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20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6720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67205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672052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52663" cy="2114550"/>
            <wp:effectExtent l="0" t="0" r="0" b="0"/>
            <wp:docPr id="2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20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Звіт</w:t>
      </w:r>
    </w:p>
    <w:p w:rsidR="006720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672052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2</w:t>
      </w:r>
    </w:p>
    <w:p w:rsidR="006720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672052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«Лінійні та розгалужені алгоритми. Умовні оператори. Константи, змінні»</w:t>
      </w:r>
    </w:p>
    <w:p w:rsidR="00672052" w:rsidRDefault="0067205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672052" w:rsidRDefault="0067205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672052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ШІ-14</w:t>
      </w:r>
    </w:p>
    <w:p w:rsidR="00672052" w:rsidRPr="00CC2A8D" w:rsidRDefault="00CC2A8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Крук Мирослава Мирославівна</w:t>
      </w:r>
    </w:p>
    <w:p w:rsidR="00672052" w:rsidRDefault="000000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72052" w:rsidRDefault="00000000">
      <w:pPr>
        <w:pStyle w:val="1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 роботи: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Цикли: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Умовні оператори: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Константи: #definition,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72052" w:rsidRDefault="00672052">
      <w:pPr>
        <w:pStyle w:val="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672052" w:rsidRPr="00CC2A8D" w:rsidRDefault="00000000">
      <w:pPr>
        <w:pStyle w:val="1"/>
        <w:spacing w:before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Мета роботи: </w:t>
      </w:r>
      <w:r w:rsidR="00CC2A8D" w:rsidRPr="00CC2A8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Отримання навичок у виборі та використанні операторів у мові програмування С є ключовим етапом для ефективного програмування. В цьому контексті розглян</w:t>
      </w:r>
      <w:r w:rsidR="00CC2A8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у</w:t>
      </w:r>
      <w:r w:rsidR="00CC2A8D" w:rsidRPr="00CC2A8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основ</w:t>
      </w:r>
      <w:r w:rsidR="00CC2A8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</w:t>
      </w:r>
      <w:r w:rsidR="00CC2A8D" w:rsidRPr="00CC2A8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використання операторів, ознайом</w:t>
      </w:r>
      <w:r w:rsidR="00035E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люсь</w:t>
      </w:r>
      <w:r w:rsidR="00CC2A8D" w:rsidRPr="00CC2A8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 циклами, дізна</w:t>
      </w:r>
      <w:r w:rsidR="00035E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юсь</w:t>
      </w:r>
      <w:r w:rsidR="00CC2A8D" w:rsidRPr="00CC2A8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 константи та змінні.</w:t>
      </w:r>
    </w:p>
    <w:p w:rsidR="00672052" w:rsidRDefault="006720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pStyle w:val="1"/>
        <w:spacing w:before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Теоретичні відомості:</w:t>
      </w:r>
    </w:p>
    <w:p w:rsidR="00672052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№1: Константи й змінні.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№2: Операції.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Вирази.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№4: Ввід і вивід (У стандартному С і С++).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№5: Складені оператори.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№6: Оператори вибору.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№7: Оператори циклів.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№8: Оператори переходу.</w:t>
      </w:r>
    </w:p>
    <w:p w:rsidR="00672052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Константи й змінні. 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672052" w:rsidRDefault="00000000">
      <w:pPr>
        <w:numPr>
          <w:ilvl w:val="0"/>
          <w:numId w:val="12"/>
        </w:numPr>
        <w:spacing w:after="0" w:line="24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Відео - </w:t>
      </w:r>
      <w:hyperlink r:id="rId8" w:history="1">
        <w:r w:rsidR="00035E16" w:rsidRPr="00797B79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https://www.youtube.com/watch?v=RkrCWn3_p1Y</w:t>
        </w:r>
      </w:hyperlink>
      <w:r w:rsidR="00035E16" w:rsidRPr="00035E1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672052" w:rsidRDefault="00035E16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Відео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5E16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hyperlink r:id="rId9" w:history="1">
        <w:r w:rsidRPr="00797B79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035E16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797B79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www</w:t>
        </w:r>
        <w:r w:rsidRPr="00035E16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797B79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Pr="00035E16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.</w:t>
        </w:r>
        <w:r w:rsidRPr="00797B79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035E16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/</w:t>
        </w:r>
        <w:r w:rsidRPr="00797B79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watch</w:t>
        </w:r>
        <w:r w:rsidRPr="00035E16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?</w:t>
        </w:r>
        <w:r w:rsidRPr="00797B79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v</w:t>
        </w:r>
        <w:r w:rsidRPr="00035E16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=</w:t>
        </w:r>
        <w:proofErr w:type="spellStart"/>
        <w:r w:rsidRPr="00797B79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mJzNnXia</w:t>
        </w:r>
        <w:proofErr w:type="spellEnd"/>
        <w:r w:rsidRPr="00035E16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Pr="00797B79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mU</w:t>
        </w:r>
        <w:proofErr w:type="spellEnd"/>
      </w:hyperlink>
      <w:r w:rsidRPr="00035E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72052" w:rsidRDefault="00000000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72052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Константи, змінні, їхні особливості.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№2: Операції.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0A6D70" w:rsidRPr="000A6D70" w:rsidRDefault="00000000" w:rsidP="000A6D7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Стаття - </w:t>
      </w:r>
      <w:hyperlink r:id="rId10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http://cpp.dp.ua/operatsiyi/</w:t>
        </w:r>
      </w:hyperlink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672052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Основні бінарні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унарні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операції в С++.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Статус: Ознайомлена 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 Вирази.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672052" w:rsidRPr="000A6D7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Стаття - </w:t>
      </w:r>
      <w:hyperlink r:id="rId11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https://acode.com.ua/urok-20-operatory/</w:t>
        </w:r>
      </w:hyperlink>
    </w:p>
    <w:p w:rsidR="000A6D70" w:rsidRDefault="000A6D7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Відео - </w:t>
      </w:r>
      <w:hyperlink r:id="rId12" w:history="1">
        <w:r w:rsidRPr="00797B79">
          <w:rPr>
            <w:rStyle w:val="a5"/>
            <w:sz w:val="28"/>
            <w:szCs w:val="28"/>
          </w:rPr>
          <w:t>https://www.youtube.com/watch?v=aA8nhHbrC9Y</w:t>
        </w:r>
      </w:hyperlink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672052" w:rsidRDefault="00000000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Поняття виразу в С++.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Ознайомлена.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Тема №4 : Ввід і вивід (У стандартному С і С++).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672052" w:rsidRDefault="000A6D7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Стаття - </w:t>
      </w:r>
      <w:hyperlink r:id="rId13" w:history="1">
        <w:r w:rsidRPr="00797B79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google.com/url?sa=t&amp;rct=j&amp;q=&amp;esrc=s&amp;source=web&amp;cd=&amp;cad=rja&amp;uact=8&amp;ved=2ahUKEwjG6pqVuJSDAxULtaQKHdf_DrMQFnoECBYQAQ&amp;url=https%3A%2F%2Facode.com.ua%2Furok-215-potoky-vvodu-i-vyvodu%2F&amp;usg=AOvVaw2dGhvboR-aFWoBZHSvDGID&amp;opi=89978449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7205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Статус: Ознайомлена 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№5 Складені оператори.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672052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Стаття - </w:t>
      </w:r>
      <w:hyperlink r:id="rId14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https://studfile.net/preview/5741100/.</w:t>
        </w:r>
      </w:hyperlink>
    </w:p>
    <w:p w:rsidR="00672052" w:rsidRDefault="00000000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Що опрацьовано: </w:t>
      </w:r>
    </w:p>
    <w:p w:rsidR="00672052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Одні з найпоширеніших складених операторів (такі як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if-else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”).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Статус: Ознайомлена 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Оператори вибору.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67205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Стаття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hyperlink r:id="rId1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http://cpp.dp.ua/operatory-vyboru/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67205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Оператори вибору (такі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switch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if-else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”).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Статус: </w:t>
      </w:r>
      <w:r>
        <w:rPr>
          <w:rFonts w:ascii="Times New Roman" w:eastAsia="Times New Roman" w:hAnsi="Times New Roman" w:cs="Times New Roman"/>
          <w:sz w:val="28"/>
          <w:szCs w:val="28"/>
        </w:rPr>
        <w:t>Ознайомлена.</w:t>
      </w:r>
    </w:p>
    <w:p w:rsidR="0067205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№7 </w:t>
      </w:r>
      <w:r>
        <w:rPr>
          <w:rFonts w:ascii="Times New Roman" w:eastAsia="Times New Roman" w:hAnsi="Times New Roman" w:cs="Times New Roman"/>
          <w:sz w:val="28"/>
          <w:szCs w:val="28"/>
        </w:rPr>
        <w:t>Оператори циклів.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Джерела Інформації: </w:t>
      </w:r>
    </w:p>
    <w:p w:rsidR="0067205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Стаття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hyperlink r:id="rId16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https://www.bestprog.net/ru/2017/09/04/cycles-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operators-of-the-cycle-for-while-do-while_ru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:rsidR="0067205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Оператори циклів (такі як: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67205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Статус: </w:t>
      </w:r>
      <w:r>
        <w:rPr>
          <w:rFonts w:ascii="Times New Roman" w:eastAsia="Times New Roman" w:hAnsi="Times New Roman" w:cs="Times New Roman"/>
          <w:sz w:val="28"/>
          <w:szCs w:val="28"/>
        </w:rPr>
        <w:t>Ознайомлена.</w:t>
      </w:r>
    </w:p>
    <w:p w:rsidR="00672052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№8 Оператори переходу.</w:t>
      </w:r>
    </w:p>
    <w:p w:rsidR="00672052" w:rsidRDefault="00000000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Джерела Інформації: </w:t>
      </w:r>
    </w:p>
    <w:p w:rsidR="00672052" w:rsidRDefault="00000000">
      <w:pPr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Стаття- </w:t>
      </w:r>
      <w:hyperlink r:id="rId1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https://learn.microsoft.com/ru-ru/cpp/cpp/break-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statement-cpp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?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view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=msvc-170</w:t>
        </w:r>
      </w:hyperlink>
    </w:p>
    <w:p w:rsidR="00672052" w:rsidRDefault="00000000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:rsidR="00672052" w:rsidRDefault="00000000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Оператор переходу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continue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72052" w:rsidRDefault="00000000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Статус: Ознайомлена. </w:t>
      </w:r>
    </w:p>
    <w:p w:rsidR="00672052" w:rsidRDefault="006720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pStyle w:val="1"/>
        <w:spacing w:before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Виконання роботи:</w:t>
      </w:r>
    </w:p>
    <w:p w:rsidR="00672052" w:rsidRDefault="00000000">
      <w:pPr>
        <w:pStyle w:val="2"/>
        <w:keepNext w:val="0"/>
        <w:keepLines w:val="0"/>
        <w:numPr>
          <w:ilvl w:val="0"/>
          <w:numId w:val="7"/>
        </w:numPr>
        <w:spacing w:line="211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lommt5ifv65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Опрацювання завдання та вимог до програм та середовища:</w:t>
      </w:r>
    </w:p>
    <w:p w:rsidR="00672052" w:rsidRDefault="00000000">
      <w:pPr>
        <w:numPr>
          <w:ilvl w:val="0"/>
          <w:numId w:val="7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1-N</w:t>
      </w:r>
    </w:p>
    <w:p w:rsidR="00672052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Варіант завдання – </w:t>
      </w:r>
      <w:r w:rsidR="000A6D70">
        <w:rPr>
          <w:rFonts w:ascii="Times New Roman" w:eastAsia="Times New Roman" w:hAnsi="Times New Roman" w:cs="Times New Roman"/>
          <w:sz w:val="28"/>
          <w:szCs w:val="28"/>
        </w:rPr>
        <w:t>25</w:t>
      </w:r>
    </w:p>
    <w:p w:rsidR="00672052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Деталі завдання: Обчислити значення виразу використовуючи  різні типи даних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float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double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Пояснити чому результати відрізняються</w:t>
      </w:r>
    </w:p>
    <w:p w:rsidR="00672052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Важливі деталі для врахування в імплементації програми: Обчислення варто виконувати з використанням проміжних змінних.</w:t>
      </w:r>
    </w:p>
    <w:p w:rsidR="00672052" w:rsidRDefault="00000000">
      <w:pPr>
        <w:numPr>
          <w:ilvl w:val="0"/>
          <w:numId w:val="7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2-N</w:t>
      </w:r>
    </w:p>
    <w:p w:rsidR="00672052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Варіант завдання - 5</w:t>
      </w:r>
    </w:p>
    <w:p w:rsidR="00672052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Деталі завдання: Обчислити значення виразів. Пояснити отримані результати.</w:t>
      </w:r>
    </w:p>
    <w:p w:rsidR="00672052" w:rsidRDefault="00000000">
      <w:pPr>
        <w:numPr>
          <w:ilvl w:val="0"/>
          <w:numId w:val="7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</w:p>
    <w:p w:rsidR="00672052" w:rsidRPr="005D2456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Варіант завдання – </w:t>
      </w:r>
      <w:r w:rsidR="000A6D70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672052" w:rsidRDefault="00000000" w:rsidP="00925458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925458" w:rsidRPr="007D4C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468CCE" wp14:editId="0394AC5B">
            <wp:extent cx="5943573" cy="1681692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0104" cy="16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DB" w:rsidRPr="007D4C17" w:rsidRDefault="007A18DB" w:rsidP="007A18DB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врахувати обмеження</w:t>
      </w:r>
    </w:p>
    <w:p w:rsidR="007A18DB" w:rsidRDefault="007A18DB" w:rsidP="007A18DB">
      <w:pPr>
        <w:keepNext/>
        <w:spacing w:after="0" w:line="240" w:lineRule="auto"/>
      </w:pPr>
      <w:r w:rsidRPr="007D4C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543C9E" wp14:editId="6BA66525">
            <wp:extent cx="1343212" cy="1133633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DB" w:rsidRDefault="007A18DB" w:rsidP="00925458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numPr>
          <w:ilvl w:val="0"/>
          <w:numId w:val="7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Work</w:t>
      </w:r>
      <w:proofErr w:type="spellEnd"/>
    </w:p>
    <w:p w:rsidR="00672052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Деталі завдання: Створити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672052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Важливі деталі для врахування в імплементації програми: Якщо користувач вводить будь-яку іншу умову, треба запропонувати йому ввести дійсну умову.</w:t>
      </w:r>
    </w:p>
    <w:p w:rsidR="00672052" w:rsidRDefault="00000000">
      <w:pPr>
        <w:numPr>
          <w:ilvl w:val="0"/>
          <w:numId w:val="7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Self-Practice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Work</w:t>
      </w:r>
      <w:proofErr w:type="spellEnd"/>
    </w:p>
    <w:p w:rsidR="00672052" w:rsidRDefault="00000000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Лабораторна: Бібліотека</w:t>
      </w:r>
    </w:p>
    <w:p w:rsidR="00672052" w:rsidRDefault="00000000" w:rsidP="00925458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Деталі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завданн</w:t>
      </w:r>
      <w:proofErr w:type="spellEnd"/>
      <w:r w:rsidR="00925458">
        <w:rPr>
          <w:rFonts w:ascii="Times New Roman" w:eastAsia="Times New Roman" w:hAnsi="Times New Roman" w:cs="Times New Roman"/>
          <w:sz w:val="28"/>
          <w:szCs w:val="28"/>
          <w:lang w:val="en-US"/>
        </w:rPr>
        <w:t>я</w:t>
      </w:r>
    </w:p>
    <w:p w:rsidR="003D1D5F" w:rsidRPr="00DC2D97" w:rsidRDefault="003D1D5F" w:rsidP="00925458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593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67205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pStyle w:val="2"/>
        <w:keepNext w:val="0"/>
        <w:keepLines w:val="0"/>
        <w:spacing w:line="211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o6nt1k290mbm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Дизайн та планована оцінка часу виконання завдань:</w:t>
      </w:r>
    </w:p>
    <w:p w:rsidR="00672052" w:rsidRDefault="00000000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</w:p>
    <w:p w:rsidR="00672052" w:rsidRPr="0054568C" w:rsidRDefault="00DC2D97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414395" cy="5743254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83" cy="58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000000" w:rsidP="0080780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Рис.1. Блок-схема до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1-N.</w:t>
      </w:r>
    </w:p>
    <w:p w:rsidR="0080780A" w:rsidRDefault="0080780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0780A" w:rsidRDefault="0080780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2-</w:t>
      </w:r>
      <w:r w:rsidR="0054568C">
        <w:rPr>
          <w:rFonts w:ascii="Times New Roman" w:eastAsia="Times New Roman" w:hAnsi="Times New Roman" w:cs="Times New Roman"/>
          <w:b/>
          <w:sz w:val="28"/>
          <w:szCs w:val="28"/>
        </w:rPr>
        <w:t>(1)</w:t>
      </w:r>
    </w:p>
    <w:p w:rsidR="00672052" w:rsidRPr="00BB2004" w:rsidRDefault="00C108CC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921267" cy="35953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030" cy="371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00000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Рис.2. Блок-схема до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2-</w:t>
      </w:r>
      <w:r w:rsidR="0054568C">
        <w:rPr>
          <w:rFonts w:ascii="Times New Roman" w:eastAsia="Times New Roman" w:hAnsi="Times New Roman" w:cs="Times New Roman"/>
          <w:sz w:val="28"/>
          <w:szCs w:val="28"/>
        </w:rPr>
        <w:t>(1)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4568C" w:rsidRDefault="0054568C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4568C" w:rsidRDefault="0054568C" w:rsidP="0054568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2-(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80780A" w:rsidRDefault="0080780A" w:rsidP="0054568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0780A" w:rsidRDefault="0080780A" w:rsidP="0080780A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797685" cy="2825393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00" cy="28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0A" w:rsidRPr="0080780A" w:rsidRDefault="0080780A" w:rsidP="0080780A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Блок-схема до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2-(</w:t>
      </w:r>
      <w:r w:rsidRPr="0080780A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4568C" w:rsidRDefault="0080780A" w:rsidP="0080780A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2-(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7563AD" w:rsidRPr="007563AD" w:rsidRDefault="007563AD" w:rsidP="0080780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2052" w:rsidRDefault="007563AD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239766" cy="393446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67" cy="39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AD" w:rsidRPr="0080780A" w:rsidRDefault="007563AD" w:rsidP="007563A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Блок-схема до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2-(</w:t>
      </w:r>
      <w:r w:rsidRPr="007563A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7563AD" w:rsidRDefault="007563AD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6720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pStyle w:val="2"/>
        <w:keepNext w:val="0"/>
        <w:keepLines w:val="0"/>
        <w:spacing w:line="211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1wqugqfcdxmm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Конфігурація середовища до виконання завдань:</w:t>
      </w:r>
    </w:p>
    <w:p w:rsidR="0067205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</w:t>
      </w:r>
      <w:proofErr w:type="spellEnd"/>
      <w:r w:rsidR="00884F81" w:rsidRPr="00884F81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="00884F81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конфігурацію з попереднього епіку.</w:t>
      </w:r>
    </w:p>
    <w:p w:rsidR="00672052" w:rsidRDefault="00000000">
      <w:pPr>
        <w:pStyle w:val="2"/>
        <w:keepNext w:val="0"/>
        <w:keepLines w:val="0"/>
        <w:spacing w:line="211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1dgfs0tbr36j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:rsidR="0067205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</w:p>
    <w:p w:rsidR="00672052" w:rsidRDefault="00676A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5286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Код до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1.</w:t>
      </w:r>
    </w:p>
    <w:p w:rsidR="00672052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Pr="0043510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</w:t>
      </w:r>
      <w:r w:rsidR="00C108CC">
        <w:rPr>
          <w:rFonts w:ascii="Times New Roman" w:eastAsia="Times New Roman" w:hAnsi="Times New Roman" w:cs="Times New Roman"/>
          <w:b/>
          <w:sz w:val="28"/>
          <w:szCs w:val="28"/>
        </w:rPr>
        <w:t>-(1)</w:t>
      </w:r>
    </w:p>
    <w:p w:rsidR="00421F18" w:rsidRDefault="00C108CC" w:rsidP="00C108C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D8D934" wp14:editId="35117815">
            <wp:extent cx="4119600" cy="31027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75" cy="31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CC" w:rsidRDefault="00C108CC" w:rsidP="00C108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Код до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884F81">
        <w:rPr>
          <w:rFonts w:ascii="Times New Roman" w:eastAsia="Times New Roman" w:hAnsi="Times New Roman" w:cs="Times New Roman"/>
          <w:sz w:val="28"/>
          <w:szCs w:val="28"/>
        </w:rPr>
        <w:t>(1)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21F18" w:rsidRDefault="00421F18" w:rsidP="00BB200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B2004" w:rsidRDefault="00BB2004" w:rsidP="00BB200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2-(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672052" w:rsidRDefault="00BF03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59649" cy="3009900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369" cy="30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Код до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2-N.</w:t>
      </w:r>
    </w:p>
    <w:p w:rsidR="00884F81" w:rsidRDefault="00884F81" w:rsidP="00884F8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2-(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:rsidR="00884F81" w:rsidRDefault="00884F81" w:rsidP="00884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04180" cy="3225751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26" cy="33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81" w:rsidRPr="00884F81" w:rsidRDefault="00884F81" w:rsidP="00884F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Код до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(3)</w:t>
      </w:r>
    </w:p>
    <w:p w:rsidR="00672052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</w:p>
    <w:p w:rsidR="00672052" w:rsidRDefault="00DC3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20603" cy="4838700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704" cy="48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672052" w:rsidP="00DC38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Pr="005D56B5" w:rsidRDefault="005D56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56B5">
        <w:rPr>
          <w:rFonts w:ascii="Times New Roman" w:hAnsi="Times New Roman" w:cs="Times New Roman"/>
          <w:color w:val="374151"/>
          <w:sz w:val="28"/>
          <w:szCs w:val="28"/>
        </w:rPr>
        <w:t xml:space="preserve">Якщо в кінці всіх ітерацій усіх циклів залишається позитивне значення </w:t>
      </w:r>
      <w:proofErr w:type="spellStart"/>
      <w:r w:rsidRPr="005D56B5">
        <w:rPr>
          <w:rFonts w:ascii="Times New Roman" w:hAnsi="Times New Roman" w:cs="Times New Roman"/>
          <w:color w:val="374151"/>
          <w:sz w:val="28"/>
          <w:szCs w:val="28"/>
        </w:rPr>
        <w:t>хітпойнтів</w:t>
      </w:r>
      <w:proofErr w:type="spellEnd"/>
      <w:r w:rsidRPr="005D56B5">
        <w:rPr>
          <w:rFonts w:ascii="Times New Roman" w:hAnsi="Times New Roman" w:cs="Times New Roman"/>
          <w:color w:val="374151"/>
          <w:sz w:val="28"/>
          <w:szCs w:val="28"/>
        </w:rPr>
        <w:t xml:space="preserve"> та мани (</w:t>
      </w:r>
      <w:proofErr w:type="spellStart"/>
      <w:r w:rsidRPr="005D56B5">
        <w:rPr>
          <w:rFonts w:ascii="Times New Roman" w:hAnsi="Times New Roman" w:cs="Times New Roman"/>
          <w:color w:val="374151"/>
          <w:sz w:val="28"/>
          <w:szCs w:val="28"/>
        </w:rPr>
        <w:t>health</w:t>
      </w:r>
      <w:proofErr w:type="spellEnd"/>
      <w:r w:rsidRPr="005D56B5">
        <w:rPr>
          <w:rFonts w:ascii="Times New Roman" w:hAnsi="Times New Roman" w:cs="Times New Roman"/>
          <w:color w:val="374151"/>
          <w:sz w:val="28"/>
          <w:szCs w:val="28"/>
        </w:rPr>
        <w:t xml:space="preserve"> &gt; 0 і </w:t>
      </w:r>
      <w:proofErr w:type="spellStart"/>
      <w:r w:rsidRPr="005D56B5">
        <w:rPr>
          <w:rFonts w:ascii="Times New Roman" w:hAnsi="Times New Roman" w:cs="Times New Roman"/>
          <w:color w:val="374151"/>
          <w:sz w:val="28"/>
          <w:szCs w:val="28"/>
        </w:rPr>
        <w:t>mana</w:t>
      </w:r>
      <w:proofErr w:type="spellEnd"/>
      <w:r w:rsidRPr="005D56B5">
        <w:rPr>
          <w:rFonts w:ascii="Times New Roman" w:hAnsi="Times New Roman" w:cs="Times New Roman"/>
          <w:color w:val="374151"/>
          <w:sz w:val="28"/>
          <w:szCs w:val="28"/>
        </w:rPr>
        <w:t xml:space="preserve"> &gt; 0), це означає, що персонаж може виграти, і виводиться "YES". У протилежному випадку виводиться "NO".</w:t>
      </w:r>
    </w:p>
    <w:p w:rsidR="00672052" w:rsidRPr="005D56B5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D56B5">
        <w:rPr>
          <w:rFonts w:ascii="Times New Roman" w:eastAsia="Times New Roman" w:hAnsi="Times New Roman" w:cs="Times New Roman"/>
          <w:sz w:val="28"/>
          <w:szCs w:val="28"/>
        </w:rPr>
        <w:t xml:space="preserve">Рис.9. Код до </w:t>
      </w:r>
      <w:proofErr w:type="spellStart"/>
      <w:r w:rsidRPr="005D56B5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 w:rsidRPr="005D56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D56B5"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 w:rsidRPr="005D56B5">
        <w:rPr>
          <w:rFonts w:ascii="Times New Roman" w:eastAsia="Times New Roman" w:hAnsi="Times New Roman" w:cs="Times New Roman"/>
          <w:sz w:val="28"/>
          <w:szCs w:val="28"/>
        </w:rPr>
        <w:t xml:space="preserve"> 1.</w:t>
      </w:r>
    </w:p>
    <w:p w:rsidR="00672052" w:rsidRPr="005D56B5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Work</w:t>
      </w:r>
      <w:proofErr w:type="spellEnd"/>
    </w:p>
    <w:p w:rsidR="004570CA" w:rsidRDefault="004570CA" w:rsidP="004570CA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721804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CA" w:rsidRDefault="004570CA" w:rsidP="004570CA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Код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</w:p>
    <w:p w:rsidR="00672052" w:rsidRDefault="00672052" w:rsidP="004570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Self-Practice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Work</w:t>
      </w:r>
      <w:proofErr w:type="spellEnd"/>
      <w:r w:rsidR="001C1518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53100" cy="4533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18" w:rsidRDefault="001C151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2052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Код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Self-Practice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570CA" w:rsidRDefault="004570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pStyle w:val="2"/>
        <w:keepNext w:val="0"/>
        <w:keepLines w:val="0"/>
        <w:spacing w:line="211" w:lineRule="auto"/>
      </w:pPr>
      <w:bookmarkStart w:id="4" w:name="_etqs2gnmcclr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тестування:</w:t>
      </w:r>
    </w:p>
    <w:p w:rsidR="0067205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1-N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72052" w:rsidRDefault="004570C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67200" cy="1028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Результат тестування при використанні типу даних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doublе</w:t>
      </w:r>
      <w:proofErr w:type="spellEnd"/>
      <w:r w:rsidR="004570CA" w:rsidRPr="004570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570CA"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 w:rsidR="004570CA">
        <w:rPr>
          <w:rFonts w:ascii="Times New Roman" w:eastAsia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052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2-</w:t>
      </w:r>
      <w:r w:rsidR="004570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(1)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A97C5D" w:rsidRPr="00A97C5D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:rsidR="00A97C5D" w:rsidRDefault="00A97C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09800" cy="495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5D" w:rsidRDefault="00A97C5D" w:rsidP="00A97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Результати тестування лабораторної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2-</w:t>
      </w:r>
      <w:r w:rsidRPr="00A97C5D">
        <w:rPr>
          <w:rFonts w:ascii="Times New Roman" w:eastAsia="Times New Roman" w:hAnsi="Times New Roman" w:cs="Times New Roman"/>
          <w:sz w:val="28"/>
          <w:szCs w:val="28"/>
          <w:lang w:val="ru-RU"/>
        </w:rPr>
        <w:t>(1)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97C5D" w:rsidRDefault="00A97C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A97C5D" w:rsidP="00A97C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2-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:rsidR="00A97C5D" w:rsidRDefault="00A97C5D" w:rsidP="00A97C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97100" cy="508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Результати тестування лабораторної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2-</w:t>
      </w:r>
      <w:r w:rsidR="00A97C5D" w:rsidRPr="00A97C5D">
        <w:rPr>
          <w:rFonts w:ascii="Times New Roman" w:eastAsia="Times New Roman" w:hAnsi="Times New Roman" w:cs="Times New Roman"/>
          <w:sz w:val="28"/>
          <w:szCs w:val="28"/>
          <w:lang w:val="ru-RU"/>
        </w:rPr>
        <w:t>(2)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97C5D" w:rsidRDefault="00A97C5D" w:rsidP="00A97C5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97C5D" w:rsidRDefault="00A97C5D" w:rsidP="00A97C5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97C5D" w:rsidRDefault="00A97C5D" w:rsidP="00A97C5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97C5D" w:rsidRDefault="00A97C5D" w:rsidP="00A97C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2-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:rsidR="00672052" w:rsidRDefault="00A97C5D" w:rsidP="002746A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60600" cy="4953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5D" w:rsidRDefault="00A97C5D" w:rsidP="00A97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Рис.1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Результати тестування лабораторної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2-</w:t>
      </w:r>
      <w:r w:rsidRPr="00A97C5D">
        <w:rPr>
          <w:rFonts w:ascii="Times New Roman" w:eastAsia="Times New Roman" w:hAnsi="Times New Roman" w:cs="Times New Roman"/>
          <w:sz w:val="28"/>
          <w:szCs w:val="28"/>
          <w:lang w:val="ru-RU"/>
        </w:rPr>
        <w:t>(2)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97C5D" w:rsidRDefault="00A97C5D" w:rsidP="00A97C5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97C5D" w:rsidRDefault="00A97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97C5D" w:rsidRDefault="00A97C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Пояснення першого результату: (--m) - (++n), оскільки “++” та “--” перед змінною, то виконується “ -”, який між ними. </w:t>
      </w:r>
      <w:r w:rsidR="005178AA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перетвориться в </w:t>
      </w:r>
      <w:r w:rsidR="005178AA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a </w:t>
      </w:r>
      <w:r w:rsidR="005178AA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="005178AA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тому </w:t>
      </w:r>
      <w:r w:rsidR="005178AA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5178AA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=-</w:t>
      </w:r>
      <w:r w:rsidR="005178AA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052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Пояснення другого результату: (m*n) &lt; (n++). Множення відбудеться тоді коли й порівняння, а n зміниться пізніше.</w:t>
      </w:r>
      <w:r w:rsidR="005178AA" w:rsidRPr="005178AA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*</w:t>
      </w:r>
      <w:r w:rsidR="005178AA" w:rsidRPr="005178AA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=1</w:t>
      </w:r>
      <w:r w:rsidR="005178AA" w:rsidRPr="005178AA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, a n</w:t>
      </w:r>
      <w:r w:rsidR="005178AA" w:rsidRPr="005178AA">
        <w:rPr>
          <w:rFonts w:ascii="Times New Roman" w:eastAsia="Times New Roman" w:hAnsi="Times New Roman" w:cs="Times New Roman"/>
          <w:sz w:val="28"/>
          <w:szCs w:val="28"/>
          <w:lang w:val="ru-RU"/>
        </w:rPr>
        <w:t>=2</w:t>
      </w:r>
      <w:r>
        <w:rPr>
          <w:rFonts w:ascii="Times New Roman" w:eastAsia="Times New Roman" w:hAnsi="Times New Roman" w:cs="Times New Roman"/>
          <w:sz w:val="28"/>
          <w:szCs w:val="28"/>
        </w:rPr>
        <w:t>. 1</w:t>
      </w:r>
      <w:r w:rsidR="005178AA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є меншим за </w:t>
      </w:r>
      <w:r w:rsidR="005178AA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, тому вивело 0.</w:t>
      </w:r>
    </w:p>
    <w:p w:rsidR="00672052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Пояснення третього результату: (n--) &gt; (m++). Результат зумовлено тим, що спочатку воно порівняло, а вже потім пройшла операція над самими цифрами. </w:t>
      </w:r>
    </w:p>
    <w:p w:rsidR="00672052" w:rsidRDefault="0067205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</w:p>
    <w:p w:rsidR="00672052" w:rsidRDefault="005D56B5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36600" cy="7366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876300" cy="7112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130300" cy="7493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Рис. 1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Результати тестування лабораторної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1.</w:t>
      </w:r>
    </w:p>
    <w:p w:rsidR="00672052" w:rsidRDefault="00672052">
      <w:pPr>
        <w:spacing w:after="0"/>
        <w:rPr>
          <w:rFonts w:ascii="Times New Roman" w:eastAsia="Times New Roman" w:hAnsi="Times New Roman" w:cs="Times New Roman"/>
          <w:sz w:val="23"/>
          <w:szCs w:val="23"/>
        </w:rPr>
      </w:pPr>
    </w:p>
    <w:p w:rsidR="00672052" w:rsidRDefault="0000000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Work</w:t>
      </w:r>
      <w:proofErr w:type="spellEnd"/>
    </w:p>
    <w:p w:rsidR="00672052" w:rsidRDefault="005178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F84C3CA" wp14:editId="33580C40">
            <wp:extent cx="5435600" cy="546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Результат тестування лабораторної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052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Self-Practice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Work</w:t>
      </w:r>
      <w:proofErr w:type="spellEnd"/>
    </w:p>
    <w:p w:rsidR="00672052" w:rsidRPr="00F272B8" w:rsidRDefault="001C1518" w:rsidP="00F272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48000" cy="381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C4274D">
        <w:rPr>
          <w:rFonts w:ascii="Times New Roman" w:eastAsia="Times New Roman" w:hAnsi="Times New Roman" w:cs="Times New Roman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 Результат тестування лабораторної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Self-Practice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2052" w:rsidRDefault="006720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2052" w:rsidRPr="00C4274D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274D">
        <w:rPr>
          <w:rFonts w:ascii="Times New Roman" w:eastAsia="Times New Roman" w:hAnsi="Times New Roman" w:cs="Times New Roman"/>
          <w:b/>
          <w:sz w:val="28"/>
          <w:szCs w:val="28"/>
        </w:rPr>
        <w:t>Висновок:</w:t>
      </w:r>
      <w:r w:rsidRPr="00C427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Розглядаючи ц</w:t>
      </w:r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і</w:t>
      </w:r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 задач</w:t>
      </w:r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і</w:t>
      </w:r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, я освоїла використання умовних операторів (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if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, 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if-else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, 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switch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), циклів (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while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, 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do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while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, 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for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, 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for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 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each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), а також операторів переходу (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break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, 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exit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, 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continue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 xml:space="preserve">, </w:t>
      </w:r>
      <w:proofErr w:type="spellStart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goto</w:t>
      </w:r>
      <w:proofErr w:type="spellEnd"/>
      <w:r w:rsidR="00C4274D" w:rsidRPr="00C4274D">
        <w:rPr>
          <w:rFonts w:ascii="Times New Roman" w:hAnsi="Times New Roman" w:cs="Times New Roman"/>
          <w:color w:val="374151"/>
          <w:sz w:val="28"/>
          <w:szCs w:val="28"/>
        </w:rPr>
        <w:t>). Цей епік дозволив мені здобути навички в їхньому ефективному використанні.</w:t>
      </w:r>
    </w:p>
    <w:sectPr w:rsidR="00672052" w:rsidRPr="00C4274D" w:rsidSect="0080780A">
      <w:pgSz w:w="12240" w:h="15840"/>
      <w:pgMar w:top="1440" w:right="1440" w:bottom="1440" w:left="1440" w:header="567" w:footer="56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C75CC" w:rsidRDefault="002C75CC">
      <w:pPr>
        <w:spacing w:after="0" w:line="240" w:lineRule="auto"/>
      </w:pPr>
      <w:r>
        <w:separator/>
      </w:r>
    </w:p>
  </w:endnote>
  <w:endnote w:type="continuationSeparator" w:id="0">
    <w:p w:rsidR="002C75CC" w:rsidRDefault="002C7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C75CC" w:rsidRDefault="002C75CC">
      <w:pPr>
        <w:spacing w:after="0" w:line="240" w:lineRule="auto"/>
      </w:pPr>
      <w:r>
        <w:separator/>
      </w:r>
    </w:p>
  </w:footnote>
  <w:footnote w:type="continuationSeparator" w:id="0">
    <w:p w:rsidR="002C75CC" w:rsidRDefault="002C7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C629D"/>
    <w:multiLevelType w:val="multilevel"/>
    <w:tmpl w:val="E97CB8F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22E27062"/>
    <w:multiLevelType w:val="multilevel"/>
    <w:tmpl w:val="484874D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25C8229E"/>
    <w:multiLevelType w:val="multilevel"/>
    <w:tmpl w:val="8BF01172"/>
    <w:lvl w:ilvl="0">
      <w:numFmt w:val="bullet"/>
      <w:lvlText w:val="●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400CDC"/>
    <w:multiLevelType w:val="multilevel"/>
    <w:tmpl w:val="1E8682DC"/>
    <w:lvl w:ilvl="0">
      <w:start w:val="1"/>
      <w:numFmt w:val="bullet"/>
      <w:lvlText w:val="●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278511F"/>
    <w:multiLevelType w:val="multilevel"/>
    <w:tmpl w:val="A3AEC1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7284073"/>
    <w:multiLevelType w:val="multilevel"/>
    <w:tmpl w:val="6100D55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C0C3792"/>
    <w:multiLevelType w:val="multilevel"/>
    <w:tmpl w:val="233AADD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4D173104"/>
    <w:multiLevelType w:val="multilevel"/>
    <w:tmpl w:val="266C492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4F4A7E87"/>
    <w:multiLevelType w:val="multilevel"/>
    <w:tmpl w:val="AADAD80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53F70539"/>
    <w:multiLevelType w:val="multilevel"/>
    <w:tmpl w:val="1944B47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55F5629A"/>
    <w:multiLevelType w:val="multilevel"/>
    <w:tmpl w:val="E7DC9E9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7A6392D"/>
    <w:multiLevelType w:val="multilevel"/>
    <w:tmpl w:val="5F7ED1B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6279116C"/>
    <w:multiLevelType w:val="multilevel"/>
    <w:tmpl w:val="02720FA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6699481F"/>
    <w:multiLevelType w:val="multilevel"/>
    <w:tmpl w:val="2FF8A98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67B60512"/>
    <w:multiLevelType w:val="multilevel"/>
    <w:tmpl w:val="8C80841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71E22F45"/>
    <w:multiLevelType w:val="multilevel"/>
    <w:tmpl w:val="588C513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7C4A7A5B"/>
    <w:multiLevelType w:val="multilevel"/>
    <w:tmpl w:val="9F1466B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646474774">
    <w:abstractNumId w:val="11"/>
  </w:num>
  <w:num w:numId="2" w16cid:durableId="309748123">
    <w:abstractNumId w:val="16"/>
  </w:num>
  <w:num w:numId="3" w16cid:durableId="1530601079">
    <w:abstractNumId w:val="15"/>
  </w:num>
  <w:num w:numId="4" w16cid:durableId="1903368109">
    <w:abstractNumId w:val="4"/>
  </w:num>
  <w:num w:numId="5" w16cid:durableId="1953198823">
    <w:abstractNumId w:val="8"/>
  </w:num>
  <w:num w:numId="6" w16cid:durableId="847216173">
    <w:abstractNumId w:val="12"/>
  </w:num>
  <w:num w:numId="7" w16cid:durableId="2054646572">
    <w:abstractNumId w:val="2"/>
  </w:num>
  <w:num w:numId="8" w16cid:durableId="1195776840">
    <w:abstractNumId w:val="3"/>
  </w:num>
  <w:num w:numId="9" w16cid:durableId="182863399">
    <w:abstractNumId w:val="5"/>
  </w:num>
  <w:num w:numId="10" w16cid:durableId="1424913364">
    <w:abstractNumId w:val="6"/>
  </w:num>
  <w:num w:numId="11" w16cid:durableId="198592543">
    <w:abstractNumId w:val="7"/>
  </w:num>
  <w:num w:numId="12" w16cid:durableId="1670794773">
    <w:abstractNumId w:val="13"/>
  </w:num>
  <w:num w:numId="13" w16cid:durableId="1721827685">
    <w:abstractNumId w:val="0"/>
  </w:num>
  <w:num w:numId="14" w16cid:durableId="1705055166">
    <w:abstractNumId w:val="14"/>
  </w:num>
  <w:num w:numId="15" w16cid:durableId="271211526">
    <w:abstractNumId w:val="1"/>
  </w:num>
  <w:num w:numId="16" w16cid:durableId="2076512743">
    <w:abstractNumId w:val="9"/>
  </w:num>
  <w:num w:numId="17" w16cid:durableId="5292214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052"/>
    <w:rsid w:val="00035E16"/>
    <w:rsid w:val="000A6D70"/>
    <w:rsid w:val="001A4611"/>
    <w:rsid w:val="001C1518"/>
    <w:rsid w:val="002746A3"/>
    <w:rsid w:val="002C75CC"/>
    <w:rsid w:val="00363F04"/>
    <w:rsid w:val="003D1D5F"/>
    <w:rsid w:val="00421F18"/>
    <w:rsid w:val="00435101"/>
    <w:rsid w:val="004570CA"/>
    <w:rsid w:val="005178AA"/>
    <w:rsid w:val="0054568C"/>
    <w:rsid w:val="005D2456"/>
    <w:rsid w:val="005D56B5"/>
    <w:rsid w:val="00672052"/>
    <w:rsid w:val="00676AAB"/>
    <w:rsid w:val="007563AD"/>
    <w:rsid w:val="007A18DB"/>
    <w:rsid w:val="0080780A"/>
    <w:rsid w:val="00884F81"/>
    <w:rsid w:val="00925458"/>
    <w:rsid w:val="00A012DA"/>
    <w:rsid w:val="00A97C5D"/>
    <w:rsid w:val="00BB2004"/>
    <w:rsid w:val="00BF03C5"/>
    <w:rsid w:val="00C108CC"/>
    <w:rsid w:val="00C4274D"/>
    <w:rsid w:val="00CC2A8D"/>
    <w:rsid w:val="00D45B96"/>
    <w:rsid w:val="00DC2D97"/>
    <w:rsid w:val="00DC381A"/>
    <w:rsid w:val="00E80097"/>
    <w:rsid w:val="00F2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BFEF994"/>
  <w15:docId w15:val="{052D7D4F-9196-5D47-8DBC-C59AA8317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35E16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35E1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35E16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C10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108CC"/>
  </w:style>
  <w:style w:type="paragraph" w:styleId="aa">
    <w:name w:val="footer"/>
    <w:basedOn w:val="a"/>
    <w:link w:val="ab"/>
    <w:uiPriority w:val="99"/>
    <w:unhideWhenUsed/>
    <w:rsid w:val="00C10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108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ogle.com/url?sa=t&amp;rct=j&amp;q=&amp;esrc=s&amp;source=web&amp;cd=&amp;cad=rja&amp;uact=8&amp;ved=2ahUKEwjG6pqVuJSDAxULtaQKHdf_DrMQFnoECBYQAQ&amp;url=https%3A%2F%2Facode.com.ua%2Furok-215-potoky-vvodu-i-vyvodu%2F&amp;usg=AOvVaw2dGhvboR-aFWoBZHSvDGID&amp;opi=89978449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www.bestprog.net/ru/2017/09/04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ode.com.ua/urok-20-operatory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hyperlink" Target="http://cpp.dp.ua/operatory-vyboru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://cpp.dp.ua/operatsiyi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mJzNnXia-mU" TargetMode="External"/><Relationship Id="rId14" Type="http://schemas.openxmlformats.org/officeDocument/2006/relationships/hyperlink" Target="https://studfile.net/preview/5741100/.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s://www.youtube.com/watch?v=RkrCWn3_p1Y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aA8nhHbrC9Y" TargetMode="External"/><Relationship Id="rId17" Type="http://schemas.openxmlformats.org/officeDocument/2006/relationships/hyperlink" Target="https://learn.microsoft.com/ru-ru/cpp/cpp/break-statement-cpp?view=msvc-170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1117</Words>
  <Characters>6370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2023-12-17T13:25:00Z</dcterms:created>
  <dcterms:modified xsi:type="dcterms:W3CDTF">2023-12-17T13:25:00Z</dcterms:modified>
</cp:coreProperties>
</file>