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bookmarkStart w:id="0" w:name="_Hlk179481215"/>
      <w:bookmarkEnd w:id="0"/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2" name="Рам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3" name="Рам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О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4" name="Рам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5" name="Рам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X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6" name="Рам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7" name="Рам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8" name="Рам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779145"/>
                <wp:effectExtent l="0" t="0" r="0" b="0"/>
                <wp:wrapNone/>
                <wp:docPr id="9" name="Рам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7791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rowi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61.3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rowi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0" name="Рам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1" name="Рам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383030"/>
                <wp:effectExtent l="0" t="0" r="0" b="0"/>
                <wp:wrapNone/>
                <wp:docPr id="12" name="Рам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383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(xi,yi)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08.9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(xi,yi)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3" name="Рам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4" name="Рам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5" name="Рам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6" name="Рам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7" name="Рамка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980440"/>
                <wp:effectExtent l="0" t="0" r="0" b="0"/>
                <wp:wrapNone/>
                <wp:docPr id="18" name="Рамка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9804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(i,j)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77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(i,j)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9" name="Рамка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20" name="Рамка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j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21" name="Рамка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383030"/>
                <wp:effectExtent l="0" t="0" r="0" b="0"/>
                <wp:wrapNone/>
                <wp:docPr id="22" name="Рамка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383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(xi,yi)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08.9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(xi,yi)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383030"/>
                <wp:effectExtent l="0" t="0" r="0" b="0"/>
                <wp:wrapNone/>
                <wp:docPr id="23" name="Рамка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383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(xj,yj)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08.9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(xj,yj)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24" name="Рамка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25" name="Рамка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76555"/>
                <wp:effectExtent l="0" t="0" r="0" b="0"/>
                <wp:wrapNone/>
                <wp:docPr id="26" name="Рамка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76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xi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9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xi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376555"/>
                <wp:effectExtent l="0" t="0" r="0" b="0"/>
                <wp:wrapNone/>
                <wp:docPr id="27" name="Рамка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376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start"/>
                              <w:rPr/>
                            </w:pPr>
                            <w:r>
                              <w:rPr/>
                              <w:t>yi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9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start"/>
                        <w:rPr/>
                      </w:pPr>
                      <w:r>
                        <w:rPr/>
                        <w:t>yi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28" name="image1.jpg" descr="A blue and white logo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g" descr="A blue and white logo&#10;&#10;Description automatically generated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40"/>
          <w:szCs w:val="4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40"/>
          <w:szCs w:val="40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40"/>
          <w:szCs w:val="4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40"/>
          <w:szCs w:val="40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40"/>
          <w:szCs w:val="4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40"/>
          <w:szCs w:val="40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40"/>
          <w:szCs w:val="4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40"/>
          <w:szCs w:val="40"/>
          <w:lang w:eastAsia="uk-UA"/>
          <w14:ligatures w14:val="none"/>
        </w:rPr>
        <w:t>Звіт</w:t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ab/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56"/>
          <w:szCs w:val="56"/>
          <w:lang w:eastAsia="uk-UA"/>
          <w14:ligatures w14:val="none"/>
        </w:rPr>
        <w:t>Звіт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</w:p>
    <w:p>
      <w:pPr>
        <w:pStyle w:val="Normal"/>
        <w:tabs>
          <w:tab w:val="clear" w:pos="709"/>
          <w:tab w:val="center" w:pos="4819" w:leader="none"/>
          <w:tab w:val="left" w:pos="7468" w:leader="none"/>
        </w:tabs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про виконання лабораторних та практичних робіт блоку №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ru-RU" w:eastAsia="uk-UA"/>
          <w14:ligatures w14:val="none"/>
        </w:rPr>
        <w:t>6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На тему:  «</w:t>
      </w:r>
      <w:bookmarkStart w:id="1" w:name="_Hlk181903519"/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Динамічні структури (Черга, Стек, Списки, Дерево). Алгоритми обробки динамічних структур.</w:t>
      </w:r>
      <w:bookmarkEnd w:id="1"/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i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до: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 xml:space="preserve">Практичних Робіт до блоку №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uk-UA"/>
          <w14:ligatures w14:val="none"/>
        </w:rPr>
        <w:t>6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ru-RU" w:eastAsia="uk-UA"/>
          <w14:ligatures w14:val="none"/>
        </w:rPr>
        <w:tab/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mallCap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smallCaps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360" w:before="0" w:after="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40" w:before="0" w:after="0"/>
        <w:jc w:val="end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Виконав:</w:t>
      </w:r>
    </w:p>
    <w:p>
      <w:pPr>
        <w:pStyle w:val="Normal"/>
        <w:bidi w:val="0"/>
        <w:spacing w:lineRule="auto" w:line="240" w:before="0" w:after="0"/>
        <w:jc w:val="end"/>
        <w:rPr>
          <w:rFonts w:ascii="Times New Roman" w:hAnsi="Times New Roman" w:eastAsia="Times New Roman" w:cs="Times New Roman"/>
          <w:b/>
          <w:b/>
          <w:i/>
          <w:i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i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Студент  групи ШІ-13</w:t>
      </w:r>
    </w:p>
    <w:p>
      <w:pPr>
        <w:pStyle w:val="Normal"/>
        <w:bidi w:val="0"/>
        <w:spacing w:lineRule="auto" w:line="240" w:before="0" w:after="0"/>
        <w:jc w:val="end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/>
          <w14:ligatures w14:val="none"/>
        </w:rPr>
        <w:t>Цимбалюк Антон Едуардович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uk-UA"/>
          <w14:ligatures w14:val="none"/>
        </w:rPr>
        <w:t>Львів 2024</w:t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Тема роботи:  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Динамічні структури (Черга, Стек, Списки, Дерево). Алгоритми обробки динамічних структур.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Мета роботи: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8"/>
          <w:szCs w:val="28"/>
        </w:rPr>
      </w:pPr>
      <w:bookmarkStart w:id="2" w:name="_Hlk179482136"/>
      <w:r>
        <w:rPr>
          <w:rFonts w:cs="Times New Roman" w:ascii="Times New Roman" w:hAnsi="Times New Roman"/>
          <w:sz w:val="28"/>
          <w:szCs w:val="28"/>
        </w:rPr>
        <w:t xml:space="preserve">Навчитися працювати з </w:t>
      </w:r>
      <w:bookmarkEnd w:id="2"/>
      <w:r>
        <w:rPr>
          <w:rFonts w:cs="Times New Roman" w:ascii="Times New Roman" w:hAnsi="Times New Roman"/>
          <w:sz w:val="28"/>
          <w:szCs w:val="28"/>
        </w:rPr>
        <w:t>динамічними структурами та писати алгоритми для їх обробки.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Теоретичні відомості: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Теми, необхідні для виконання роботи:</w:t>
      </w:r>
    </w:p>
    <w:p>
      <w:pPr>
        <w:pStyle w:val="ListParagraph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Однозв’язний та двозв’язний списки.</w:t>
      </w:r>
    </w:p>
    <w:p>
      <w:pPr>
        <w:pStyle w:val="ListParagraph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Дерево.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Джерела використані для ознайомлення з вищезазначеними темами:</w:t>
      </w:r>
    </w:p>
    <w:p>
      <w:pPr>
        <w:pStyle w:val="ListParagraph"/>
        <w:numPr>
          <w:ilvl w:val="0"/>
          <w:numId w:val="3"/>
        </w:numPr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Дивився деякімоменти в чата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та інтернеті.</w:t>
      </w:r>
    </w:p>
    <w:p>
      <w:pPr>
        <w:pStyle w:val="ListParagraph"/>
        <w:numPr>
          <w:ilvl w:val="0"/>
          <w:numId w:val="3"/>
        </w:numPr>
        <w:bidi w:val="0"/>
        <w:jc w:val="star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З усією іншою інформацією я був знайомий з власного досвіду.</w:t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40"/>
          <w:szCs w:val="40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40"/>
          <w:szCs w:val="40"/>
          <w:lang w:eastAsia="uk-UA"/>
          <w14:ligatures w14:val="none"/>
        </w:rPr>
        <w:t>Виконання роботи: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ind w:start="720" w:hanging="0"/>
        <w:jc w:val="start"/>
        <w:rPr>
          <w:rFonts w:ascii="Times New Roman" w:hAnsi="Times New Roman" w:eastAsia="Times New Roman" w:cs="Times New Roman"/>
          <w:i/>
          <w:i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i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№1 -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1-3 – Зв’язаний список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Задача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kern w:val="0"/>
          <w:lang w:eastAsia="uk-UA"/>
          <w14:ligatures w14:val="none"/>
        </w:rPr>
        <w:t>1. Реалізувати метод реверсу списку:</w:t>
      </w: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 xml:space="preserve"> Node* reverse(Node *head);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Arial" w:ascii="Arial" w:hAnsi="Arial"/>
          <w:i/>
          <w:iCs/>
          <w:color w:val="000000"/>
          <w:kern w:val="0"/>
          <w:lang w:eastAsia="uk-UA"/>
          <w14:ligatures w14:val="none"/>
        </w:rPr>
        <w:t>Умови задачі:</w:t>
      </w:r>
    </w:p>
    <w:p>
      <w:pPr>
        <w:pStyle w:val="Normal"/>
        <w:bidi w:val="0"/>
        <w:spacing w:lineRule="auto" w:line="240" w:before="0" w:after="0"/>
        <w:ind w:start="720" w:hanging="36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>-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eastAsia="uk-UA"/>
          <w14:ligatures w14:val="none"/>
        </w:rPr>
        <w:t xml:space="preserve">       </w:t>
      </w: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>використовувати цілочисельні значення в списку;</w:t>
      </w:r>
    </w:p>
    <w:p>
      <w:pPr>
        <w:pStyle w:val="Normal"/>
        <w:bidi w:val="0"/>
        <w:spacing w:lineRule="auto" w:line="240" w:before="0" w:after="0"/>
        <w:ind w:start="720" w:hanging="36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>-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eastAsia="uk-UA"/>
          <w14:ligatures w14:val="none"/>
        </w:rPr>
        <w:t xml:space="preserve">       </w:t>
      </w: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>реалізувати метод реверсу;</w:t>
      </w:r>
    </w:p>
    <w:p>
      <w:pPr>
        <w:pStyle w:val="Normal"/>
        <w:bidi w:val="0"/>
        <w:spacing w:lineRule="auto" w:line="276" w:before="0" w:after="0"/>
        <w:jc w:val="start"/>
        <w:rPr>
          <w:rFonts w:ascii="Arial" w:hAnsi="Arial" w:eastAsia="Times New Roman" w:cs="Arial"/>
          <w:color w:val="000000"/>
          <w:kern w:val="0"/>
          <w:lang w:eastAsia="uk-UA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>-</w:t>
      </w:r>
      <w:r>
        <w:rPr>
          <w:rFonts w:eastAsia="Times New Roman" w:cs="Times New Roman" w:ascii="Times New Roman" w:hAnsi="Times New Roman"/>
          <w:color w:val="000000"/>
          <w:kern w:val="0"/>
          <w:sz w:val="14"/>
          <w:szCs w:val="14"/>
          <w:lang w:eastAsia="uk-UA"/>
          <w14:ligatures w14:val="none"/>
        </w:rPr>
        <w:t xml:space="preserve">       </w:t>
      </w: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  <w:t>реалізувати допоміжний метод виведення вхідного і обернутого списків;</w:t>
      </w:r>
    </w:p>
    <w:p>
      <w:pPr>
        <w:pStyle w:val="Normal"/>
        <w:bidi w:val="0"/>
        <w:spacing w:lineRule="auto" w:line="276" w:before="0" w:after="0"/>
        <w:jc w:val="start"/>
        <w:rPr>
          <w:rFonts w:ascii="Arial" w:hAnsi="Arial" w:eastAsia="Times New Roman" w:cs="Arial"/>
          <w:color w:val="000000"/>
          <w:kern w:val="0"/>
          <w:lang w:eastAsia="uk-UA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lang w:eastAsia="uk-UA"/>
          <w14:ligatures w14:val="none"/>
        </w:rPr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b/>
          <w:bCs/>
          <w:i/>
          <w:iCs/>
          <w:color w:val="000000"/>
        </w:rPr>
        <w:t>2. Реалізувати метод порівняння списків</w:t>
      </w:r>
      <w:r>
        <w:rPr>
          <w:rFonts w:cs="Arial" w:ascii="Arial" w:hAnsi="Arial"/>
          <w:color w:val="000000"/>
          <w:sz w:val="22"/>
          <w:szCs w:val="22"/>
        </w:rPr>
        <w:t xml:space="preserve"> bool compare(Node *h1, Node *h2);</w:t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i/>
          <w:iCs/>
          <w:color w:val="000000"/>
          <w:sz w:val="22"/>
          <w:szCs w:val="22"/>
        </w:rPr>
        <w:t>Умови задачі: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використовувати цілочисельні значення в списку;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реалізувати функцію, яка ітеративно проходиться по обох списках і порівнює дані в кожному вузлі;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 xml:space="preserve">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rFonts w:cs="Arial" w:ascii="Arial" w:hAnsi="Arial"/>
          <w:b/>
          <w:bCs/>
          <w:i/>
          <w:iCs/>
          <w:color w:val="000000"/>
          <w:sz w:val="22"/>
          <w:szCs w:val="22"/>
        </w:rPr>
        <w:t>false</w:t>
      </w:r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/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b/>
          <w:bCs/>
          <w:i/>
          <w:iCs/>
          <w:color w:val="000000"/>
        </w:rPr>
        <w:t>3. Реалізувати метод додавання великих чисел</w:t>
      </w:r>
      <w:r>
        <w:rPr>
          <w:rFonts w:cs="Arial" w:ascii="Arial" w:hAnsi="Arial"/>
          <w:color w:val="000000"/>
          <w:sz w:val="22"/>
          <w:szCs w:val="22"/>
        </w:rPr>
        <w:t xml:space="preserve"> Node* add(Node *n1, Node *n2);</w:t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i/>
          <w:iCs/>
          <w:color w:val="000000"/>
          <w:sz w:val="22"/>
          <w:szCs w:val="22"/>
        </w:rPr>
        <w:t>Умови задачі: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використовувати цифри від 0 до 9 для значень у списку;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 xml:space="preserve">реалізувати функцію, яка обчислює суму двох чисел, які збережено в списку; молодший розряд числа записано в голові списка (напр. 379  </w:t>
      </w:r>
      <w:r>
        <w:rPr>
          <w:rFonts w:cs="Cambria Math" w:ascii="Cambria Math" w:hAnsi="Cambria Math"/>
          <w:color w:val="000000"/>
          <w:sz w:val="22"/>
          <w:szCs w:val="22"/>
        </w:rPr>
        <w:t>⟹</w:t>
      </w:r>
      <w:r>
        <w:rPr>
          <w:rFonts w:cs="Arial" w:ascii="Arial" w:hAnsi="Arial"/>
          <w:color w:val="000000"/>
          <w:sz w:val="22"/>
          <w:szCs w:val="22"/>
        </w:rPr>
        <w:t>  9→7→3);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функція повертає новий список, передані в функцію списки не модифікуються.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№2 -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4-5 – Бінарні дерева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Задача</w:t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b/>
          <w:bCs/>
          <w:i/>
          <w:iCs/>
          <w:color w:val="000000"/>
        </w:rPr>
        <w:t xml:space="preserve">4. Реалізувати метод відзеркалення дерева: </w:t>
      </w:r>
      <w:r>
        <w:rPr>
          <w:rFonts w:cs="Arial" w:ascii="Arial" w:hAnsi="Arial"/>
          <w:color w:val="000000"/>
          <w:sz w:val="22"/>
          <w:szCs w:val="22"/>
        </w:rPr>
        <w:t>TreeNode *create_mirror_flip(TreeNode *root);</w:t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i/>
          <w:iCs/>
          <w:color w:val="000000"/>
          <w:sz w:val="22"/>
          <w:szCs w:val="22"/>
        </w:rPr>
        <w:t>Умови задачі: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використовувати цілі числа для значень у вузлах дерева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реалізувати функцію, що проходить по всіх вузлах дерева і міняє місцями праву і ліву вітки дерева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функція повертає нове дерево, передане в функцію дерево не модифікується</w:t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b/>
          <w:bCs/>
          <w:i/>
          <w:iCs/>
          <w:color w:val="000000"/>
        </w:rPr>
        <w:t xml:space="preserve">5. Реалізувати метод запису кожному батьківському вузлу суму підвузлів: </w:t>
      </w:r>
      <w:r>
        <w:rPr>
          <w:rFonts w:cs="Arial" w:ascii="Arial" w:hAnsi="Arial"/>
          <w:color w:val="000000"/>
          <w:sz w:val="22"/>
          <w:szCs w:val="22"/>
        </w:rPr>
        <w:t>void tree_sum(TreeNode *root);</w:t>
      </w:r>
    </w:p>
    <w:p>
      <w:pPr>
        <w:pStyle w:val="NormalWeb"/>
        <w:bidi w:val="0"/>
        <w:spacing w:beforeAutospacing="0" w:before="0" w:afterAutospacing="0" w:after="0"/>
        <w:jc w:val="start"/>
        <w:rPr/>
      </w:pPr>
      <w:r>
        <w:rPr>
          <w:rFonts w:cs="Arial" w:ascii="Arial" w:hAnsi="Arial"/>
          <w:i/>
          <w:iCs/>
          <w:color w:val="000000"/>
          <w:sz w:val="22"/>
          <w:szCs w:val="22"/>
        </w:rPr>
        <w:t>Умови задачі: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використовувати цілочисельні значення у вузлах дерева;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реалізувати функцію, яка ітеративно проходить по бінарному дереві і записує у батьківський вузол суму значень підвузлів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вузол-листок не змінює значення</w:t>
      </w:r>
    </w:p>
    <w:p>
      <w:pPr>
        <w:pStyle w:val="NormalWeb"/>
        <w:bidi w:val="0"/>
        <w:spacing w:beforeAutospacing="0" w:before="0" w:afterAutospacing="0" w:after="0"/>
        <w:ind w:start="720" w:hanging="360"/>
        <w:jc w:val="start"/>
        <w:rPr/>
      </w:pPr>
      <w:r>
        <w:rPr>
          <w:rFonts w:cs="Arial" w:ascii="Arial" w:hAnsi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cs="Arial" w:ascii="Arial" w:hAnsi="Arial"/>
          <w:color w:val="000000"/>
          <w:sz w:val="22"/>
          <w:szCs w:val="22"/>
        </w:rPr>
        <w:t>значення змінюються від листків до кореня дерева</w:t>
      </w:r>
    </w:p>
    <w:p>
      <w:pPr>
        <w:pStyle w:val="NormalWeb"/>
        <w:bidi w:val="0"/>
        <w:spacing w:beforeAutospacing="0" w:before="0" w:afterAutospacing="0" w:after="0"/>
        <w:jc w:val="star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№3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10 варіант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4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Задача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Написати програму, у якій створюються динамічні структури й виконати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їхню обробку у відповідності зі своїм варіантом.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Для кожного варіанту розробити такі функції: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1. Створення списку.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2. Додавання елемента в список (у відповідності зі своїм варіантом).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3. Знищення елемента зі списку (у відповідності зі своїм варіантом).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4. Друк списку.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5. Запис списку у файл.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6. Знищення списку.</w:t>
      </w:r>
    </w:p>
    <w:p>
      <w:pPr>
        <w:pStyle w:val="Normal"/>
        <w:bidi w:val="0"/>
        <w:spacing w:lineRule="auto" w:line="276" w:before="0" w:after="0"/>
        <w:ind w:firstLine="708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7. Відновлення списку з файлу.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i/>
          <w:i/>
          <w:iCs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 xml:space="preserve">Записи в лінійному списку містять ключове поле типу int. Сформувати однонаправлений список. Знищити з нього елемент із заданим номером, додати К елементів, починаючи із заданого номера; 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№4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5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variant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2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Задача</w:t>
      </w:r>
    </w:p>
    <w:p>
      <w:pPr>
        <w:pStyle w:val="NormalWeb"/>
        <w:shd w:val="clear" w:color="auto" w:fill="FFFFFF"/>
        <w:bidi w:val="0"/>
        <w:spacing w:beforeAutospacing="0" w:before="0" w:afterAutospacing="0" w:after="0"/>
        <w:jc w:val="start"/>
        <w:rPr>
          <w:color w:val="333333"/>
          <w:sz w:val="27"/>
          <w:szCs w:val="27"/>
        </w:rPr>
      </w:pPr>
      <w:r>
        <w:rPr>
          <w:sz w:val="28"/>
          <w:szCs w:val="28"/>
        </w:rPr>
      </w:r>
    </w:p>
    <w:p>
      <w:pPr>
        <w:pStyle w:val="Style16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color w:val="333333"/>
          <w:spacing w:val="0"/>
          <w:kern w:val="0"/>
          <w:sz w:val="28"/>
          <w:szCs w:val="28"/>
          <w:lang w:eastAsia="uk-UA"/>
          <w14:ligatures w14:val="none"/>
        </w:rPr>
        <w:t> </w:t>
      </w:r>
      <w:r>
        <w:rPr>
          <w:rFonts w:eastAsia="Times New Roman" w:cs="Times New Roman"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eastAsia="uk-UA"/>
          <w14:ligatures w14:val="none"/>
        </w:rPr>
        <w:t>пустелі існує незвичайна печера, яка є двохвимірною. Її висота це </w:t>
      </w:r>
      <w:bookmarkStart w:id="3" w:name="MathJax-Element-1-Frame"/>
      <w:bookmarkStart w:id="4" w:name="MJXc-Node-1"/>
      <w:bookmarkStart w:id="5" w:name="MJXc-Node-2"/>
      <w:bookmarkStart w:id="6" w:name="MJXc-Node-3"/>
      <w:bookmarkEnd w:id="3"/>
      <w:bookmarkEnd w:id="4"/>
      <w:bookmarkEnd w:id="5"/>
      <w:bookmarkEnd w:id="6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eastAsia="uk-UA"/>
          <w14:ligatures w14:val="none"/>
        </w:rPr>
        <w:t>N</w:t>
      </w:r>
      <w:r>
        <w:rPr>
          <w:rFonts w:eastAsia="Times New Roman" w:cs="Times New Roman"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eastAsia="uk-UA"/>
          <w14:ligatures w14:val="none"/>
        </w:rPr>
        <w:t>, ширина - </w:t>
      </w:r>
      <w:bookmarkStart w:id="7" w:name="MathJax-Element-2-Frame"/>
      <w:bookmarkStart w:id="8" w:name="MJXc-Node-4"/>
      <w:bookmarkStart w:id="9" w:name="MJXc-Node-5"/>
      <w:bookmarkStart w:id="10" w:name="MJXc-Node-6"/>
      <w:bookmarkEnd w:id="7"/>
      <w:bookmarkEnd w:id="8"/>
      <w:bookmarkEnd w:id="9"/>
      <w:bookmarkEnd w:id="10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eastAsia="uk-UA"/>
          <w14:ligatures w14:val="none"/>
        </w:rPr>
        <w:t>M</w:t>
      </w:r>
      <w:r>
        <w:rPr>
          <w:rFonts w:eastAsia="Times New Roman" w:cs="Times New Roman"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lang w:eastAsia="uk-UA"/>
          <w14:ligatures w14:val="none"/>
        </w:rPr>
        <w:t>.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Всередині печери є пустота, пісок та каміння. Пустота позначається буквою </w:t>
      </w:r>
      <w:bookmarkStart w:id="11" w:name="MathJax-Element-3-Frame"/>
      <w:bookmarkStart w:id="12" w:name="MJXc-Node-7"/>
      <w:bookmarkStart w:id="13" w:name="MJXc-Node-8"/>
      <w:bookmarkStart w:id="14" w:name="MJXc-Node-9"/>
      <w:bookmarkStart w:id="15" w:name="MJXc-Node-10"/>
      <w:bookmarkStart w:id="16" w:name="MJXc-Node-11"/>
      <w:bookmarkEnd w:id="11"/>
      <w:bookmarkEnd w:id="12"/>
      <w:bookmarkEnd w:id="13"/>
      <w:bookmarkEnd w:id="14"/>
      <w:bookmarkEnd w:id="15"/>
      <w:bookmarkEnd w:id="16"/>
      <w:r>
        <w:rPr>
          <w:rFonts w:ascii="STIXGeneral;Cambria Math;Arial Unicode MS;serif" w:hAnsi="STIXGeneral;Cambria Math;Arial Unicode MS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, пісок </w:t>
      </w:r>
      <w:bookmarkStart w:id="17" w:name="MathJax-Element-4-Frame"/>
      <w:bookmarkStart w:id="18" w:name="MJXc-Node-12"/>
      <w:bookmarkStart w:id="19" w:name="MJXc-Node-13"/>
      <w:bookmarkStart w:id="20" w:name="MJXc-Node-14"/>
      <w:bookmarkEnd w:id="17"/>
      <w:bookmarkEnd w:id="18"/>
      <w:bookmarkEnd w:id="19"/>
      <w:bookmarkEnd w:id="20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і каміння </w:t>
      </w:r>
      <w:bookmarkStart w:id="21" w:name="MathJax-Element-5-Frame"/>
      <w:bookmarkStart w:id="22" w:name="MJXc-Node-15"/>
      <w:bookmarkStart w:id="23" w:name="MJXc-Node-16"/>
      <w:bookmarkStart w:id="24" w:name="MJXc-Node-17"/>
      <w:bookmarkEnd w:id="21"/>
      <w:bookmarkEnd w:id="22"/>
      <w:bookmarkEnd w:id="23"/>
      <w:bookmarkEnd w:id="24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X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;</w:t>
      </w:r>
    </w:p>
    <w:p>
      <w:pPr>
        <w:pStyle w:val="Style16"/>
        <w:widowControl/>
        <w:bidi w:val="0"/>
        <w:spacing w:before="0" w:after="12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>
      <w:pPr>
        <w:pStyle w:val="Style16"/>
        <w:widowControl/>
        <w:bidi w:val="0"/>
        <w:spacing w:before="0" w:after="12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Ваше завдання сказати як буде виглядати печера після землетрусу.</w:t>
      </w:r>
    </w:p>
    <w:p>
      <w:pPr>
        <w:pStyle w:val="1"/>
        <w:widowControl/>
        <w:bidi w:val="0"/>
        <w:spacing w:lineRule="auto" w:line="264" w:before="240" w:after="12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ascii="Computer Modern;serif" w:hAnsi="Computer Modern;serif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Input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 першому рядку 2 цілих числа </w:t>
      </w:r>
      <w:bookmarkStart w:id="25" w:name="MathJax-Element-6-Frame"/>
      <w:bookmarkStart w:id="26" w:name="MJXc-Node-18"/>
      <w:bookmarkStart w:id="27" w:name="MJXc-Node-19"/>
      <w:bookmarkStart w:id="28" w:name="MJXc-Node-20"/>
      <w:bookmarkEnd w:id="25"/>
      <w:bookmarkEnd w:id="26"/>
      <w:bookmarkEnd w:id="27"/>
      <w:bookmarkEnd w:id="28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та </w:t>
      </w:r>
      <w:bookmarkStart w:id="29" w:name="MathJax-Element-7-Frame"/>
      <w:bookmarkStart w:id="30" w:name="MJXc-Node-21"/>
      <w:bookmarkStart w:id="31" w:name="MJXc-Node-22"/>
      <w:bookmarkStart w:id="32" w:name="MJXc-Node-23"/>
      <w:bookmarkEnd w:id="29"/>
      <w:bookmarkEnd w:id="30"/>
      <w:bookmarkEnd w:id="31"/>
      <w:bookmarkEnd w:id="32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висота та ширина печери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 </w:t>
      </w:r>
      <w:bookmarkStart w:id="33" w:name="MathJax-Element-8-Frame"/>
      <w:bookmarkStart w:id="34" w:name="MJXc-Node-24"/>
      <w:bookmarkStart w:id="35" w:name="MJXc-Node-25"/>
      <w:bookmarkStart w:id="36" w:name="MJXc-Node-26"/>
      <w:bookmarkEnd w:id="33"/>
      <w:bookmarkEnd w:id="34"/>
      <w:bookmarkEnd w:id="35"/>
      <w:bookmarkEnd w:id="36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наступних рядках стрічка </w:t>
      </w:r>
      <w:bookmarkStart w:id="37" w:name="MathJax-Element-9-Frame"/>
      <w:bookmarkStart w:id="38" w:name="MJXc-Node-27"/>
      <w:bookmarkStart w:id="39" w:name="MJXc-Node-28"/>
      <w:bookmarkStart w:id="40" w:name="MJXc-Node-29"/>
      <w:bookmarkEnd w:id="37"/>
      <w:bookmarkEnd w:id="38"/>
      <w:bookmarkEnd w:id="39"/>
      <w:bookmarkEnd w:id="40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r</w:t>
      </w:r>
      <w:bookmarkStart w:id="41" w:name="MJXc-Node-30"/>
      <w:bookmarkEnd w:id="41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</w:t>
      </w:r>
      <w:bookmarkStart w:id="42" w:name="MJXc-Node-31"/>
      <w:bookmarkStart w:id="43" w:name="MJXc-Node-32"/>
      <w:bookmarkEnd w:id="42"/>
      <w:bookmarkEnd w:id="43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w</w:t>
      </w:r>
      <w:bookmarkStart w:id="44" w:name="MJXc-Node-33"/>
      <w:bookmarkEnd w:id="44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яка складається з </w:t>
      </w:r>
      <w:bookmarkStart w:id="45" w:name="MathJax-Element-10-Frame"/>
      <w:bookmarkStart w:id="46" w:name="MJXc-Node-34"/>
      <w:bookmarkStart w:id="47" w:name="MJXc-Node-35"/>
      <w:bookmarkStart w:id="48" w:name="MJXc-Node-36"/>
      <w:bookmarkEnd w:id="45"/>
      <w:bookmarkEnd w:id="46"/>
      <w:bookmarkEnd w:id="47"/>
      <w:bookmarkEnd w:id="48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цифер - i-й рядок матриці, яка відображає стан печери до землетрусу.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№5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7-8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variant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3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Задача</w:t>
      </w:r>
    </w:p>
    <w:p>
      <w:pPr>
        <w:pStyle w:val="NormalWeb"/>
        <w:shd w:val="clear" w:color="auto" w:fill="FFFFFF"/>
        <w:bidi w:val="0"/>
        <w:spacing w:beforeAutospacing="0" w:before="0" w:afterAutospacing="0" w:after="0"/>
        <w:jc w:val="star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власноруч реалізувати структуру даних "Двійкове дерево пошуку".</w:t>
        <w:br/>
        <w:t>Ви отримаєте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Q</w:t>
      </w:r>
      <w:r>
        <w:rPr>
          <w:color w:val="333333"/>
          <w:sz w:val="27"/>
          <w:szCs w:val="27"/>
        </w:rPr>
        <w:t> запитів, кожен запит буде починатися зі слова-ідентифікатора, після якого йдуть його параметри.</w:t>
        <w:br/>
        <w:br/>
        <w:t>Вам будуть поступати запити такого типу:</w:t>
      </w:r>
    </w:p>
    <w:p>
      <w:pPr>
        <w:pStyle w:val="NormalWeb"/>
        <w:numPr>
          <w:ilvl w:val="0"/>
          <w:numId w:val="4"/>
        </w:numPr>
        <w:shd w:val="clear" w:color="auto" w:fill="FFFFFF"/>
        <w:bidi w:val="0"/>
        <w:spacing w:beforeAutospacing="0" w:before="0" w:afterAutospacing="0" w:after="0"/>
        <w:jc w:val="start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Вставка</w:t>
      </w:r>
      <w:r>
        <w:rPr>
          <w:color w:val="333333"/>
          <w:sz w:val="27"/>
          <w:szCs w:val="27"/>
        </w:rPr>
        <w:t>:</w:t>
        <w:br/>
        <w:t>Ідентифікатор -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insert</w:t>
      </w:r>
      <w:r>
        <w:rPr>
          <w:color w:val="333333"/>
          <w:sz w:val="27"/>
          <w:szCs w:val="27"/>
        </w:rPr>
        <w:br/>
        <w:t>Ви отримуєте ціле число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value</w:t>
      </w:r>
      <w:r>
        <w:rPr>
          <w:rStyle w:val="Mjxassistivemathml"/>
          <w:color w:val="333333"/>
          <w:sz w:val="27"/>
          <w:szCs w:val="27"/>
        </w:rPr>
        <w:t>value</w:t>
      </w:r>
      <w:r>
        <w:rPr>
          <w:color w:val="333333"/>
          <w:sz w:val="27"/>
          <w:szCs w:val="27"/>
        </w:rPr>
        <w:t> - число, яке треба вставити в дерево.</w:t>
      </w:r>
    </w:p>
    <w:p>
      <w:pPr>
        <w:pStyle w:val="NormalWeb"/>
        <w:numPr>
          <w:ilvl w:val="0"/>
          <w:numId w:val="4"/>
        </w:numPr>
        <w:shd w:val="clear" w:color="auto" w:fill="FFFFFF"/>
        <w:bidi w:val="0"/>
        <w:spacing w:beforeAutospacing="0" w:before="0" w:afterAutospacing="0" w:after="0"/>
        <w:jc w:val="start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Пошук</w:t>
      </w:r>
      <w:r>
        <w:rPr>
          <w:color w:val="333333"/>
          <w:sz w:val="27"/>
          <w:szCs w:val="27"/>
        </w:rPr>
        <w:t>:</w:t>
        <w:br/>
        <w:t>Ідентифікатор -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contains</w:t>
      </w:r>
      <w:r>
        <w:rPr>
          <w:color w:val="333333"/>
          <w:sz w:val="27"/>
          <w:szCs w:val="27"/>
        </w:rPr>
        <w:br/>
        <w:t>Ви отримуєте ціле число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value</w:t>
      </w:r>
      <w:r>
        <w:rPr>
          <w:rStyle w:val="Mjxassistivemathml"/>
          <w:color w:val="333333"/>
          <w:sz w:val="27"/>
          <w:szCs w:val="27"/>
        </w:rPr>
        <w:t>value</w:t>
      </w:r>
      <w:r>
        <w:rPr>
          <w:color w:val="333333"/>
          <w:sz w:val="27"/>
          <w:szCs w:val="27"/>
        </w:rPr>
        <w:t> - число, наявність якого у дереві необхідно перевірити.</w:t>
        <w:br/>
        <w:t>Якщо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value</w:t>
      </w:r>
      <w:r>
        <w:rPr>
          <w:color w:val="333333"/>
          <w:sz w:val="27"/>
          <w:szCs w:val="27"/>
        </w:rPr>
        <w:t> наявне в дереві - ви виводите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Yes</w:t>
      </w:r>
      <w:r>
        <w:rPr>
          <w:color w:val="333333"/>
          <w:sz w:val="27"/>
          <w:szCs w:val="27"/>
        </w:rPr>
        <w:t>, у іншому випадку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No</w:t>
      </w:r>
      <w:r>
        <w:rPr>
          <w:color w:val="333333"/>
          <w:sz w:val="27"/>
          <w:szCs w:val="27"/>
        </w:rPr>
        <w:t>.</w:t>
      </w:r>
    </w:p>
    <w:p>
      <w:pPr>
        <w:pStyle w:val="NormalWeb"/>
        <w:numPr>
          <w:ilvl w:val="0"/>
          <w:numId w:val="4"/>
        </w:numPr>
        <w:shd w:val="clear" w:color="auto" w:fill="FFFFFF"/>
        <w:bidi w:val="0"/>
        <w:spacing w:beforeAutospacing="0" w:before="0" w:afterAutospacing="0" w:after="0"/>
        <w:jc w:val="start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Визначення розміру</w:t>
      </w:r>
      <w:r>
        <w:rPr>
          <w:color w:val="333333"/>
          <w:sz w:val="27"/>
          <w:szCs w:val="27"/>
        </w:rPr>
        <w:t>:</w:t>
        <w:br/>
        <w:t>Ідентифікатор -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size</w:t>
      </w:r>
      <w:r>
        <w:rPr>
          <w:color w:val="333333"/>
          <w:sz w:val="27"/>
          <w:szCs w:val="27"/>
        </w:rPr>
        <w:br/>
        <w:t>Ви не отримуєте аргументів.</w:t>
        <w:br/>
        <w:t>Ви виводите кількість елементів у дереві.</w:t>
      </w:r>
    </w:p>
    <w:p>
      <w:pPr>
        <w:pStyle w:val="NormalWeb"/>
        <w:numPr>
          <w:ilvl w:val="0"/>
          <w:numId w:val="4"/>
        </w:numPr>
        <w:shd w:val="clear" w:color="auto" w:fill="FFFFFF"/>
        <w:bidi w:val="0"/>
        <w:spacing w:beforeAutospacing="0" w:before="0" w:afterAutospacing="0" w:after="0"/>
        <w:jc w:val="start"/>
        <w:rPr>
          <w:rStyle w:val="Mjxcharbox"/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Вивід дерева на екран</w:t>
      </w:r>
      <w:r>
        <w:rPr>
          <w:color w:val="333333"/>
          <w:sz w:val="27"/>
          <w:szCs w:val="27"/>
        </w:rPr>
        <w:br/>
        <w:t>Ідентифікатор - </w:t>
      </w:r>
      <w:r>
        <w:rPr>
          <w:rStyle w:val="Mjxchar"/>
          <w:rFonts w:ascii="MJXc-TeX-math-Iw" w:hAnsi="MJXc-TeX-math-Iw"/>
          <w:color w:val="333333"/>
          <w:sz w:val="27"/>
          <w:szCs w:val="27"/>
        </w:rPr>
        <w:t>print</w:t>
      </w:r>
      <w:r>
        <w:rPr>
          <w:color w:val="333333"/>
          <w:sz w:val="27"/>
          <w:szCs w:val="27"/>
        </w:rPr>
        <w:br/>
        <w:t>Ви не отримуєте аргументів.</w:t>
        <w:br/>
        <w:t>Ви виводите усі елементи дерева через пробіл.</w:t>
        <w:br/>
        <w:t>Реалізувати використовуючи перегрузку оператора </w:t>
      </w:r>
      <w:r>
        <w:rPr>
          <w:rStyle w:val="Mjxchar"/>
          <w:rFonts w:ascii="MJXc-TeX-main-Rw" w:hAnsi="MJXc-TeX-main-Rw"/>
          <w:color w:val="333333"/>
          <w:sz w:val="27"/>
          <w:szCs w:val="27"/>
        </w:rPr>
        <w:t>&lt;</w:t>
      </w:r>
      <w:r>
        <w:rPr>
          <w:rStyle w:val="Mjxcharbox"/>
          <w:rFonts w:ascii="MJXc-TeX-main-Rw" w:hAnsi="MJXc-TeX-main-Rw"/>
          <w:color w:val="333333"/>
          <w:sz w:val="27"/>
          <w:szCs w:val="27"/>
        </w:rPr>
        <w:t>&lt;</w:t>
      </w:r>
    </w:p>
    <w:p>
      <w:pPr>
        <w:pStyle w:val="NormalWeb"/>
        <w:shd w:val="clear" w:color="auto" w:fill="FFFFFF"/>
        <w:bidi w:val="0"/>
        <w:spacing w:beforeAutospacing="0" w:before="0" w:afterAutospacing="0" w:after="0"/>
        <w:jc w:val="start"/>
        <w:rPr>
          <w:i/>
          <w:i/>
          <w:iCs/>
          <w:color w:val="333333"/>
          <w:sz w:val="28"/>
          <w:szCs w:val="28"/>
          <w:highlight w:val="white"/>
          <w:lang w:val="en-US"/>
        </w:rPr>
      </w:pPr>
      <w:r>
        <w:rPr>
          <w:i/>
          <w:iCs/>
          <w:color w:val="333333"/>
          <w:sz w:val="28"/>
          <w:szCs w:val="28"/>
          <w:highlight w:val="white"/>
          <w:lang w:val="en-US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6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 xml:space="preserve">Self practice Algotester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Graph on A plane</w:t>
      </w:r>
    </w:p>
    <w:p>
      <w:pPr>
        <w:pStyle w:val="Style16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kern w:val="0"/>
          <w:sz w:val="32"/>
          <w:szCs w:val="32"/>
          <w:lang w:val="en-US" w:eastAsia="uk-UA"/>
          <w14:ligatures w14:val="none"/>
        </w:rPr>
        <w:t>You are given </w:t>
      </w:r>
      <w:bookmarkStart w:id="49" w:name="MathJax-Element-1-Frame1"/>
      <w:bookmarkStart w:id="50" w:name="MJXc-Node-110"/>
      <w:bookmarkStart w:id="51" w:name="MJXc-Node-210"/>
      <w:bookmarkStart w:id="52" w:name="MJXc-Node-37"/>
      <w:bookmarkEnd w:id="49"/>
      <w:bookmarkEnd w:id="50"/>
      <w:bookmarkEnd w:id="51"/>
      <w:bookmarkEnd w:id="52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22"/>
          <w:szCs w:val="32"/>
          <w:lang w:val="en-US" w:eastAsia="uk-UA"/>
          <w14:ligatures w14:val="none"/>
        </w:rPr>
        <w:t>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kern w:val="0"/>
          <w:sz w:val="32"/>
          <w:szCs w:val="32"/>
          <w:lang w:val="en-US" w:eastAsia="uk-UA"/>
          <w14:ligatures w14:val="none"/>
        </w:rPr>
        <w:t> unique points </w:t>
      </w:r>
      <w:bookmarkStart w:id="53" w:name="MathJax-Element-2-Frame1"/>
      <w:bookmarkStart w:id="54" w:name="MJXc-Node-41"/>
      <w:bookmarkStart w:id="55" w:name="MJXc-Node-51"/>
      <w:bookmarkStart w:id="56" w:name="MJXc-Node-61"/>
      <w:bookmarkEnd w:id="53"/>
      <w:bookmarkEnd w:id="54"/>
      <w:bookmarkEnd w:id="55"/>
      <w:bookmarkEnd w:id="56"/>
      <w:r>
        <w:rPr>
          <w:rFonts w:eastAsia="Times New Roman" w:cs="Times New Roman"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kern w:val="0"/>
          <w:sz w:val="22"/>
          <w:szCs w:val="32"/>
          <w:lang w:val="en-US" w:eastAsia="uk-UA"/>
          <w14:ligatures w14:val="none"/>
        </w:rPr>
        <w:t>(</w:t>
      </w:r>
      <w:bookmarkStart w:id="57" w:name="MJXc-Node-71"/>
      <w:bookmarkStart w:id="58" w:name="MJXc-Node-81"/>
      <w:bookmarkEnd w:id="57"/>
      <w:bookmarkEnd w:id="58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22"/>
          <w:szCs w:val="32"/>
          <w:lang w:val="en-US" w:eastAsia="uk-UA"/>
          <w14:ligatures w14:val="none"/>
        </w:rPr>
        <w:t>x</w:t>
      </w:r>
      <w:bookmarkStart w:id="59" w:name="MJXc-Node-91"/>
      <w:bookmarkEnd w:id="59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14"/>
          <w:szCs w:val="32"/>
          <w:lang w:val="en-US" w:eastAsia="uk-UA"/>
          <w14:ligatures w14:val="none"/>
        </w:rPr>
        <w:t>i</w:t>
      </w:r>
      <w:bookmarkStart w:id="60" w:name="MJXc-Node-101"/>
      <w:bookmarkEnd w:id="60"/>
      <w:r>
        <w:rPr>
          <w:rFonts w:eastAsia="Times New Roman" w:cs="Times New Roman"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kern w:val="0"/>
          <w:sz w:val="22"/>
          <w:szCs w:val="32"/>
          <w:lang w:val="en-US" w:eastAsia="uk-UA"/>
          <w14:ligatures w14:val="none"/>
        </w:rPr>
        <w:t>,</w:t>
      </w:r>
      <w:bookmarkStart w:id="61" w:name="MJXc-Node-111"/>
      <w:bookmarkStart w:id="62" w:name="MJXc-Node-121"/>
      <w:bookmarkEnd w:id="61"/>
      <w:bookmarkEnd w:id="62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22"/>
          <w:szCs w:val="32"/>
          <w:lang w:val="en-US" w:eastAsia="uk-UA"/>
          <w14:ligatures w14:val="none"/>
        </w:rPr>
        <w:t>y</w:t>
      </w:r>
      <w:bookmarkStart w:id="63" w:name="MJXc-Node-131"/>
      <w:bookmarkEnd w:id="63"/>
      <w:r>
        <w:rPr>
          <w:rFonts w:eastAsia="Times New Roman" w:cs="Times New Roman"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kern w:val="0"/>
          <w:sz w:val="14"/>
          <w:szCs w:val="32"/>
          <w:lang w:val="en-US" w:eastAsia="uk-UA"/>
          <w14:ligatures w14:val="none"/>
        </w:rPr>
        <w:t>i</w:t>
      </w:r>
      <w:bookmarkStart w:id="64" w:name="MJXc-Node-141"/>
      <w:bookmarkEnd w:id="64"/>
      <w:r>
        <w:rPr>
          <w:rFonts w:eastAsia="Times New Roman" w:cs="Times New Roman"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kern w:val="0"/>
          <w:sz w:val="22"/>
          <w:szCs w:val="32"/>
          <w:lang w:val="en-US" w:eastAsia="uk-UA"/>
          <w14:ligatures w14:val="none"/>
        </w:rPr>
        <w:t>)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pacing w:val="0"/>
          <w:kern w:val="0"/>
          <w:sz w:val="32"/>
          <w:szCs w:val="32"/>
          <w:lang w:val="en-US" w:eastAsia="uk-UA"/>
          <w14:ligatures w14:val="none"/>
        </w:rPr>
        <w:t> on a two-dimensional plane.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 weighted undirected graph </w:t>
      </w:r>
      <w:bookmarkStart w:id="65" w:name="MathJax-Element-3-Frame1"/>
      <w:bookmarkStart w:id="66" w:name="MJXc-Node-151"/>
      <w:bookmarkStart w:id="67" w:name="MJXc-Node-161"/>
      <w:bookmarkStart w:id="68" w:name="MJXc-Node-171"/>
      <w:bookmarkEnd w:id="65"/>
      <w:bookmarkEnd w:id="66"/>
      <w:bookmarkEnd w:id="67"/>
      <w:bookmarkEnd w:id="68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G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with real-valued weights is </w:t>
      </w:r>
      <w:r>
        <w:rPr>
          <w:rStyle w:val="Style13"/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good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if it satisfies the following conditions.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bookmarkStart w:id="69" w:name="MathJax-Element-4-Frame1"/>
      <w:bookmarkStart w:id="70" w:name="MJXc-Node-181"/>
      <w:bookmarkStart w:id="71" w:name="MJXc-Node-191"/>
      <w:bookmarkStart w:id="72" w:name="MJXc-Node-201"/>
      <w:bookmarkEnd w:id="69"/>
      <w:bookmarkEnd w:id="70"/>
      <w:bookmarkEnd w:id="71"/>
      <w:bookmarkEnd w:id="72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G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contains </w:t>
      </w:r>
      <w:bookmarkStart w:id="73" w:name="MathJax-Element-5-Frame1"/>
      <w:bookmarkStart w:id="74" w:name="MJXc-Node-211"/>
      <w:bookmarkStart w:id="75" w:name="MJXc-Node-221"/>
      <w:bookmarkStart w:id="76" w:name="MJXc-Node-231"/>
      <w:bookmarkEnd w:id="73"/>
      <w:bookmarkEnd w:id="74"/>
      <w:bookmarkEnd w:id="75"/>
      <w:bookmarkEnd w:id="76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vertices numbered </w:t>
      </w:r>
      <w:bookmarkStart w:id="77" w:name="MathJax-Element-6-Frame1"/>
      <w:bookmarkStart w:id="78" w:name="MJXc-Node-241"/>
      <w:bookmarkStart w:id="79" w:name="MJXc-Node-251"/>
      <w:bookmarkStart w:id="80" w:name="MJXc-Node-261"/>
      <w:bookmarkEnd w:id="77"/>
      <w:bookmarkEnd w:id="78"/>
      <w:bookmarkEnd w:id="79"/>
      <w:bookmarkEnd w:id="80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1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through </w:t>
      </w:r>
      <w:bookmarkStart w:id="81" w:name="MathJax-Element-7-Frame1"/>
      <w:bookmarkStart w:id="82" w:name="MJXc-Node-271"/>
      <w:bookmarkStart w:id="83" w:name="MJXc-Node-281"/>
      <w:bookmarkStart w:id="84" w:name="MJXc-Node-291"/>
      <w:bookmarkEnd w:id="81"/>
      <w:bookmarkEnd w:id="82"/>
      <w:bookmarkEnd w:id="83"/>
      <w:bookmarkEnd w:id="84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6"/>
        <w:widowControl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For each pair of vertices </w:t>
      </w:r>
      <w:bookmarkStart w:id="85" w:name="MathJax-Element-8-Frame1"/>
      <w:bookmarkStart w:id="86" w:name="MJXc-Node-301"/>
      <w:bookmarkStart w:id="87" w:name="MJXc-Node-311"/>
      <w:bookmarkStart w:id="88" w:name="MJXc-Node-321"/>
      <w:bookmarkEnd w:id="85"/>
      <w:bookmarkEnd w:id="86"/>
      <w:bookmarkEnd w:id="87"/>
      <w:bookmarkEnd w:id="88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bookmarkStart w:id="89" w:name="MJXc-Node-331"/>
      <w:bookmarkEnd w:id="89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bookmarkStart w:id="90" w:name="MJXc-Node-341"/>
      <w:bookmarkEnd w:id="90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</w:t>
      </w:r>
      <w:bookmarkStart w:id="91" w:name="MJXc-Node-351"/>
      <w:bookmarkEnd w:id="91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j</w:t>
      </w:r>
      <w:bookmarkStart w:id="92" w:name="MJXc-Node-361"/>
      <w:bookmarkEnd w:id="92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 the shortest-path weight between vertices </w:t>
      </w:r>
      <w:bookmarkStart w:id="93" w:name="MathJax-Element-9-Frame1"/>
      <w:bookmarkStart w:id="94" w:name="MJXc-Node-371"/>
      <w:bookmarkStart w:id="95" w:name="MJXc-Node-38"/>
      <w:bookmarkStart w:id="96" w:name="MJXc-Node-39"/>
      <w:bookmarkEnd w:id="93"/>
      <w:bookmarkEnd w:id="94"/>
      <w:bookmarkEnd w:id="95"/>
      <w:bookmarkEnd w:id="96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and </w:t>
      </w:r>
      <w:bookmarkStart w:id="97" w:name="MathJax-Element-10-Frame1"/>
      <w:bookmarkStart w:id="98" w:name="MJXc-Node-40"/>
      <w:bookmarkStart w:id="99" w:name="MJXc-Node-411"/>
      <w:bookmarkStart w:id="100" w:name="MJXc-Node-42"/>
      <w:bookmarkEnd w:id="97"/>
      <w:bookmarkEnd w:id="98"/>
      <w:bookmarkEnd w:id="99"/>
      <w:bookmarkEnd w:id="100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j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in </w:t>
      </w:r>
      <w:bookmarkStart w:id="101" w:name="MathJax-Element-11-Frame"/>
      <w:bookmarkStart w:id="102" w:name="MJXc-Node-43"/>
      <w:bookmarkStart w:id="103" w:name="MJXc-Node-44"/>
      <w:bookmarkStart w:id="104" w:name="MJXc-Node-45"/>
      <w:bookmarkEnd w:id="101"/>
      <w:bookmarkEnd w:id="102"/>
      <w:bookmarkEnd w:id="103"/>
      <w:bookmarkEnd w:id="104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G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equals the Euclidean distance between points </w:t>
      </w:r>
      <w:bookmarkStart w:id="105" w:name="MathJax-Element-12-Frame"/>
      <w:bookmarkStart w:id="106" w:name="MJXc-Node-46"/>
      <w:bookmarkStart w:id="107" w:name="MJXc-Node-47"/>
      <w:bookmarkStart w:id="108" w:name="MJXc-Node-48"/>
      <w:bookmarkEnd w:id="105"/>
      <w:bookmarkEnd w:id="106"/>
      <w:bookmarkEnd w:id="107"/>
      <w:bookmarkEnd w:id="108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bookmarkStart w:id="109" w:name="MJXc-Node-49"/>
      <w:bookmarkStart w:id="110" w:name="MJXc-Node-50"/>
      <w:bookmarkEnd w:id="109"/>
      <w:bookmarkEnd w:id="110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x</w:t>
      </w:r>
      <w:bookmarkStart w:id="111" w:name="MJXc-Node-511"/>
      <w:bookmarkEnd w:id="111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bookmarkStart w:id="112" w:name="MJXc-Node-52"/>
      <w:bookmarkEnd w:id="112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</w:t>
      </w:r>
      <w:bookmarkStart w:id="113" w:name="MJXc-Node-53"/>
      <w:bookmarkStart w:id="114" w:name="MJXc-Node-54"/>
      <w:bookmarkEnd w:id="113"/>
      <w:bookmarkEnd w:id="114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y</w:t>
      </w:r>
      <w:bookmarkStart w:id="115" w:name="MJXc-Node-55"/>
      <w:bookmarkEnd w:id="115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bookmarkStart w:id="116" w:name="MJXc-Node-56"/>
      <w:bookmarkEnd w:id="116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and </w:t>
      </w:r>
      <w:bookmarkStart w:id="117" w:name="MathJax-Element-13-Frame"/>
      <w:bookmarkStart w:id="118" w:name="MJXc-Node-57"/>
      <w:bookmarkStart w:id="119" w:name="MJXc-Node-58"/>
      <w:bookmarkStart w:id="120" w:name="MJXc-Node-59"/>
      <w:bookmarkEnd w:id="117"/>
      <w:bookmarkEnd w:id="118"/>
      <w:bookmarkEnd w:id="119"/>
      <w:bookmarkEnd w:id="120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bookmarkStart w:id="121" w:name="MJXc-Node-60"/>
      <w:bookmarkStart w:id="122" w:name="MJXc-Node-611"/>
      <w:bookmarkEnd w:id="121"/>
      <w:bookmarkEnd w:id="122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x</w:t>
      </w:r>
      <w:bookmarkStart w:id="123" w:name="MJXc-Node-62"/>
      <w:bookmarkEnd w:id="123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j</w:t>
      </w:r>
      <w:bookmarkStart w:id="124" w:name="MJXc-Node-63"/>
      <w:bookmarkEnd w:id="124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,</w:t>
      </w:r>
      <w:bookmarkStart w:id="125" w:name="MJXc-Node-64"/>
      <w:bookmarkStart w:id="126" w:name="MJXc-Node-65"/>
      <w:bookmarkEnd w:id="125"/>
      <w:bookmarkEnd w:id="126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y</w:t>
      </w:r>
      <w:bookmarkStart w:id="127" w:name="MJXc-Node-66"/>
      <w:bookmarkEnd w:id="127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j</w:t>
      </w:r>
      <w:bookmarkStart w:id="128" w:name="MJXc-Node-67"/>
      <w:bookmarkEnd w:id="128"/>
      <w:r>
        <w:rPr>
          <w:rFonts w:ascii="MJXc-TeX-main-R;MJXc-TeX-main-Rw" w:hAnsi="MJXc-TeX-main-R;MJXc-TeX-main-R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6"/>
        <w:widowControl/>
        <w:bidi w:val="0"/>
        <w:spacing w:before="0" w:after="12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Find the minimum number of edges in a good graph.</w:t>
      </w:r>
    </w:p>
    <w:p>
      <w:pPr>
        <w:pStyle w:val="1"/>
        <w:widowControl/>
        <w:bidi w:val="0"/>
        <w:spacing w:lineRule="auto" w:line="264" w:before="240" w:after="12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Input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The first line contains an integer </w:t>
      </w:r>
      <w:bookmarkStart w:id="129" w:name="MathJax-Element-14-Frame"/>
      <w:bookmarkStart w:id="130" w:name="MJXc-Node-68"/>
      <w:bookmarkStart w:id="131" w:name="MJXc-Node-69"/>
      <w:bookmarkStart w:id="132" w:name="MJXc-Node-70"/>
      <w:bookmarkEnd w:id="129"/>
      <w:bookmarkEnd w:id="130"/>
      <w:bookmarkEnd w:id="131"/>
      <w:bookmarkEnd w:id="132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– the number of points.</w:t>
      </w:r>
    </w:p>
    <w:p>
      <w:pPr>
        <w:pStyle w:val="Style16"/>
        <w:widowControl/>
        <w:bidi w:val="0"/>
        <w:spacing w:before="0" w:after="0"/>
        <w:ind w:start="0" w:end="0" w:hanging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The following </w:t>
      </w:r>
      <w:bookmarkStart w:id="133" w:name="MathJax-Element-15-Frame"/>
      <w:bookmarkStart w:id="134" w:name="MJXc-Node-711"/>
      <w:bookmarkStart w:id="135" w:name="MJXc-Node-72"/>
      <w:bookmarkStart w:id="136" w:name="MJXc-Node-73"/>
      <w:bookmarkEnd w:id="133"/>
      <w:bookmarkEnd w:id="134"/>
      <w:bookmarkEnd w:id="135"/>
      <w:bookmarkEnd w:id="136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lines contain two integers </w:t>
      </w:r>
      <w:bookmarkStart w:id="137" w:name="MathJax-Element-16-Frame"/>
      <w:bookmarkStart w:id="138" w:name="MJXc-Node-74"/>
      <w:bookmarkStart w:id="139" w:name="MJXc-Node-75"/>
      <w:bookmarkStart w:id="140" w:name="MJXc-Node-76"/>
      <w:bookmarkStart w:id="141" w:name="MJXc-Node-77"/>
      <w:bookmarkEnd w:id="137"/>
      <w:bookmarkEnd w:id="138"/>
      <w:bookmarkEnd w:id="139"/>
      <w:bookmarkEnd w:id="140"/>
      <w:bookmarkEnd w:id="141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x</w:t>
      </w:r>
      <w:bookmarkStart w:id="142" w:name="MJXc-Node-78"/>
      <w:bookmarkEnd w:id="142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and </w:t>
      </w:r>
      <w:bookmarkStart w:id="143" w:name="MathJax-Element-17-Frame"/>
      <w:bookmarkStart w:id="144" w:name="MJXc-Node-79"/>
      <w:bookmarkStart w:id="145" w:name="MJXc-Node-80"/>
      <w:bookmarkStart w:id="146" w:name="MJXc-Node-811"/>
      <w:bookmarkStart w:id="147" w:name="MJXc-Node-82"/>
      <w:bookmarkEnd w:id="143"/>
      <w:bookmarkEnd w:id="144"/>
      <w:bookmarkEnd w:id="145"/>
      <w:bookmarkEnd w:id="146"/>
      <w:bookmarkEnd w:id="147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y</w:t>
      </w:r>
      <w:bookmarkStart w:id="148" w:name="MJXc-Node-83"/>
      <w:bookmarkEnd w:id="148"/>
      <w:r>
        <w:rPr>
          <w:rFonts w:ascii="MJXc-TeX-math-I;MJXc-TeX-math-Ix;MJXc-TeX-math-Iw" w:hAnsi="MJXc-TeX-math-I;MJXc-TeX-math-Ix;MJXc-TeX-math-Iw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</w:t>
      </w:r>
      <w:r>
        <w:rPr>
          <w:rFonts w:ascii="Computer Modern;serif" w:hAnsi="Computer Modern;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– coordinates of the points.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color w:val="333333"/>
          <w:sz w:val="27"/>
          <w:szCs w:val="27"/>
        </w:rPr>
        <w:t>.</w:t>
      </w:r>
    </w:p>
    <w:p>
      <w:pPr>
        <w:pStyle w:val="NormalWeb"/>
        <w:shd w:val="clear" w:color="auto" w:fill="FFFFFF"/>
        <w:bidi w:val="0"/>
        <w:spacing w:beforeAutospacing="0" w:before="0" w:afterAutospacing="0" w:after="0"/>
        <w:jc w:val="star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</w:r>
      <w:r>
        <w:br w:type="page"/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eastAsia="Times New Roman" w:cs="Times New Roman"/>
          <w:i/>
          <w:i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Дизайн та планована оцінка часу виконання завдань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№1 -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1-3 – Зв’язаний список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розраховував, що це завдання займе 1 годину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№1 -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4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-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5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Бінарне дерево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розраховував, що це завдання займе 1 годину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uk-UA" w:eastAsia="uk-UA"/>
          <w14:ligatures w14:val="none"/>
        </w:rPr>
        <w:t>2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ru-RU" w:eastAsia="uk-UA"/>
          <w14:ligatures w14:val="none"/>
        </w:rPr>
        <w:t>10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варіант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4</w:t>
      </w:r>
    </w:p>
    <w:p>
      <w:pPr>
        <w:pStyle w:val="Normal"/>
        <w:bidi w:val="0"/>
        <w:spacing w:lineRule="auto" w:line="32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розраховував, що це завдання займе 1 годину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3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ru-RU" w:eastAsia="uk-UA"/>
          <w14:ligatures w14:val="none"/>
        </w:rPr>
        <w:t>5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variant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2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розраховував, що це завдання займе</w:t>
      </w: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20</w:t>
      </w: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val="uk-UA" w:eastAsia="uk-UA"/>
          <w14:ligatures w14:val="none"/>
        </w:rPr>
        <w:t>хвилин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uk-UA" w:eastAsia="uk-UA"/>
          <w14:ligatures w14:val="none"/>
        </w:rPr>
        <w:t>4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ru-RU" w:eastAsia="uk-UA"/>
          <w14:ligatures w14:val="none"/>
        </w:rPr>
        <w:t>7-8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variant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ru-RU" w:eastAsia="uk-UA"/>
          <w14:ligatures w14:val="none"/>
        </w:rPr>
        <w:t>3</w:t>
      </w:r>
    </w:p>
    <w:p>
      <w:pPr>
        <w:pStyle w:val="Normal"/>
        <w:bidi w:val="0"/>
        <w:spacing w:lineRule="auto" w:line="32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розраховував, що це завдання займе 1 годину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uk-UA" w:eastAsia="uk-UA"/>
          <w14:ligatures w14:val="none"/>
        </w:rPr>
        <w:t>5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Self practice Algotester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graph on a plane</w:t>
      </w:r>
    </w:p>
    <w:p>
      <w:pPr>
        <w:pStyle w:val="Normal"/>
        <w:bidi w:val="0"/>
        <w:spacing w:lineRule="auto" w:line="32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розраховував, що це завдання займе </w:t>
      </w: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  <w:t>2 години</w:t>
      </w:r>
      <w:r>
        <w:br w:type="page"/>
      </w:r>
    </w:p>
    <w:p>
      <w:pPr>
        <w:pStyle w:val="Caption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Скрін зустрічі нашої команди</w:t>
      </w:r>
    </w:p>
    <w:p>
      <w:pPr>
        <w:pStyle w:val="Normal"/>
        <w:bidi w:val="0"/>
        <w:spacing w:lineRule="auto" w:line="32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bidi w:val="0"/>
        <w:spacing w:lineRule="auto" w:line="32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-60960</wp:posOffset>
            </wp:positionH>
            <wp:positionV relativeFrom="paragraph">
              <wp:posOffset>26035</wp:posOffset>
            </wp:positionV>
            <wp:extent cx="6120130" cy="3346450"/>
            <wp:effectExtent l="0" t="0" r="0" b="0"/>
            <wp:wrapSquare wrapText="largest"/>
            <wp:docPr id="29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26" w:before="0" w:after="0"/>
        <w:jc w:val="start"/>
        <w:rPr>
          <w:rFonts w:ascii="Times New Roman" w:hAnsi="Times New Roman" w:eastAsia="Times New Roman" w:cs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i/>
          <w:i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Результати виконаних завдань, тестування та фактично затрачений час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№1 -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1-3 – Зв’язаний список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2076450"/>
            <wp:effectExtent l="0" t="0" r="0" b="0"/>
            <wp:wrapSquare wrapText="largest"/>
            <wp:docPr id="30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333333"/>
          <w:kern w:val="0"/>
          <w:sz w:val="28"/>
          <w:szCs w:val="28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Зайняло часу – 1 година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№2 -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4-5 – Бінарне дерево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974090</wp:posOffset>
            </wp:positionH>
            <wp:positionV relativeFrom="paragraph">
              <wp:posOffset>97155</wp:posOffset>
            </wp:positionV>
            <wp:extent cx="4324985" cy="2009775"/>
            <wp:effectExtent l="0" t="0" r="0" b="0"/>
            <wp:wrapSquare wrapText="largest"/>
            <wp:docPr id="31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 xml:space="preserve">1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година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№3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10 варіант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4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1405255</wp:posOffset>
            </wp:positionH>
            <wp:positionV relativeFrom="paragraph">
              <wp:posOffset>125730</wp:posOffset>
            </wp:positionV>
            <wp:extent cx="3514725" cy="2997200"/>
            <wp:effectExtent l="0" t="0" r="0" b="0"/>
            <wp:wrapSquare wrapText="largest"/>
            <wp:docPr id="32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Зайняло часу – 30 хвилин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№4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5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variant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2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  <w:drawing>
          <wp:inline distT="0" distB="0" distL="0" distR="0">
            <wp:extent cx="1130935" cy="2455545"/>
            <wp:effectExtent l="0" t="0" r="0" b="0"/>
            <wp:docPr id="33" name="Зображення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Зображення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4205605</wp:posOffset>
            </wp:positionH>
            <wp:positionV relativeFrom="paragraph">
              <wp:posOffset>12700</wp:posOffset>
            </wp:positionV>
            <wp:extent cx="1127760" cy="2458720"/>
            <wp:effectExtent l="0" t="0" r="0" b="0"/>
            <wp:wrapSquare wrapText="bothSides"/>
            <wp:docPr id="34" name="Зображення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ображення1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30</w:t>
      </w:r>
      <w:r>
        <w:rPr>
          <w:rFonts w:eastAsia="Times New Roman" w:cs="Times New Roman" w:ascii="Times New Roman" w:hAnsi="Times New Roman"/>
          <w:b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Cs/>
          <w:cap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ap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669290</wp:posOffset>
            </wp:positionH>
            <wp:positionV relativeFrom="paragraph">
              <wp:posOffset>1039495</wp:posOffset>
            </wp:positionV>
            <wp:extent cx="1323975" cy="1447800"/>
            <wp:effectExtent l="0" t="0" r="0" b="0"/>
            <wp:wrapSquare wrapText="bothSides"/>
            <wp:docPr id="35" name="Зображення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Зображення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3079750</wp:posOffset>
            </wp:positionH>
            <wp:positionV relativeFrom="paragraph">
              <wp:posOffset>388620</wp:posOffset>
            </wp:positionV>
            <wp:extent cx="1571625" cy="2695575"/>
            <wp:effectExtent l="0" t="0" r="0" b="0"/>
            <wp:wrapTopAndBottom/>
            <wp:docPr id="36" name="Зображення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Зображення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№5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7-8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variant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3</w:t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30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6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 xml:space="preserve">Self practice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graph on a plane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57350" cy="1266825"/>
            <wp:effectExtent l="0" t="0" r="0" b="0"/>
            <wp:wrapSquare wrapText="largest"/>
            <wp:docPr id="37" name="Зображенн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Зображення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5560" cy="5163185"/>
            <wp:effectExtent l="0" t="0" r="0" b="0"/>
            <wp:wrapSquare wrapText="largest"/>
            <wp:docPr id="38" name="Зображенн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Зображення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 w:before="0" w:after="0"/>
        <w:jc w:val="start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bCs/>
          <w:color w:val="333333"/>
          <w:sz w:val="28"/>
          <w:szCs w:val="28"/>
          <w:highlight w:val="white"/>
          <w14:ligatures w14:val="none"/>
        </w:rPr>
        <w:t xml:space="preserve">Зайняло часу – </w:t>
      </w:r>
      <w:r>
        <w:rPr>
          <w:bCs/>
          <w:color w:val="333333"/>
          <w:sz w:val="28"/>
          <w:szCs w:val="28"/>
          <w:highlight w:val="white"/>
          <w:lang w:val="uk-UA"/>
          <w14:ligatures w14:val="none"/>
        </w:rPr>
        <w:t>1.5 години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color w:val="333333"/>
          <w:kern w:val="0"/>
          <w:sz w:val="32"/>
          <w:szCs w:val="32"/>
          <w:highlight w:val="white"/>
          <w:lang w:eastAsia="uk-UA"/>
          <w14:ligatures w14:val="none"/>
        </w:rPr>
        <w:t>Висновок: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32"/>
          <w:szCs w:val="32"/>
          <w:highlight w:val="white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Я </w:t>
      </w:r>
      <w:r>
        <w:rPr>
          <w:rFonts w:cs="Times New Roman" w:ascii="Times New Roman" w:hAnsi="Times New Roman"/>
          <w:sz w:val="28"/>
          <w:szCs w:val="28"/>
        </w:rPr>
        <w:t>навчився працювати з динамічними структурами та писати алгоритми для їх обробки.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Cambria Math">
    <w:charset w:val="cc" w:characterSet="windows-1251"/>
    <w:family w:val="roman"/>
    <w:pitch w:val="variable"/>
  </w:font>
  <w:font w:name="Computer Modern">
    <w:altName w:val="serif"/>
    <w:charset w:val="cc" w:characterSet="windows-1251"/>
    <w:family w:val="auto"/>
    <w:pitch w:val="default"/>
  </w:font>
  <w:font w:name="MJXc-TeX-math-I">
    <w:altName w:val="MJXc-TeX-math-Ix"/>
    <w:charset w:val="cc" w:characterSet="windows-1251"/>
    <w:family w:val="auto"/>
    <w:pitch w:val="default"/>
  </w:font>
  <w:font w:name="STIXGeneral">
    <w:altName w:val="Cambria Math"/>
    <w:charset w:val="cc" w:characterSet="windows-1251"/>
    <w:family w:val="auto"/>
    <w:pitch w:val="default"/>
  </w:font>
  <w:font w:name="MJXc-TeX-math-Iw">
    <w:charset w:val="cc" w:characterSet="windows-1251"/>
    <w:family w:val="roman"/>
    <w:pitch w:val="variable"/>
  </w:font>
  <w:font w:name="MJXc-TeX-main-Rw">
    <w:charset w:val="cc" w:characterSet="windows-1251"/>
    <w:family w:val="roman"/>
    <w:pitch w:val="variable"/>
  </w:font>
  <w:font w:name="MJXc-TeX-main-R">
    <w:altName w:val="MJXc-TeX-main-Rw"/>
    <w:charset w:val="cc" w:characterSet="windows-125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Mjxchar">
    <w:name w:val="mjx-cha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Mjxassistivemathml">
    <w:name w:val="mjx_assistive_mathml"/>
    <w:basedOn w:val="DefaultParagraphFont"/>
    <w:qFormat/>
    <w:rPr/>
  </w:style>
  <w:style w:type="character" w:styleId="Mjxcharbox">
    <w:name w:val="mjx-charbox"/>
    <w:basedOn w:val="DefaultParagraphFont"/>
    <w:qFormat/>
    <w:rPr/>
  </w:style>
  <w:style w:type="character" w:styleId="Style13">
    <w:name w:val="Emphasis"/>
    <w:qFormat/>
    <w:rPr>
      <w:i/>
      <w:iCs/>
    </w:rPr>
  </w:style>
  <w:style w:type="character" w:styleId="Style14">
    <w:name w:val="Маркери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LibreOffice/7.4.3.2$Windows_X86_64 LibreOffice_project/1048a8393ae2eeec98dff31b5c133c5f1d08b890</Application>
  <AppVersion>15.0000</AppVersion>
  <Pages>10</Pages>
  <Words>1052</Words>
  <Characters>5808</Characters>
  <CharactersWithSpaces>6833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2024-11-14T22:25:59Z</dcterms:created>
  <dc:creator/>
  <dc:description/>
  <dc:language>uk-UA</dc:language>
  <cp:lastModifiedBy/>
  <dcterms:modified xsi:type="dcterms:W3CDTF">2024-11-14T23:31:59Z</dcterms:modified>
  <cp:revision>10</cp:revision>
  <dc:subject/>
  <dc:title/>
</cp:coreProperties>
</file>