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3" name="image1.jpg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56"/>
          <w:szCs w:val="56"/>
        </w:rPr>
        <w:t>Звіт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3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«Основи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Практичних Робіт до блоку №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3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Виконав: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 групи ШІ-13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Тофан Максим Васильович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Львів 2024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Тема: </w:t>
      </w:r>
      <w:r>
        <w:rPr>
          <w:rFonts w:eastAsia="Times New Roman" w:cs="Times New Roman" w:ascii="Times New Roman" w:hAnsi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Мета: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ознайомлення з основами роботи з циклами та вкладеними циклами, а також способами завершення їх виконання.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Розглянути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функції, простір імен, перевантаження функцій, функції з еліпсисом, рекурсія та вбудовані функції для поглиблення розуміння структури і поведінки програм.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Введення в Цикли та їх Види в С++:</w:t>
      </w:r>
    </w:p>
    <w:p>
      <w:pPr>
        <w:pStyle w:val="NormalWeb"/>
        <w:spacing w:before="0" w:after="0"/>
        <w:ind w:start="36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Значення та роль циклів у програмуванні.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Огляд видів циклів: for, while, do-while.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Синтаксис та основи використання кожного типу циклу.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Приклади базових циклів для різних задач.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5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Управління Виконанням Циклів: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Застосування операторів break та continue.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Умови завершення циклів.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Передчасне завершення виконання циклу.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Приклади та вправи з управлінням циклами.</w:t>
      </w:r>
    </w:p>
    <w:p>
      <w:pPr>
        <w:pStyle w:val="NormalWeb"/>
        <w:spacing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6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Вкладені Цикли: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Поняття та важливість вкладених циклів.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Реалізація вкладених циклів: приклади для різних сценаріїв.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Практичні завдання на вкладені цикли.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7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Основи Функцій у С++: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Визначення та оголошення функцій.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Параметри функцій: передача за значенням і за посиланням.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</w:t>
      </w:r>
      <w:r>
        <w:rPr>
          <w:rStyle w:val="apple-tab-span"/>
          <w:color w:val="000000"/>
          <w:sz w:val="28"/>
          <w:szCs w:val="28"/>
        </w:rPr>
        <w:tab/>
        <w:t xml:space="preserve">   </w:t>
      </w:r>
      <w:r>
        <w:rPr>
          <w:color w:val="000000"/>
          <w:sz w:val="28"/>
          <w:szCs w:val="28"/>
        </w:rPr>
        <w:t>Параметри за замовчуванням.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Повернення значень з функцій.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Приклади створення та використання функцій.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8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Перевантаження Функцій та Простір Імен: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Концепція перевантаження функцій.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Правила та приклади перевантаження функцій.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Поняття та використання просторів імен.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</w:t>
      </w:r>
      <w:r>
        <w:rPr>
          <w:rStyle w:val="apple-tab-span"/>
          <w:color w:val="000000"/>
          <w:sz w:val="28"/>
          <w:szCs w:val="28"/>
        </w:rPr>
        <w:tab/>
        <w:t xml:space="preserve">   </w:t>
      </w:r>
      <w:r>
        <w:rPr>
          <w:color w:val="000000"/>
          <w:sz w:val="28"/>
          <w:szCs w:val="28"/>
        </w:rPr>
        <w:t>Вкладені простори імен (C++ 17)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○      </w:t>
      </w:r>
      <w:r>
        <w:rPr>
          <w:color w:val="000000"/>
          <w:sz w:val="28"/>
          <w:szCs w:val="28"/>
        </w:rPr>
        <w:t>Роль просторів імен у організації коду.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9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Розширені Можливості Функцій: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Функції зі змінною кількістю параметрів (еліпсис): синтаксис та приклади.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</w:t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Область видимості функції – static, extern.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Рекурсія: основи, приклади рекурсивних функцій та їх аналіз.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Передача масивів та об'єктів як параметрів.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Повернення масивів та об'єктів з функцій.</w:t>
      </w:r>
    </w:p>
    <w:p>
      <w:pPr>
        <w:pStyle w:val="NormalWeb"/>
        <w:spacing w:before="0" w:after="0"/>
        <w:ind w:hanging="360" w:star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0"/>
          <w:numId w:val="10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Вбудовані Функції в С++:</w:t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 </w:t>
      </w:r>
      <w:r>
        <w:rPr>
          <w:color w:val="000000"/>
          <w:sz w:val="28"/>
          <w:szCs w:val="28"/>
        </w:rPr>
        <w:t>Огляд вбудованих функцій у С++.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Приклади використання стандартних функцій у програмуванні.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>○   </w:t>
      </w:r>
      <w:r>
        <w:rPr>
          <w:color w:val="000000"/>
          <w:sz w:val="28"/>
          <w:szCs w:val="28"/>
        </w:rPr>
        <w:t>Роль вбудованих функцій у спрощенні коду.</w:t>
      </w:r>
    </w:p>
    <w:p>
      <w:pPr>
        <w:pStyle w:val="ListParagraph"/>
        <w:ind w:firstLine="720" w:start="36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○   </w:t>
      </w:r>
      <w:r>
        <w:rPr>
          <w:rFonts w:cs="Times New Roman" w:ascii="Times New Roman" w:hAnsi="Times New Roman"/>
          <w:color w:val="000000"/>
          <w:sz w:val="28"/>
          <w:szCs w:val="28"/>
        </w:rPr>
        <w:t>Практичні завдання для розуміння вбудованих функцій.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Індивідуальний план опрацювання теорії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Введення в Цикли та їх Види в С++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Управління Виконанням Циклів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Вкладені Цикл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Основи Функцій у С++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Перевантаження Функцій та Простір Імен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Розширені Можливості Функцій</w:t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Вбудовані Функції в С++</w:t>
      </w:r>
    </w:p>
    <w:p>
      <w:pPr>
        <w:pStyle w:val="Normal"/>
        <w:ind w:start="144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Лекції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hat GPT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Власний досвід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2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Task 1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 xml:space="preserve"> (1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)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Використовуючи оператор циклу, знайти суму елементів, зазначених у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конкретному варіанті. Результат надрукувати, надавши відповідний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заголовком.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/>
        <w:drawing>
          <wp:inline distT="0" distB="0" distL="0" distR="0">
            <wp:extent cx="5102225" cy="904875"/>
            <wp:effectExtent l="0" t="0" r="0" b="0"/>
            <wp:docPr id="4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VNS Lab 3 Task 1 (1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)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Для х, що змінюється від a до b з кроком (b-a)/k, де (k=10), обчислити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функцію f(x), використовуючи її розклад в степеневий ряд у двох випадках: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а) для заданого n;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б) для заданої точності ε (ε=0.0001).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Для порівняння знайти точне значення функції.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ab/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/>
        <w:drawing>
          <wp:inline distT="0" distB="0" distL="0" distR="0">
            <wp:extent cx="6290945" cy="1162685"/>
            <wp:effectExtent l="0" t="0" r="0" b="0"/>
            <wp:docPr id="5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/>
        <w:drawing>
          <wp:inline distT="0" distB="0" distL="0" distR="0">
            <wp:extent cx="5780405" cy="825500"/>
            <wp:effectExtent l="0" t="0" r="0" b="0"/>
            <wp:docPr id="6" name="Рисунок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VNS Lab 7 Task 1 &amp; 2 (1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)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1: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Розв’язати зазначене у варіанті завдання, використовуючи функції зі змінною кількістю параметрів.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Написати функцію зі змінною кількістю параметрів для перекладу чисел з десяткової системи числення в трійкову. Написати викликаючу функцію main, що звертається до цієї функції не менше трьох разів з кількістю параметрів 3, 4, 7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2: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Написати перевантажені функції й основну програму, що їх викликає.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а) для перетворення десяткового дробу у звичайний;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б) для перетворення звичайного дробу у десятковий.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en-US"/>
        </w:rPr>
        <w:t>Class Practice Task: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Self Practice Task: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BodyText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У вас є стіл, у якого є 4 ніжки, довжини яких вам дано.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Ви хочете зробити ніжки рівної довжини, для цього ви відпиляєте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D від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 кожної ніжки (тобто вам буде дано 4 числа, кожне з яких буде означати відпилювання від відповіної ніжки стола).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1. Requirements management and design activities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Trello dashboard for task control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3070225"/>
            <wp:effectExtent l="0" t="0" r="0" b="0"/>
            <wp:docPr id="7" name="Рисунок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meeting in zoom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7055"/>
            <wp:effectExtent l="0" t="0" r="0" b="0"/>
            <wp:wrapSquare wrapText="largest"/>
            <wp:docPr id="8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>
          <w:rFonts w:eastAsia="Times New Roman" w:cs="Times New Roman" w:ascii="Times New Roman" w:hAnsi="Times New Roman"/>
          <w:color w:val="FF0000"/>
          <w:sz w:val="60"/>
          <w:szCs w:val="60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UML-diagram block-scheme for each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Task 1</w:t>
      </w:r>
    </w:p>
    <w:p>
      <w:pPr>
        <w:pStyle w:val="Normal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27165" cy="4506595"/>
            <wp:effectExtent l="0" t="0" r="0" b="0"/>
            <wp:wrapSquare wrapText="largest"/>
            <wp:docPr id="9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6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3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VNS Lab 3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4878705"/>
            <wp:effectExtent l="0" t="0" r="0" b="0"/>
            <wp:docPr id="10" name="Рисунок 8" descr="C:\WORK_FILES\LPNU\OP\ai_programming_playground_2024\ai_13\andrii_fediv\epic_3\assets\new\Знімок екрана 2024-10-18 193006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C:\WORK_FILES\LPNU\OP\ai_programming_playground_2024\ai_13\andrii_fediv\epic_3\assets\new\Знімок екрана 2024-10-18 193006.png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1год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Lab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Task 1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5720715" cy="4740910"/>
                <wp:effectExtent l="0" t="0" r="0" b="0"/>
                <wp:docPr id="11" name="Фігура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Фігура2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720760" cy="4740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Фігура2" stroked="f" o:allowincell="f" style="position:absolute;margin-left:0pt;margin-top:-346.7pt;width:450.4pt;height:373.25pt;mso-wrap-style:none;v-text-anchor:middle" type="_x0000_t75">
                <v:imagedata r:id="rId1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35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br/>
        <w:br/>
        <w:br/>
        <w:br/>
        <w:br/>
        <w:br/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Lab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Task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2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br/>
        <w:br/>
        <w:br/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~15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  <w:r>
        <w:rP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3440" cy="4314190"/>
            <wp:effectExtent l="0" t="0" r="0" b="0"/>
            <wp:wrapSquare wrapText="largest"/>
            <wp:docPr id="13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1585" cy="2721610"/>
            <wp:effectExtent l="0" t="0" r="0" b="0"/>
            <wp:wrapSquare wrapText="largest"/>
            <wp:docPr id="14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50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Self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655320</wp:posOffset>
            </wp:positionH>
            <wp:positionV relativeFrom="paragraph">
              <wp:posOffset>339090</wp:posOffset>
            </wp:positionV>
            <wp:extent cx="4590415" cy="5057140"/>
            <wp:effectExtent l="0" t="0" r="0" b="0"/>
            <wp:wrapSquare wrapText="largest"/>
            <wp:docPr id="15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~20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  <w:r>
        <w:rPr/>
        <w:br/>
        <w:b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2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bookmarkStart w:id="0" w:name="_GoBack"/>
      <w:bookmarkEnd w:id="0"/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2085" cy="1332230"/>
            <wp:effectExtent l="0" t="0" r="0" b="0"/>
            <wp:wrapSquare wrapText="largest"/>
            <wp:docPr id="16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br/>
        <w:br/>
        <w:br/>
        <w:b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~45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3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3304540"/>
            <wp:effectExtent l="0" t="0" r="0" b="0"/>
            <wp:docPr id="17" name="Рисунок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~1.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год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VNS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Lab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Task 1</w:t>
      </w:r>
      <w:r>
        <w:rPr>
          <w:lang w:val="uk-UA"/>
        </w:rPr>
        <w:t xml:space="preserve"> </w:t>
      </w:r>
      <w:r>
        <w:rPr/>
        <w:drawing>
          <wp:inline distT="0" distB="0" distL="0" distR="0">
            <wp:extent cx="4495800" cy="1434465"/>
            <wp:effectExtent l="0" t="0" r="0" b="0"/>
            <wp:docPr id="18" name="Рисунок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~20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VNS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Lab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7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Task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2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851275" cy="995045"/>
            <wp:effectExtent l="0" t="0" r="0" b="0"/>
            <wp:docPr id="19" name="Рисунок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</w:t>
      </w:r>
      <w:r>
        <w:rPr>
          <w:rFonts w:cs="Times New Roman" w:ascii="Times New Roman" w:hAnsi="Times New Roman"/>
          <w:sz w:val="28"/>
          <w:szCs w:val="28"/>
          <w:lang w:val="en-US"/>
        </w:rPr>
        <w:t>15</w:t>
      </w:r>
      <w:r>
        <w:rPr>
          <w:rFonts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133090" cy="3354070"/>
            <wp:effectExtent l="0" t="0" r="0" b="0"/>
            <wp:docPr id="20" name="Рисунок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50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Self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3759200" cy="1766570"/>
            <wp:effectExtent l="0" t="0" r="0" b="0"/>
            <wp:docPr id="21" name="Рисунок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/>
        <w:drawing>
          <wp:inline distT="0" distB="0" distL="0" distR="0">
            <wp:extent cx="5733415" cy="661035"/>
            <wp:effectExtent l="0" t="0" r="0" b="0"/>
            <wp:docPr id="22" name="Рисунок 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~15</w:t>
      </w:r>
      <w:r>
        <w:rPr>
          <w:rFonts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Висновки: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Під час роботи над цим епіком я поглибив свої знання про цикли, що дозволить мені ефективніше оптимізувати виконання програм. Розуміння функцій, їх перевантаження та рекурсії відкриває можливості для створення більш гнучких і потужних рішень для різноманітних завдань. Знання вбудованих функцій і принципів роботи з простором імен сприяли уникненню конфліктів та забезпеченню чіткої організації коду.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">
    <w:altName w:val="Times New Roman"/>
    <w:charset w:val="01" w:characterSet="utf-8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  <w:color w:themeColor="light1" w:val="FFFFFF"/>
      </w:rPr>
    </w:lvl>
    <w:lvl w:ilvl="1">
      <w:start w:val="1"/>
      <w:numFmt w:val="bullet"/>
      <w:lvlText w:val=""/>
      <w:lvlJc w:val="start"/>
      <w:pPr>
        <w:tabs>
          <w:tab w:val="num" w:pos="0"/>
        </w:tabs>
        <w:ind w:start="1778" w:hanging="360"/>
      </w:pPr>
      <w:rPr>
        <w:rFonts w:ascii="Symbol" w:hAnsi="Symbol" w:cs="Symbol" w:hint="default"/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360"/>
        </w:tabs>
        <w:ind w:start="36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800"/>
        </w:tabs>
        <w:ind w:start="1800" w:hanging="360"/>
      </w:pPr>
      <w:rPr/>
    </w:lvl>
    <w:lvl w:ilvl="3">
      <w:start w:val="1"/>
      <w:numFmt w:val="decimal"/>
      <w:lvlText w:val="%4."/>
      <w:lvlJc w:val="start"/>
      <w:pPr>
        <w:tabs>
          <w:tab w:val="num" w:pos="2520"/>
        </w:tabs>
        <w:ind w:start="2520" w:hanging="360"/>
      </w:pPr>
      <w:rPr/>
    </w:lvl>
    <w:lvl w:ilvl="4">
      <w:start w:val="1"/>
      <w:numFmt w:val="decimal"/>
      <w:lvlText w:val="%5."/>
      <w:lvlJc w:val="start"/>
      <w:pPr>
        <w:tabs>
          <w:tab w:val="num" w:pos="3240"/>
        </w:tabs>
        <w:ind w:start="3240" w:hanging="360"/>
      </w:pPr>
      <w:rPr/>
    </w:lvl>
    <w:lvl w:ilvl="5">
      <w:start w:val="1"/>
      <w:numFmt w:val="decimal"/>
      <w:lvlText w:val="%6."/>
      <w:lvlJc w:val="start"/>
      <w:pPr>
        <w:tabs>
          <w:tab w:val="num" w:pos="3960"/>
        </w:tabs>
        <w:ind w:start="3960" w:hanging="360"/>
      </w:pPr>
      <w:rPr/>
    </w:lvl>
    <w:lvl w:ilvl="6">
      <w:start w:val="1"/>
      <w:numFmt w:val="decimal"/>
      <w:lvlText w:val="%7."/>
      <w:lvlJc w:val="start"/>
      <w:pPr>
        <w:tabs>
          <w:tab w:val="num" w:pos="4680"/>
        </w:tabs>
        <w:ind w:start="4680" w:hanging="360"/>
      </w:pPr>
      <w:rPr/>
    </w:lvl>
    <w:lvl w:ilvl="7">
      <w:start w:val="1"/>
      <w:numFmt w:val="decimal"/>
      <w:lvlText w:val="%8."/>
      <w:lvlJc w:val="start"/>
      <w:pPr>
        <w:tabs>
          <w:tab w:val="num" w:pos="5400"/>
        </w:tabs>
        <w:ind w:start="5400" w:hanging="360"/>
      </w:pPr>
      <w:rPr/>
    </w:lvl>
    <w:lvl w:ilvl="8">
      <w:start w:val="1"/>
      <w:numFmt w:val="decimal"/>
      <w:lvlText w:val="%9."/>
      <w:lvlJc w:val="start"/>
      <w:pPr>
        <w:tabs>
          <w:tab w:val="num" w:pos="6120"/>
        </w:tabs>
        <w:ind w:start="6120" w:hanging="360"/>
      </w:pPr>
      <w:rPr/>
    </w:lvl>
  </w:abstractNum>
  <w:abstractNum w:abstractNumId="5">
    <w:lvl w:ilvl="0">
      <w:start w:val="2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6">
    <w:lvl w:ilvl="0">
      <w:start w:val="3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7">
    <w:lvl w:ilvl="0">
      <w:start w:val="4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8">
    <w:lvl w:ilvl="0">
      <w:start w:val="5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9">
    <w:lvl w:ilvl="0">
      <w:start w:val="6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10">
    <w:lvl w:ilvl="0">
      <w:start w:val="7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uk-UA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uk-UA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qFormat/>
    <w:rPr>
      <w:color w:themeColor="hyperlink" w:val="0000FF"/>
      <w:u w:val="single"/>
    </w:rPr>
  </w:style>
  <w:style w:type="character" w:styleId="mjx-char">
    <w:name w:val="mjx-char"/>
    <w:basedOn w:val="DefaultParagraphFont"/>
    <w:qFormat/>
    <w:rPr/>
  </w:style>
  <w:style w:type="character" w:styleId="mjxassistivemathml">
    <w:name w:val="mjx_assistive_mathml"/>
    <w:basedOn w:val="DefaultParagraphFont"/>
    <w:qFormat/>
    <w:rPr/>
  </w:style>
  <w:style w:type="character" w:styleId="Style8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1">
    <w:name w:val="Заголовок 1 Знак"/>
    <w:basedOn w:val="DefaultParagraphFont"/>
    <w:qFormat/>
    <w:rPr>
      <w:sz w:val="40"/>
      <w:szCs w:val="40"/>
    </w:rPr>
  </w:style>
  <w:style w:type="character" w:styleId="mjx-charbox">
    <w:name w:val="mjx-charbox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apple-tab-span">
    <w:name w:val="apple-tab-span"/>
    <w:basedOn w:val="DefaultParagraphFont"/>
    <w:qFormat/>
    <w:rPr/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qFormat/>
    <w:pPr>
      <w:spacing w:before="0" w:after="0"/>
      <w:ind w:start="72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uk-UA"/>
    </w:rPr>
  </w:style>
  <w:style w:type="paragraph" w:styleId="BalloonText">
    <w:name w:val="Balloon Text"/>
    <w:basedOn w:val="Normal"/>
    <w:link w:val="Style8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11">
    <w:name w:val="Вміст рамки"/>
    <w:basedOn w:val="Normal"/>
    <w:qFormat/>
    <w:pPr/>
    <w:rPr/>
  </w:style>
  <w:style w:type="numbering" w:styleId="Style12">
    <w:name w:val="Без маркерів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Application>LibreOffice/24.2.6.2$Linux_X86_64 LibreOffice_project/420$Build-2</Application>
  <AppVersion>15.0000</AppVersion>
  <Pages>16</Pages>
  <Words>792</Words>
  <Characters>4550</Characters>
  <CharactersWithSpaces>5388</CharactersWithSpaces>
  <Paragraphs>137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2024-10-01T00:45:00Z</dcterms:created>
  <dc:creator>andriy fediv</dc:creator>
  <dc:description/>
  <dc:language>uk-UA</dc:language>
  <cp:lastModifiedBy/>
  <dcterms:modified xsi:type="dcterms:W3CDTF">2024-11-15T08:52:10Z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