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500000003C0CC805F91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color="#729fcf" loext:opacity="100%" fo:language="uk" fo:country="UA" fo:font-style="italic" officeooo:rsid="001121f9" officeooo:paragraph-rsid="001121f9" style:font-style-asian="italic" style:font-style-complex="italic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>
        <draw:frame draw:style-name="fr1" draw:name="Image1" text:anchor-type="char" svg:width="6.9252in" svg:height="5.1929in" draw:z-index="0">
          <draw:image xlink:href="Pictures/1000000000000500000003C0CC805F91.png" xlink:type="simple" xlink:show="embed" xlink:actuate="onLoad" draw:mime-type="image/png"/>
        </draw:frame>
        Рис.1 Виконання дій в різних системах числення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2025-10-06T21:41:39.942000000</meta:creation-date>
    <dc:date>2025-10-06T21:43:57.693000000</dc:date>
    <meta:editing-duration>PT2M18S</meta:editing-duration>
    <meta:editing-cycles>1</meta:editing-cycles>
    <meta:document-statistic meta:table-count="0" meta:image-count="1" meta:object-count="0" meta:page-count="1" meta:paragraph-count="1" meta:word-count="7" meta:character-count="46" meta:non-whitespace-character-count="40"/>
    <meta:generator>LibreOffice/24.2.1.2$Windows_X86_64 LibreOffice_project/db4def46b0453cc22e2d0305797cf981b68ef5ac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3836</config:config-item>
      <config:config-item config:name="ViewAreaLeft" config:type="long">0</config:config-item>
      <config:config-item config:name="ViewAreaWidth" config:type="long">25520</config:config-item>
      <config:config-item config:name="ViewAreaHeight" config:type="long">9243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17124</config:config-item>
          <config:config-item config:name="ViewTop" config:type="long">16178</config:config-item>
          <config:config-item config:name="VisibleLeft" config:type="long">0</config:config-item>
          <config:config-item config:name="VisibleTop" config:type="long">3836</config:config-item>
          <config:config-item config:name="VisibleRight" config:type="long">25518</config:config-item>
          <config:config-item config:name="VisibleBottom" config:type="long">13077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92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1122809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1122809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