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28.png" ContentType="image/png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36.jpeg" ContentType="image/jpeg"/>
  <Override PartName="/word/media/image26.png" ContentType="image/png"/>
  <Override PartName="/word/media/image27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7.png" ContentType="image/png"/>
  <Override PartName="/word/media/image38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Національний університет «Львівська політехніка»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систем штучного інтелекту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960" cy="2571750"/>
            <wp:effectExtent l="0" t="0" r="0" b="0"/>
            <wp:wrapNone/>
            <wp:docPr id="1" name="image2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ab/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Звіт </w:t>
      </w:r>
    </w:p>
    <w:p>
      <w:pPr>
        <w:pStyle w:val="normal1"/>
        <w:tabs>
          <w:tab w:val="clear" w:pos="720"/>
          <w:tab w:val="center" w:pos="4819" w:leader="none"/>
          <w:tab w:val="left" w:pos="7468" w:leader="none"/>
        </w:tabs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про виконання лабораторних та практичних робіт блоку № 4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 тему:  «Двовимірні Масиви. Вказівники та Посилання. Динамічні масиви. Робота з масивами та алгоритми обробки.»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eastAsia="Times New Roman" w:cs="Times New Roman" w:ascii="Times New Roman" w:hAnsi="Times New Roman"/>
          <w:sz w:val="28"/>
          <w:szCs w:val="28"/>
        </w:rPr>
        <w:t>«Основи програмування»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до: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Лабораторної Роботи № 4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Лабораторної Роботи № 5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Алготестер Лабораторної Роботи № 2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Алготестер Лабораторної Роботи № 3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Практичних Робіт до блоку № 4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mallCaps/>
          <w:sz w:val="28"/>
          <w:szCs w:val="28"/>
        </w:rPr>
      </w:r>
    </w:p>
    <w:p>
      <w:pPr>
        <w:pStyle w:val="normal1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Виконав: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b/>
          <w:bCs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ШІ-13</w:t>
      </w:r>
    </w:p>
    <w:p>
      <w:pPr>
        <w:pStyle w:val="normal1"/>
        <w:spacing w:lineRule="auto" w:line="24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Ткач Артем Ігорович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  </w:t>
      </w:r>
      <w:r>
        <w:br w:type="page"/>
      </w:r>
    </w:p>
    <w:p>
      <w:pPr>
        <w:pStyle w:val="Heading1"/>
        <w:spacing w:lineRule="auto" w:line="276" w:before="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Тема роботи:  </w:t>
      </w:r>
    </w:p>
    <w:p>
      <w:pPr>
        <w:pStyle w:val="Normal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Двовимірні Масиви. Вказівники та Посилання. Динамічні масиви. Робота з масивами та алгоритми обробки.</w:t>
      </w:r>
    </w:p>
    <w:p>
      <w:pPr>
        <w:pStyle w:val="Heading1"/>
        <w:spacing w:lineRule="auto" w:line="276" w:before="400" w:after="20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Мета роботи: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Навчитися працювати з двовимірними масивами, вказівниками та посиланнями; опанувати динамічне виділення й звільнення пам'яті операторами new та delete[]; навчитися передавати масиви у функції та реалізовувати алгоритми їх обробки (вставка, видалення, пошук, перестановка рядків і стовпців); навчитися проєктувати програму блок-схемою до написання коду, де кожному рядку коду відповідає окремий блок.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Теоретичні відомості: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Теоретичні відомості з переліком важливих тем: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№1: Класи пам'яті у C++: статична та динамічна пам'ять, стек, виділення та вивільнення пам'яті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№2: Вказівники: адреса, розіменування, арифметика вказівників, зв'язок з масивами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№3: Посилання та відмінності від вказівників, передача параметрів за посиланням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№4: Двовимірні масиви: оголошення, ініціалізація, обхід вкладеними циклами, передача у функції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№5: Динамічні масиви: new / delete[], динамічні двовимірні масиви, змінна розмірність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№6: Алгоритми обробки масивів: пошук, вставка, видалення, кільце, перестановки</w:t>
      </w:r>
    </w:p>
    <w:p>
      <w:pPr>
        <w:pStyle w:val="normal1"/>
        <w:numPr>
          <w:ilvl w:val="0"/>
          <w:numId w:val="2"/>
        </w:numPr>
        <w:spacing w:lineRule="auto" w:line="276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Індивідуальний план опрацювання теорії: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№1: Класи пам'яті у C++: статична та динамічна пам'ять, стек, виділення та вивільнення пам'яті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Матеріали практичного заняття (Practice Agenda епіку 4); cppreference — https://en.cppreference.com/w/cpp/language/new , https://en.cppreference.com/w/cpp/language/delete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Відмінність статичної, стекової та динамічної пам'яті; час життя об'єктів; оператори new та delete[]; чому кожному new має відповідати рівно один delete та що таке витік пам'яті.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№2: Вказівники: адреса, розіменування, арифметика вказівників, зв'язок з масивами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W3Schools українською — https://w3schoolsua.github.io/cpp/cpp_pointers.html , https://w3schoolsua.github.io/cpp/cpp_pointers_dereference.html , https://w3schoolsua.github.io/cpp/cpp_pointers_modify.html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Оператори &amp; та *, оголошення вказівників, nullptr, звернення до елементів масиву через *(p + i), арифметика вказівників, передача вказівників у функції (swapPixels).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№3: Посилання та відмінності від вказівників, передача параметрів за посиланням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W3Schools українською — https://w3schoolsua.github.io/cpp/cpp_references.html , https://w3schoolsua.github.io/cpp/cpp_references_memory.html , https://w3schoolsua.github.io/cpp/cpp_function_reference.html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як псевдонім змінної, відмінності від вказівників, повернення кількох результатів через параметри-посилання (findExtremes, findMax), посилання на вказівник (int **&amp;img).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№4: Двовимірні масиви: оголошення, ініціалізація, обхід вкладеними циклами, передача у функції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W3Schools українською — https://w3schoolsua.github.io/cpp/cpp_arrays_multi.html , https://w3schoolsua.github.io/cpp/cpp_function_array.html ; методичні вказівки до Лабораторної роботи №5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Оголошення та обхід матриць, перестановка рядків і стовпців, обхід зі зміною порядку індексів, передача двовимірного масиву у функцію із заданою шириною стовпця.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№5: Динамічні масиви: new / delete[], динамічні двовимірні масиви, змінна розмірність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Матеріали практичного заняття (Practice Agenda епіку 4); cppreference — https://en.cppreference.com/w/cpp/language/new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Виділення int ** як масиву вказівників на рядки, виділення нового масиву під час повороту зображення, порядок звільнення (спершу рядки, потім масив вказівників), обнулення вказівників.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0"/>
          <w:numId w:val="1"/>
        </w:numPr>
        <w:spacing w:lineRule="auto" w:line="240"/>
        <w:ind w:hanging="360" w:left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Тема №6: Алгоритми обробки масивів: пошук, вставка, видалення, кільце, перестановки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Джерела Інформації: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Методичні вказівки до Лабораторної роботи №4 та №5; матеріали практичного заняття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Що опрацьовано:</w:t>
      </w:r>
    </w:p>
    <w:p>
      <w:pPr>
        <w:pStyle w:val="normal1"/>
        <w:numPr>
          <w:ilvl w:val="2"/>
          <w:numId w:val="1"/>
        </w:numPr>
        <w:spacing w:lineRule="auto" w:line="240"/>
        <w:ind w:hanging="360" w:left="2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Вставка й видалення елементів у статичному масиві з псевдозмінною довжиною, кільце на масиві (індекс за модулем довжини), пошук максимуму в підмасиві, перевірка монотонності.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Статус: Ознайомлений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normal1"/>
        <w:numPr>
          <w:ilvl w:val="1"/>
          <w:numId w:val="1"/>
        </w:numPr>
        <w:spacing w:lineRule="auto" w:line="240"/>
        <w:ind w:hanging="360" w:left="14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дд.мм.2026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</w:t>
        <w:tab/>
        <w:t xml:space="preserve">Опрацювання завдання та вимог до програм та середовища: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№1 Theory Education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Опрацювати теоретичні теми епіку 4: класи пам'яті, вказівники та посилання, двовимірні й динамічні масиви, алгоритми обробки масивів.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№2 Requirements management and design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Розібрати вимоги до задач епіку та побудувати блок-схеми для кожної програми й кожної її функції. Блок-схеми побудовано за стандартними позначеннями (термінатор, процес, рішення, ввід/вивід, попередньо визначений процес для виклику функції); кожному рядку коду відповідає окремий блок, у оголошеннях змінних вказано тип, умова циклу do-while розташована після тіла.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№3 Lab# programming: Lab 4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Варіант завдання: 18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Деталі завдання: реалізувати з використанням масиву однонаправлене кільце (перегляд можливий зліва направо, від останнього елемента можна перейти до першого). Роздрукувати отриманий масив, починаючи з K-го елемента і до (K-1)-го. Додати в кільце перший і останній елементи. Знищити з кільця парні елементи. Роздрукувати отриманий масив, починаючи з K-го елемента і до (K-1)-го.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використовуються статичні масиви з псевдозмінними межами (масив із 100 елементів, реальну довжину вводить користувач і змінює програма). Кільце реалізується індексацією за модулем довжини. Нові перший і останній елементи вводить користувач. Усі вхідні дані перевіряються.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№4 Lab# programming: Lab 5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Варіант завдання: 18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Деталі завдання: задано двовимірний масив N × N. Послідовно розглядаються квадратні підмасиви, правий верхній елемент яких лежить на бічній діагоналі. У кожному такому підмасиві є максимальний елемент. Шляхом перестановок рядків і стовпців (повністю) цей елемент треба перемістити в правий верхній кут підмасиву. Перевірити, чи вийшла на бічній діагоналі спадаюча послідовність елементів.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масив передається у функції як параметр. Підмасив з правим верхнім кутом (i, N−1−i) займає рядки i…N−1 та стовпці 0…N−1−i; перестановки торкаються лише рядків і стовпців, що не зачіпають уже виставлені елементи діагоналі. Розмір матриці до 10 × 10.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№5 Lab# programming: Algotester Lab 2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Варіант завдання: 2 (задача «Lab 2v2»)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Деталі завдання: є масив r розміром N та три цілих числа a, b, c. Спочатку потрібно видалити з масиву ці три числа, після чого перетворити масив на масив сум розміром Nnew − 1, який відображає суми сусідніх елементів нового масиву, і вивести його. Input: N; масив r з N цілих чисел; три числа a, b, c. Output: кількість чисел M у масиві, який буде виведено, та сам масив. Обмеження: 1 ≤ N ≤ 10^5, 0 ≤ rᵢ ≤ 10^5, 0 ≤ a, b, c ≤ 10^5; ліміти 1 сек., 256 MiB.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видаляються всі елементи, що дорівнюють a, b або c; якщо після видалення лишилось менше двох елементів, виводиться 0 і порожній рядок. Суми не перевищують 2·10^5, тому достатньо int.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№6 Lab# programming: Algotester Lab 3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Варіант завдання: 2 (задача «Lab 3v3»)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Деталі завдання: дана стрічка s. Зробити компресію стрічки: якщо якась буква йде більше одного разу підряд, замінити її на букву + кількість входжень підряд. Input: стрічка S. Output: стрічка Scompressed. Обмеження: 1 ≤ |S| ≤ 10^5. Приклади: AAAABBBCQQQQ → A4B3CQ4; AA → A2.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буква, що зустрілась один раз, лишається без числа; для запису кількості використовується std::to_string.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№7 Practice# programming: Class Practice Task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«Редактор монохромного зображення». Зображення задається таблицею чисел від 0 до 9 (0 — чорний піксель, 9 — найсвітліший). Розміри (до 20 × 20) вводить користувач, пам'ять виділяється динамічно (int **). Меню: 1 — показати зображення (таблиця та малюнок символами палітри " .:-=+*#%@"), 2 — статистика яскравості, 3 — інвертувати яскравість, 4 — віддзеркалити по горизонталі, 5 — повернути на 90° праворуч, 0 — вийти.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координати найтемнішого й найсвітлішого пікселів повертає одна функція через параметри-посилання; у статистиці рядок обходиться через *(row + j); обмін пікселів виконує функція swapPixels(int *a, int *b); поворот виділяє новий масив cols × rows, переносить пікселі й лише потім звільняє старий; перед виходом пам'ять звільняється (спершу рядки, потім масив вказівників) і вказівники обнуляються; меню працює в циклі do-while; усі вхідні дані перевіряються.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№8 Practice# programming: Self Practice Task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Задача в стилі Algotester «Рядок з максимальною сумою»: задано матрицю N × M цілих чисел, знайти рядок із максимальною сумою елементів (перший з однакових) і вивести його номер та суму. Матриця зберігається в динамічному двовимірному масиві.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Якщо знайшли відповідну задачу на Algotester — вкажіть її номер, назву та посилання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№9 Result Documentation Report and Outcomes Placement Activities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Оформити звіт за офіційним шаблоном та розмістити код і звіт у pull request.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Завдання №10 Results Evaluation and Release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Оцінка результатів виконання епіку викладачем.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</w:t>
        <w:tab/>
        <w:t xml:space="preserve">Дизайн та планована оцінка часу виконання завдань: 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Програма №1 Лабораторна робота №4 (варіант 18) — однонаправлене кільце на масиві</w:t>
      </w:r>
    </w:p>
    <w:p>
      <w:pPr>
        <w:pStyle w:val="normal1"/>
        <w:keepNext w:val="true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Блок-схема: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986283" cy="7020000"/>
            <wp:effectExtent l="0" t="0" r="0" b="0"/>
            <wp:docPr id="101" name="lab_4_main" descr="lab_4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ab_4_main" descr="lab_4_main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283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1. Блок-схема головної функції main (Лабораторна робота №4,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141039" cy="7020000"/>
            <wp:effectExtent l="0" t="0" r="0" b="0"/>
            <wp:docPr id="102" name="lab_4_readRing" descr="lab_4_read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ab_4_readRing" descr="lab_4_readRing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039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2. Блок-схема функції readRing — введення розміру, елементів і номера K (Лабораторна робота №4,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590930" cy="7020000"/>
            <wp:effectExtent l="0" t="0" r="0" b="0"/>
            <wp:docPr id="103" name="lab_4_readInt" descr="lab_4_read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lab_4_readInt" descr="lab_4_readInt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30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3. Блок-схема функції readInt — перевірене читання цілого числа (Лабораторна робота №4,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616000" cy="6475130"/>
            <wp:effectExtent l="0" t="0" r="0" b="0"/>
            <wp:docPr id="104" name="lab_4_printRing" descr="lab_4_print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lab_4_printRing" descr="lab_4_printRing"/>
                    <pic:cNvPicPr>
                      <a:picLocks noChangeAspect="1" noChangeArrowheads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647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4. Блок-схема функції printRing — друк кільця від K-го елемента по колу (Лабораторна робота №4,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924300" cy="5734050"/>
            <wp:effectExtent l="0" t="0" r="0" b="0"/>
            <wp:docPr id="105" name="lab_4_addFirstAndLast" descr="lab_4_addFirstAndL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lab_4_addFirstAndLast" descr="lab_4_addFirstAndLast"/>
                    <pic:cNvPicPr>
                      <a:picLocks noChangeAspect="1" noChangeArrowheads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5. Блок-схема функції addFirstAndLast — додавання елементів на початок і в кінець (Лабораторна робота №4,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076825" cy="6115050"/>
            <wp:effectExtent l="0" t="0" r="0" b="0"/>
            <wp:docPr id="106" name="lab_4_removeEven" descr="lab_4_removeEv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lab_4_removeEven" descr="lab_4_removeEven"/>
                    <pic:cNvPicPr>
                      <a:picLocks noChangeAspect="1" noChangeArrowheads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11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6. Блок-схема функції removeEven — знищення парних елементів (Лабораторна робота №4, варіант 18)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Планований час на реалізацію: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90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кільце реалізується за допомогою індексу (k − 1 + t) mod n; після видалення всіх парних елементів кільце може стати порожнім — це окремо обробляється; номер K не змінюється, а береться за модулем нової довжини.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Програма №2 Лабораторна робота №5 (варіант 18) — перестановки рядків і стовпців</w:t>
      </w:r>
    </w:p>
    <w:p>
      <w:pPr>
        <w:pStyle w:val="normal1"/>
        <w:keepNext w:val="true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Блок-схема: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238610" cy="7020000"/>
            <wp:effectExtent l="0" t="0" r="0" b="0"/>
            <wp:docPr id="107" name="lab_5_main" descr="lab_5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lab_5_main" descr="lab_5_main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10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7. Блок-схема головної функції main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074734" cy="7020000"/>
            <wp:effectExtent l="0" t="0" r="0" b="0"/>
            <wp:docPr id="108" name="lab_5_readMatrix" descr="lab_5_read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lab_5_readMatrix" descr="lab_5_readMatrix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734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8. Блок-схема функції readMatrix — введення розміру й елементів матриці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143249" cy="6705599"/>
            <wp:effectExtent l="0" t="0" r="0" b="0"/>
            <wp:docPr id="109" name="lab_5_printMatrix" descr="lab_5_print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lab_5_printMatrix" descr="lab_5_printMatrix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49" cy="670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9. Блок-схема функції printMatrix — друк матриці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627356" cy="7020000"/>
            <wp:effectExtent l="0" t="0" r="0" b="0"/>
            <wp:docPr id="110" name="lab_5_findMax" descr="lab_5_find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lab_5_findMax" descr="lab_5_findMax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356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10. Блок-схема функції findMax — пошук максимуму в підмасиві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981450" cy="5181600"/>
            <wp:effectExtent l="0" t="0" r="0" b="0"/>
            <wp:docPr id="111" name="lab_5_swapRows" descr="lab_5_swap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lab_5_swapRows" descr="lab_5_swapRows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11. Блок-схема функції swapRows — обмін двох рядків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695700" cy="5181600"/>
            <wp:effectExtent l="0" t="0" r="0" b="0"/>
            <wp:docPr id="112" name="lab_5_swapColumns" descr="lab_5_swap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lab_5_swapColumns" descr="lab_5_swapColumns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12. Блок-схема функції swapColumns — обмін двох стовпців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019549" cy="5886450"/>
            <wp:effectExtent l="0" t="0" r="0" b="0"/>
            <wp:docPr id="113" name="lab_5_moveMaximums" descr="lab_5_moveMaximu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lab_5_moveMaximums" descr="lab_5_moveMaximums"/>
                    <pic:cNvPicPr>
                      <a:picLocks noChangeAspect="1" noChangeArrowheads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49" cy="588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13. Блок-схема функції moveMaximums — перенесення максимумів у кути підмасивів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581399" cy="5181600"/>
            <wp:effectExtent l="0" t="0" r="0" b="0"/>
            <wp:docPr id="114" name="lab_5_printDiagonal" descr="lab_5_printDiag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lab_5_printDiagonal" descr="lab_5_printDiagonal"/>
                    <pic:cNvPicPr>
                      <a:picLocks noChangeAspect="1" noChangeArrowheads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399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14. Блок-схема функції printDiagonal — друк бічної діагоналі (Лабораторна робота №5, варіант 18)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616000" cy="5076351"/>
            <wp:effectExtent l="0" t="0" r="0" b="0"/>
            <wp:docPr id="115" name="lab_5_isDiagonalDecreasing" descr="lab_5_isDiagonalDecrea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lab_5_isDiagonalDecreasing" descr="lab_5_isDiagonalDecreasing"/>
                    <pic:cNvPicPr>
                      <a:picLocks noChangeAspect="1" noChangeArrowheads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5076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15. Блок-схема функції isDiagonalDecreasing — перевірка спадання діагоналі (Лабораторна робота №5, варіант 18)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Планований час на реалізацію: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120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функція readInt ідентична до функції з Лабораторної роботи №4 (див. блок-схему функції readInt вище); обмін рядків і стовпців виконується цілими рядками та стовпцями, тому вже виставлені елементи діагоналі не змінюються; спадання перевіряється строго.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Програма №3 Algotester Lab 2 (варіант 2) — «Lab 2v2»</w:t>
      </w:r>
    </w:p>
    <w:p>
      <w:pPr>
        <w:pStyle w:val="normal1"/>
        <w:keepNext w:val="true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Блок-схема: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616000" cy="6322711"/>
            <wp:effectExtent l="0" t="0" r="0" b="0"/>
            <wp:docPr id="116" name="algo2_removeValues" descr="algo2_remove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algo2_removeValues" descr="algo2_removeValues"/>
                    <pic:cNvPicPr>
                      <a:picLocks noChangeAspect="1" noChangeArrowheads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6322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16. Блок-схема функції removeValues — видалення елементів a, b, c з масиву (Algotester Lab 2, варіант 2)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2319107" cy="7020000"/>
            <wp:effectExtent l="0" t="0" r="0" b="0"/>
            <wp:docPr id="117" name="algo2_main" descr="algo2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algo2_main" descr="algo2_main"/>
                    <pic:cNvPicPr>
                      <a:picLocks noChangeAspect="1" noChangeArrowheads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107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17. Блок-схема головної функції main (Algotester Lab 2, варіант 2)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Планований час на реалізацію: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30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видалення виконується за один прохід (перезапис масиву на місці), суми обчислюються під час виведення; пам'ять під масив виділяється динамічно (new / delete[]).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Програма №4 Algotester Lab 3 (варіант 2) — «Lab 3v3»</w:t>
      </w:r>
    </w:p>
    <w:p>
      <w:pPr>
        <w:pStyle w:val="normal1"/>
        <w:keepNext w:val="true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Блок-схема: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671173" cy="7020000"/>
            <wp:effectExtent l="0" t="0" r="0" b="0"/>
            <wp:docPr id="118" name="algo3_main" descr="algo3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algo3_main" descr="algo3_main"/>
                    <pic:cNvPicPr>
                      <a:picLocks noChangeAspect="1" noChangeArrowheads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73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18. Блок-схема головної функції main (Algotester Lab 3, варіант 2)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Планований час на реалізацію: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30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для кожної букви внутрішній цикл знаходить довжину серії однакових символів; число дописується лише якщо серія довша за 1.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Програма №5 Class Practice Task — «Редактор монохромного зображення»</w:t>
      </w:r>
    </w:p>
    <w:p>
      <w:pPr>
        <w:pStyle w:val="normal1"/>
        <w:keepNext w:val="true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Блок-схема: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455241" cy="7020000"/>
            <wp:effectExtent l="0" t="0" r="0" b="0"/>
            <wp:docPr id="119" name="practice_main" descr="practice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ractice_main" descr="practice_main"/>
                    <pic:cNvPicPr>
                      <a:picLocks noChangeAspect="1" noChangeArrowheads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241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19. Блок-схема головної функції main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576881" cy="7020000"/>
            <wp:effectExtent l="0" t="0" r="0" b="0"/>
            <wp:docPr id="120" name="practice_readInt" descr="practice_read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ractice_readInt" descr="practice_readInt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881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20. Блок-схема функції readInt — перевірене читання невід'ємного цілого числа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616000" cy="4054795"/>
            <wp:effectExtent l="0" t="0" r="0" b="0"/>
            <wp:docPr id="121" name="practice_readSize" descr="practice_read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ractice_readSize" descr="practice_readSize"/>
                    <pic:cNvPicPr>
                      <a:picLocks noChangeAspect="1" noChangeArrowheads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4054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21. Блок-схема функції readSize — введення висоти або ширини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771900" cy="5181600"/>
            <wp:effectExtent l="0" t="0" r="0" b="0"/>
            <wp:docPr id="122" name="practice_createImage" descr="practice_cre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ractice_createImage" descr="practice_createImage"/>
                    <pic:cNvPicPr>
                      <a:picLocks noChangeAspect="1" noChangeArrowheads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18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22. Блок-схема функції createImage — виділення динамічного двовимірного масиву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616000" cy="6381818"/>
            <wp:effectExtent l="0" t="0" r="0" b="0"/>
            <wp:docPr id="123" name="practice_readPixels" descr="practice_read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ractice_readPixels" descr="practice_readPixels"/>
                    <pic:cNvPicPr>
                      <a:picLocks noChangeAspect="1" noChangeArrowheads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63818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23. Блок-схема функції readPixels — введення яскравості пікселів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733800" cy="5467350"/>
            <wp:effectExtent l="0" t="0" r="0" b="0"/>
            <wp:docPr id="124" name="practice_showMenu" descr="practice_show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ractice_showMenu" descr="practice_showMenu"/>
                    <pic:cNvPicPr>
                      <a:picLocks noChangeAspect="1" noChangeArrowheads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6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24. Блок-схема функції showMenu — друк меню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616000" cy="5712074"/>
            <wp:effectExtent l="0" t="0" r="0" b="0"/>
            <wp:docPr id="125" name="practice_readChoice" descr="practice_readCh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ractice_readChoice" descr="practice_readChoice"/>
                    <pic:cNvPicPr>
                      <a:picLocks noChangeAspect="1" noChangeArrowheads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00" cy="5712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25. Блок-схема функції readChoice — введення пункту меню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5208601" cy="7020000"/>
            <wp:effectExtent l="0" t="0" r="0" b="0"/>
            <wp:docPr id="126" name="practice_processChoice" descr="practice_processCh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ractice_processChoice" descr="practice_processChoice"/>
                    <pic:cNvPicPr>
                      <a:picLocks noChangeAspect="1" noChangeArrowheads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601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26. Блок-схема функції processChoice — виконання обраного пункту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711466" cy="7020000"/>
            <wp:effectExtent l="0" t="0" r="0" b="0"/>
            <wp:docPr id="127" name="practice_showNumbers" descr="practice_show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ractice_showNumbers" descr="practice_showNumbers"/>
                    <pic:cNvPicPr>
                      <a:picLocks noChangeAspect="1" noChangeArrowheads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466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27. Блок-схема функції showNumbers — друк таблиці чисел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924300" cy="6705599"/>
            <wp:effectExtent l="0" t="0" r="0" b="0"/>
            <wp:docPr id="128" name="practice_showPicture" descr="practice_show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ractice_showPicture" descr="practice_showPicture"/>
                    <pic:cNvPicPr>
                      <a:picLocks noChangeAspect="1" noChangeArrowheads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70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28. Блок-схема функції showPicture — друк малюнка символами палітри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057650" cy="4514850"/>
            <wp:effectExtent l="0" t="0" r="0" b="0"/>
            <wp:docPr id="129" name="practice_showImage" descr="practice_show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ractice_showImage" descr="practice_showImage"/>
                    <pic:cNvPicPr>
                      <a:picLocks noChangeAspect="1" noChangeArrowheads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29. Блок-схема функції showImage — пункт меню 1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170938" cy="7020000"/>
            <wp:effectExtent l="0" t="0" r="0" b="0"/>
            <wp:docPr id="130" name="practice_findExtremes" descr="practice_findExtre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ractice_findExtremes" descr="practice_findExtremes"/>
                    <pic:cNvPicPr>
                      <a:picLocks noChangeAspect="1" noChangeArrowheads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938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30. Блок-схема функції findExtremes — пошук найтемнішого й найсвітлішого пікселів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924300" cy="4762500"/>
            <wp:effectExtent l="0" t="0" r="0" b="0"/>
            <wp:docPr id="131" name="practice_printExtremes" descr="practice_printExtre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ractice_printExtremes" descr="practice_printExtremes"/>
                    <pic:cNvPicPr>
                      <a:picLocks noChangeAspect="1" noChangeArrowheads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31. Блок-схема функції printExtremes — друк найтемнішого й найсвітлішого пікселів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2909698" cy="7020000"/>
            <wp:effectExtent l="0" t="0" r="0" b="0"/>
            <wp:docPr id="132" name="practice_computeRowAverages" descr="practice_computeRowAver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ractice_computeRowAverages" descr="practice_computeRowAverages"/>
                    <pic:cNvPicPr>
                      <a:picLocks noChangeAspect="1" noChangeArrowheads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698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32. Блок-схема функції computeRowAverages — середні по рядках через вказівник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579504" cy="7020000"/>
            <wp:effectExtent l="0" t="0" r="0" b="0"/>
            <wp:docPr id="133" name="practice_printAverages" descr="practice_printAver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ractice_printAverages" descr="practice_printAverages"/>
                    <pic:cNvPicPr>
                      <a:picLocks noChangeAspect="1" noChangeArrowheads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504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33. Блок-схема функції printAverages — друк середніх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981450" cy="2552700"/>
            <wp:effectExtent l="0" t="0" r="0" b="0"/>
            <wp:docPr id="134" name="practice_showStatistics" descr="practice_show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ractice_showStatistics" descr="practice_showStatistics"/>
                    <pic:cNvPicPr>
                      <a:picLocks noChangeAspect="1" noChangeArrowheads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34. Блок-схема функції showStatistics — пункт меню 2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771900" cy="6705599"/>
            <wp:effectExtent l="0" t="0" r="0" b="0"/>
            <wp:docPr id="135" name="practice_invertImage" descr="practice_inver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ractice_invertImage" descr="practice_invertImage"/>
                    <pic:cNvPicPr>
                      <a:picLocks noChangeAspect="1" noChangeArrowheads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70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35. Блок-схема функції invertImage — пункт меню 3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771900" cy="2952749"/>
            <wp:effectExtent l="0" t="0" r="0" b="0"/>
            <wp:docPr id="136" name="practice_swapPixels" descr="practice_swap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ractice_swapPixels" descr="practice_swapPixels"/>
                    <pic:cNvPicPr>
                      <a:picLocks noChangeAspect="1" noChangeArrowheads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9527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36. Блок-схема функції swapPixels — обмін двох пікселів за адресами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4514850" cy="6858000"/>
            <wp:effectExtent l="0" t="0" r="0" b="0"/>
            <wp:docPr id="137" name="practice_mirrorImage" descr="practice_mirror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ractice_mirrorImage" descr="practice_mirrorImage"/>
                    <pic:cNvPicPr>
                      <a:picLocks noChangeAspect="1" noChangeArrowheads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37. Блок-схема функції mirrorImage — пункт меню 4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2920729" cy="7020000"/>
            <wp:effectExtent l="0" t="0" r="0" b="0"/>
            <wp:docPr id="138" name="practice_rotateRight" descr="practice_rotate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ractice_rotateRight" descr="practice_rotateRight"/>
                    <pic:cNvPicPr>
                      <a:picLocks noChangeAspect="1" noChangeArrowheads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729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38. Блок-схема функції rotateRight — поворот на 90° праворуч з новим масивом (Class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695700" cy="5734050"/>
            <wp:effectExtent l="0" t="0" r="0" b="0"/>
            <wp:docPr id="139" name="practice_freeImage" descr="practice_fre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ractice_freeImage" descr="practice_freeImage"/>
                    <pic:cNvPicPr>
                      <a:picLocks noChangeAspect="1" noChangeArrowheads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39. Блок-схема функції freeImage — звільнення пам'яті (Class Practice Task)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Планований час на реалізацію: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180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кожен пункт меню — окрема функція; у rotateRight пікселі спочатку переносяться в новий масив і лише потім звільняється старий; після звільнення вказівники обнуляються; усі вхідні дані перевіряються (розміри, діапазон яскравості, пункт меню, нечислові символи).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Програма №6 Self Practice Task — «Рядок з максимальною сумою»</w:t>
      </w:r>
    </w:p>
    <w:p>
      <w:pPr>
        <w:pStyle w:val="normal1"/>
        <w:keepNext w:val="true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Блок-схема: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387761" cy="7020000"/>
            <wp:effectExtent l="0" t="0" r="0" b="0"/>
            <wp:docPr id="140" name="self_readMatrix" descr="self_read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self_readMatrix" descr="self_readMatrix"/>
                    <pic:cNvPicPr>
                      <a:picLocks noChangeAspect="1" noChangeArrowheads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61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40. Блок-схема функції readMatrix — введення матриці в динамічний масив (Self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924300" cy="5029200"/>
            <wp:effectExtent l="0" t="0" r="0" b="0"/>
            <wp:docPr id="141" name="self_rowSum" descr="self_row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self_rowSum" descr="self_rowSum"/>
                    <pic:cNvPicPr>
                      <a:picLocks noChangeAspect="1" noChangeArrowheads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02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41. Блок-схема функції rowSum — сума елементів рядка (Self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771900" cy="4476750"/>
            <wp:effectExtent l="0" t="0" r="0" b="0"/>
            <wp:docPr id="142" name="self_freeMatrix" descr="self_free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self_freeMatrix" descr="self_freeMatrix"/>
                    <pic:cNvPicPr>
                      <a:picLocks noChangeAspect="1" noChangeArrowheads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42. Блок-схема функції freeMatrix — звільнення пам'яті (Self Practice Task)</w:t>
      </w:r>
    </w:p>
    <w:p>
      <w:pPr>
        <w:pStyle w:val="normal1"/>
        <w:keepNext w:val="true"/>
        <w:spacing w:lineRule="auto" w:line="240" w:before="120" w:after="120"/>
        <w:jc w:val="center"/>
        <w:rPr/>
      </w:pPr>
      <w:r>
        <w:rPr/>
        <w:drawing>
          <wp:inline distT="0" distB="0" distL="0" distR="0">
            <wp:extent cx="3429618" cy="7020000"/>
            <wp:effectExtent l="0" t="0" r="0" b="0"/>
            <wp:docPr id="143" name="self_main" descr="self_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self_main" descr="self_main"/>
                    <pic:cNvPicPr>
                      <a:picLocks noChangeAspect="1" noChangeArrowheads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18" cy="70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43. Блок-схема головної функції main (Self Practice Task)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Планований час на реалізацію: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40 хв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Важливі деталі для врахування в імплементації: рядок передається у функцію вказівником; при однакових сумах береться перший рядок (порівняння строге).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</w:t>
        <w:tab/>
        <w:t xml:space="preserve">Конфігурація середовища до виконання завдань: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У межах цього епіку завдань з конфігурації середовища немає — нічого додатково не встановлювали.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</w:t>
        <w:tab/>
        <w:t xml:space="preserve">Код програм: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Лабораторна робота №4 (варіант 18) — однонаправлене кільце на масиві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Лабораторна робота 4, варіант 18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Завдання: реалізувати з використанням масиву однонаправлене кільце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(перегляд можливий зліва направо, від останнього елемента можна перейти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до першого). Роздрукувати масив, починаючи з K-го елемента і до (K-1)-го,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додати в кільце перший і останній елементи, знищити з кільця парні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елементи, знову роздрукувати масив від K-го елемента до (K-1)-го.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&lt;string&gt;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using namespace std;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const int MAX_N = 100;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Зчитує ціле число (можливо від'ємне) як рядок, щоб відсікти зайві символи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readInt(int &amp;value)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string token;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cin &gt;&gt; token;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len = token.length();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(len == 0 || len &gt; 9)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start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(token[0] == '-')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start =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(start == len)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start; i &lt; len;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(token[i] &lt; '0' || token[i] &gt; '9')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value = stoi(token);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Читає розмір кільця, його елементи та номер K з перевіркою введених даних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readRing(int a[], int &amp;n, int &amp;k)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"Кількість елементів кільця (1-" &lt;&lt; MAX_N - 2 &lt;&lt; "):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 = readInt(n);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 || n &lt; 1 || n &gt; MAX_N - 2)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"Помилка: потрібне ціле число від 1 до " &lt;&lt; MAX_N - 2 &lt;&lt; "."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"Елементи кільця: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ok = readInt(a[i]);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cout &lt;&lt; "Помилка: елемент має бути цілим числом."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"Номер K початкового елемента (1-" &lt;&lt; n &lt;&lt; "):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ok = readInt(k);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 || k &lt; 1 || k &gt;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"Помилка: K має бути цілим числом від 1 до " &lt;&lt; n &lt;&lt; "."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Друк кільця від K-го елемента по колу (зліва направо) до (K-1)-го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printRing(const int a[], int n, int 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(n == 0)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"Кільце порожнє."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start = (k - 1) % 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t = 0; t &lt; n; t++)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a[(start + t) % n] &lt;&lt; "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Додає нові елементи на початок і в кінець масиву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addFirstAndLast(int a[], int &amp;n, int first, int last)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n; i &gt; 0; i--)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a[i] = a[i - 1];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a[0] = first;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a[n + 1] = last;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n = n + 2;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Знищує парні елементи, решту щільно зсуває вліво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removeEven(int a[], int &amp;n)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count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(a[i] % 2 != 0)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a[count] = a[i];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count++;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n = count;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a[MAX_N];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n, k, first, last;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 = readRing(a, n, k);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"Кільце від K-го елемента: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printRing(a, n, k);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"Новий перший та новий останній елементи: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okFirst = readInt(first);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okLast = readInt(last);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(!okFirst || !okLast)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"Помилка: потрібні два цілих числа."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addFirstAndLast(a, n, first, last);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"Після додавання першого й останнього: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printRing(a, n, k);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removeEven(a,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"Після знищення парних елементів: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printRing(a, n, k);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lab_4_task_1_variant_18_artem_tkach.cpp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вставте посилання на файл у pull request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Лабораторна робота №5 (варіант 18) — перестановки рядків і стовпців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Лабораторна робота 5, варіант 18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Завдання: задано двовимірний масив N x N. Послідовно розглядаються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квадратні підмасиви, правий верхній елемент яких лежить на бічній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діагоналі. У кожному такому підмасиві є максимальний елемент. Шляхом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перестановок рядків і стовпців (повністю) його треба перемістити в правий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верхній кут підмасиву. Перевірити, чи вийшла на бічній діагоналі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спадаюча послідовність елементів.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&lt;iomanip&gt;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&lt;string&gt;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using namespace std;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const int MAX_N = 10;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Зчитує ціле число (можливо від'ємне) як рядок, щоб відсікти зайві символи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readInt(int &amp;value)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string token;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cin &gt;&gt; token;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len = token.length();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(len == 0 || len &gt; 9)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start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(token[0] == '-')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start =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(start == len)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start; i &lt; len;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(token[i] &lt; '0' || token[i] &gt; '9')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value = stoi(token);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Читає розмір матриці та її елементи з перевіркою введених даних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readMatrix(int a[MAX_N][MAX_N], int &amp;n)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"Розмір матриці N (1-" &lt;&lt; MAX_N &lt;&lt; "):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 = readInt(n);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 || n &lt; 1 || n &gt; MAX_N)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"Помилка: N має бути цілим числом від 1 до " &lt;&lt; MAX_N &lt;&lt; "."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"Елементи матриці (" &lt;&lt; n &lt;&lt; " x " &lt;&lt; n &lt;&lt; "):"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n;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ok = readInt(a[i][j]);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cout &lt;&lt; "Помилка: елемент має бути цілим числом."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printMatrix(int a[MAX_N][MAX_N],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n;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cout &lt;&lt; setw(5) &lt;&lt; a[i][j];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Максимум підмасиву: рядки step..n-1, стовпці 0..n-1-step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findMax(int a[MAX_N][MAX_N], int n, int step, int &amp;maxRow, int &amp;maxCol)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maxRow = step;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maxCol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step;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&lt;= n - 1 - step;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if (a[i][j] &gt; a[maxRow][maxCol])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maxRow = i;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maxCol = j;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swapRows(int a[MAX_N][MAX_N], int n, int r1, int r2)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j = 0; j &lt; n;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temp = a[r1][j];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a[r1][j] = a[r2][j];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a[r2][j] = temp;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swapColumns(int a[MAX_N][MAX_N], int n, int c1, int c2)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temp = a[i][c1];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a[i][c1] = a[i][c2];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a[i][c2] = temp;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Чи спадає послідовність на бічній діагоналі (згори донизу)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isDiagonalDecreasing(int a[MAX_N][MAX_N],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 - 1;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(a[i][n - 1 - i] &lt;= a[i + 1][n - 2 - i])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Для кожного підмасиву на бічній діагоналі переносить його максимум у правий верхній кут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moveMaximums(int a[MAX_N][MAX_N],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step = 0; step &lt; n; step++)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maxRow, maxCol;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findMax(a, n, step, maxRow, maxCol);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swapRows(a, n, step, maxRow);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swapColumns(a, n, maxCol, n - 1 - step);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printDiagonal(int a[MAX_N][MAX_N],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"Бічна діагональ:";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 " &lt;&lt; a[i][n - 1 - 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a[MAX_N][MAX_N];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 = readMatrix(a,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"Початкова матриця:"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printMatrix(a,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moveMaximums(a,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"Матриця після перестановок:"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printMatrix(a,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printDiagonal(a,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decreasing = isDiagonalDecreasing(a,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(decreasing)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"Послідовність на бічній діагоналі спадаюча."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"Послідовність на бічній діагоналі не є спадаючою."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lab_5_task_1_variant_18_artem_tkach.cpp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вставте посилання на файл у pull request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Algotester Lab 2 (варіант 2) — «Lab 2v2»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Algotester, Лабораторна робота №2, варіант 2 - "Lab 2v2"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Умова: є масив r розміром N та три цілих числа a, b, c. Спочатку з масиву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видаляються всі елементи, що дорівнюють a, b або c. Після цього масив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перетворюється на масив сум сусідніх елементів нового масиву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(розмір Nnew - 1) і виводиться на екран.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Вивід: у першому рядку M - кількість чисел у масиві сум, у наступному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рядку - самі суми.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Пам'ять під масив виділяється динамічно (new / delete[]), бо розмір N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відомий лише під час виконання програми.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Залишає в масиві лише елементи, що не дорівнюють a, b, c; повертає нову довжину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removeValues(int r[], int n, int a, int b, int c)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newSize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(r[i] != a &amp;&amp; r[i] != b &amp;&amp; r[i] != c)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r[newSize] = r[i];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newSize++;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newSize;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std::cin &gt;&gt; 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*r = new int[n];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std::cin &gt;&gt; r[i];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a, b, c;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std::cin &gt;&gt; a &gt;&gt; b &gt;&gt; c;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newSize = removeValues(r, n, a, b, c);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// Масив сум сусідніх елементів має розмір newSize - 1 (або 0, якщо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// після видалення лишилось менше двох елементів).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m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(newSize &gt; 1)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m = newSize - 1;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std::cout &lt;&lt; m &lt;&lt; "
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m;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std::cout &lt;&lt; r[i] + r[i + 1] &lt;&lt; "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std::cout &lt;&lt; "
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delete[] r;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algotester_task_2_variant_2_artem_tkach.cpp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вставте посилання на файл у pull request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Algotester Lab 3 (варіант 2) — «Lab 3v3»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Algotester, Лабораторна робота №3, варіант 2 - "Lab 3v3"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Умова: дано стрічку s. Потрібно стиснути її: якщо якась буква іде більше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одного разу підряд, замінити її на букву + кількість входжень підряд.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Приклад: AAAABBBCQQQQ -&gt; A4B3CQ4, AA -&gt; A2.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Довжина стрічки до 10^5, тому читаємо її цілком через std::string.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&lt;string&gt;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std::string s;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std::cin &gt;&gt; s;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std::string result = "";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i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len = s.length();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while (i &lt; len)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// Рахуємо, скільки разів поспіль повторюється поточна буква.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j = i;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while (j &lt; len &amp;&amp; s[j] == s[i])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j++;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count = j - i;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result += s[i];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(count &gt; 1)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result += std::to_string(count);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 = j;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std::cout &lt;&lt; result &lt;&lt; "
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algotester_task_3_variant_2_artem_tkach.cpp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вставте посилання на файл у pull request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Class Practice Task — «Редактор монохромного зображення»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Практична робота: Редактор монохромного зображення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&lt;iomanip&gt;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&lt;string&gt;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using namespace std;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const int MAX_SIZE = 20;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const char PALETTE[] = " .:-=+*#%@";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Зчитує невід'ємне ціле число як рядок, щоб відсікти нечислові символи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readInt(int &amp;value)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string token;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cin &gt;&gt; token;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len = token.length();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(len == 0 || len &gt; 9)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len;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(token[i] &lt; '0' || token[i] &gt; '9')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value = stoi(token);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Звільняє кожен рядок, потім масив вказівників, і обнуляє вказівник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freeImage(int **&amp;img, int rows)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delete[] img[i];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img[i] = nullptr;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delete[] img;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img = nullptr;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Читає та перевіряє висоту або ширину зображення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readSize(const char *name, int &amp;value)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name &lt;&lt; " зображення (1-" &lt;&lt; MAX_SIZE &lt;&lt; "):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 = readInt(value);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 || value &lt; 1 || value &gt; MAX_SIZE)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"Помилка: " &lt;&lt; name &lt;&lt; " має бути цілим числом від 1 до " &lt;&lt; MAX_SIZE &lt;&lt; "."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Виділяє динамічний двовимірний масив rows x cols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**createImage(int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**img = new int *[rows];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img[i] = new int[cols];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img;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Читає яскравість усіх пікселів і перевіряє діапазон 0..9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bool readPixels(int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"Яскравість пікселів (0..9):"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bool ok = readInt(img[i][j]);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if (!ok || img[i][j] &gt; 9)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cout &lt;&lt; "Помилка: яскравість має бути цілим числом від 0 до 9."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return false;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true;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showMenu()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endl &lt;&lt; "Меню:"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"1 - Показати зображення"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"2 - Статистика яскравості"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"3 - Інвертувати яскравість"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"4 - Віддзеркалити по горизонталі"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"5 - Повернути на 90 градусів праворуч"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"0 - Вийти"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Читає пункт меню; при помилці повертає -1, а при кінці вводу - 0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readChoice()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choice;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"Ваш вибір: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 = readInt(choice);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bool eof = cin.eof();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choice = -1;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(eof)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choice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choice;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showNumbers(int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cout &lt;&lt; img[i][j];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if (j &lt; cols - 1)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cout &lt;&lt; " 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showPicture(int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cout &lt;&lt; PALETTE[img[i][j]];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showImage(int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"Зображення " &lt;&lt; rows &lt;&lt; " x " &lt;&lt; cols &lt;&lt; ":"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showNumbers(img,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endl &lt;&lt; "Малюнок:"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showPicture(img,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"Поточні розміри: " &lt;&lt; rows &lt;&lt; " x " &lt;&lt; cols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Координати найтемнішого й найсвітлішого пікселів повертаються через посилання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findExtremes(int **img, int rows, int cols, int &amp;minRow, int &amp;minCol, int &amp;maxRow, int &amp;maxCol)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minRow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minCol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maxRow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maxCol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minValue = img[0][0];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maxValue = img[0][0];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*row = img[i];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if (*(row + j) &lt; minValue)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minValue = *(row + j);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minRow = i;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minCol = j;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if (*(row + j) &gt; maxValue)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maxValue = *(row + j);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maxRow = i;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    maxCol = j;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printExtremes(int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minRow, minCol, maxRow, maxCol;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findExtremes(img, rows, cols, minRow, minCol, maxRow, maxCol);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"Найтемніший піксель: " &lt;&lt; *(*(img + minRow) + minCol) &lt;&lt; " (рядок " &lt;&lt; minRow + 1 &lt;&lt; ", стовпець " &lt;&lt; minCol + 1 &lt;&lt; ")"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"Найсвітліший піксель: " &lt;&lt; *(*(img + maxRow) + maxCol) &lt;&lt; " (рядок " &lt;&lt; maxRow + 1 &lt;&lt; ", стовпець " &lt;&lt; maxCol + 1 &lt;&lt; ")"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Заповнює середні по рядках (обхід рядка через вказівник), повертає суму всіх пікселів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computeRowAverages(int **img, int rows, int cols, double averages[])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total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*row = img[i];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rowSum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rowSum += *(row + j);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total += rowSum;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averages[i] = (double)rowSum / cols;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total;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printAverages(int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double rowAverages[MAX_SIZE];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total = computeRowAverages(img, rows, cols, rowAverages);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fixed &lt;&lt; setprecision(2);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"Середня яскравість: " &lt;&lt; (double)total / (rows * cols)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setprecision(1) &lt;&lt; "Середня по рядках:";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 " &lt;&lt; rowAverages[i];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showStatistics(int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printExtremes(img,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printAverages(img,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invertImage(int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img[i][j] = 9 - img[i][j];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"Яскравість інвертовано."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swapPixels(int *a, int *b)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temp = *a;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*a = *b;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*b = temp;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mirrorImage(int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 / 2;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swapPixels(&amp;img[i][j], &amp;img[i][cols - 1 - j]);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cout &lt;&lt; "Зображення віддзеркалено."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Створює новий масив cols x rows, переносить пікселі й лише потім звільняє старий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**rotateRight(int **img, int rows, int cols)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**rotated = new int *[cols];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rotated[j] = new int[rows];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rows;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cols;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rotated[j][rows - 1 - i] = img[i][j];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freeImage(img, rows);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rotated;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Виконує операцію, обрану в меню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processChoice(int **&amp;image, int &amp;rows, int &amp;cols, int choice)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(choice == 1)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showImage(image,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else if (choice == 2)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showStatistics(image,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else if (choice == 3)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invertImage(image,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else if (choice == 4)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mirrorImage(image,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else if (choice == 5)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image = rotateRight(image,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swap(rows,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"Зображення повернуто. Нові розміри: " &lt;&lt; rows &lt;&lt; " x " &lt;&lt; cols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else if (choice == 0)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"Вихід з програми."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else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cout &lt;&lt; "Помилка: оберіть пункт меню від 0 до 5." &lt;&lt; endl;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rows, cols;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bool ok = readSize("Висота", rows);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ok = readSize("Ширина",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**image = createImage(rows,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ok = readPixels(image, rows, cols);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if (!ok)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freeImage(image, rows);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choice;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do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showMenu();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choice = readChoice();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processChoice(image, rows, cols, choice);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 while (choice != 0);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freeImage(image, rows);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practice_task_1_artem_tkach.cpp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вставте посилання на файл у pull request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Self Practice Task — «Рядок з максимальною сумою»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Self practice (Algotester-стиль) - "Рядок з максимальною сумою"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Ткач Артем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ШІ-13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Умова: задано матрицю з N рядків та M стовпців цілих чисел. Знайти рядок,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у якому сума елементів максимальна. Якщо таких рядків кілька, вивести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перший із них.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Input: у першому рядку N і M (1 &lt;= N, M &lt;= 1000), далі N рядків по M цілих чисел.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Output: номер рядка (з 1) і сума його елементів через пробіл.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Приклад:  3 3        -&gt;  3 24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          1 2 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          4 5 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          7 8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 Тема епіку: двовимірні динамічні масиви (int **), вказівники, new / delete[].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*/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#include &lt;iostream&gt;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Зчитує матрицю n x m у динамічний двовимірний масив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**readMatrix(int n, int m)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**a = new int *[n];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a[i] = new int[m];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for (int j = 0; j &lt; m;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std::cin &gt;&gt; a[i][j];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Сума елементів одного рядка (рядок передається вказівником)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rowSum(const int *row, int m)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sum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j = 0; j &lt; m; j++)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sum += row[j];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sum;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// Звільняє кожен рядок, потім масив вказівників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void freeMatrix(int **a, int n)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0;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delete[] a[i];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delete[] a;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int main()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n, 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std::cin &gt;&gt; n &gt;&gt; 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**a = readMatrix(n, m);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bestRow =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int bestSum = rowSum(a[0], m);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for (int i = 1; i &lt; n; i++)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int sum = rowSum(a[i], m);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if (sum &gt; bestSum) {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bestSum = sum;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    bestRow = i;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}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std::cout &lt;&lt; bestRow + 1 &lt;&lt; " " &lt;&lt; bestSum &lt;&lt; "
";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freeMatrix(a, n);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return 0;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}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Посилання на файл коду в пул реквесті: self_practice_algotester_task_1_artem_tkach.cpp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вставте посилання на файл у pull request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</w:t>
        <w:tab/>
        <w:t xml:space="preserve">Результати виконання завдань, тестування та фактично затрачений час: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Лабораторна робота №4 (варіант 18) — однонаправлене кільце на масиві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1. Загальний випадок: 6 елементів, K = 3, нові перший і останній елементи 10 та 20. Кільце від K-го елемента охоплює всі 6 елементів по колу; після додавання й видалення парних лишаються непарні.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6 ⏎ 1 2 3 4 5 6 ⏎ 3 ⏎ 10 20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Кількість елементів кільця (1-98): Елементи кільця: Номер K початкового елемента (1-6): Кільце від K-го елемента: 3 4 5 6 1 2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Новий перший та новий останній елементи: Після додавання першого й останнього: 2 3 4 5 6 20 10 1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Після знищення парних елементів: 5 1 3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44. Виконання Лабораторної роботи №4. Тест 1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2. Парних елементів немає: 3 елементи, K = 1, нові елементи 4 та 8 (парні, тому після знищення лишаються початкові).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⏎ 2 7 9 ⏎ 1 ⏎ 4 8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Кількість елементів кільця (1-98): Елементи кільця: Номер K початкового елемента (1-3): Кільце від K-го елемента: 2 7 9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Новий перший та новий останній елементи: Після додавання першого й останнього: 4 2 7 9 8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Після знищення парних елементів: 7 9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3. Усі елементи парні: кільце після знищення стає порожнім.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⏎ 2 4 6 ⏎ 2 ⏎ 8 10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Кількість елементів кільця (1-98): Елементи кільця: Номер K початкового елемента (1-3): Кільце від K-го елемента: 4 6 2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Новий перший та новий останній елементи: Після додавання першого й останнього: 2 4 6 10 8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Після знищення парних елементів: Кільце порожнє.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4. Некоректні дані: розмір 0.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Кількість елементів кільця (1-98): Помилка: потрібне ціле число від 1 до 98.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5. Некоректні дані: нечисловий елемент.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⏎ 1 x 3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Кількість елементів кільця (1-98): Елементи кільця: Помилка: елемент має бути цілим числом.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6. Некоректні дані: K більше за розмір кільця.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⏎ 1 2 3 ⏎ 5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Кількість елементів кільця (1-98): Елементи кільця: Номер K початкового елемента (1-3): Помилка: K має бути цілим числом від 1 до 3.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45. Виконання Лабораторної роботи №4. Тести 2–6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Час затрачений на виконання завдання: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__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Лабораторна робота №5 (варіант 18) — перестановки рядків і стовпців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1. Матриця 4 × 4 з числами 1…16: максимум кожного підмасиву переміщується в його правий верхній кут, діагональ 16, 11, 6, 1 спадає.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4 ⏎ 1 2 3 4 ⏎ 5 6 7 8 ⏎ 9 10 11 12 ⏎ 13 14 15 16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Розмір матриці N (1-10): Елементи матриці (4 x 4):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Початкова матриця: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1    2    3    4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5    6    7    8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9   10   11   12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13   14   15   16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Матриця після перестановок: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13   14   15   16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9   10   11   12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5    6    7    8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1    2    3    4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Бічна діагональ: 16 11 6 1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Послідовність на бічній діагоналі спадаюча.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46. Виконання Лабораторної роботи №5. Тест 1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2. Усі елементи однакові: діагональ не є строго спадаючою.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⏎ 5 5 5 ⏎ 5 5 5 ⏎ 5 5 5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Розмір матриці N (1-10): Елементи матриці (3 x 3):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Початкова матриця: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5    5    5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5    5    5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5    5    5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Матриця після перестановок: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5    5    5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5    5    5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5    5    5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Бічна діагональ: 5 5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Послідовність на бічній діагоналі не є спадаючою.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3. Матриця 1 × 1.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1 ⏎ 7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Розмір матриці N (1-10): Елементи матриці (1 x 1):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Початкова матриця: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7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Матриця після перестановок: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7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Бічна діагональ: 7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Послідовність на бічній діагоналі спадаюча.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4. Довільна матриця 3 × 3.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⏎ 2 9 4 ⏎ 7 1 8 ⏎ 3 6 5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Розмір матриці N (1-10): Елементи матриці (3 x 3):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Початкова матриця: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2    9    4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7    1    8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3    6    5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Матриця після перестановок: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2    4    9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7    8    1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  3    5    6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Бічна діагональ: 9 8 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Послідовність на бічній діагоналі спадаюча.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5. Некоректні дані: N = 11.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11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Розмір матриці N (1-10): Помилка: N має бути цілим числом від 1 до 10.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6. Некоректні дані: нечисловий елемент.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2 ⏎ 1 a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Розмір матриці N (1-10): Елементи матриці (2 x 2):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Помилка: елемент має бути цілим числом.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47. Виконання Лабораторної роботи №5. Тести 2–6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Час затрачений на виконання завдання: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__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Algotester Lab 2 (варіант 2) — «Lab 2v2»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1. Видалення чисел 2, 4, 9 з масиву 1 2 3 4 5: лишається 1 3 5, суми 4 і 8.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5 ⏎ 1 2 3 4 5 ⏎ 2 4 9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4 8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2. Після видалення лишається один елемент: виводиться 0 і порожній рядок.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4 ⏎ 1 1 1 2 ⏎ 1 5 6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3. Видаляються всі входження числа (5 зустрічається двічі).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6 ⏎ 1 5 5 2 8 9 ⏎ 5 0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3 10 17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48. Результат перевірки задачі Algotester Lab 2 (варіант 2)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Час затрачений на виконання завдання: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__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Algotester Lab 3 (варіант 2) — «Lab 3v3»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1. Приклад з умови.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AAAABBBCQQQQ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A4B3CQ4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2. Приклад з умови.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AA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A2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3. Букви без повторів.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ABC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ABC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4. Одна буква.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Z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Z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49. Результат перевірки задачі Algotester Lab 3 (варіант 2)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Час затрачений на виконання завдання: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__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Class Practice Task — «Редактор монохромного зображення»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1. Приклад з умови: введення зображення 4 × 5, пункти 1 (показати) і 2 (статистика). Очікувано: найтемніший піксель 0 (рядок 1, стовпець 1), найсвітліший 9 (рядок 1, стовпець 5), середня яскравість 5.20, середні по рядках 3.8 4.6 5.8 6.6.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4 ⏎ 5 ⏎ 0 1 3 6 9 ⏎ 1 2 4 7 9 ⏎ 2 4 6 8 9 ⏎ 3 5 7 9 9 ⏎ 1 ⏎ 2 ⏎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 (текст меню пропущено):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Яскравість пікселів (0..9):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4 x 5: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0 1 3 6 9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1 2 4 7 9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2 4 6 8 9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3 5 7 9 9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Малюнок: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.-*@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.:=#@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:=*%@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-+#@@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Поточні розміри: 4 x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Найтемніший піксель: 0 (рядок 1, стовпець 1)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Найсвітліший піксель: 9 (рядок 1, стовпець 5)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Середня яскравість: 5.20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Середня по рядках: 3.8 4.6 5.8 6.6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Вихід з програми.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50. Виконання практичної роботи. Тест 1: введення, пункти 1 і 2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2. Інверсія та віддзеркалення (кожен пункт застосовується до поточного стану).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4 ⏎ 5 ⏎ 0 1 3 6 9 ⏎ 1 2 4 7 9 ⏎ 2 4 6 8 9 ⏎ 3 5 7 9 9 ⏎ 3 ⏎ 1 ⏎ 4 ⏎ 1 ⏎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 (текст меню пропущено):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Яскравість пікселів (0..9):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Яскравість інвертовано.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4 x 5: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9 8 6 3 0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8 7 5 2 0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7 5 3 1 0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6 4 2 0 0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Малюнок: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@%*-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%#+: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#+-.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*=: 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Поточні розміри: 4 x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віддзеркалено.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4 x 5: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0 3 6 8 9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0 2 5 7 8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0 1 3 5 7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0 0 2 4 6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Малюнок: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-*%@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:+#%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.-+#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 :=*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Поточні розміри: 4 x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Вихід з програми.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3. Поворот на 90° праворуч: нові розміри 5 × 4.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4 ⏎ 5 ⏎ 0 1 3 6 9 ⏎ 1 2 4 7 9 ⏎ 2 4 6 8 9 ⏎ 3 5 7 9 9 ⏎ 5 ⏎ 1 ⏎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 (текст меню пропущено):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Яскравість пікселів (0..9):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повернуто. Нові розміри: 5 x 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5 x 4: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3 2 1 0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5 4 2 1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7 6 4 3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9 8 7 6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9 9 9 9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Малюнок: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-:. 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+=:.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#*=-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@%#*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@@@@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Поточні розміри: 5 x 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Вихід з програми.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4. Чотири повороти підряд: зображення повертається до початкового вигляду.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4 ⏎ 5 ⏎ 0 1 3 6 9 ⏎ 1 2 4 7 9 ⏎ 2 4 6 8 9 ⏎ 3 5 7 9 9 ⏎ 5 ⏎ 5 ⏎ 5 ⏎ 5 ⏎ 1 ⏎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 (текст меню пропущено):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Яскравість пікселів (0..9):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повернуто. Нові розміри: 5 x 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повернуто. Нові розміри: 4 x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повернуто. Нові розміри: 5 x 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повернуто. Нові розміри: 4 x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4 x 5: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0 1 3 6 9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1 2 4 7 9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2 4 6 8 9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3 5 7 9 9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Малюнок: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 .-*@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.:=#@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:=*%@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-+#@@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Поточні розміри: 4 x 5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Вихід з програми.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5. Зображення 1 × 1: усі операції.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1 ⏎ 1 ⏎ 7 ⏎ 2 ⏎ 3 ⏎ 4 ⏎ 5 ⏎ 1 ⏎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 (текст меню пропущено):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Яскравість пікселів (0..9):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Найтемніший піксель: 7 (рядок 1, стовпець 1)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Найсвітліший піксель: 7 (рядок 1, стовпець 1)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Середня яскравість: 7.00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Середня по рядках: 7.0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Яскравість інвертовано.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віддзеркалено.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повернуто. Нові розміри: 1 x 1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Зображення 1 x 1: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2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Малюнок: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Поточні розміри: 1 x 1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Вихід з програми.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6. Неправильний пункт меню: 9 та abc, потім вихід.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4 ⏎ 5 ⏎ 0 1 3 6 9 ⏎ 1 2 4 7 9 ⏎ 2 4 6 8 9 ⏎ 3 5 7 9 9 ⏎ 9 ⏎ abc ⏎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 (текст меню пропущено):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Яскравість пікселів (0..9):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Помилка: оберіть пункт меню від 0 до 5.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Помилка: оберіть пункт меню від 0 до 5.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Ваш вибір: Вихід з програми.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7. Некоректна висота (0).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Помилка: Висота має бути цілим числом від 1 до 20.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8. Некоректна ширина (нечислове значення).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⏎ abc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Помилка: Ширина має бути цілим числом від 1 до 20.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9. Некоректна яскравість пікселя (10).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2 ⏎ 2 ⏎ 1 2 ⏎ 3 10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Висота зображення (1-20): Ширина зображення (1-20): Яскравість пікселів (0..9):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Помилка: яскравість має бути цілим числом від 0 до 9.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51. Виконання практичної роботи. Тести 2–9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Час затрачений на виконання завдання: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__ хв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Self Practice Task — «Рядок з максимальною сумою»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1. Матриця 3 × 3 з числами 1…9: максимальна сума в третьому рядку.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3 3 ⏎ 1 2 3 ⏎ 4 5 6 ⏎ 7 8 9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3 24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2. Однакові суми: береться перший рядок.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2 2 ⏎ 1 2 ⏎ 2 1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1 3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Тест 3. Один рядок, від'ємні числа.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Вхідні дані: 1 3 ⏎ -1 -2 -3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Вивід програми: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  <w:shd w:fill="F3F3F3" w:val="clear"/>
        </w:rPr>
        <w:t xml:space="preserve">1 -6</w:t>
      </w:r>
    </w:p>
    <w:p>
      <w:pPr>
        <w:pStyle w:val="Normal"/>
        <w:shd w:val="clear" w:fill="F3F3F3"/>
        <w:spacing w:lineRule="atLeast" w:line="240"/>
        <w:rPr>
          <w:rFonts w:ascii="Consolas" w:hAnsi="Consolas" w:cs="Consolas"/>
          <w:sz w:val="19"/>
          <w:szCs w:val="19"/>
        </w:rPr>
      </w:pPr>
      <w:r>
        <w:rPr>
          <w:rFonts w:cs="Consolas" w:ascii="Consolas" w:hAnsi="Consolas"/>
          <w:sz w:val="19"/>
          <w:szCs w:val="19"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 ВИКОНАННЯ ПРОГРАМИ В КОНСОЛІ (замініть цей рядок)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52. Результат перевірки Self Practice Task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Час затрачений на виконання завдання: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__ хв</w:t>
      </w:r>
    </w:p>
    <w:p>
      <w:pPr>
        <w:pStyle w:val="Heading2"/>
        <w:spacing w:lineRule="auto" w:line="276" w:before="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</w:t>
        <w:tab/>
        <w:t xml:space="preserve">Кооперація з командою: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Команда провела зустрічі, на яких обговорювалось виконання епіку 4 та відбувався обмін досвідом: </w:t>
      </w:r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 xml:space="preserve">коротко опишіть, що обговорювали, дати зустрічей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53. Скрін з 1-ї зустрічі по обговоренню задач Епіку та скрін прогресу по Trello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54. Скрін з 2-ї зустрічі по обговоренню задач Епіку та скрін прогресу по Trello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  <w:highlight w:val="yellow"/>
        </w:rPr>
        <w:t xml:space="preserve">ВСТАВТЕ СКРІНШОТ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color w:val="3D85C6"/>
          <w:sz w:val="28"/>
          <w:szCs w:val="28"/>
        </w:rPr>
        <w:t xml:space="preserve">Рис 55. Скрін з коментарями від учасників команди на pull request з ревю роботи</w:t>
      </w:r>
    </w:p>
    <w:p>
      <w:pPr>
        <w:pStyle w:val="Heading1"/>
        <w:spacing w:lineRule="auto" w:line="276" w:before="24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Висновки: </w:t>
      </w:r>
    </w:p>
    <w:p>
      <w:pPr>
        <w:pStyle w:val="normal1"/>
        <w:spacing w:lineRule="auto" w:line="276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Протягом виконання епіку я опанував роботу з двовимірними масивами, вказівниками та посиланнями, динамічне виділення й звільнення пам'яті за допомогою new та delete[], передачу масивів і вказівників у функції та повернення кількох результатів через параметри-посилання. У лабораторних роботах реалізував однонаправлене кільце на масиві (вставка й видалення елементів) та перестановки рядків і стовпців матриці з перевіркою спадання бічної діагоналі, розв'язав дві задачі Algotester. У практичному завданні створив меню-редактор зображення на динамічному двовимірному масиві з поворотом без витоків пам'яті. Для кожної програми та кожної функції побудував блок-схеми, у яких кожному рядку коду відповідає окремий блок, виклики функцій позначені окремим блоком, а в оголошеннях зазначені типи змінних. Усі програми протестовано, результати збігаються з очікуваними.</w:t>
      </w:r>
    </w:p>
    <w:sectPr>
      <w:headerReference w:type="even" r:id="rId40"/>
      <w:headerReference w:type="default" r:id="rId41"/>
      <w:headerReference w:type="first" r:id="rId42"/>
      <w:footerReference w:type="even" r:id="rId43"/>
      <w:footerReference w:type="default" r:id="rId44"/>
      <w:footerReference w:type="first" r:id="rId45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OpenSymbol">
    <w:altName w:val="Arial Unicode MS"/>
    <w:charset w:val="cc"/>
    <w:family w:val="swiss"/>
    <w:pitch w:val="variable"/>
    <w:embedRegular r:id="rId14" w:fontKey="{0E014A78-CABC-4EF0-12AC-5CD89AEFDE0E}"/>
  </w:font>
  <w:font w:name="Liberation Sans">
    <w:altName w:val="Arial"/>
    <w:charset w:val="cc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cc"/>
    <w:family w:val="swiss"/>
    <w:pitch w:val="variable"/>
  </w:font>
  <w:font w:name="OpenSymbol">
    <w:altName w:val="Arial Unicode MS"/>
    <w:charset w:val="01"/>
    <w:family w:val="auto"/>
    <w:pitch w:val="variable"/>
    <w:embedRegular r:id="rId19" w:fontKey="{13014A78-CABC-4EF0-12AC-5CD89AEFDE13}"/>
  </w:font>
  <w:font w:name="Wingdings">
    <w:charset w:val="02"/>
    <w:family w:val="auto"/>
    <w:pitch w:val="variable"/>
    <w:embedRegular r:id="rId20" w:fontKey="{14014A78-CABC-4EF0-12AC-5CD89AEFDE1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/>
    </w:pPr>
    <w:r>
      <w:rPr/>
      <w:t>Львів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LineNumber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uk-UA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40" Type="http://schemas.openxmlformats.org/officeDocument/2006/relationships/header" Target="header1.xml"/><Relationship Id="rId41" Type="http://schemas.openxmlformats.org/officeDocument/2006/relationships/header" Target="header2.xml"/><Relationship Id="rId42" Type="http://schemas.openxmlformats.org/officeDocument/2006/relationships/header" Target="header3.xml"/><Relationship Id="rId43" Type="http://schemas.openxmlformats.org/officeDocument/2006/relationships/footer" Target="footer1.xml"/><Relationship Id="rId44" Type="http://schemas.openxmlformats.org/officeDocument/2006/relationships/footer" Target="footer2.xml"/><Relationship Id="rId45" Type="http://schemas.openxmlformats.org/officeDocument/2006/relationships/footer" Target="footer3.xml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<Relationship Id="rId49" Type="http://schemas.openxmlformats.org/officeDocument/2006/relationships/theme" Target="theme/theme1.xml"/>
<Relationship Id="rId200" Type="http://schemas.openxmlformats.org/officeDocument/2006/relationships/image" Target="media/fig_001.png"/><Relationship Id="rId201" Type="http://schemas.openxmlformats.org/officeDocument/2006/relationships/image" Target="media/fig_002.png"/><Relationship Id="rId202" Type="http://schemas.openxmlformats.org/officeDocument/2006/relationships/image" Target="media/fig_003.png"/><Relationship Id="rId203" Type="http://schemas.openxmlformats.org/officeDocument/2006/relationships/image" Target="media/fig_004.png"/><Relationship Id="rId204" Type="http://schemas.openxmlformats.org/officeDocument/2006/relationships/image" Target="media/fig_005.png"/><Relationship Id="rId205" Type="http://schemas.openxmlformats.org/officeDocument/2006/relationships/image" Target="media/fig_006.png"/><Relationship Id="rId206" Type="http://schemas.openxmlformats.org/officeDocument/2006/relationships/image" Target="media/fig_007.png"/><Relationship Id="rId207" Type="http://schemas.openxmlformats.org/officeDocument/2006/relationships/image" Target="media/fig_008.png"/><Relationship Id="rId208" Type="http://schemas.openxmlformats.org/officeDocument/2006/relationships/image" Target="media/fig_009.png"/><Relationship Id="rId209" Type="http://schemas.openxmlformats.org/officeDocument/2006/relationships/image" Target="media/fig_010.png"/><Relationship Id="rId210" Type="http://schemas.openxmlformats.org/officeDocument/2006/relationships/image" Target="media/fig_011.png"/><Relationship Id="rId211" Type="http://schemas.openxmlformats.org/officeDocument/2006/relationships/image" Target="media/fig_012.png"/><Relationship Id="rId212" Type="http://schemas.openxmlformats.org/officeDocument/2006/relationships/image" Target="media/fig_013.png"/><Relationship Id="rId213" Type="http://schemas.openxmlformats.org/officeDocument/2006/relationships/image" Target="media/fig_014.png"/><Relationship Id="rId214" Type="http://schemas.openxmlformats.org/officeDocument/2006/relationships/image" Target="media/fig_015.png"/><Relationship Id="rId215" Type="http://schemas.openxmlformats.org/officeDocument/2006/relationships/image" Target="media/fig_016.png"/><Relationship Id="rId216" Type="http://schemas.openxmlformats.org/officeDocument/2006/relationships/image" Target="media/fig_017.png"/><Relationship Id="rId217" Type="http://schemas.openxmlformats.org/officeDocument/2006/relationships/image" Target="media/fig_018.png"/><Relationship Id="rId218" Type="http://schemas.openxmlformats.org/officeDocument/2006/relationships/image" Target="media/fig_019.png"/><Relationship Id="rId219" Type="http://schemas.openxmlformats.org/officeDocument/2006/relationships/image" Target="media/fig_020.png"/><Relationship Id="rId220" Type="http://schemas.openxmlformats.org/officeDocument/2006/relationships/image" Target="media/fig_021.png"/><Relationship Id="rId221" Type="http://schemas.openxmlformats.org/officeDocument/2006/relationships/image" Target="media/fig_022.png"/><Relationship Id="rId222" Type="http://schemas.openxmlformats.org/officeDocument/2006/relationships/image" Target="media/fig_023.png"/><Relationship Id="rId223" Type="http://schemas.openxmlformats.org/officeDocument/2006/relationships/image" Target="media/fig_024.png"/><Relationship Id="rId224" Type="http://schemas.openxmlformats.org/officeDocument/2006/relationships/image" Target="media/fig_025.png"/><Relationship Id="rId225" Type="http://schemas.openxmlformats.org/officeDocument/2006/relationships/image" Target="media/fig_026.png"/><Relationship Id="rId226" Type="http://schemas.openxmlformats.org/officeDocument/2006/relationships/image" Target="media/fig_027.png"/><Relationship Id="rId227" Type="http://schemas.openxmlformats.org/officeDocument/2006/relationships/image" Target="media/fig_028.png"/><Relationship Id="rId228" Type="http://schemas.openxmlformats.org/officeDocument/2006/relationships/image" Target="media/fig_029.png"/><Relationship Id="rId229" Type="http://schemas.openxmlformats.org/officeDocument/2006/relationships/image" Target="media/fig_030.png"/><Relationship Id="rId230" Type="http://schemas.openxmlformats.org/officeDocument/2006/relationships/image" Target="media/fig_031.png"/><Relationship Id="rId231" Type="http://schemas.openxmlformats.org/officeDocument/2006/relationships/image" Target="media/fig_032.png"/><Relationship Id="rId232" Type="http://schemas.openxmlformats.org/officeDocument/2006/relationships/image" Target="media/fig_033.png"/><Relationship Id="rId233" Type="http://schemas.openxmlformats.org/officeDocument/2006/relationships/image" Target="media/fig_034.png"/><Relationship Id="rId234" Type="http://schemas.openxmlformats.org/officeDocument/2006/relationships/image" Target="media/fig_035.png"/><Relationship Id="rId235" Type="http://schemas.openxmlformats.org/officeDocument/2006/relationships/image" Target="media/fig_036.png"/><Relationship Id="rId236" Type="http://schemas.openxmlformats.org/officeDocument/2006/relationships/image" Target="media/fig_037.png"/><Relationship Id="rId237" Type="http://schemas.openxmlformats.org/officeDocument/2006/relationships/image" Target="media/fig_038.png"/><Relationship Id="rId238" Type="http://schemas.openxmlformats.org/officeDocument/2006/relationships/image" Target="media/fig_039.png"/><Relationship Id="rId239" Type="http://schemas.openxmlformats.org/officeDocument/2006/relationships/image" Target="media/fig_040.png"/><Relationship Id="rId240" Type="http://schemas.openxmlformats.org/officeDocument/2006/relationships/image" Target="media/fig_041.png"/><Relationship Id="rId241" Type="http://schemas.openxmlformats.org/officeDocument/2006/relationships/image" Target="media/fig_042.png"/><Relationship Id="rId242" Type="http://schemas.openxmlformats.org/officeDocument/2006/relationships/image" Target="media/fig_043.png"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LibreOffice/25.2.7.2$Windows_X86_64 LibreOffice_project/5cbfd1ab6520636bb5f7b99185aa69bd7456825d</Application>
  <AppVersion>15.0000</AppVersion>
  <Pages>37</Pages>
  <Words>3528</Words>
  <Characters>19667</Characters>
  <CharactersWithSpaces>24188</CharactersWithSpaces>
  <Paragraphs>477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2026-10-13T14:05:00Z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