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shd w:fill="auto" w:val="clear"/>
        <w:spacing w:after="86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6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1697989</wp:posOffset>
            </wp:positionH>
            <wp:positionV relativeFrom="paragraph">
              <wp:posOffset>95250</wp:posOffset>
            </wp:positionV>
            <wp:extent cx="2727960" cy="2571750"/>
            <wp:effectExtent b="0" l="0" r="0" t="0"/>
            <wp:wrapNone/>
            <wp:docPr descr="A blue and white logo&#10;&#10;Description automatically generated" id="35" name="image27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  «Цикли. Вкладені Цикли. Завершення виконання циклів. Функції. Рекурсія. Вбудовані функції. Одновимірні масиви.»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</w:t>
      </w:r>
    </w:p>
    <w:p w:rsidR="00000000" w:rsidDel="00000000" w:rsidP="00000000" w:rsidRDefault="00000000" w:rsidRPr="00000000" w14:paraId="0000001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8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6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6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Виконав:</w:t>
      </w:r>
    </w:p>
    <w:p w:rsidR="00000000" w:rsidDel="00000000" w:rsidP="00000000" w:rsidRDefault="00000000" w:rsidRPr="00000000" w14:paraId="0000001D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групи ШІ-13</w:t>
      </w:r>
    </w:p>
    <w:p w:rsidR="00000000" w:rsidDel="00000000" w:rsidP="00000000" w:rsidRDefault="00000000" w:rsidRPr="00000000" w14:paraId="0000001E">
      <w:pPr>
        <w:spacing w:after="86" w:before="0" w:line="24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Рубаха Олексій Олександрович</w:t>
      </w:r>
    </w:p>
    <w:p w:rsidR="00000000" w:rsidDel="00000000" w:rsidP="00000000" w:rsidRDefault="00000000" w:rsidRPr="00000000" w14:paraId="0000001F">
      <w:pPr>
        <w:spacing w:after="86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0">
      <w:pPr>
        <w:spacing w:after="86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1">
      <w:pPr>
        <w:spacing w:after="160" w:before="240" w:line="259.2000000000001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 роботи: </w:t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видами циклів (while, do-while, for), принципами управління їх виконанням за допомогою операторів break та continue, а також особливостями побудови вкладених циклів; опанувати створення й опрацювання одновимірних масивів, засвоїти базові й розширені можливості функцій, механізми передачі аргументів за значенням та посиланням, перевантаження і рекурсію; закріпити вміння проектувати та тестувати алгоритми обчислення сум рядів із заданою точністю, обробляти масиви даних за допомогою користувацьких функцій, розв'язувати складні алгоритмічні задачі на платформі Algotester, а також оформити звіт про виконану роботу.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Перелік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Введення в цикли та їх види в С++.</w:t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циклів.</w:t>
      </w:r>
    </w:p>
    <w:p w:rsidR="00000000" w:rsidDel="00000000" w:rsidP="00000000" w:rsidRDefault="00000000" w:rsidRPr="00000000" w14:paraId="0000002C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Вкладені цикли.</w:t>
      </w:r>
    </w:p>
    <w:p w:rsidR="00000000" w:rsidDel="00000000" w:rsidP="00000000" w:rsidRDefault="00000000" w:rsidRPr="00000000" w14:paraId="0000002D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Одновимірні масиви.</w:t>
      </w:r>
    </w:p>
    <w:p w:rsidR="00000000" w:rsidDel="00000000" w:rsidP="00000000" w:rsidRDefault="00000000" w:rsidRPr="00000000" w14:paraId="0000002E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Алгоритми обробки та робота з одновимірними масивами.</w:t>
      </w:r>
    </w:p>
    <w:p w:rsidR="00000000" w:rsidDel="00000000" w:rsidP="00000000" w:rsidRDefault="00000000" w:rsidRPr="00000000" w14:paraId="0000002F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Основи функцій у С++.</w:t>
      </w:r>
    </w:p>
    <w:p w:rsidR="00000000" w:rsidDel="00000000" w:rsidP="00000000" w:rsidRDefault="00000000" w:rsidRPr="00000000" w14:paraId="00000030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Розширені можливості функцій.</w:t>
      </w:r>
    </w:p>
    <w:p w:rsidR="00000000" w:rsidDel="00000000" w:rsidP="00000000" w:rsidRDefault="00000000" w:rsidRPr="00000000" w14:paraId="00000031">
      <w:pPr>
        <w:spacing w:after="160" w:line="278.00000000000006" w:lineRule="auto"/>
        <w:ind w:left="108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Вбудовані функції в С++.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9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Індивідуальний план опрацювання теорії: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shd w:fill="auto" w:val="clear"/>
        <w:spacing w:after="0" w:before="0" w:line="240" w:lineRule="auto"/>
        <w:ind w:left="1287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</w:t>
      </w:r>
      <w:r w:rsidDel="00000000" w:rsidR="00000000" w:rsidRPr="00000000">
        <w:rPr>
          <w:rtl w:val="0"/>
        </w:rPr>
        <w:t xml:space="preserve">Введення в Цикли та їх Види в С++: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1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1"/>
        </w:numPr>
        <w:spacing w:after="0" w:before="0" w:line="240" w:lineRule="auto"/>
        <w:ind w:left="2061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1"/>
        </w:numPr>
        <w:spacing w:after="0" w:before="0" w:line="240" w:lineRule="auto"/>
        <w:ind w:left="2061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циклу та його призначенням у програмуванні.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основні види циклів у C++: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синтаксис і принципи роботи кожного виду циклу.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визначати умови початку та завершення виконання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1"/>
        </w:numPr>
        <w:spacing w:after="24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прикладами використання циклів для повторення обчислень.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1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1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1"/>
        </w:numPr>
        <w:shd w:fill="auto" w:val="clear"/>
        <w:spacing w:after="0" w:before="0" w:line="240" w:lineRule="auto"/>
        <w:ind w:left="1494" w:right="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40" w:lineRule="auto"/>
        <w:ind w:left="128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Лекції О. Пшеничного.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Практичні заняття.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1"/>
        </w:numPr>
        <w:spacing w:after="240" w:line="240" w:lineRule="auto"/>
        <w:ind w:left="2160" w:hanging="360"/>
        <w:rPr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Уроки з C++ на ACODE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Ознайомився з операторами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continue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Вивчив способи дострокового завершення циклу за допомогою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break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Розглянув використання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continue</w:t>
      </w:r>
      <w:r w:rsidDel="00000000" w:rsidR="00000000" w:rsidRPr="00000000">
        <w:rPr>
          <w:sz w:val="24"/>
          <w:szCs w:val="24"/>
          <w:rtl w:val="0"/>
        </w:rPr>
        <w:t xml:space="preserve"> для пропуску поточної ітерації.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Навчився визначати умови завершення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1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Ознайомився з можливими помилками під час побудови циклів, зокрема з нескінченними циклами.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10.10.26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before="0" w:line="240" w:lineRule="auto"/>
        <w:ind w:left="1494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10.10.26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before="0" w:line="240" w:lineRule="auto"/>
        <w:ind w:left="92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 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spacing w:after="0" w:line="240" w:lineRule="auto"/>
        <w:ind w:left="2160" w:hanging="360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з C++ на ACODE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вкладених циклів та особливостями їх використання.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принцип роботи внутрішнього циклу всередині зовнішнього.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визначати кількість ітерацій вкладених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використання вкладених циклів для формування числових послідовностей і таблиць.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прикладами розв'язання алгоритмічних задач за допомогою вкладених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94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shd w:fill="auto" w:val="clear"/>
        <w:spacing w:after="0" w:before="0" w:line="240" w:lineRule="auto"/>
        <w:ind w:left="927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6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Практичні та лабораторні заняття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одновимірного масиву та його призначенням.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синтаксис оголошення й ініціалізації масивів у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індексацію елементів масиву та особливості нумерації з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отримувати значення елементів масиву та змінювати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використанням циклів для введення, виведення та опрацювання елементів масиву.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правила безпечного доступу до елементів масиву.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Алгоритми обробки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6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основними алгоритмами обробки одновимірних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способи пошуку максимального та мінімального елементів масиву.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обчислювати суму, середнє арифметичне та кількість елементів, які відповідають заданій умові.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алгоритми лінійного пошуку та сортування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використанням циклів та умовних операторів для обробки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можливість винесення операцій над масивами в окремі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№6 </w:t>
      </w:r>
      <w:r w:rsidDel="00000000" w:rsidR="00000000" w:rsidRPr="00000000">
        <w:rPr>
          <w:sz w:val="24"/>
          <w:szCs w:val="24"/>
          <w:rtl w:val="0"/>
        </w:rPr>
        <w:t xml:space="preserve">Коментарі у Коді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6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Лекції О. Пшеничного.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Практичні заняття.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6"/>
        </w:numPr>
        <w:spacing w:after="0" w:line="240" w:lineRule="auto"/>
        <w:ind w:left="2160" w:hanging="360"/>
        <w:rPr/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Уроки з C++ на ACODE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2"/>
          <w:numId w:val="6"/>
        </w:numPr>
        <w:shd w:fill="auto" w:val="clear"/>
        <w:spacing w:after="0" w:before="0" w:line="24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тим як писати коментарі в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6"/>
        </w:numPr>
        <w:shd w:fill="auto" w:val="clear"/>
        <w:spacing w:after="0" w:before="0" w:line="240" w:lineRule="auto"/>
        <w:ind w:left="21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писати хороші змістовні коментарі та знаю коли коментарі краще не застосовувати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Розширені можливості функцій та рекурсія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перевантаженням функцій та особливостями вибору функції під час виклику.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поняття рекурсії та принцип повторного виклику функції самою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базовий випадок рекурсії та рекурсивний крок.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аналізувати роботу простих рекурсивних функцій.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передаванням масивів у функції та обробкою їхніх елементів.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поняття області видимості та призначення специфікаторів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перевагами й обмеженнями рекурсивного підходу порівняно з використанням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6"/>
        </w:numP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 Вбудовані функції в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spacing w:after="0" w:line="240" w:lineRule="auto"/>
        <w:ind w:left="2160" w:hanging="360"/>
        <w:jc w:val="both"/>
        <w:rPr>
          <w:color w:val="0563c1"/>
          <w:sz w:val="24"/>
          <w:szCs w:val="24"/>
        </w:rPr>
      </w:pPr>
      <w:r w:rsidDel="00000000" w:rsidR="00000000" w:rsidRPr="00000000">
        <w:rPr>
          <w:color w:val="0563c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зі стандартними функціями та бібліотеками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математичні функції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pow()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abs()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інші функції з бібліотеки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призначення функцій для обчислення математичних виразів.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використанням стандартних функцій під час розробки алгоритмів.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застосовувати бібліотечні функції для спрощення коду та уникнення повторення обчислень.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2"/>
          <w:numId w:val="6"/>
        </w:numPr>
        <w:spacing w:after="0" w:line="24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відмінності між стандартними функціями та функціями, створеними програмістом.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lin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571500"/>
            <wp:effectExtent b="0" l="0" r="0" t="0"/>
            <wp:docPr id="2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1. Лабораторна 2, варіант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Використовуючи оператор циклу, знайти суму елементів, зазначених у конкретному варіанті. Результат надрукувати, надавши відповідний 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567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Завдання №2. Lab# programming: Lab 3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Для х, що змінюється від a до b з кроком (b-a)/k, де (k=10), обчислити функцію f(x), використовуючи її розклад в степеневий ряд у двох випадках: а) для заданого n; б) для заданої точності ε (ε=0.0001). Для порівняння знайти точне значення функції.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609600"/>
            <wp:effectExtent b="0" l="0" r="0" t="0"/>
            <wp:docPr id="2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2. Лабораторна 3, варіант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№3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12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 пишете програму обліку особистих витрат. Користувач задає 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Practice# programming: 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6300160" cy="31750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360" w:lineRule="auto"/>
        <w:ind w:left="72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3.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№5 Practice# programming: 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4.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Завдання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Practice# programming:  Self Practice Task 3</w:t>
      </w:r>
    </w:p>
    <w:p w:rsidR="00000000" w:rsidDel="00000000" w:rsidP="00000000" w:rsidRDefault="00000000" w:rsidRPr="00000000" w14:paraId="000000B3">
      <w:pPr>
        <w:spacing w:after="160" w:line="240" w:lineRule="auto"/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247323" cy="2881661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323" cy="2881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ind w:left="72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5.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B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Practice# programming: Class Practice Task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line="240" w:lineRule="auto"/>
        <w:ind w:left="164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0223" cy="9750154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0223" cy="9750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7. Class Practice Task page1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54564" cy="7371397"/>
            <wp:effectExtent b="0" l="0" r="0" t="0"/>
            <wp:docPr id="3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4564" cy="7371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8. Class Practice Task page2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19304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9. Class Practice Task page3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81425" cy="55245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10. Class Practice Task page4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2990" cy="6923722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2990" cy="692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11. Class Practice Task page5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9900" cy="6599872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9900" cy="6599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12. Class Practice Task page6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75898" cy="7735338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898" cy="773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13. Class Practice Task page7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2573" cy="957668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2573" cy="9576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14. Class Practice Task page8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4900" cy="8342948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900" cy="834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15. Class Practice Task page9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23907" cy="7224727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3907" cy="7224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16. Class Practice Task page10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Конфігурація середовища до виконання завдання: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ця лабораторна і практична робота не вимагають конфігурації середовища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before="0" w:line="360" w:lineRule="auto"/>
        <w:rPr>
          <w:sz w:val="24"/>
          <w:szCs w:val="24"/>
        </w:rPr>
      </w:pPr>
      <w:bookmarkStart w:colFirst="0" w:colLast="0" w:name="_dm0u4eqowvq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№1.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04573" cy="3740321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4573" cy="374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#1. Lab# programming: Lab 2 variant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https://github.com/artificial-intelligence-department/ai_programming_playground_2026/pull/361/changes#diff-e6a10d783d423826c8675e530428adf00b67b95503b5e4dee49eb9901fbdce2e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№2. 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before="0" w:line="276" w:lineRule="auto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4837748" cy="3979865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748" cy="397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before="0" w:line="276" w:lineRule="auto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0" w:line="276" w:lineRule="auto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5401364" cy="440444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1364" cy="4404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before="0" w:line="276" w:lineRule="auto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before="0" w:line="276" w:lineRule="auto"/>
        <w:jc w:val="left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6300160" cy="29083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#1. Lab 3 variant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https://github.com/artificial-intelligence-department/ai_programming_playground_2026/pull/361/changes#diff-a5f3f161ef901d1f3f3ef3e231e03aad5da85910946622335d30cc0e367634b9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360" w:lineRule="auto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№3.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9248" cy="477912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248" cy="4779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1098" cy="3818246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098" cy="3818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8165" cy="4904423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165" cy="4904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90098" cy="4190589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098" cy="4190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56848" cy="375375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6848" cy="3753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4948" cy="500656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948" cy="5006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51998" cy="4726738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998" cy="472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51274" cy="4142423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1274" cy="4142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52048" cy="4549442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2048" cy="4549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13948" cy="3384749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3948" cy="3384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6348" cy="353341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348" cy="353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#3. Class Practice Task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https://github.com/artificial-intelligence-department/ai_programming_playground_2026/pull/361/changes#diff-5d56a03e7df51ad8d9379befc1284b9235a1266dd1a1d16a82340e59008fa533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№4. Practice# programming:  Self Practice Task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3416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47373" cy="4066792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373" cy="4066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#4. Self practice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40" w:lineRule="auto"/>
        <w:ind w:left="720" w:firstLine="0"/>
        <w:jc w:val="center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https://github.com/artificial-intelligence-department/ai_programming_playground_2026/pull/361/changes#diff-f95140cc6d50d5006b90fc816b20ac962c1dc46a3f89ef32b6e29087d885f5a0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№5. Practice# programming:  Self Practice Task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  <w:drawing>
          <wp:inline distB="114300" distT="114300" distL="114300" distR="114300">
            <wp:extent cx="4821239" cy="5627467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239" cy="562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#5. Self practice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https://github.com/artificial-intelligence-department/ai_programming_playground_2026/pull/361/changes#diff-f8aa13fe9d65fbbc41bf4f51ebf4f5d77d9eed45aa8879d6bfa9620c0dee6e7d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Програма №6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Practice# programming: 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6873" cy="375624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6873" cy="3756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34163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Code #6. Self practice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https://github.com/artificial-intelligence-department/ai_programming_playground_2026/pull/361/changes#diff-47fbbe4240e02e7a9405b727f88fb2d85838a834810ab78be7892218032538bb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№3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6223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21. Lab 2 variant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before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00160" cy="2959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22. Lab 3 variant 14 </w:t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0328" cy="516159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0328" cy="5161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23. Class practice task res</w:t>
      </w:r>
    </w:p>
    <w:p w:rsidR="00000000" w:rsidDel="00000000" w:rsidP="00000000" w:rsidRDefault="00000000" w:rsidRPr="00000000" w14:paraId="0000010C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435630" cy="5445589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630" cy="5445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24. Class practice task</w:t>
      </w:r>
    </w:p>
    <w:p w:rsidR="00000000" w:rsidDel="00000000" w:rsidP="00000000" w:rsidRDefault="00000000" w:rsidRPr="00000000" w14:paraId="0000010E">
      <w:pPr>
        <w:spacing w:after="20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Час затрачений на виконання завдання: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2год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1219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25. Self practice task 1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660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26. Self practice task 2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588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27.  Self practice task 3</w:t>
      </w:r>
    </w:p>
    <w:p w:rsidR="00000000" w:rsidDel="00000000" w:rsidP="00000000" w:rsidRDefault="00000000" w:rsidRPr="00000000" w14:paraId="0000011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6ehmhn9kuy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Кооперація з командою: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42623" cy="3231854"/>
            <wp:effectExtent b="0" l="0" r="0" t="0"/>
            <wp:docPr id="25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623" cy="323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28. Зустріч з командою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12.10.2026. Зробили рев'ю коду, виправили пул реквести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01781" cy="3437573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781" cy="3437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 29. Trello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Висновки: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час виконання лабораторної роботи я поглибив знання з основ мови програмування C++ та алгоритмізації, закріпивши їх на практиці. Детальніше ознайомився з різними видами циклів (for, while, do-while) і навчився керувати їх виконанням за допомогою операторів break та continue. Розглянув особливості вкладених циклів і їхній вплив на ефективність алгоритмів. Удосконалив навички роботи з одновимірними масивами та засвоїв принцип роботи алгоритму сортування бульбашкою. Також поглибив розуміння функцій у C++, зокрема їх оголошення, визначення, передавання параметрів і повернення значень. Практично закріпив використання рекурсії та стандартних математичних функцій. Отримані знання застосував під час виконання практичного завдання та Self Practice.</w:t>
      </w:r>
    </w:p>
    <w:sectPr>
      <w:headerReference r:id="rId60" w:type="default"/>
      <w:headerReference r:id="rId61" w:type="first"/>
      <w:headerReference r:id="rId62" w:type="even"/>
      <w:footerReference r:id="rId63" w:type="default"/>
      <w:footerReference r:id="rId64" w:type="first"/>
      <w:footerReference r:id="rId65" w:type="even"/>
      <w:pgSz w:h="16838" w:w="11906" w:orient="portrait"/>
      <w:pgMar w:bottom="1134" w:top="1134" w:left="1134" w:right="850" w:header="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spacing w:after="200" w:before="0" w:line="24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spacing w:after="200" w:before="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widowControl w:val="1"/>
      <w:spacing w:after="200" w:before="0" w:line="276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widowControl w:val="1"/>
      <w:shd w:fill="auto" w:val="clear"/>
      <w:spacing w:after="200" w:before="0" w:line="276" w:lineRule="auto"/>
      <w:ind w:left="0" w:right="0" w:firstLine="0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spacing w:after="20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hyperlink" Target="https://github.com/artificial-intelligence-department/ai_programming_playground_2026/pull/361/changes#diff-5d56a03e7df51ad8d9379befc1284b9235a1266dd1a1d16a82340e59008fa533" TargetMode="External"/><Relationship Id="rId41" Type="http://schemas.openxmlformats.org/officeDocument/2006/relationships/image" Target="media/image12.png"/><Relationship Id="rId44" Type="http://schemas.openxmlformats.org/officeDocument/2006/relationships/image" Target="media/image10.png"/><Relationship Id="rId43" Type="http://schemas.openxmlformats.org/officeDocument/2006/relationships/image" Target="media/image8.png"/><Relationship Id="rId46" Type="http://schemas.openxmlformats.org/officeDocument/2006/relationships/image" Target="media/image20.png"/><Relationship Id="rId45" Type="http://schemas.openxmlformats.org/officeDocument/2006/relationships/hyperlink" Target="https://github.com/artificial-intelligence-department/ai_programming_playground_2026/pull/361/changes#diff-f95140cc6d50d5006b90fc816b20ac962c1dc46a3f89ef32b6e29087d885f5a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uroki-po-cpp/" TargetMode="External"/><Relationship Id="rId48" Type="http://schemas.openxmlformats.org/officeDocument/2006/relationships/image" Target="media/image9.png"/><Relationship Id="rId47" Type="http://schemas.openxmlformats.org/officeDocument/2006/relationships/hyperlink" Target="https://github.com/artificial-intelligence-department/ai_programming_playground_2026/pull/361/changes#diff-f8aa13fe9d65fbbc41bf4f51ebf4f5d77d9eed45aa8879d6bfa9620c0dee6e7d" TargetMode="External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7.jpg"/><Relationship Id="rId7" Type="http://schemas.openxmlformats.org/officeDocument/2006/relationships/hyperlink" Target="https://acode.com.ua/uroki-po-cpp/" TargetMode="External"/><Relationship Id="rId8" Type="http://schemas.openxmlformats.org/officeDocument/2006/relationships/hyperlink" Target="https://acode.com.ua/uroki-po-cpp/" TargetMode="External"/><Relationship Id="rId31" Type="http://schemas.openxmlformats.org/officeDocument/2006/relationships/image" Target="media/image1.png"/><Relationship Id="rId30" Type="http://schemas.openxmlformats.org/officeDocument/2006/relationships/hyperlink" Target="https://github.com/artificial-intelligence-department/ai_programming_playground_2026/pull/361/changes#diff-a5f3f161ef901d1f3f3ef3e231e03aad5da85910946622335d30cc0e367634b9" TargetMode="External"/><Relationship Id="rId33" Type="http://schemas.openxmlformats.org/officeDocument/2006/relationships/image" Target="media/image11.png"/><Relationship Id="rId32" Type="http://schemas.openxmlformats.org/officeDocument/2006/relationships/image" Target="media/image2.png"/><Relationship Id="rId35" Type="http://schemas.openxmlformats.org/officeDocument/2006/relationships/image" Target="media/image16.png"/><Relationship Id="rId34" Type="http://schemas.openxmlformats.org/officeDocument/2006/relationships/image" Target="media/image5.png"/><Relationship Id="rId37" Type="http://schemas.openxmlformats.org/officeDocument/2006/relationships/image" Target="media/image13.png"/><Relationship Id="rId36" Type="http://schemas.openxmlformats.org/officeDocument/2006/relationships/image" Target="media/image19.png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62" Type="http://schemas.openxmlformats.org/officeDocument/2006/relationships/header" Target="header3.xml"/><Relationship Id="rId61" Type="http://schemas.openxmlformats.org/officeDocument/2006/relationships/header" Target="header2.xml"/><Relationship Id="rId20" Type="http://schemas.openxmlformats.org/officeDocument/2006/relationships/image" Target="media/image34.png"/><Relationship Id="rId64" Type="http://schemas.openxmlformats.org/officeDocument/2006/relationships/footer" Target="footer2.xml"/><Relationship Id="rId63" Type="http://schemas.openxmlformats.org/officeDocument/2006/relationships/footer" Target="footer1.xml"/><Relationship Id="rId22" Type="http://schemas.openxmlformats.org/officeDocument/2006/relationships/image" Target="media/image39.png"/><Relationship Id="rId21" Type="http://schemas.openxmlformats.org/officeDocument/2006/relationships/image" Target="media/image35.png"/><Relationship Id="rId65" Type="http://schemas.openxmlformats.org/officeDocument/2006/relationships/footer" Target="footer3.xml"/><Relationship Id="rId24" Type="http://schemas.openxmlformats.org/officeDocument/2006/relationships/image" Target="media/image32.png"/><Relationship Id="rId23" Type="http://schemas.openxmlformats.org/officeDocument/2006/relationships/image" Target="media/image37.png"/><Relationship Id="rId60" Type="http://schemas.openxmlformats.org/officeDocument/2006/relationships/header" Target="header1.xml"/><Relationship Id="rId26" Type="http://schemas.openxmlformats.org/officeDocument/2006/relationships/hyperlink" Target="https://github.com/artificial-intelligence-department/ai_programming_playground_2026/pull/361/changes#diff-e6a10d783d423826c8675e530428adf00b67b95503b5e4dee49eb9901fbdce2e" TargetMode="External"/><Relationship Id="rId25" Type="http://schemas.openxmlformats.org/officeDocument/2006/relationships/image" Target="media/image36.png"/><Relationship Id="rId28" Type="http://schemas.openxmlformats.org/officeDocument/2006/relationships/image" Target="media/image44.png"/><Relationship Id="rId27" Type="http://schemas.openxmlformats.org/officeDocument/2006/relationships/image" Target="media/image41.png"/><Relationship Id="rId29" Type="http://schemas.openxmlformats.org/officeDocument/2006/relationships/image" Target="media/image43.png"/><Relationship Id="rId51" Type="http://schemas.openxmlformats.org/officeDocument/2006/relationships/image" Target="media/image18.png"/><Relationship Id="rId50" Type="http://schemas.openxmlformats.org/officeDocument/2006/relationships/hyperlink" Target="https://github.com/artificial-intelligence-department/ai_programming_playground_2026/pull/361/changes#diff-47fbbe4240e02e7a9405b727f88fb2d85838a834810ab78be7892218032538bb" TargetMode="External"/><Relationship Id="rId53" Type="http://schemas.openxmlformats.org/officeDocument/2006/relationships/image" Target="media/image15.png"/><Relationship Id="rId52" Type="http://schemas.openxmlformats.org/officeDocument/2006/relationships/image" Target="media/image4.png"/><Relationship Id="rId11" Type="http://schemas.openxmlformats.org/officeDocument/2006/relationships/image" Target="media/image40.png"/><Relationship Id="rId55" Type="http://schemas.openxmlformats.org/officeDocument/2006/relationships/image" Target="media/image6.png"/><Relationship Id="rId10" Type="http://schemas.openxmlformats.org/officeDocument/2006/relationships/image" Target="media/image42.png"/><Relationship Id="rId54" Type="http://schemas.openxmlformats.org/officeDocument/2006/relationships/image" Target="media/image3.png"/><Relationship Id="rId13" Type="http://schemas.openxmlformats.org/officeDocument/2006/relationships/image" Target="media/image38.png"/><Relationship Id="rId57" Type="http://schemas.openxmlformats.org/officeDocument/2006/relationships/image" Target="media/image17.png"/><Relationship Id="rId12" Type="http://schemas.openxmlformats.org/officeDocument/2006/relationships/image" Target="media/image22.png"/><Relationship Id="rId56" Type="http://schemas.openxmlformats.org/officeDocument/2006/relationships/image" Target="media/image7.png"/><Relationship Id="rId15" Type="http://schemas.openxmlformats.org/officeDocument/2006/relationships/image" Target="media/image23.png"/><Relationship Id="rId59" Type="http://schemas.openxmlformats.org/officeDocument/2006/relationships/image" Target="media/image30.png"/><Relationship Id="rId14" Type="http://schemas.openxmlformats.org/officeDocument/2006/relationships/image" Target="media/image28.png"/><Relationship Id="rId58" Type="http://schemas.openxmlformats.org/officeDocument/2006/relationships/image" Target="media/image45.jpg"/><Relationship Id="rId17" Type="http://schemas.openxmlformats.org/officeDocument/2006/relationships/image" Target="media/image31.png"/><Relationship Id="rId16" Type="http://schemas.openxmlformats.org/officeDocument/2006/relationships/image" Target="media/image26.jpg"/><Relationship Id="rId19" Type="http://schemas.openxmlformats.org/officeDocument/2006/relationships/image" Target="media/image29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