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sz w:val="20"/>
          <w:szCs w:val="20"/>
          <w:rtl w:val="0"/>
        </w:rPr>
        <w:t xml:space="preserve">La metodología SMART es un acrónimo en inglés que toca 5 puntos importantes a la hora de realizar metas u objetivos, nos permite llevar un control más tangible y puede ser aplicado para cualquier área de nuestras vidas. </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A continuación encontrarás la metodología SMART dividida en distintas secciones y es recomendable llenar la información en esta plantilla que elaboré para ti para que después puedas copiarlas en tu celular, en hojas bibliográficas, etc… Para que así puedas llevar tus metas contigo a todos lados.</w:t>
      </w: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Sección A: Tus 5 Logros</w:t>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sz w:val="20"/>
          <w:szCs w:val="20"/>
          <w:u w:val="single"/>
        </w:rPr>
      </w:pPr>
      <w:r w:rsidDel="00000000" w:rsidR="00000000" w:rsidRPr="00000000">
        <w:rPr>
          <w:sz w:val="20"/>
          <w:szCs w:val="20"/>
          <w:rtl w:val="0"/>
        </w:rPr>
        <w:t xml:space="preserve">Escribe 5 logros de los cuales estés orgulloso(a), 5 logros que te hagan vibrar.</w:t>
      </w:r>
      <w:r w:rsidDel="00000000" w:rsidR="00000000" w:rsidRPr="00000000">
        <w:rPr>
          <w:rtl w:val="0"/>
        </w:rPr>
      </w:r>
    </w:p>
    <w:p w:rsidR="00000000" w:rsidDel="00000000" w:rsidP="00000000" w:rsidRDefault="00000000" w:rsidRPr="00000000" w14:paraId="00000007">
      <w:pPr>
        <w:contextualSpacing w:val="0"/>
        <w:rPr>
          <w:sz w:val="20"/>
          <w:szCs w:val="20"/>
          <w:u w:val="single"/>
        </w:rPr>
      </w:pPr>
      <w:r w:rsidDel="00000000" w:rsidR="00000000" w:rsidRPr="00000000">
        <w:rPr>
          <w:rtl w:val="0"/>
        </w:rPr>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Por ejemplo, haber terminado la universidad, haberte comprado tu propio coche, haber viajado a tal ciudad, haber bajado esos kilitos extra, haber montado tu propio negocio, lo que sea que hayas logrado, deben ser 5!</w:t>
      </w:r>
    </w:p>
    <w:p w:rsidR="00000000" w:rsidDel="00000000" w:rsidP="00000000" w:rsidRDefault="00000000" w:rsidRPr="00000000" w14:paraId="00000009">
      <w:pPr>
        <w:contextualSpacing w:val="0"/>
        <w:rPr>
          <w:sz w:val="20"/>
          <w:szCs w:val="20"/>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0"/>
          <w:szCs w:val="20"/>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0"/>
          <w:szCs w:val="20"/>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0"/>
          <w:szCs w:val="20"/>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0"/>
          <w:szCs w:val="20"/>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0"/>
          <w:szCs w:val="20"/>
        </w:rPr>
      </w:pPr>
      <w:r w:rsidDel="00000000" w:rsidR="00000000" w:rsidRPr="00000000">
        <w:rPr>
          <w:rtl w:val="0"/>
        </w:rPr>
      </w:r>
    </w:p>
    <w:p w:rsidR="00000000" w:rsidDel="00000000" w:rsidP="00000000" w:rsidRDefault="00000000" w:rsidRPr="00000000" w14:paraId="0000000F">
      <w:pPr>
        <w:contextualSpacing w:val="0"/>
        <w:rPr>
          <w:sz w:val="20"/>
          <w:szCs w:val="20"/>
        </w:rPr>
      </w:pP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b w:val="1"/>
          <w:sz w:val="28"/>
          <w:szCs w:val="28"/>
          <w:rtl w:val="0"/>
        </w:rPr>
        <w:t xml:space="preserve">Sección B: Estructura de objetivos SMART</w:t>
      </w: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85"/>
        <w:gridCol w:w="1740"/>
        <w:gridCol w:w="2775"/>
        <w:gridCol w:w="1770"/>
        <w:tblGridChange w:id="0">
          <w:tblGrid>
            <w:gridCol w:w="1575"/>
            <w:gridCol w:w="1485"/>
            <w:gridCol w:w="1740"/>
            <w:gridCol w:w="277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sz w:val="20"/>
                <w:szCs w:val="20"/>
              </w:rPr>
            </w:pPr>
            <w:r w:rsidDel="00000000" w:rsidR="00000000" w:rsidRPr="00000000">
              <w:rPr>
                <w:sz w:val="20"/>
                <w:szCs w:val="20"/>
                <w:rtl w:val="0"/>
              </w:rPr>
              <w:t xml:space="preserve">S: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sz w:val="20"/>
                <w:szCs w:val="20"/>
              </w:rPr>
            </w:pPr>
            <w:r w:rsidDel="00000000" w:rsidR="00000000" w:rsidRPr="00000000">
              <w:rPr>
                <w:sz w:val="20"/>
                <w:szCs w:val="20"/>
                <w:rtl w:val="0"/>
              </w:rPr>
              <w:t xml:space="preserve">M: Medible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sz w:val="20"/>
                <w:szCs w:val="20"/>
              </w:rPr>
            </w:pPr>
            <w:r w:rsidDel="00000000" w:rsidR="00000000" w:rsidRPr="00000000">
              <w:rPr>
                <w:sz w:val="20"/>
                <w:szCs w:val="20"/>
                <w:rtl w:val="0"/>
              </w:rPr>
              <w:t xml:space="preserve">A: Alcanzable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sz w:val="20"/>
                <w:szCs w:val="20"/>
              </w:rPr>
            </w:pPr>
            <w:r w:rsidDel="00000000" w:rsidR="00000000" w:rsidRPr="00000000">
              <w:rPr>
                <w:sz w:val="20"/>
                <w:szCs w:val="20"/>
                <w:rtl w:val="0"/>
              </w:rPr>
              <w:t xml:space="preserve">R: Orientada a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sz w:val="20"/>
                <w:szCs w:val="20"/>
              </w:rPr>
            </w:pPr>
            <w:r w:rsidDel="00000000" w:rsidR="00000000" w:rsidRPr="00000000">
              <w:rPr>
                <w:sz w:val="20"/>
                <w:szCs w:val="20"/>
                <w:rtl w:val="0"/>
              </w:rPr>
              <w:t xml:space="preserve">T: Tiempo</w:t>
            </w:r>
          </w:p>
        </w:tc>
      </w:tr>
    </w:tbl>
    <w:p w:rsidR="00000000" w:rsidDel="00000000" w:rsidP="00000000" w:rsidRDefault="00000000" w:rsidRPr="00000000" w14:paraId="00000017">
      <w:pPr>
        <w:contextualSpacing w:val="0"/>
        <w:jc w:val="center"/>
        <w:rPr>
          <w:b w:val="1"/>
          <w:sz w:val="20"/>
          <w:szCs w:val="20"/>
        </w:rPr>
      </w:pPr>
      <w:r w:rsidDel="00000000" w:rsidR="00000000" w:rsidRPr="00000000">
        <w:rPr>
          <w:rtl w:val="0"/>
        </w:rPr>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En esta sección vas a escribir </w:t>
      </w:r>
      <w:r w:rsidDel="00000000" w:rsidR="00000000" w:rsidRPr="00000000">
        <w:rPr>
          <w:b w:val="1"/>
          <w:sz w:val="20"/>
          <w:szCs w:val="20"/>
          <w:rtl w:val="0"/>
        </w:rPr>
        <w:t xml:space="preserve">50 objetivos</w:t>
      </w:r>
      <w:r w:rsidDel="00000000" w:rsidR="00000000" w:rsidRPr="00000000">
        <w:rPr>
          <w:sz w:val="20"/>
          <w:szCs w:val="20"/>
          <w:rtl w:val="0"/>
        </w:rPr>
        <w:t xml:space="preserve"> que quieras lograr en los siguientes 10 años. </w:t>
      </w:r>
    </w:p>
    <w:p w:rsidR="00000000" w:rsidDel="00000000" w:rsidP="00000000" w:rsidRDefault="00000000" w:rsidRPr="00000000" w14:paraId="00000019">
      <w:pPr>
        <w:contextualSpacing w:val="0"/>
        <w:rPr>
          <w:sz w:val="20"/>
          <w:szCs w:val="20"/>
        </w:rPr>
      </w:pPr>
      <w:r w:rsidDel="00000000" w:rsidR="00000000" w:rsidRPr="00000000">
        <w:rPr>
          <w:rtl w:val="0"/>
        </w:rPr>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Cada uno de los objetivos que escribas debe cumplir con la metodología SMART, debe de ser un objetivo </w:t>
      </w:r>
      <w:r w:rsidDel="00000000" w:rsidR="00000000" w:rsidRPr="00000000">
        <w:rPr>
          <w:sz w:val="20"/>
          <w:szCs w:val="20"/>
          <w:u w:val="single"/>
          <w:rtl w:val="0"/>
        </w:rPr>
        <w:t xml:space="preserve">específico</w:t>
      </w:r>
      <w:r w:rsidDel="00000000" w:rsidR="00000000" w:rsidRPr="00000000">
        <w:rPr>
          <w:sz w:val="20"/>
          <w:szCs w:val="20"/>
          <w:rtl w:val="0"/>
        </w:rPr>
        <w:t xml:space="preserve">, </w:t>
      </w:r>
      <w:r w:rsidDel="00000000" w:rsidR="00000000" w:rsidRPr="00000000">
        <w:rPr>
          <w:sz w:val="20"/>
          <w:szCs w:val="20"/>
          <w:u w:val="single"/>
          <w:rtl w:val="0"/>
        </w:rPr>
        <w:t xml:space="preserve">medible</w:t>
      </w:r>
      <w:r w:rsidDel="00000000" w:rsidR="00000000" w:rsidRPr="00000000">
        <w:rPr>
          <w:sz w:val="20"/>
          <w:szCs w:val="20"/>
          <w:rtl w:val="0"/>
        </w:rPr>
        <w:t xml:space="preserve">, </w:t>
      </w:r>
      <w:r w:rsidDel="00000000" w:rsidR="00000000" w:rsidRPr="00000000">
        <w:rPr>
          <w:sz w:val="20"/>
          <w:szCs w:val="20"/>
          <w:u w:val="single"/>
          <w:rtl w:val="0"/>
        </w:rPr>
        <w:t xml:space="preserve">alcanzable</w:t>
      </w:r>
      <w:r w:rsidDel="00000000" w:rsidR="00000000" w:rsidRPr="00000000">
        <w:rPr>
          <w:sz w:val="20"/>
          <w:szCs w:val="20"/>
          <w:rtl w:val="0"/>
        </w:rPr>
        <w:t xml:space="preserve">, orientado a </w:t>
      </w:r>
      <w:r w:rsidDel="00000000" w:rsidR="00000000" w:rsidRPr="00000000">
        <w:rPr>
          <w:sz w:val="20"/>
          <w:szCs w:val="20"/>
          <w:u w:val="single"/>
          <w:rtl w:val="0"/>
        </w:rPr>
        <w:t xml:space="preserve">resultados</w:t>
      </w:r>
      <w:r w:rsidDel="00000000" w:rsidR="00000000" w:rsidRPr="00000000">
        <w:rPr>
          <w:sz w:val="20"/>
          <w:szCs w:val="20"/>
          <w:rtl w:val="0"/>
        </w:rPr>
        <w:t xml:space="preserve"> y con limite de </w:t>
      </w:r>
      <w:r w:rsidDel="00000000" w:rsidR="00000000" w:rsidRPr="00000000">
        <w:rPr>
          <w:sz w:val="20"/>
          <w:szCs w:val="20"/>
          <w:u w:val="single"/>
          <w:rtl w:val="0"/>
        </w:rPr>
        <w:t xml:space="preserve">tiempo</w:t>
      </w:r>
      <w:r w:rsidDel="00000000" w:rsidR="00000000" w:rsidRPr="00000000">
        <w:rPr>
          <w:sz w:val="20"/>
          <w:szCs w:val="20"/>
          <w:rtl w:val="0"/>
        </w:rPr>
        <w:t xml:space="preserve">. </w:t>
      </w:r>
    </w:p>
    <w:p w:rsidR="00000000" w:rsidDel="00000000" w:rsidP="00000000" w:rsidRDefault="00000000" w:rsidRPr="00000000" w14:paraId="0000001B">
      <w:pPr>
        <w:contextualSpacing w:val="0"/>
        <w:rPr>
          <w:sz w:val="20"/>
          <w:szCs w:val="20"/>
        </w:rPr>
      </w:pP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Por ejemplo: Voy a bajar 3 kilos en 3 meses. Es específico “</w:t>
      </w:r>
      <w:r w:rsidDel="00000000" w:rsidR="00000000" w:rsidRPr="00000000">
        <w:rPr>
          <w:b w:val="1"/>
          <w:sz w:val="20"/>
          <w:szCs w:val="20"/>
          <w:rtl w:val="0"/>
        </w:rPr>
        <w:t xml:space="preserve">Voy a bajar 3 kilos</w:t>
      </w:r>
      <w:r w:rsidDel="00000000" w:rsidR="00000000" w:rsidRPr="00000000">
        <w:rPr>
          <w:sz w:val="20"/>
          <w:szCs w:val="20"/>
          <w:rtl w:val="0"/>
        </w:rPr>
        <w:t xml:space="preserve">”, medible en el aspecto de que mes a mes puedes ir viendo resultados, alcanzable ya que es 1 kilo por mes, orientado a resultados por que te sentiras y veras mejor y con limite de tiempo “</w:t>
      </w:r>
      <w:r w:rsidDel="00000000" w:rsidR="00000000" w:rsidRPr="00000000">
        <w:rPr>
          <w:b w:val="1"/>
          <w:sz w:val="20"/>
          <w:szCs w:val="20"/>
          <w:rtl w:val="0"/>
        </w:rPr>
        <w:t xml:space="preserve">en 3 meses</w:t>
      </w:r>
      <w:r w:rsidDel="00000000" w:rsidR="00000000" w:rsidRPr="00000000">
        <w:rPr>
          <w:sz w:val="20"/>
          <w:szCs w:val="20"/>
          <w:rtl w:val="0"/>
        </w:rPr>
        <w:t xml:space="preserve">”.</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Tus objetivos pueden estar divididos en las siguientes categorías, pero tu puedes agregar la que gustes, por ejemplo: </w:t>
        <w:br w:type="textWrapping"/>
      </w:r>
    </w:p>
    <w:p w:rsidR="00000000" w:rsidDel="00000000" w:rsidP="00000000" w:rsidRDefault="00000000" w:rsidRPr="00000000" w14:paraId="0000001F">
      <w:pPr>
        <w:numPr>
          <w:ilvl w:val="0"/>
          <w:numId w:val="5"/>
        </w:numPr>
        <w:ind w:left="720" w:hanging="360"/>
        <w:rPr>
          <w:sz w:val="20"/>
          <w:szCs w:val="20"/>
        </w:rPr>
      </w:pPr>
      <w:r w:rsidDel="00000000" w:rsidR="00000000" w:rsidRPr="00000000">
        <w:rPr>
          <w:sz w:val="20"/>
          <w:szCs w:val="20"/>
          <w:rtl w:val="0"/>
        </w:rPr>
        <w:t xml:space="preserve">Económicas</w:t>
      </w:r>
    </w:p>
    <w:p w:rsidR="00000000" w:rsidDel="00000000" w:rsidP="00000000" w:rsidRDefault="00000000" w:rsidRPr="00000000" w14:paraId="00000020">
      <w:pPr>
        <w:numPr>
          <w:ilvl w:val="0"/>
          <w:numId w:val="5"/>
        </w:numPr>
        <w:ind w:left="720" w:hanging="360"/>
        <w:rPr>
          <w:sz w:val="20"/>
          <w:szCs w:val="20"/>
        </w:rPr>
      </w:pPr>
      <w:r w:rsidDel="00000000" w:rsidR="00000000" w:rsidRPr="00000000">
        <w:rPr>
          <w:sz w:val="20"/>
          <w:szCs w:val="20"/>
          <w:rtl w:val="0"/>
        </w:rPr>
        <w:t xml:space="preserve">Laborales</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Familiares</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Espirituales</w:t>
      </w:r>
    </w:p>
    <w:p w:rsidR="00000000" w:rsidDel="00000000" w:rsidP="00000000" w:rsidRDefault="00000000" w:rsidRPr="00000000" w14:paraId="00000023">
      <w:pPr>
        <w:numPr>
          <w:ilvl w:val="0"/>
          <w:numId w:val="5"/>
        </w:numPr>
        <w:ind w:left="720" w:hanging="360"/>
        <w:rPr>
          <w:sz w:val="20"/>
          <w:szCs w:val="20"/>
        </w:rPr>
      </w:pPr>
      <w:r w:rsidDel="00000000" w:rsidR="00000000" w:rsidRPr="00000000">
        <w:rPr>
          <w:sz w:val="20"/>
          <w:szCs w:val="20"/>
          <w:rtl w:val="0"/>
        </w:rPr>
        <w:t xml:space="preserve">Inversión</w:t>
      </w:r>
    </w:p>
    <w:p w:rsidR="00000000" w:rsidDel="00000000" w:rsidP="00000000" w:rsidRDefault="00000000" w:rsidRPr="00000000" w14:paraId="00000024">
      <w:pPr>
        <w:numPr>
          <w:ilvl w:val="0"/>
          <w:numId w:val="5"/>
        </w:numPr>
        <w:ind w:left="720" w:hanging="360"/>
        <w:rPr>
          <w:sz w:val="20"/>
          <w:szCs w:val="20"/>
        </w:rPr>
      </w:pPr>
      <w:r w:rsidDel="00000000" w:rsidR="00000000" w:rsidRPr="00000000">
        <w:rPr>
          <w:sz w:val="20"/>
          <w:szCs w:val="20"/>
          <w:rtl w:val="0"/>
        </w:rPr>
        <w:t xml:space="preserve">Salud</w:t>
      </w:r>
    </w:p>
    <w:p w:rsidR="00000000" w:rsidDel="00000000" w:rsidP="00000000" w:rsidRDefault="00000000" w:rsidRPr="00000000" w14:paraId="00000025">
      <w:pPr>
        <w:numPr>
          <w:ilvl w:val="0"/>
          <w:numId w:val="5"/>
        </w:numPr>
        <w:ind w:left="720" w:hanging="360"/>
        <w:rPr>
          <w:sz w:val="20"/>
          <w:szCs w:val="20"/>
        </w:rPr>
      </w:pPr>
      <w:r w:rsidDel="00000000" w:rsidR="00000000" w:rsidRPr="00000000">
        <w:rPr>
          <w:sz w:val="20"/>
          <w:szCs w:val="20"/>
          <w:rtl w:val="0"/>
        </w:rPr>
        <w:t xml:space="preserve">Caridad</w:t>
      </w:r>
    </w:p>
    <w:p w:rsidR="00000000" w:rsidDel="00000000" w:rsidP="00000000" w:rsidRDefault="00000000" w:rsidRPr="00000000" w14:paraId="00000026">
      <w:pPr>
        <w:numPr>
          <w:ilvl w:val="0"/>
          <w:numId w:val="5"/>
        </w:numPr>
        <w:ind w:left="720" w:hanging="360"/>
        <w:rPr>
          <w:sz w:val="20"/>
          <w:szCs w:val="20"/>
        </w:rPr>
      </w:pPr>
      <w:r w:rsidDel="00000000" w:rsidR="00000000" w:rsidRPr="00000000">
        <w:rPr>
          <w:sz w:val="20"/>
          <w:szCs w:val="20"/>
          <w:rtl w:val="0"/>
        </w:rPr>
        <w:t xml:space="preserve">Viajes o vacaciones</w:t>
        <w:br w:type="textWrapping"/>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De esta manera, nos deben de quedar 10 objetivos por cada una de las categorías. En el ejemplo anterior de bajar de peso, ese objetivo en particular aplica para la categoría de </w:t>
      </w:r>
      <w:r w:rsidDel="00000000" w:rsidR="00000000" w:rsidRPr="00000000">
        <w:rPr>
          <w:sz w:val="20"/>
          <w:szCs w:val="20"/>
          <w:u w:val="single"/>
          <w:rtl w:val="0"/>
        </w:rPr>
        <w:t xml:space="preserve">salud</w:t>
      </w:r>
      <w:r w:rsidDel="00000000" w:rsidR="00000000" w:rsidRPr="00000000">
        <w:rPr>
          <w:sz w:val="20"/>
          <w:szCs w:val="20"/>
          <w:rtl w:val="0"/>
        </w:rPr>
        <w:t xml:space="preserve">.</w:t>
      </w:r>
    </w:p>
    <w:p w:rsidR="00000000" w:rsidDel="00000000" w:rsidP="00000000" w:rsidRDefault="00000000" w:rsidRPr="00000000" w14:paraId="00000028">
      <w:pPr>
        <w:contextualSpacing w:val="0"/>
        <w:rPr>
          <w:sz w:val="20"/>
          <w:szCs w:val="20"/>
        </w:rPr>
      </w:pP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Ahora es tu turno, llena tus 50 objetivos por categoría utilizando la metodología SMART. Tomate el tiempo que sea necesario para llenar tus objetivos, recuerda que son tus proyecciones a 10 años!</w:t>
      </w:r>
    </w:p>
    <w:p w:rsidR="00000000" w:rsidDel="00000000" w:rsidP="00000000" w:rsidRDefault="00000000" w:rsidRPr="00000000" w14:paraId="0000002A">
      <w:pPr>
        <w:contextualSpacing w:val="0"/>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1560"/>
        <w:gridCol w:w="270"/>
        <w:gridCol w:w="1515"/>
        <w:gridCol w:w="255"/>
        <w:gridCol w:w="1740"/>
        <w:gridCol w:w="270"/>
        <w:gridCol w:w="1470"/>
        <w:gridCol w:w="315"/>
        <w:gridCol w:w="1650"/>
        <w:tblGridChange w:id="0">
          <w:tblGrid>
            <w:gridCol w:w="315"/>
            <w:gridCol w:w="1560"/>
            <w:gridCol w:w="270"/>
            <w:gridCol w:w="1515"/>
            <w:gridCol w:w="255"/>
            <w:gridCol w:w="1740"/>
            <w:gridCol w:w="270"/>
            <w:gridCol w:w="1470"/>
            <w:gridCol w:w="315"/>
            <w:gridCol w:w="165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b w:val="1"/>
                <w:sz w:val="18"/>
                <w:szCs w:val="18"/>
              </w:rPr>
            </w:pPr>
            <w:r w:rsidDel="00000000" w:rsidR="00000000" w:rsidRPr="00000000">
              <w:rPr>
                <w:b w:val="1"/>
                <w:sz w:val="18"/>
                <w:szCs w:val="18"/>
                <w:rtl w:val="0"/>
              </w:rPr>
              <w:t xml:space="preserve">Categoría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b w:val="1"/>
                <w:sz w:val="18"/>
                <w:szCs w:val="18"/>
              </w:rPr>
            </w:pPr>
            <w:r w:rsidDel="00000000" w:rsidR="00000000" w:rsidRPr="00000000">
              <w:rPr>
                <w:b w:val="1"/>
                <w:sz w:val="18"/>
                <w:szCs w:val="18"/>
                <w:rtl w:val="0"/>
              </w:rPr>
              <w:t xml:space="preserve">Categoría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b w:val="1"/>
                <w:sz w:val="18"/>
                <w:szCs w:val="18"/>
              </w:rPr>
            </w:pPr>
            <w:r w:rsidDel="00000000" w:rsidR="00000000" w:rsidRPr="00000000">
              <w:rPr>
                <w:b w:val="1"/>
                <w:sz w:val="18"/>
                <w:szCs w:val="18"/>
                <w:rtl w:val="0"/>
              </w:rPr>
              <w:t xml:space="preserve">Categoría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b w:val="1"/>
                <w:sz w:val="18"/>
                <w:szCs w:val="18"/>
              </w:rPr>
            </w:pPr>
            <w:r w:rsidDel="00000000" w:rsidR="00000000" w:rsidRPr="00000000">
              <w:rPr>
                <w:b w:val="1"/>
                <w:sz w:val="18"/>
                <w:szCs w:val="18"/>
                <w:rtl w:val="0"/>
              </w:rPr>
              <w:t xml:space="preserve">Categoría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b w:val="1"/>
                <w:sz w:val="18"/>
                <w:szCs w:val="18"/>
              </w:rPr>
            </w:pPr>
            <w:r w:rsidDel="00000000" w:rsidR="00000000" w:rsidRPr="00000000">
              <w:rPr>
                <w:b w:val="1"/>
                <w:sz w:val="18"/>
                <w:szCs w:val="18"/>
                <w:rtl w:val="0"/>
              </w:rPr>
              <w:t xml:space="preserve">Categoría #5</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sz w:val="14"/>
                <w:szCs w:val="1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sz w:val="14"/>
                <w:szCs w:val="14"/>
              </w:rPr>
            </w:pPr>
            <w:r w:rsidDel="00000000" w:rsidR="00000000" w:rsidRPr="00000000">
              <w:rPr>
                <w:rtl w:val="0"/>
              </w:rPr>
            </w:r>
          </w:p>
        </w:tc>
      </w:tr>
    </w:tbl>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9A">
      <w:pPr>
        <w:contextualSpacing w:val="0"/>
        <w:rPr>
          <w:sz w:val="20"/>
          <w:szCs w:val="20"/>
        </w:rPr>
      </w:pPr>
      <w:r w:rsidDel="00000000" w:rsidR="00000000" w:rsidRPr="00000000">
        <w:rPr>
          <w:b w:val="1"/>
          <w:sz w:val="28"/>
          <w:szCs w:val="28"/>
          <w:rtl w:val="0"/>
        </w:rPr>
        <w:t xml:space="preserve">Sección C: Corto, Mediano y Largo Plazo</w:t>
      </w:r>
      <w:r w:rsidDel="00000000" w:rsidR="00000000" w:rsidRPr="00000000">
        <w:rPr>
          <w:rtl w:val="0"/>
        </w:rPr>
      </w:r>
    </w:p>
    <w:p w:rsidR="00000000" w:rsidDel="00000000" w:rsidP="00000000" w:rsidRDefault="00000000" w:rsidRPr="00000000" w14:paraId="0000009B">
      <w:pPr>
        <w:contextualSpacing w:val="0"/>
        <w:rPr>
          <w:sz w:val="20"/>
          <w:szCs w:val="2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20"/>
          <w:szCs w:val="20"/>
          <w:rtl w:val="0"/>
        </w:rPr>
        <w:t xml:space="preserve">Una vez que hayas escrito tus objetivos siguiendo la metodología SMART hay que organizarlas por tiempo: corto, mediano y largo plazo. Para esto, te podrás dar cuenta que del lado izquierdo de la tabla hay una columna adicional un poco más delgada. Allí es en donde vas a poner un “1” para las metas de corto plazo, un “3” o “5” para las metas de mediano plazo y por último un “10” para las de largo plazo. </w:t>
      </w:r>
      <w:r w:rsidDel="00000000" w:rsidR="00000000" w:rsidRPr="00000000">
        <w:rPr>
          <w:rtl w:val="0"/>
        </w:rPr>
      </w:r>
    </w:p>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b w:val="1"/>
          <w:sz w:val="28"/>
          <w:szCs w:val="28"/>
          <w:rtl w:val="0"/>
        </w:rPr>
        <w:t xml:space="preserve">Sección D: Visualiza tus Objetivos</w:t>
      </w:r>
      <w:r w:rsidDel="00000000" w:rsidR="00000000" w:rsidRPr="00000000">
        <w:rPr>
          <w:rtl w:val="0"/>
        </w:rPr>
      </w:r>
    </w:p>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A0">
      <w:pPr>
        <w:widowControl w:val="0"/>
        <w:spacing w:line="240" w:lineRule="auto"/>
        <w:contextualSpacing w:val="0"/>
        <w:rPr>
          <w:sz w:val="20"/>
          <w:szCs w:val="20"/>
        </w:rPr>
      </w:pPr>
      <w:r w:rsidDel="00000000" w:rsidR="00000000" w:rsidRPr="00000000">
        <w:rPr>
          <w:sz w:val="20"/>
          <w:szCs w:val="20"/>
          <w:rtl w:val="0"/>
        </w:rPr>
        <w:t xml:space="preserve">En esta sección vamos a visualizar cuantos objetivos tenemos para corto, mediano y largo plazo. Vas a echar un vistazo a tu tabla SMART y vas a contar cuantos objetivos tienes con el número “1”.</w:t>
      </w:r>
    </w:p>
    <w:p w:rsidR="00000000" w:rsidDel="00000000" w:rsidP="00000000" w:rsidRDefault="00000000" w:rsidRPr="00000000" w14:paraId="000000A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rPr>
          <w:sz w:val="20"/>
          <w:szCs w:val="20"/>
        </w:rPr>
      </w:pPr>
      <w:r w:rsidDel="00000000" w:rsidR="00000000" w:rsidRPr="00000000">
        <w:rPr>
          <w:sz w:val="20"/>
          <w:szCs w:val="20"/>
          <w:rtl w:val="0"/>
        </w:rPr>
        <w:t xml:space="preserve">Si tuviste, por ejemplo, 10 objetivos a corto plazo con el número “1”, vas poner el número 10 en la siguiente tabla. Repetimos el proceso para los objetivos de mediano y largo plazo de tal manera que la suma nos de 50. </w:t>
      </w:r>
    </w:p>
    <w:p w:rsidR="00000000" w:rsidDel="00000000" w:rsidP="00000000" w:rsidRDefault="00000000" w:rsidRPr="00000000" w14:paraId="000000A3">
      <w:pPr>
        <w:widowControl w:val="0"/>
        <w:spacing w:line="240" w:lineRule="auto"/>
        <w:contextualSpacing w:val="0"/>
        <w:jc w:val="center"/>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b w:val="1"/>
                <w:sz w:val="24"/>
                <w:szCs w:val="24"/>
              </w:rPr>
            </w:pPr>
            <w:r w:rsidDel="00000000" w:rsidR="00000000" w:rsidRPr="00000000">
              <w:rPr>
                <w:b w:val="1"/>
                <w:sz w:val="24"/>
                <w:szCs w:val="24"/>
                <w:rtl w:val="0"/>
              </w:rPr>
              <w:t xml:space="preserve">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b w:val="1"/>
                <w:sz w:val="24"/>
                <w:szCs w:val="24"/>
              </w:rPr>
            </w:pPr>
            <w:r w:rsidDel="00000000" w:rsidR="00000000" w:rsidRPr="00000000">
              <w:rPr>
                <w:b w:val="1"/>
                <w:sz w:val="24"/>
                <w:szCs w:val="24"/>
                <w:rtl w:val="0"/>
              </w:rPr>
              <w:t xml:space="preserve">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sz w:val="20"/>
                <w:szCs w:val="20"/>
              </w:rPr>
            </w:pPr>
            <w:r w:rsidDel="00000000" w:rsidR="00000000" w:rsidRPr="00000000">
              <w:rPr>
                <w:rtl w:val="0"/>
              </w:rPr>
            </w:r>
          </w:p>
        </w:tc>
      </w:tr>
    </w:tbl>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sz w:val="20"/>
          <w:szCs w:val="20"/>
        </w:rPr>
      </w:pPr>
      <w:r w:rsidDel="00000000" w:rsidR="00000000" w:rsidRPr="00000000">
        <w:rPr>
          <w:sz w:val="20"/>
          <w:szCs w:val="20"/>
          <w:rtl w:val="0"/>
        </w:rPr>
        <w:t xml:space="preserve">Cómo quedó tu tabla de la sección D? Hay más objetivos a corto plazo que a largo plazo? Jim Rohn dice “Que la vida siempre te encuentre subiendo una montaña”. Por ahora no te preocupes si hay más objetivos a corto plazo, la tabla con tus </w:t>
      </w:r>
      <w:r w:rsidDel="00000000" w:rsidR="00000000" w:rsidRPr="00000000">
        <w:rPr>
          <w:b w:val="1"/>
          <w:sz w:val="20"/>
          <w:szCs w:val="20"/>
          <w:rtl w:val="0"/>
        </w:rPr>
        <w:t xml:space="preserve">50 objetivos</w:t>
      </w:r>
      <w:r w:rsidDel="00000000" w:rsidR="00000000" w:rsidRPr="00000000">
        <w:rPr>
          <w:sz w:val="20"/>
          <w:szCs w:val="20"/>
          <w:rtl w:val="0"/>
        </w:rPr>
        <w:t xml:space="preserve"> irá cambiando con el paso del tiempo, conforme vayas logrando tus objetivos, tu tarea es seguir poniendo más y más, para que de esa manera siempre te encuentres subiendo tu montaña hacía el éxito. </w:t>
      </w:r>
    </w:p>
    <w:p w:rsidR="00000000" w:rsidDel="00000000" w:rsidP="00000000" w:rsidRDefault="00000000" w:rsidRPr="00000000" w14:paraId="000000B0">
      <w:pPr>
        <w:widowControl w:val="0"/>
        <w:spacing w:line="240" w:lineRule="auto"/>
        <w:contextualSpacing w:val="0"/>
        <w:rPr/>
      </w:pPr>
      <w:r w:rsidDel="00000000" w:rsidR="00000000" w:rsidRPr="00000000">
        <w:rPr>
          <w:rtl w:val="0"/>
        </w:rPr>
      </w:r>
    </w:p>
    <w:p w:rsidR="00000000" w:rsidDel="00000000" w:rsidP="00000000" w:rsidRDefault="00000000" w:rsidRPr="00000000" w14:paraId="000000B1">
      <w:pPr>
        <w:contextualSpacing w:val="0"/>
        <w:rPr>
          <w:sz w:val="20"/>
          <w:szCs w:val="20"/>
        </w:rPr>
      </w:pPr>
      <w:r w:rsidDel="00000000" w:rsidR="00000000" w:rsidRPr="00000000">
        <w:rPr>
          <w:b w:val="1"/>
          <w:sz w:val="28"/>
          <w:szCs w:val="28"/>
          <w:rtl w:val="0"/>
        </w:rPr>
        <w:t xml:space="preserve">Sección E: Selección de Objetivos</w:t>
      </w:r>
      <w:r w:rsidDel="00000000" w:rsidR="00000000" w:rsidRPr="00000000">
        <w:rPr>
          <w:rtl w:val="0"/>
        </w:rPr>
      </w:r>
    </w:p>
    <w:p w:rsidR="00000000" w:rsidDel="00000000" w:rsidP="00000000" w:rsidRDefault="00000000" w:rsidRPr="00000000" w14:paraId="000000B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sz w:val="20"/>
          <w:szCs w:val="20"/>
        </w:rPr>
      </w:pPr>
      <w:r w:rsidDel="00000000" w:rsidR="00000000" w:rsidRPr="00000000">
        <w:rPr>
          <w:sz w:val="20"/>
          <w:szCs w:val="20"/>
          <w:rtl w:val="0"/>
        </w:rPr>
        <w:t xml:space="preserve">En esta sección vas a seleccionar tres objetivos por año y son en las que te vas a enfocar. Esto tiene el propósito de cortar el pastel en rebanadas más pequeñas y crear enfoque. En la siguiente tabla vas a reescribir el objetivo y en el apartado del lado derecho vas a escribir el </w:t>
      </w:r>
      <w:r w:rsidDel="00000000" w:rsidR="00000000" w:rsidRPr="00000000">
        <w:rPr>
          <w:b w:val="1"/>
          <w:sz w:val="20"/>
          <w:szCs w:val="20"/>
          <w:rtl w:val="0"/>
        </w:rPr>
        <w:t xml:space="preserve">por qué</w:t>
      </w:r>
      <w:r w:rsidDel="00000000" w:rsidR="00000000" w:rsidRPr="00000000">
        <w:rPr>
          <w:sz w:val="20"/>
          <w:szCs w:val="20"/>
          <w:rtl w:val="0"/>
        </w:rPr>
        <w:t xml:space="preserve"> quieres lograr o cumplir con este objetivo. “</w:t>
      </w:r>
      <w:r w:rsidDel="00000000" w:rsidR="00000000" w:rsidRPr="00000000">
        <w:rPr>
          <w:sz w:val="20"/>
          <w:szCs w:val="20"/>
          <w:rtl w:val="0"/>
        </w:rPr>
        <w:t xml:space="preserve">Cuando el </w:t>
      </w:r>
      <w:r w:rsidDel="00000000" w:rsidR="00000000" w:rsidRPr="00000000">
        <w:rPr>
          <w:b w:val="1"/>
          <w:sz w:val="20"/>
          <w:szCs w:val="20"/>
          <w:rtl w:val="0"/>
        </w:rPr>
        <w:t xml:space="preserve">por qué</w:t>
      </w:r>
      <w:r w:rsidDel="00000000" w:rsidR="00000000" w:rsidRPr="00000000">
        <w:rPr>
          <w:sz w:val="20"/>
          <w:szCs w:val="20"/>
          <w:rtl w:val="0"/>
        </w:rPr>
        <w:t xml:space="preserve"> se vuelve fuerte el </w:t>
      </w:r>
      <w:r w:rsidDel="00000000" w:rsidR="00000000" w:rsidRPr="00000000">
        <w:rPr>
          <w:b w:val="1"/>
          <w:sz w:val="20"/>
          <w:szCs w:val="20"/>
          <w:rtl w:val="0"/>
        </w:rPr>
        <w:t xml:space="preserve">cómo</w:t>
      </w:r>
      <w:r w:rsidDel="00000000" w:rsidR="00000000" w:rsidRPr="00000000">
        <w:rPr>
          <w:sz w:val="20"/>
          <w:szCs w:val="20"/>
          <w:rtl w:val="0"/>
        </w:rPr>
        <w:t xml:space="preserve"> se hace más fácil”.</w:t>
      </w:r>
    </w:p>
    <w:p w:rsidR="00000000" w:rsidDel="00000000" w:rsidP="00000000" w:rsidRDefault="00000000" w:rsidRPr="00000000" w14:paraId="000000B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sz w:val="20"/>
          <w:szCs w:val="20"/>
        </w:rPr>
      </w:pPr>
      <w:r w:rsidDel="00000000" w:rsidR="00000000" w:rsidRPr="00000000">
        <w:rPr>
          <w:sz w:val="20"/>
          <w:szCs w:val="20"/>
          <w:rtl w:val="0"/>
        </w:rPr>
        <w:t xml:space="preserve">Adelante, selecciona los 3 objetivos más importantes para ti por año y agrega tu por qué.</w:t>
      </w:r>
    </w:p>
    <w:p w:rsidR="00000000" w:rsidDel="00000000" w:rsidP="00000000" w:rsidRDefault="00000000" w:rsidRPr="00000000" w14:paraId="000000B6">
      <w:pPr>
        <w:widowControl w:val="0"/>
        <w:spacing w:line="240" w:lineRule="auto"/>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b w:val="1"/>
                <w:sz w:val="24"/>
                <w:szCs w:val="24"/>
              </w:rPr>
            </w:pPr>
            <w:r w:rsidDel="00000000" w:rsidR="00000000" w:rsidRPr="00000000">
              <w:rPr>
                <w:b w:val="1"/>
                <w:sz w:val="24"/>
                <w:szCs w:val="24"/>
                <w:rtl w:val="0"/>
              </w:rPr>
              <w:t xml:space="preserve">Objetivos por 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b w:val="1"/>
                <w:sz w:val="24"/>
                <w:szCs w:val="24"/>
              </w:rPr>
            </w:pPr>
            <w:r w:rsidDel="00000000" w:rsidR="00000000" w:rsidRPr="00000000">
              <w:rPr>
                <w:b w:val="1"/>
                <w:sz w:val="24"/>
                <w:szCs w:val="24"/>
                <w:rtl w:val="0"/>
              </w:rPr>
              <w:t xml:space="preserve">¿Por qué?</w:t>
            </w:r>
          </w:p>
        </w:tc>
      </w:tr>
      <w:tr>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center"/>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sz w:val="20"/>
                <w:szCs w:val="20"/>
              </w:rPr>
            </w:pPr>
            <w:r w:rsidDel="00000000" w:rsidR="00000000" w:rsidRPr="00000000">
              <w:rPr>
                <w:rtl w:val="0"/>
              </w:rPr>
            </w:r>
          </w:p>
        </w:tc>
      </w:tr>
    </w:tbl>
    <w:p w:rsidR="00000000" w:rsidDel="00000000" w:rsidP="00000000" w:rsidRDefault="00000000" w:rsidRPr="00000000" w14:paraId="000000DE">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DF">
      <w:pPr>
        <w:contextualSpacing w:val="0"/>
        <w:rPr>
          <w:sz w:val="20"/>
          <w:szCs w:val="20"/>
        </w:rPr>
      </w:pPr>
      <w:r w:rsidDel="00000000" w:rsidR="00000000" w:rsidRPr="00000000">
        <w:rPr>
          <w:b w:val="1"/>
          <w:sz w:val="28"/>
          <w:szCs w:val="28"/>
          <w:rtl w:val="0"/>
        </w:rPr>
        <w:t xml:space="preserve">Sección F: Desarrolla tu Plan de Acción</w:t>
      </w:r>
      <w:r w:rsidDel="00000000" w:rsidR="00000000" w:rsidRPr="00000000">
        <w:rPr>
          <w:rtl w:val="0"/>
        </w:rPr>
      </w:r>
    </w:p>
    <w:p w:rsidR="00000000" w:rsidDel="00000000" w:rsidP="00000000" w:rsidRDefault="00000000" w:rsidRPr="00000000" w14:paraId="000000E0">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E1">
      <w:pPr>
        <w:widowControl w:val="0"/>
        <w:spacing w:line="240" w:lineRule="auto"/>
        <w:contextualSpacing w:val="0"/>
        <w:jc w:val="left"/>
        <w:rPr>
          <w:b w:val="1"/>
          <w:sz w:val="28"/>
          <w:szCs w:val="28"/>
          <w:u w:val="single"/>
        </w:rPr>
      </w:pPr>
      <w:r w:rsidDel="00000000" w:rsidR="00000000" w:rsidRPr="00000000">
        <w:rPr>
          <w:sz w:val="20"/>
          <w:szCs w:val="20"/>
          <w:rtl w:val="0"/>
        </w:rPr>
        <w:t xml:space="preserve">Vamos a desarrollar tu plan de acción que te va a permitir mantenerte enfocado y disciplinado. Contesta las siguientes preguntas, entre más específico(a) seas será mucho mejor. </w:t>
      </w:r>
      <w:r w:rsidDel="00000000" w:rsidR="00000000" w:rsidRPr="00000000">
        <w:rPr>
          <w:b w:val="1"/>
          <w:sz w:val="28"/>
          <w:szCs w:val="28"/>
          <w:u w:val="single"/>
          <w:rtl w:val="0"/>
        </w:rPr>
        <w:br w:type="textWrapping"/>
      </w:r>
    </w:p>
    <w:p w:rsidR="00000000" w:rsidDel="00000000" w:rsidP="00000000" w:rsidRDefault="00000000" w:rsidRPr="00000000" w14:paraId="000000E2">
      <w:pPr>
        <w:widowControl w:val="0"/>
        <w:numPr>
          <w:ilvl w:val="0"/>
          <w:numId w:val="2"/>
        </w:numPr>
        <w:spacing w:line="240" w:lineRule="auto"/>
        <w:ind w:left="720" w:hanging="360"/>
        <w:rPr>
          <w:sz w:val="20"/>
          <w:szCs w:val="20"/>
        </w:rPr>
      </w:pPr>
      <w:r w:rsidDel="00000000" w:rsidR="00000000" w:rsidRPr="00000000">
        <w:rPr>
          <w:sz w:val="20"/>
          <w:szCs w:val="20"/>
          <w:rtl w:val="0"/>
        </w:rPr>
        <w:t xml:space="preserve">Conocimiento:</w:t>
      </w:r>
    </w:p>
    <w:p w:rsidR="00000000" w:rsidDel="00000000" w:rsidP="00000000" w:rsidRDefault="00000000" w:rsidRPr="00000000" w14:paraId="000000E3">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¿Qué conocimientos debo adquirir para cumplir mis objetivos?</w:t>
      </w:r>
    </w:p>
    <w:p w:rsidR="00000000" w:rsidDel="00000000" w:rsidP="00000000" w:rsidRDefault="00000000" w:rsidRPr="00000000" w14:paraId="000000E4">
      <w:pPr>
        <w:widowControl w:val="0"/>
        <w:numPr>
          <w:ilvl w:val="1"/>
          <w:numId w:val="2"/>
        </w:numPr>
        <w:spacing w:line="240" w:lineRule="auto"/>
        <w:ind w:left="1440" w:hanging="360"/>
        <w:rPr>
          <w:sz w:val="20"/>
          <w:szCs w:val="20"/>
        </w:rPr>
      </w:pPr>
      <w:r w:rsidDel="00000000" w:rsidR="00000000" w:rsidRPr="00000000">
        <w:rPr>
          <w:sz w:val="20"/>
          <w:szCs w:val="20"/>
          <w:rtl w:val="0"/>
        </w:rPr>
        <w:t xml:space="preserve">¿Cuál es la mejor forma de adquirirlos?</w:t>
        <w:br w:type="textWrapping"/>
      </w:r>
    </w:p>
    <w:p w:rsidR="00000000" w:rsidDel="00000000" w:rsidP="00000000" w:rsidRDefault="00000000" w:rsidRPr="00000000" w14:paraId="000000E5">
      <w:pPr>
        <w:widowControl w:val="0"/>
        <w:numPr>
          <w:ilvl w:val="0"/>
          <w:numId w:val="2"/>
        </w:numPr>
        <w:spacing w:line="240" w:lineRule="auto"/>
        <w:ind w:left="720" w:hanging="360"/>
        <w:rPr>
          <w:sz w:val="20"/>
          <w:szCs w:val="20"/>
        </w:rPr>
      </w:pPr>
      <w:r w:rsidDel="00000000" w:rsidR="00000000" w:rsidRPr="00000000">
        <w:rPr>
          <w:sz w:val="20"/>
          <w:szCs w:val="20"/>
          <w:rtl w:val="0"/>
        </w:rPr>
        <w:t xml:space="preserve">Habilidades:</w:t>
      </w:r>
    </w:p>
    <w:p w:rsidR="00000000" w:rsidDel="00000000" w:rsidP="00000000" w:rsidRDefault="00000000" w:rsidRPr="00000000" w14:paraId="000000E6">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¿Qué habilidades específicas debo adquirir para cumplir mis metas?</w:t>
      </w:r>
    </w:p>
    <w:p w:rsidR="00000000" w:rsidDel="00000000" w:rsidP="00000000" w:rsidRDefault="00000000" w:rsidRPr="00000000" w14:paraId="000000E7">
      <w:pPr>
        <w:widowControl w:val="0"/>
        <w:numPr>
          <w:ilvl w:val="1"/>
          <w:numId w:val="2"/>
        </w:numPr>
        <w:spacing w:line="240" w:lineRule="auto"/>
        <w:ind w:left="1440" w:hanging="360"/>
        <w:rPr>
          <w:sz w:val="20"/>
          <w:szCs w:val="20"/>
        </w:rPr>
      </w:pPr>
      <w:r w:rsidDel="00000000" w:rsidR="00000000" w:rsidRPr="00000000">
        <w:rPr>
          <w:sz w:val="20"/>
          <w:szCs w:val="20"/>
          <w:rtl w:val="0"/>
        </w:rPr>
        <w:t xml:space="preserve">¿Cual es la mejor forma de adquirirlas?</w:t>
        <w:br w:type="textWrapping"/>
      </w:r>
    </w:p>
    <w:p w:rsidR="00000000" w:rsidDel="00000000" w:rsidP="00000000" w:rsidRDefault="00000000" w:rsidRPr="00000000" w14:paraId="000000E8">
      <w:pPr>
        <w:widowControl w:val="0"/>
        <w:numPr>
          <w:ilvl w:val="0"/>
          <w:numId w:val="2"/>
        </w:numPr>
        <w:spacing w:line="240" w:lineRule="auto"/>
        <w:ind w:left="720" w:hanging="360"/>
        <w:rPr>
          <w:sz w:val="20"/>
          <w:szCs w:val="20"/>
        </w:rPr>
      </w:pPr>
      <w:r w:rsidDel="00000000" w:rsidR="00000000" w:rsidRPr="00000000">
        <w:rPr>
          <w:sz w:val="20"/>
          <w:szCs w:val="20"/>
          <w:rtl w:val="0"/>
        </w:rPr>
        <w:t xml:space="preserve">Recursos: </w:t>
      </w:r>
    </w:p>
    <w:p w:rsidR="00000000" w:rsidDel="00000000" w:rsidP="00000000" w:rsidRDefault="00000000" w:rsidRPr="00000000" w14:paraId="000000E9">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¿Qué recursos específicos debo adquirir para cumplir mis metas?</w:t>
      </w:r>
    </w:p>
    <w:p w:rsidR="00000000" w:rsidDel="00000000" w:rsidP="00000000" w:rsidRDefault="00000000" w:rsidRPr="00000000" w14:paraId="000000EA">
      <w:pPr>
        <w:widowControl w:val="0"/>
        <w:numPr>
          <w:ilvl w:val="1"/>
          <w:numId w:val="2"/>
        </w:numPr>
        <w:spacing w:line="240" w:lineRule="auto"/>
        <w:ind w:left="1440" w:hanging="360"/>
        <w:rPr>
          <w:sz w:val="20"/>
          <w:szCs w:val="20"/>
        </w:rPr>
      </w:pPr>
      <w:r w:rsidDel="00000000" w:rsidR="00000000" w:rsidRPr="00000000">
        <w:rPr>
          <w:sz w:val="20"/>
          <w:szCs w:val="20"/>
          <w:rtl w:val="0"/>
        </w:rPr>
        <w:t xml:space="preserve">¿Cuál es la mejor forma de adquirirlos?</w:t>
        <w:br w:type="textWrapping"/>
      </w:r>
    </w:p>
    <w:p w:rsidR="00000000" w:rsidDel="00000000" w:rsidP="00000000" w:rsidRDefault="00000000" w:rsidRPr="00000000" w14:paraId="000000EB">
      <w:pPr>
        <w:widowControl w:val="0"/>
        <w:numPr>
          <w:ilvl w:val="0"/>
          <w:numId w:val="2"/>
        </w:numPr>
        <w:spacing w:line="240" w:lineRule="auto"/>
        <w:ind w:left="720" w:hanging="360"/>
        <w:rPr>
          <w:sz w:val="20"/>
          <w:szCs w:val="20"/>
        </w:rPr>
      </w:pPr>
      <w:r w:rsidDel="00000000" w:rsidR="00000000" w:rsidRPr="00000000">
        <w:rPr>
          <w:sz w:val="20"/>
          <w:szCs w:val="20"/>
          <w:rtl w:val="0"/>
        </w:rPr>
        <w:t xml:space="preserve">Personas:</w:t>
      </w:r>
    </w:p>
    <w:p w:rsidR="00000000" w:rsidDel="00000000" w:rsidP="00000000" w:rsidRDefault="00000000" w:rsidRPr="00000000" w14:paraId="000000EC">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¿Qué personas debo conocer para cumplir mis objetivos?</w:t>
      </w:r>
    </w:p>
    <w:p w:rsidR="00000000" w:rsidDel="00000000" w:rsidP="00000000" w:rsidRDefault="00000000" w:rsidRPr="00000000" w14:paraId="000000ED">
      <w:pPr>
        <w:widowControl w:val="0"/>
        <w:numPr>
          <w:ilvl w:val="1"/>
          <w:numId w:val="2"/>
        </w:numPr>
        <w:spacing w:line="240" w:lineRule="auto"/>
        <w:ind w:left="1440" w:hanging="360"/>
        <w:rPr>
          <w:sz w:val="20"/>
          <w:szCs w:val="20"/>
        </w:rPr>
      </w:pPr>
      <w:r w:rsidDel="00000000" w:rsidR="00000000" w:rsidRPr="00000000">
        <w:rPr>
          <w:sz w:val="20"/>
          <w:szCs w:val="20"/>
          <w:rtl w:val="0"/>
        </w:rPr>
        <w:t xml:space="preserve">¿Cuál es la mejor forma de conocerlos(as)?</w:t>
        <w:br w:type="textWrapping"/>
      </w:r>
    </w:p>
    <w:p w:rsidR="00000000" w:rsidDel="00000000" w:rsidP="00000000" w:rsidRDefault="00000000" w:rsidRPr="00000000" w14:paraId="000000EE">
      <w:pPr>
        <w:widowControl w:val="0"/>
        <w:numPr>
          <w:ilvl w:val="0"/>
          <w:numId w:val="2"/>
        </w:numPr>
        <w:spacing w:line="240" w:lineRule="auto"/>
        <w:ind w:left="720" w:hanging="360"/>
        <w:rPr>
          <w:sz w:val="20"/>
          <w:szCs w:val="20"/>
        </w:rPr>
      </w:pPr>
      <w:r w:rsidDel="00000000" w:rsidR="00000000" w:rsidRPr="00000000">
        <w:rPr>
          <w:sz w:val="20"/>
          <w:szCs w:val="20"/>
          <w:rtl w:val="0"/>
        </w:rPr>
        <w:t xml:space="preserve">Capital:</w:t>
      </w:r>
    </w:p>
    <w:p w:rsidR="00000000" w:rsidDel="00000000" w:rsidP="00000000" w:rsidRDefault="00000000" w:rsidRPr="00000000" w14:paraId="000000EF">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¿Qué capital financiero es requerido para cumplir mis objetivos?</w:t>
      </w:r>
    </w:p>
    <w:p w:rsidR="00000000" w:rsidDel="00000000" w:rsidP="00000000" w:rsidRDefault="00000000" w:rsidRPr="00000000" w14:paraId="000000F0">
      <w:pPr>
        <w:widowControl w:val="0"/>
        <w:numPr>
          <w:ilvl w:val="1"/>
          <w:numId w:val="2"/>
        </w:numPr>
        <w:spacing w:line="240" w:lineRule="auto"/>
        <w:ind w:left="1440" w:hanging="360"/>
        <w:rPr>
          <w:sz w:val="20"/>
          <w:szCs w:val="20"/>
        </w:rPr>
      </w:pPr>
      <w:r w:rsidDel="00000000" w:rsidR="00000000" w:rsidRPr="00000000">
        <w:rPr>
          <w:sz w:val="20"/>
          <w:szCs w:val="20"/>
          <w:rtl w:val="0"/>
        </w:rPr>
        <w:t xml:space="preserve">¿Cuál es la mejor forma de adquirirlos?</w:t>
        <w:br w:type="textWrapping"/>
      </w:r>
    </w:p>
    <w:p w:rsidR="00000000" w:rsidDel="00000000" w:rsidP="00000000" w:rsidRDefault="00000000" w:rsidRPr="00000000" w14:paraId="000000F1">
      <w:pPr>
        <w:widowControl w:val="0"/>
        <w:numPr>
          <w:ilvl w:val="0"/>
          <w:numId w:val="2"/>
        </w:numPr>
        <w:spacing w:line="240" w:lineRule="auto"/>
        <w:ind w:left="720" w:hanging="360"/>
        <w:rPr>
          <w:sz w:val="20"/>
          <w:szCs w:val="20"/>
        </w:rPr>
      </w:pPr>
      <w:r w:rsidDel="00000000" w:rsidR="00000000" w:rsidRPr="00000000">
        <w:rPr>
          <w:sz w:val="20"/>
          <w:szCs w:val="20"/>
          <w:rtl w:val="0"/>
        </w:rPr>
        <w:t xml:space="preserve">Tiempo:</w:t>
      </w:r>
    </w:p>
    <w:p w:rsidR="00000000" w:rsidDel="00000000" w:rsidP="00000000" w:rsidRDefault="00000000" w:rsidRPr="00000000" w14:paraId="000000F2">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¿Que secuencia de eventos son necesarios para poder cumplir mis objetivos?</w:t>
      </w:r>
    </w:p>
    <w:p w:rsidR="00000000" w:rsidDel="00000000" w:rsidP="00000000" w:rsidRDefault="00000000" w:rsidRPr="00000000" w14:paraId="000000F3">
      <w:pPr>
        <w:widowControl w:val="0"/>
        <w:numPr>
          <w:ilvl w:val="1"/>
          <w:numId w:val="2"/>
        </w:numPr>
        <w:spacing w:line="240" w:lineRule="auto"/>
        <w:ind w:left="1440" w:hanging="360"/>
        <w:rPr>
          <w:sz w:val="20"/>
          <w:szCs w:val="20"/>
        </w:rPr>
      </w:pPr>
      <w:r w:rsidDel="00000000" w:rsidR="00000000" w:rsidRPr="00000000">
        <w:rPr>
          <w:sz w:val="20"/>
          <w:szCs w:val="20"/>
          <w:rtl w:val="0"/>
        </w:rPr>
        <w:t xml:space="preserve">¿Que herramienta puedo utilizar para medir estos objetivos?</w:t>
      </w:r>
    </w:p>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F5">
      <w:pPr>
        <w:contextualSpacing w:val="0"/>
        <w:rPr>
          <w:sz w:val="20"/>
          <w:szCs w:val="20"/>
        </w:rPr>
      </w:pPr>
      <w:r w:rsidDel="00000000" w:rsidR="00000000" w:rsidRPr="00000000">
        <w:rPr>
          <w:b w:val="1"/>
          <w:sz w:val="28"/>
          <w:szCs w:val="28"/>
          <w:rtl w:val="0"/>
        </w:rPr>
        <w:t xml:space="preserve">Sección G: Actividades por Objetivo</w:t>
      </w:r>
      <w:r w:rsidDel="00000000" w:rsidR="00000000" w:rsidRPr="00000000">
        <w:rPr>
          <w:rtl w:val="0"/>
        </w:rPr>
      </w:r>
    </w:p>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p w:rsidR="00000000" w:rsidDel="00000000" w:rsidP="00000000" w:rsidRDefault="00000000" w:rsidRPr="00000000" w14:paraId="000000F7">
      <w:pPr>
        <w:widowControl w:val="0"/>
        <w:spacing w:line="240" w:lineRule="auto"/>
        <w:contextualSpacing w:val="0"/>
        <w:rPr>
          <w:sz w:val="20"/>
          <w:szCs w:val="20"/>
        </w:rPr>
      </w:pPr>
      <w:r w:rsidDel="00000000" w:rsidR="00000000" w:rsidRPr="00000000">
        <w:rPr>
          <w:sz w:val="20"/>
          <w:szCs w:val="20"/>
          <w:rtl w:val="0"/>
        </w:rPr>
        <w:t xml:space="preserve">A continuación vas a escribir 3</w:t>
      </w:r>
      <w:r w:rsidDel="00000000" w:rsidR="00000000" w:rsidRPr="00000000">
        <w:rPr>
          <w:sz w:val="20"/>
          <w:szCs w:val="20"/>
          <w:rtl w:val="0"/>
        </w:rPr>
        <w:t xml:space="preserve"> actividades que tienes que hacer para poder cumplir cada uno de los objetivos que seleccionaste en la sección E. Las actividades que vas a realizar debes seguirlas al pie de la letra según las estipules, aquí no existe un “bueno” o “malo” solo ten en cuenta que si haces trampa, estás perjudicando tu propio resultado!</w:t>
      </w:r>
    </w:p>
    <w:p w:rsidR="00000000" w:rsidDel="00000000" w:rsidP="00000000" w:rsidRDefault="00000000" w:rsidRPr="00000000" w14:paraId="000000F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F9">
      <w:pPr>
        <w:widowControl w:val="0"/>
        <w:spacing w:line="240" w:lineRule="auto"/>
        <w:contextualSpacing w:val="0"/>
        <w:rPr>
          <w:sz w:val="20"/>
          <w:szCs w:val="20"/>
        </w:rPr>
      </w:pPr>
      <w:r w:rsidDel="00000000" w:rsidR="00000000" w:rsidRPr="00000000">
        <w:rPr>
          <w:sz w:val="20"/>
          <w:szCs w:val="20"/>
          <w:rtl w:val="0"/>
        </w:rPr>
        <w:t xml:space="preserve">Tomando el ejemplo “Voy a bajar 3 kilos en 3 meses” es un objetivo de salud a corto plazo y las actividades pueden ser las siguientes: </w:t>
      </w:r>
    </w:p>
    <w:p w:rsidR="00000000" w:rsidDel="00000000" w:rsidP="00000000" w:rsidRDefault="00000000" w:rsidRPr="00000000" w14:paraId="000000FA">
      <w:pPr>
        <w:widowControl w:val="0"/>
        <w:spacing w:line="240" w:lineRule="auto"/>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b w:val="1"/>
                <w:sz w:val="24"/>
                <w:szCs w:val="24"/>
              </w:rPr>
            </w:pPr>
            <w:r w:rsidDel="00000000" w:rsidR="00000000" w:rsidRPr="00000000">
              <w:rPr>
                <w:b w:val="1"/>
                <w:sz w:val="24"/>
                <w:szCs w:val="24"/>
                <w:rtl w:val="0"/>
              </w:rPr>
              <w:t xml:space="preserve">Objetivos por año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b w:val="1"/>
                <w:sz w:val="24"/>
                <w:szCs w:val="24"/>
              </w:rPr>
            </w:pPr>
            <w:r w:rsidDel="00000000" w:rsidR="00000000" w:rsidRPr="00000000">
              <w:rPr>
                <w:b w:val="1"/>
                <w:sz w:val="24"/>
                <w:szCs w:val="24"/>
                <w:rtl w:val="0"/>
              </w:rPr>
              <w:t xml:space="preserve">Actividades para cumplir con el objetivo</w:t>
            </w:r>
          </w:p>
        </w:tc>
      </w:tr>
      <w:tr>
        <w:trPr>
          <w:trHeight w:val="400" w:hRule="atLeast"/>
        </w:trPr>
        <w:tc>
          <w:tcPr>
            <w:vMerge w:val="restart"/>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FE">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FF">
            <w:pPr>
              <w:widowControl w:val="0"/>
              <w:spacing w:line="240" w:lineRule="auto"/>
              <w:contextualSpacing w:val="0"/>
              <w:jc w:val="center"/>
              <w:rPr>
                <w:sz w:val="20"/>
                <w:szCs w:val="20"/>
              </w:rPr>
            </w:pPr>
            <w:r w:rsidDel="00000000" w:rsidR="00000000" w:rsidRPr="00000000">
              <w:rPr>
                <w:sz w:val="20"/>
                <w:szCs w:val="20"/>
                <w:rtl w:val="0"/>
              </w:rPr>
              <w:t xml:space="preserve">“Voy a bajar 3 kilos en 3 meses”</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4"/>
              </w:numPr>
              <w:spacing w:line="240" w:lineRule="auto"/>
              <w:ind w:left="720" w:hanging="360"/>
              <w:jc w:val="center"/>
              <w:rPr>
                <w:sz w:val="20"/>
                <w:szCs w:val="20"/>
                <w:u w:val="none"/>
              </w:rPr>
            </w:pPr>
            <w:r w:rsidDel="00000000" w:rsidR="00000000" w:rsidRPr="00000000">
              <w:rPr>
                <w:sz w:val="20"/>
                <w:szCs w:val="20"/>
                <w:rtl w:val="0"/>
              </w:rPr>
              <w:t xml:space="preserve">Cumplir con el régimen alimenticio de mi nutriologa</w:t>
            </w:r>
          </w:p>
        </w:tc>
      </w:tr>
      <w:tr>
        <w:trPr>
          <w:trHeight w:val="4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ind w:lef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sz w:val="20"/>
                <w:szCs w:val="20"/>
              </w:rPr>
            </w:pPr>
            <w:r w:rsidDel="00000000" w:rsidR="00000000" w:rsidRPr="00000000">
              <w:rPr>
                <w:sz w:val="20"/>
                <w:szCs w:val="20"/>
                <w:rtl w:val="0"/>
              </w:rPr>
              <w:t xml:space="preserve">2) Hacer ejercicio 5 días de la semana</w:t>
            </w:r>
          </w:p>
        </w:tc>
      </w:tr>
      <w:tr>
        <w:trPr>
          <w:trHeight w:val="4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ind w:lef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sz w:val="20"/>
                <w:szCs w:val="20"/>
              </w:rPr>
            </w:pPr>
            <w:r w:rsidDel="00000000" w:rsidR="00000000" w:rsidRPr="00000000">
              <w:rPr>
                <w:sz w:val="20"/>
                <w:szCs w:val="20"/>
                <w:rtl w:val="0"/>
              </w:rPr>
              <w:t xml:space="preserve">3) Evitar tomar alcohol entre semana</w:t>
            </w:r>
          </w:p>
        </w:tc>
      </w:tr>
      <w:tr>
        <w:tc>
          <w:tcPr>
            <w:vMerge w:val="restart"/>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0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07">
            <w:pPr>
              <w:widowControl w:val="0"/>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0E">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0F">
            <w:pPr>
              <w:widowControl w:val="0"/>
              <w:spacing w:line="240" w:lineRule="auto"/>
              <w:contextualSpacing w:val="0"/>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1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17">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1E">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1F">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27">
            <w:pPr>
              <w:widowControl w:val="0"/>
              <w:spacing w:line="240" w:lineRule="auto"/>
              <w:contextualSpacing w:val="0"/>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2F">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3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3F">
            <w:pPr>
              <w:widowControl w:val="0"/>
              <w:spacing w:line="240" w:lineRule="auto"/>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4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47">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4F">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sz w:val="20"/>
                <w:szCs w:val="20"/>
              </w:rPr>
            </w:pPr>
            <w:r w:rsidDel="00000000" w:rsidR="00000000" w:rsidRPr="00000000">
              <w:rPr>
                <w:rtl w:val="0"/>
              </w:rPr>
            </w:r>
          </w:p>
        </w:tc>
      </w:tr>
      <w:tr>
        <w:tc>
          <w:tcPr>
            <w:vMerge w:val="restart"/>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5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57">
            <w:pPr>
              <w:widowControl w:val="0"/>
              <w:spacing w:line="240" w:lineRule="auto"/>
              <w:contextualSpacing w:val="0"/>
              <w:jc w:val="center"/>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720" w:firstLine="0"/>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sz w:val="20"/>
                <w:szCs w:val="20"/>
              </w:rPr>
            </w:pPr>
            <w:r w:rsidDel="00000000" w:rsidR="00000000" w:rsidRPr="00000000">
              <w:rPr>
                <w:rtl w:val="0"/>
              </w:rPr>
            </w:r>
          </w:p>
        </w:tc>
      </w:tr>
      <w:tr>
        <w:tc>
          <w:tcPr>
            <w:vMerge w:val="continue"/>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sz w:val="20"/>
                <w:szCs w:val="20"/>
              </w:rPr>
            </w:pPr>
            <w:r w:rsidDel="00000000" w:rsidR="00000000" w:rsidRPr="00000000">
              <w:rPr>
                <w:rtl w:val="0"/>
              </w:rPr>
            </w:r>
          </w:p>
        </w:tc>
      </w:tr>
    </w:tbl>
    <w:p w:rsidR="00000000" w:rsidDel="00000000" w:rsidP="00000000" w:rsidRDefault="00000000" w:rsidRPr="00000000" w14:paraId="0000015D">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5E">
      <w:pPr>
        <w:widowControl w:val="0"/>
        <w:spacing w:line="240" w:lineRule="auto"/>
        <w:ind w:left="0" w:firstLine="0"/>
        <w:contextualSpacing w:val="0"/>
        <w:rPr>
          <w:sz w:val="20"/>
          <w:szCs w:val="20"/>
        </w:rPr>
      </w:pPr>
      <w:r w:rsidDel="00000000" w:rsidR="00000000" w:rsidRPr="00000000">
        <w:rPr>
          <w:sz w:val="20"/>
          <w:szCs w:val="20"/>
          <w:rtl w:val="0"/>
        </w:rPr>
        <w:t xml:space="preserve">Realiza lo mismo para el resto de los objetivos, no pasa nada si se repiten actividades dentro de las mismas categorías, solo asegurate de que sean 3 actividades puntuales a realizar todos los días, de esta forma te acercarás a tus objetivos.</w:t>
      </w:r>
    </w:p>
    <w:p w:rsidR="00000000" w:rsidDel="00000000" w:rsidP="00000000" w:rsidRDefault="00000000" w:rsidRPr="00000000" w14:paraId="0000015F">
      <w:pPr>
        <w:widowControl w:val="0"/>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160">
      <w:pPr>
        <w:widowControl w:val="0"/>
        <w:spacing w:line="240" w:lineRule="auto"/>
        <w:ind w:left="0" w:firstLine="0"/>
        <w:contextualSpacing w:val="0"/>
        <w:rPr>
          <w:sz w:val="20"/>
          <w:szCs w:val="20"/>
        </w:rPr>
      </w:pPr>
      <w:r w:rsidDel="00000000" w:rsidR="00000000" w:rsidRPr="00000000">
        <w:rPr>
          <w:sz w:val="20"/>
          <w:szCs w:val="20"/>
          <w:rtl w:val="0"/>
        </w:rPr>
        <w:t xml:space="preserve">Se elabora el plan, se ejecuta, se mide y se mejora. “Lo que no se mide no se mejora” - Henry Ford.</w:t>
      </w:r>
    </w:p>
    <w:p w:rsidR="00000000" w:rsidDel="00000000" w:rsidP="00000000" w:rsidRDefault="00000000" w:rsidRPr="00000000" w14:paraId="00000161">
      <w:pPr>
        <w:widowControl w:val="0"/>
        <w:spacing w:line="240" w:lineRule="auto"/>
        <w:ind w:left="0" w:firstLine="0"/>
        <w:contextualSpacing w:val="0"/>
        <w:rPr>
          <w:sz w:val="20"/>
          <w:szCs w:val="20"/>
          <w:u w:val="single"/>
        </w:rPr>
      </w:pPr>
      <w:r w:rsidDel="00000000" w:rsidR="00000000" w:rsidRPr="00000000">
        <w:rPr>
          <w:sz w:val="20"/>
          <w:szCs w:val="20"/>
          <w:rtl w:val="0"/>
        </w:rPr>
        <w:t xml:space="preserve">Pregúntate todos los días, </w:t>
      </w:r>
      <w:r w:rsidDel="00000000" w:rsidR="00000000" w:rsidRPr="00000000">
        <w:rPr>
          <w:sz w:val="20"/>
          <w:szCs w:val="20"/>
          <w:u w:val="single"/>
          <w:rtl w:val="0"/>
        </w:rPr>
        <w:t xml:space="preserve">¿Estoy trabajando hacia mi objetivo más importante de la semana ahora?</w:t>
      </w:r>
    </w:p>
    <w:p w:rsidR="00000000" w:rsidDel="00000000" w:rsidP="00000000" w:rsidRDefault="00000000" w:rsidRPr="00000000" w14:paraId="00000162">
      <w:pPr>
        <w:widowControl w:val="0"/>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163">
      <w:pPr>
        <w:contextualSpacing w:val="0"/>
        <w:rPr>
          <w:b w:val="1"/>
          <w:sz w:val="28"/>
          <w:szCs w:val="28"/>
        </w:rPr>
      </w:pPr>
      <w:r w:rsidDel="00000000" w:rsidR="00000000" w:rsidRPr="00000000">
        <w:rPr>
          <w:b w:val="1"/>
          <w:sz w:val="28"/>
          <w:szCs w:val="28"/>
          <w:rtl w:val="0"/>
        </w:rPr>
        <w:t xml:space="preserve">Sección H: Tablero de Visión</w:t>
      </w:r>
    </w:p>
    <w:p w:rsidR="00000000" w:rsidDel="00000000" w:rsidP="00000000" w:rsidRDefault="00000000" w:rsidRPr="00000000" w14:paraId="00000164">
      <w:pPr>
        <w:contextualSpacing w:val="0"/>
        <w:rPr>
          <w:b w:val="1"/>
          <w:sz w:val="28"/>
          <w:szCs w:val="28"/>
        </w:rPr>
      </w:pPr>
      <w:r w:rsidDel="00000000" w:rsidR="00000000" w:rsidRPr="00000000">
        <w:rPr>
          <w:rtl w:val="0"/>
        </w:rPr>
      </w:r>
    </w:p>
    <w:p w:rsidR="00000000" w:rsidDel="00000000" w:rsidP="00000000" w:rsidRDefault="00000000" w:rsidRPr="00000000" w14:paraId="00000165">
      <w:pPr>
        <w:contextualSpacing w:val="0"/>
        <w:rPr>
          <w:sz w:val="20"/>
          <w:szCs w:val="20"/>
        </w:rPr>
      </w:pPr>
      <w:r w:rsidDel="00000000" w:rsidR="00000000" w:rsidRPr="00000000">
        <w:rPr>
          <w:sz w:val="20"/>
          <w:szCs w:val="20"/>
          <w:rtl w:val="0"/>
        </w:rPr>
        <w:t xml:space="preserve">El Tablero de Visión o Sueñografo es una representación gráfica de tus objetivos. La manera más sencilla de realizar un Tablero de Visión es en un corcho con imágenes recortadas de revistas, pero también he visto quien prefiere una cartulina con imágenes impresas de internet, ambas son completamente válidas. </w:t>
      </w:r>
    </w:p>
    <w:p w:rsidR="00000000" w:rsidDel="00000000" w:rsidP="00000000" w:rsidRDefault="00000000" w:rsidRPr="00000000" w14:paraId="00000166">
      <w:pPr>
        <w:contextualSpacing w:val="0"/>
        <w:rPr>
          <w:sz w:val="20"/>
          <w:szCs w:val="20"/>
        </w:rPr>
      </w:pPr>
      <w:r w:rsidDel="00000000" w:rsidR="00000000" w:rsidRPr="00000000">
        <w:rPr>
          <w:rtl w:val="0"/>
        </w:rPr>
      </w:r>
    </w:p>
    <w:p w:rsidR="00000000" w:rsidDel="00000000" w:rsidP="00000000" w:rsidRDefault="00000000" w:rsidRPr="00000000" w14:paraId="00000167">
      <w:pPr>
        <w:contextualSpacing w:val="0"/>
        <w:rPr>
          <w:sz w:val="20"/>
          <w:szCs w:val="20"/>
        </w:rPr>
      </w:pPr>
      <w:r w:rsidDel="00000000" w:rsidR="00000000" w:rsidRPr="00000000">
        <w:rPr>
          <w:sz w:val="20"/>
          <w:szCs w:val="20"/>
        </w:rPr>
        <w:drawing>
          <wp:inline distB="114300" distT="114300" distL="114300" distR="114300">
            <wp:extent cx="5734050" cy="3860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contextualSpacing w:val="0"/>
        <w:rPr>
          <w:sz w:val="20"/>
          <w:szCs w:val="20"/>
        </w:rPr>
      </w:pPr>
      <w:r w:rsidDel="00000000" w:rsidR="00000000" w:rsidRPr="00000000">
        <w:rPr>
          <w:rtl w:val="0"/>
        </w:rPr>
      </w:r>
    </w:p>
    <w:p w:rsidR="00000000" w:rsidDel="00000000" w:rsidP="00000000" w:rsidRDefault="00000000" w:rsidRPr="00000000" w14:paraId="00000169">
      <w:pPr>
        <w:contextualSpacing w:val="0"/>
        <w:rPr>
          <w:sz w:val="20"/>
          <w:szCs w:val="20"/>
        </w:rPr>
      </w:pPr>
      <w:r w:rsidDel="00000000" w:rsidR="00000000" w:rsidRPr="00000000">
        <w:rPr>
          <w:sz w:val="20"/>
          <w:szCs w:val="20"/>
          <w:rtl w:val="0"/>
        </w:rPr>
        <w:t xml:space="preserve">Para hacer tu Tablero de Visión vas a revisar cada uno de tus objetivos, seleccionas una imagen o fotografía que represente de manera visual tu objetivo y lo vas a pegar en el corcho o cartulina.</w:t>
      </w:r>
    </w:p>
    <w:p w:rsidR="00000000" w:rsidDel="00000000" w:rsidP="00000000" w:rsidRDefault="00000000" w:rsidRPr="00000000" w14:paraId="0000016A">
      <w:pPr>
        <w:contextualSpacing w:val="0"/>
        <w:rPr>
          <w:sz w:val="20"/>
          <w:szCs w:val="2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sz w:val="20"/>
          <w:szCs w:val="20"/>
          <w:rtl w:val="0"/>
        </w:rPr>
        <w:t xml:space="preserve">Cuando estés haciendo tu Tablero de Visión es muy importante que encuentres un espacio para hacerlo solo(a) sin distracciones. Hay un estudio que dice que las conversaciones activan un lado del cerebro, mientras que las imágenes gráficas activan el otro. Con este ejercicio queremos activar el lado creativo del cerebro para programar a nuestra mente y atraer todo aquello que queremos cumplir. Puedes utilizar frases o palabras para complementar tu tablero, solo recuerda que deberás hacerlo en un momento de tranquilidad donde nadie ni nada te pueda distraer. </w:t>
      </w:r>
      <w:r w:rsidDel="00000000" w:rsidR="00000000" w:rsidRPr="00000000">
        <w:rPr>
          <w:rtl w:val="0"/>
        </w:rPr>
      </w:r>
    </w:p>
    <w:p w:rsidR="00000000" w:rsidDel="00000000" w:rsidP="00000000" w:rsidRDefault="00000000" w:rsidRPr="00000000" w14:paraId="0000016C">
      <w:pPr>
        <w:widowControl w:val="0"/>
        <w:spacing w:line="240" w:lineRule="auto"/>
        <w:contextualSpacing w:val="0"/>
        <w:rPr/>
      </w:pPr>
      <w:r w:rsidDel="00000000" w:rsidR="00000000" w:rsidRPr="00000000">
        <w:rPr>
          <w:rtl w:val="0"/>
        </w:rPr>
      </w:r>
    </w:p>
    <w:p w:rsidR="00000000" w:rsidDel="00000000" w:rsidP="00000000" w:rsidRDefault="00000000" w:rsidRPr="00000000" w14:paraId="0000016D">
      <w:pPr>
        <w:contextualSpacing w:val="0"/>
        <w:rPr>
          <w:b w:val="1"/>
          <w:sz w:val="20"/>
          <w:szCs w:val="20"/>
          <w:u w:val="single"/>
        </w:rPr>
      </w:pPr>
      <w:r w:rsidDel="00000000" w:rsidR="00000000" w:rsidRPr="00000000">
        <w:rPr>
          <w:b w:val="1"/>
          <w:sz w:val="28"/>
          <w:szCs w:val="28"/>
          <w:rtl w:val="0"/>
        </w:rPr>
        <w:t xml:space="preserve">Sección I: ¿En qué tipo de persona te vas a convertir?</w:t>
      </w:r>
      <w:r w:rsidDel="00000000" w:rsidR="00000000" w:rsidRPr="00000000">
        <w:rPr>
          <w:rtl w:val="0"/>
        </w:rPr>
      </w:r>
    </w:p>
    <w:p w:rsidR="00000000" w:rsidDel="00000000" w:rsidP="00000000" w:rsidRDefault="00000000" w:rsidRPr="00000000" w14:paraId="0000016E">
      <w:pPr>
        <w:widowControl w:val="0"/>
        <w:spacing w:line="240" w:lineRule="auto"/>
        <w:contextualSpacing w:val="0"/>
        <w:jc w:val="center"/>
        <w:rPr>
          <w:b w:val="1"/>
          <w:sz w:val="20"/>
          <w:szCs w:val="20"/>
          <w:u w:val="single"/>
        </w:rPr>
      </w:pPr>
      <w:r w:rsidDel="00000000" w:rsidR="00000000" w:rsidRPr="00000000">
        <w:rPr>
          <w:rtl w:val="0"/>
        </w:rPr>
      </w:r>
    </w:p>
    <w:p w:rsidR="00000000" w:rsidDel="00000000" w:rsidP="00000000" w:rsidRDefault="00000000" w:rsidRPr="00000000" w14:paraId="0000016F">
      <w:pPr>
        <w:widowControl w:val="0"/>
        <w:spacing w:line="240" w:lineRule="auto"/>
        <w:contextualSpacing w:val="0"/>
        <w:rPr>
          <w:sz w:val="20"/>
          <w:szCs w:val="20"/>
        </w:rPr>
      </w:pPr>
      <w:r w:rsidDel="00000000" w:rsidR="00000000" w:rsidRPr="00000000">
        <w:rPr>
          <w:sz w:val="20"/>
          <w:szCs w:val="20"/>
          <w:rtl w:val="0"/>
        </w:rPr>
        <w:t xml:space="preserve">Por último, c</w:t>
      </w:r>
      <w:r w:rsidDel="00000000" w:rsidR="00000000" w:rsidRPr="00000000">
        <w:rPr>
          <w:sz w:val="20"/>
          <w:szCs w:val="20"/>
          <w:rtl w:val="0"/>
        </w:rPr>
        <w:t xml:space="preserve">ontesta las siguientes preguntas para determinar en qué tipo de persona te vas a convertir </w:t>
      </w:r>
    </w:p>
    <w:p w:rsidR="00000000" w:rsidDel="00000000" w:rsidP="00000000" w:rsidRDefault="00000000" w:rsidRPr="00000000" w14:paraId="00000170">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171">
      <w:pPr>
        <w:widowControl w:val="0"/>
        <w:numPr>
          <w:ilvl w:val="0"/>
          <w:numId w:val="1"/>
        </w:numPr>
        <w:spacing w:line="240" w:lineRule="auto"/>
        <w:ind w:left="720" w:hanging="360"/>
        <w:rPr>
          <w:sz w:val="20"/>
          <w:szCs w:val="20"/>
        </w:rPr>
      </w:pPr>
      <w:r w:rsidDel="00000000" w:rsidR="00000000" w:rsidRPr="00000000">
        <w:rPr>
          <w:sz w:val="20"/>
          <w:szCs w:val="20"/>
          <w:rtl w:val="0"/>
        </w:rPr>
        <w:t xml:space="preserve">¿Que tipo de persona tengo que ser para cumplir mis objetivos?</w:t>
      </w:r>
    </w:p>
    <w:p w:rsidR="00000000" w:rsidDel="00000000" w:rsidP="00000000" w:rsidRDefault="00000000" w:rsidRPr="00000000" w14:paraId="00000172">
      <w:pPr>
        <w:widowControl w:val="0"/>
        <w:numPr>
          <w:ilvl w:val="1"/>
          <w:numId w:val="1"/>
        </w:numPr>
        <w:spacing w:line="240" w:lineRule="auto"/>
        <w:ind w:left="1440" w:hanging="360"/>
        <w:rPr>
          <w:sz w:val="20"/>
          <w:szCs w:val="20"/>
        </w:rPr>
      </w:pPr>
      <w:r w:rsidDel="00000000" w:rsidR="00000000" w:rsidRPr="00000000">
        <w:rPr>
          <w:sz w:val="20"/>
          <w:szCs w:val="20"/>
          <w:rtl w:val="0"/>
        </w:rPr>
        <w:br w:type="textWrapping"/>
      </w:r>
    </w:p>
    <w:p w:rsidR="00000000" w:rsidDel="00000000" w:rsidP="00000000" w:rsidRDefault="00000000" w:rsidRPr="00000000" w14:paraId="00000173">
      <w:pPr>
        <w:widowControl w:val="0"/>
        <w:numPr>
          <w:ilvl w:val="0"/>
          <w:numId w:val="1"/>
        </w:numPr>
        <w:spacing w:line="240" w:lineRule="auto"/>
        <w:ind w:left="720" w:hanging="360"/>
        <w:rPr>
          <w:sz w:val="20"/>
          <w:szCs w:val="20"/>
        </w:rPr>
      </w:pPr>
      <w:r w:rsidDel="00000000" w:rsidR="00000000" w:rsidRPr="00000000">
        <w:rPr>
          <w:sz w:val="20"/>
          <w:szCs w:val="20"/>
          <w:rtl w:val="0"/>
        </w:rPr>
        <w:t xml:space="preserve">¿Que tipo de pensamientos, conocimientos, disciplina y habilidades tengo para lograr mis objetivos? ¿Cuales obtendré en el camino?</w:t>
      </w:r>
    </w:p>
    <w:p w:rsidR="00000000" w:rsidDel="00000000" w:rsidP="00000000" w:rsidRDefault="00000000" w:rsidRPr="00000000" w14:paraId="00000174">
      <w:pPr>
        <w:widowControl w:val="0"/>
        <w:numPr>
          <w:ilvl w:val="1"/>
          <w:numId w:val="1"/>
        </w:numPr>
        <w:spacing w:line="240" w:lineRule="auto"/>
        <w:ind w:left="1440" w:hanging="360"/>
        <w:rPr>
          <w:sz w:val="20"/>
          <w:szCs w:val="20"/>
          <w:u w:val="none"/>
        </w:rPr>
      </w:pPr>
      <w:r w:rsidDel="00000000" w:rsidR="00000000" w:rsidRPr="00000000">
        <w:rPr>
          <w:sz w:val="20"/>
          <w:szCs w:val="20"/>
          <w:rtl w:val="0"/>
        </w:rPr>
        <w:t xml:space="preserve"> </w:t>
      </w:r>
    </w:p>
    <w:p w:rsidR="00000000" w:rsidDel="00000000" w:rsidP="00000000" w:rsidRDefault="00000000" w:rsidRPr="00000000" w14:paraId="00000175">
      <w:pPr>
        <w:widowControl w:val="0"/>
        <w:numPr>
          <w:ilvl w:val="1"/>
          <w:numId w:val="1"/>
        </w:numPr>
        <w:spacing w:line="240" w:lineRule="auto"/>
        <w:ind w:left="1440" w:hanging="360"/>
        <w:rPr>
          <w:sz w:val="20"/>
          <w:szCs w:val="20"/>
          <w:u w:val="none"/>
        </w:rPr>
      </w:pPr>
      <w:r w:rsidDel="00000000" w:rsidR="00000000" w:rsidRPr="00000000">
        <w:rPr>
          <w:sz w:val="20"/>
          <w:szCs w:val="20"/>
          <w:rtl w:val="0"/>
        </w:rPr>
        <w:br w:type="textWrapping"/>
        <w:t xml:space="preserve"> </w:t>
      </w:r>
    </w:p>
    <w:p w:rsidR="00000000" w:rsidDel="00000000" w:rsidP="00000000" w:rsidRDefault="00000000" w:rsidRPr="00000000" w14:paraId="00000176">
      <w:pPr>
        <w:widowControl w:val="0"/>
        <w:spacing w:line="240" w:lineRule="auto"/>
        <w:contextualSpacing w:val="0"/>
        <w:rPr>
          <w:sz w:val="20"/>
          <w:szCs w:val="20"/>
        </w:rPr>
      </w:pPr>
      <w:r w:rsidDel="00000000" w:rsidR="00000000" w:rsidRPr="00000000">
        <w:rPr>
          <w:sz w:val="20"/>
          <w:szCs w:val="20"/>
          <w:rtl w:val="0"/>
        </w:rPr>
        <w:t xml:space="preserve">Recuerda que son los desafíos los que te hacen desarrollar el músculo. La persona en la que te conviertes en el proceso de llegar a tu meta es lo que es realmente invaluable. O te estas muriendo o estás creciendo!</w:t>
      </w:r>
    </w:p>
    <w:p w:rsidR="00000000" w:rsidDel="00000000" w:rsidP="00000000" w:rsidRDefault="00000000" w:rsidRPr="00000000" w14:paraId="00000177">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7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79">
      <w:pPr>
        <w:widowControl w:val="0"/>
        <w:spacing w:line="240" w:lineRule="auto"/>
        <w:contextualSpacing w:val="0"/>
        <w:jc w:val="center"/>
        <w:rPr>
          <w:b w:val="1"/>
          <w:sz w:val="24"/>
          <w:szCs w:val="24"/>
          <w:u w:val="single"/>
        </w:rPr>
      </w:pPr>
      <w:r w:rsidDel="00000000" w:rsidR="00000000" w:rsidRPr="00000000">
        <w:rPr>
          <w:b w:val="1"/>
          <w:sz w:val="24"/>
          <w:szCs w:val="24"/>
          <w:u w:val="single"/>
          <w:rtl w:val="0"/>
        </w:rPr>
        <w:t xml:space="preserve">Esta información no es para ojos de otra persona, sino para tus propios ojos.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