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05681F" w14:textId="140E2CBA" w:rsidR="00940536" w:rsidRPr="00BC1C5F" w:rsidRDefault="00940536" w:rsidP="00940536">
      <w:pPr>
        <w:pStyle w:val="Title"/>
        <w:rPr>
          <w:rFonts w:ascii="IBM Plex Sans" w:eastAsia="Times New Roman" w:hAnsi="IBM Plex Sans"/>
        </w:rPr>
      </w:pPr>
      <w:r w:rsidRPr="00BC1C5F">
        <w:rPr>
          <w:rFonts w:ascii="IBM Plex Sans" w:eastAsia="Times New Roman" w:hAnsi="IBM Plex Sans"/>
        </w:rPr>
        <w:t>Slack Responses – Platform Engineers</w:t>
      </w:r>
    </w:p>
    <w:p w14:paraId="0AD852E7" w14:textId="384C840D" w:rsidR="00940536" w:rsidRPr="00BC1C5F" w:rsidRDefault="00940536" w:rsidP="00940536">
      <w:pPr>
        <w:pStyle w:val="Heading1"/>
        <w:rPr>
          <w:rFonts w:ascii="IBM Plex Sans" w:eastAsia="Times New Roman" w:hAnsi="IBM Plex Sans"/>
        </w:rPr>
      </w:pPr>
      <w:r w:rsidRPr="00BC1C5F">
        <w:rPr>
          <w:rFonts w:ascii="IBM Plex Sans" w:eastAsia="Times New Roman" w:hAnsi="IBM Plex Sans"/>
        </w:rPr>
        <w:t>Participants</w:t>
      </w:r>
    </w:p>
    <w:tbl>
      <w:tblPr>
        <w:tblW w:w="9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bottom w:w="15" w:type="dxa"/>
        </w:tblCellMar>
        <w:tblLook w:val="04A0" w:firstRow="1" w:lastRow="0" w:firstColumn="1" w:lastColumn="0" w:noHBand="0" w:noVBand="1"/>
      </w:tblPr>
      <w:tblGrid>
        <w:gridCol w:w="2970"/>
        <w:gridCol w:w="6502"/>
      </w:tblGrid>
      <w:tr w:rsidR="001D4485" w:rsidRPr="00BC1C5F" w14:paraId="54E30756" w14:textId="137FC3A2" w:rsidTr="57E99E50">
        <w:trPr>
          <w:trHeight w:val="313"/>
        </w:trPr>
        <w:tc>
          <w:tcPr>
            <w:tcW w:w="2970" w:type="dxa"/>
            <w:noWrap/>
            <w:vAlign w:val="bottom"/>
            <w:hideMark/>
          </w:tcPr>
          <w:p w14:paraId="5A38878E" w14:textId="0DDE8CD1" w:rsidR="00940536" w:rsidRPr="00BC1C5F" w:rsidRDefault="00940536" w:rsidP="001D4485">
            <w:pPr>
              <w:pStyle w:val="NoSpacing"/>
              <w:rPr>
                <w:rFonts w:ascii="IBM Plex Sans" w:hAnsi="IBM Plex Sans"/>
              </w:rPr>
            </w:pPr>
            <w:r w:rsidRPr="00BC1C5F">
              <w:rPr>
                <w:rFonts w:ascii="IBM Plex Sans" w:hAnsi="IBM Plex Sans"/>
              </w:rPr>
              <w:t>Antonio</w:t>
            </w:r>
            <w:r w:rsidR="6A5BD940" w:rsidRPr="00BC1C5F">
              <w:rPr>
                <w:rFonts w:ascii="IBM Plex Sans" w:hAnsi="IBM Plex Sans"/>
              </w:rPr>
              <w:t xml:space="preserve"> Garrier</w:t>
            </w:r>
          </w:p>
        </w:tc>
        <w:tc>
          <w:tcPr>
            <w:tcW w:w="6502" w:type="dxa"/>
            <w:vAlign w:val="bottom"/>
          </w:tcPr>
          <w:p w14:paraId="2780E855" w14:textId="539323C8" w:rsidR="00940536" w:rsidRPr="00BC1C5F" w:rsidRDefault="44CC7518" w:rsidP="001D4485">
            <w:pPr>
              <w:pStyle w:val="NoSpacing"/>
              <w:rPr>
                <w:rFonts w:ascii="IBM Plex Sans" w:hAnsi="IBM Plex Sans" w:cs="Times New Roman"/>
                <w:sz w:val="20"/>
                <w:szCs w:val="20"/>
              </w:rPr>
            </w:pPr>
            <w:hyperlink r:id="rId5">
              <w:r w:rsidRPr="00BC1C5F">
                <w:rPr>
                  <w:rStyle w:val="Hyperlink"/>
                  <w:rFonts w:ascii="IBM Plex Sans" w:hAnsi="IBM Plex Sans"/>
                </w:rPr>
                <w:t>https://linkedin.com/in/</w:t>
              </w:r>
              <w:r w:rsidR="00940536" w:rsidRPr="00BC1C5F">
                <w:rPr>
                  <w:rStyle w:val="Hyperlink"/>
                  <w:rFonts w:ascii="IBM Plex Sans" w:hAnsi="IBM Plex Sans"/>
                </w:rPr>
                <w:t>tonygarrier</w:t>
              </w:r>
            </w:hyperlink>
          </w:p>
        </w:tc>
      </w:tr>
      <w:tr w:rsidR="001D4485" w:rsidRPr="00BC1C5F" w14:paraId="01F32665" w14:textId="04A0E844" w:rsidTr="57E99E50">
        <w:trPr>
          <w:trHeight w:val="313"/>
        </w:trPr>
        <w:tc>
          <w:tcPr>
            <w:tcW w:w="2970" w:type="dxa"/>
            <w:noWrap/>
            <w:vAlign w:val="bottom"/>
            <w:hideMark/>
          </w:tcPr>
          <w:p w14:paraId="249D3FD7" w14:textId="70FFB3DF" w:rsidR="00940536" w:rsidRPr="00BC1C5F" w:rsidRDefault="00940536" w:rsidP="001D4485">
            <w:pPr>
              <w:pStyle w:val="NoSpacing"/>
              <w:rPr>
                <w:rFonts w:ascii="IBM Plex Sans" w:hAnsi="IBM Plex Sans"/>
              </w:rPr>
            </w:pPr>
            <w:r w:rsidRPr="00BC1C5F">
              <w:rPr>
                <w:rFonts w:ascii="IBM Plex Sans" w:hAnsi="IBM Plex Sans"/>
              </w:rPr>
              <w:t>Grant</w:t>
            </w:r>
            <w:r w:rsidR="37053AE9" w:rsidRPr="00BC1C5F">
              <w:rPr>
                <w:rFonts w:ascii="IBM Plex Sans" w:hAnsi="IBM Plex Sans"/>
              </w:rPr>
              <w:t xml:space="preserve"> West</w:t>
            </w:r>
          </w:p>
        </w:tc>
        <w:tc>
          <w:tcPr>
            <w:tcW w:w="6502" w:type="dxa"/>
            <w:vAlign w:val="bottom"/>
          </w:tcPr>
          <w:p w14:paraId="2BFB207E" w14:textId="057F4712" w:rsidR="00940536" w:rsidRPr="00BC1C5F" w:rsidRDefault="00940536" w:rsidP="001D4485">
            <w:pPr>
              <w:pStyle w:val="NoSpacing"/>
              <w:rPr>
                <w:rFonts w:ascii="IBM Plex Sans" w:hAnsi="IBM Plex Sans" w:cs="Times New Roman"/>
                <w:sz w:val="20"/>
                <w:szCs w:val="20"/>
              </w:rPr>
            </w:pPr>
            <w:hyperlink r:id="rId6">
              <w:r w:rsidRPr="00BC1C5F">
                <w:rPr>
                  <w:rStyle w:val="Hyperlink"/>
                  <w:rFonts w:ascii="IBM Plex Sans" w:hAnsi="IBM Plex Sans"/>
                </w:rPr>
                <w:t>https://linkedin.com/in/grantwest</w:t>
              </w:r>
            </w:hyperlink>
          </w:p>
        </w:tc>
      </w:tr>
      <w:tr w:rsidR="001D4485" w:rsidRPr="00BC1C5F" w14:paraId="7B3C73BD" w14:textId="7711AC0B" w:rsidTr="57E99E50">
        <w:trPr>
          <w:trHeight w:val="313"/>
        </w:trPr>
        <w:tc>
          <w:tcPr>
            <w:tcW w:w="2970" w:type="dxa"/>
            <w:noWrap/>
            <w:vAlign w:val="bottom"/>
            <w:hideMark/>
          </w:tcPr>
          <w:p w14:paraId="681495B4" w14:textId="66C9EF1E" w:rsidR="00940536" w:rsidRPr="00BC1C5F" w:rsidRDefault="00940536" w:rsidP="001D4485">
            <w:pPr>
              <w:pStyle w:val="NoSpacing"/>
              <w:rPr>
                <w:rFonts w:ascii="IBM Plex Sans" w:hAnsi="IBM Plex Sans"/>
              </w:rPr>
            </w:pPr>
            <w:r w:rsidRPr="00BC1C5F">
              <w:rPr>
                <w:rFonts w:ascii="IBM Plex Sans" w:hAnsi="IBM Plex Sans"/>
              </w:rPr>
              <w:t>Manjeet</w:t>
            </w:r>
            <w:r w:rsidR="74A58388" w:rsidRPr="00BC1C5F">
              <w:rPr>
                <w:rFonts w:ascii="IBM Plex Sans" w:hAnsi="IBM Plex Sans"/>
              </w:rPr>
              <w:t xml:space="preserve"> Sidhu</w:t>
            </w:r>
          </w:p>
        </w:tc>
        <w:tc>
          <w:tcPr>
            <w:tcW w:w="6502" w:type="dxa"/>
            <w:vAlign w:val="bottom"/>
          </w:tcPr>
          <w:p w14:paraId="7C0228DD" w14:textId="6FA68E7E" w:rsidR="00940536" w:rsidRPr="00BC1C5F" w:rsidRDefault="00940536" w:rsidP="001D4485">
            <w:pPr>
              <w:pStyle w:val="NoSpacing"/>
              <w:rPr>
                <w:rFonts w:ascii="IBM Plex Sans" w:hAnsi="IBM Plex Sans" w:cs="Times New Roman"/>
                <w:sz w:val="20"/>
                <w:szCs w:val="20"/>
              </w:rPr>
            </w:pPr>
            <w:hyperlink r:id="rId7">
              <w:r w:rsidRPr="00BC1C5F">
                <w:rPr>
                  <w:rStyle w:val="Hyperlink"/>
                  <w:rFonts w:ascii="IBM Plex Sans" w:hAnsi="IBM Plex Sans"/>
                </w:rPr>
                <w:t>https://www.linkedin.com/in/manjeet-singh-sidhu</w:t>
              </w:r>
            </w:hyperlink>
          </w:p>
        </w:tc>
      </w:tr>
      <w:tr w:rsidR="001D4485" w:rsidRPr="00BC1C5F" w14:paraId="2EF68BE2" w14:textId="2048DE43" w:rsidTr="57E99E50">
        <w:trPr>
          <w:trHeight w:val="313"/>
        </w:trPr>
        <w:tc>
          <w:tcPr>
            <w:tcW w:w="2970" w:type="dxa"/>
            <w:noWrap/>
            <w:vAlign w:val="bottom"/>
            <w:hideMark/>
          </w:tcPr>
          <w:p w14:paraId="593109AD" w14:textId="1003118B" w:rsidR="00940536" w:rsidRPr="00BC1C5F" w:rsidRDefault="00940536" w:rsidP="001D4485">
            <w:pPr>
              <w:pStyle w:val="NoSpacing"/>
              <w:rPr>
                <w:rFonts w:ascii="IBM Plex Sans" w:hAnsi="IBM Plex Sans"/>
              </w:rPr>
            </w:pPr>
            <w:r w:rsidRPr="00BC1C5F">
              <w:rPr>
                <w:rFonts w:ascii="IBM Plex Sans" w:hAnsi="IBM Plex Sans"/>
              </w:rPr>
              <w:t>Mark</w:t>
            </w:r>
            <w:r w:rsidR="53BDD40A" w:rsidRPr="00BC1C5F">
              <w:rPr>
                <w:rFonts w:ascii="IBM Plex Sans" w:hAnsi="IBM Plex Sans"/>
              </w:rPr>
              <w:t xml:space="preserve"> Fisher</w:t>
            </w:r>
          </w:p>
        </w:tc>
        <w:tc>
          <w:tcPr>
            <w:tcW w:w="6502" w:type="dxa"/>
            <w:vAlign w:val="bottom"/>
          </w:tcPr>
          <w:p w14:paraId="26838097" w14:textId="5AA94F06" w:rsidR="00940536" w:rsidRPr="00BC1C5F" w:rsidRDefault="00940536" w:rsidP="001D4485">
            <w:pPr>
              <w:pStyle w:val="NoSpacing"/>
              <w:rPr>
                <w:rFonts w:ascii="IBM Plex Sans" w:hAnsi="IBM Plex Sans" w:cs="Times New Roman"/>
                <w:sz w:val="20"/>
                <w:szCs w:val="20"/>
              </w:rPr>
            </w:pPr>
            <w:hyperlink r:id="rId8">
              <w:r w:rsidRPr="00BC1C5F">
                <w:rPr>
                  <w:rStyle w:val="Hyperlink"/>
                  <w:rFonts w:ascii="IBM Plex Sans" w:hAnsi="IBM Plex Sans"/>
                </w:rPr>
                <w:t>https://www.linkedin.com/in/mark-fisher-1b35633</w:t>
              </w:r>
            </w:hyperlink>
          </w:p>
        </w:tc>
      </w:tr>
      <w:tr w:rsidR="001D4485" w:rsidRPr="00BC1C5F" w14:paraId="205D962F" w14:textId="0B3D0EFD" w:rsidTr="57E99E50">
        <w:trPr>
          <w:trHeight w:val="313"/>
        </w:trPr>
        <w:tc>
          <w:tcPr>
            <w:tcW w:w="2970" w:type="dxa"/>
            <w:noWrap/>
            <w:vAlign w:val="bottom"/>
            <w:hideMark/>
          </w:tcPr>
          <w:p w14:paraId="43612303" w14:textId="11CAAD73" w:rsidR="00940536" w:rsidRPr="00BC1C5F" w:rsidRDefault="00940536" w:rsidP="001D4485">
            <w:pPr>
              <w:pStyle w:val="NoSpacing"/>
              <w:rPr>
                <w:rFonts w:ascii="IBM Plex Sans" w:hAnsi="IBM Plex Sans"/>
              </w:rPr>
            </w:pPr>
            <w:r w:rsidRPr="00BC1C5F">
              <w:rPr>
                <w:rFonts w:ascii="IBM Plex Sans" w:hAnsi="IBM Plex Sans"/>
              </w:rPr>
              <w:t>Mikolaj</w:t>
            </w:r>
            <w:r w:rsidR="7349024B" w:rsidRPr="00BC1C5F">
              <w:rPr>
                <w:rFonts w:ascii="IBM Plex Sans" w:hAnsi="IBM Plex Sans"/>
              </w:rPr>
              <w:t xml:space="preserve"> Zajac</w:t>
            </w:r>
          </w:p>
        </w:tc>
        <w:tc>
          <w:tcPr>
            <w:tcW w:w="6502" w:type="dxa"/>
            <w:vAlign w:val="bottom"/>
          </w:tcPr>
          <w:p w14:paraId="4074C48B" w14:textId="0FCE5B79" w:rsidR="00940536" w:rsidRPr="00BC1C5F" w:rsidRDefault="35354F67" w:rsidP="001D4485">
            <w:pPr>
              <w:pStyle w:val="NoSpacing"/>
              <w:rPr>
                <w:rFonts w:ascii="IBM Plex Sans" w:hAnsi="IBM Plex Sans" w:cs="Times New Roman"/>
                <w:sz w:val="20"/>
                <w:szCs w:val="20"/>
              </w:rPr>
            </w:pPr>
            <w:hyperlink r:id="rId9">
              <w:r w:rsidRPr="00BC1C5F">
                <w:rPr>
                  <w:rStyle w:val="Hyperlink"/>
                  <w:rFonts w:ascii="IBM Plex Sans" w:hAnsi="IBM Plex Sans"/>
                </w:rPr>
                <w:t>https://</w:t>
              </w:r>
              <w:r w:rsidR="00940536" w:rsidRPr="00BC1C5F">
                <w:rPr>
                  <w:rStyle w:val="Hyperlink"/>
                  <w:rFonts w:ascii="IBM Plex Sans" w:hAnsi="IBM Plex Sans"/>
                </w:rPr>
                <w:t>www.linkedin.com/in/mikolaj-zajac-a2470311</w:t>
              </w:r>
            </w:hyperlink>
          </w:p>
        </w:tc>
      </w:tr>
      <w:tr w:rsidR="001D4485" w:rsidRPr="00BC1C5F" w14:paraId="72FA8530" w14:textId="04BF3592" w:rsidTr="57E99E50">
        <w:trPr>
          <w:trHeight w:val="313"/>
        </w:trPr>
        <w:tc>
          <w:tcPr>
            <w:tcW w:w="2970" w:type="dxa"/>
            <w:noWrap/>
            <w:vAlign w:val="bottom"/>
            <w:hideMark/>
          </w:tcPr>
          <w:p w14:paraId="4157405F" w14:textId="655E9BEF" w:rsidR="00940536" w:rsidRPr="00BC1C5F" w:rsidRDefault="00940536" w:rsidP="001D4485">
            <w:pPr>
              <w:pStyle w:val="NoSpacing"/>
              <w:rPr>
                <w:rFonts w:ascii="IBM Plex Sans" w:hAnsi="IBM Plex Sans"/>
              </w:rPr>
            </w:pPr>
            <w:r w:rsidRPr="00BC1C5F">
              <w:rPr>
                <w:rFonts w:ascii="IBM Plex Sans" w:hAnsi="IBM Plex Sans"/>
              </w:rPr>
              <w:t>Nathan</w:t>
            </w:r>
            <w:r w:rsidR="162935F6" w:rsidRPr="00BC1C5F">
              <w:rPr>
                <w:rFonts w:ascii="IBM Plex Sans" w:hAnsi="IBM Plex Sans"/>
              </w:rPr>
              <w:t xml:space="preserve"> Tarr</w:t>
            </w:r>
          </w:p>
        </w:tc>
        <w:tc>
          <w:tcPr>
            <w:tcW w:w="6502" w:type="dxa"/>
            <w:vAlign w:val="bottom"/>
          </w:tcPr>
          <w:p w14:paraId="3676D2F8" w14:textId="3658053B" w:rsidR="00940536" w:rsidRPr="00BC1C5F" w:rsidRDefault="00940536" w:rsidP="001D4485">
            <w:pPr>
              <w:pStyle w:val="NoSpacing"/>
              <w:rPr>
                <w:rFonts w:ascii="IBM Plex Sans" w:hAnsi="IBM Plex Sans" w:cs="Times New Roman"/>
                <w:sz w:val="20"/>
                <w:szCs w:val="20"/>
              </w:rPr>
            </w:pPr>
            <w:hyperlink r:id="rId10">
              <w:r w:rsidRPr="00BC1C5F">
                <w:rPr>
                  <w:rStyle w:val="Hyperlink"/>
                  <w:rFonts w:ascii="IBM Plex Sans" w:hAnsi="IBM Plex Sans"/>
                </w:rPr>
                <w:t>https://www.linkedin.com/in/nathan-tarr-a890a727</w:t>
              </w:r>
            </w:hyperlink>
          </w:p>
        </w:tc>
      </w:tr>
      <w:tr w:rsidR="001D4485" w:rsidRPr="00BC1C5F" w14:paraId="07E60EE3" w14:textId="10E6953C" w:rsidTr="57E99E50">
        <w:trPr>
          <w:trHeight w:val="313"/>
        </w:trPr>
        <w:tc>
          <w:tcPr>
            <w:tcW w:w="2970" w:type="dxa"/>
            <w:noWrap/>
            <w:vAlign w:val="bottom"/>
            <w:hideMark/>
          </w:tcPr>
          <w:p w14:paraId="0FD47ADA" w14:textId="6BF9092E" w:rsidR="00940536" w:rsidRPr="00BC1C5F" w:rsidRDefault="00940536" w:rsidP="001D4485">
            <w:pPr>
              <w:pStyle w:val="NoSpacing"/>
              <w:rPr>
                <w:rFonts w:ascii="IBM Plex Sans" w:hAnsi="IBM Plex Sans"/>
              </w:rPr>
            </w:pPr>
            <w:r w:rsidRPr="00BC1C5F">
              <w:rPr>
                <w:rFonts w:ascii="IBM Plex Sans" w:hAnsi="IBM Plex Sans"/>
              </w:rPr>
              <w:t>Uke</w:t>
            </w:r>
            <w:r w:rsidR="74263BC5" w:rsidRPr="00BC1C5F">
              <w:rPr>
                <w:rFonts w:ascii="IBM Plex Sans" w:hAnsi="IBM Plex Sans"/>
              </w:rPr>
              <w:t xml:space="preserve"> Sejfijaj</w:t>
            </w:r>
          </w:p>
        </w:tc>
        <w:tc>
          <w:tcPr>
            <w:tcW w:w="6502" w:type="dxa"/>
            <w:vAlign w:val="bottom"/>
          </w:tcPr>
          <w:p w14:paraId="78F7E048" w14:textId="6C7DA4B1" w:rsidR="00940536" w:rsidRPr="00BC1C5F" w:rsidRDefault="7860AC61" w:rsidP="001D4485">
            <w:pPr>
              <w:pStyle w:val="NoSpacing"/>
              <w:rPr>
                <w:rFonts w:ascii="IBM Plex Sans" w:hAnsi="IBM Plex Sans" w:cs="Times New Roman"/>
                <w:sz w:val="20"/>
                <w:szCs w:val="20"/>
              </w:rPr>
            </w:pPr>
            <w:hyperlink r:id="rId11">
              <w:r w:rsidRPr="00BC1C5F">
                <w:rPr>
                  <w:rStyle w:val="Hyperlink"/>
                  <w:rFonts w:ascii="IBM Plex Sans" w:hAnsi="IBM Plex Sans"/>
                </w:rPr>
                <w:t>https://linkedin.com/in/u</w:t>
              </w:r>
              <w:r w:rsidR="00940536" w:rsidRPr="00BC1C5F">
                <w:rPr>
                  <w:rStyle w:val="Hyperlink"/>
                  <w:rFonts w:ascii="IBM Plex Sans" w:hAnsi="IBM Plex Sans"/>
                </w:rPr>
                <w:t>kesejfijaj</w:t>
              </w:r>
            </w:hyperlink>
          </w:p>
        </w:tc>
      </w:tr>
      <w:tr w:rsidR="001D4485" w:rsidRPr="00BC1C5F" w14:paraId="2196FFEF" w14:textId="144FAD77" w:rsidTr="57E99E50">
        <w:trPr>
          <w:trHeight w:val="313"/>
        </w:trPr>
        <w:tc>
          <w:tcPr>
            <w:tcW w:w="2970" w:type="dxa"/>
            <w:noWrap/>
            <w:vAlign w:val="bottom"/>
            <w:hideMark/>
          </w:tcPr>
          <w:p w14:paraId="1FD5BD9C" w14:textId="390F7653" w:rsidR="00940536" w:rsidRPr="00BC1C5F" w:rsidRDefault="00940536" w:rsidP="001D4485">
            <w:pPr>
              <w:pStyle w:val="NoSpacing"/>
              <w:rPr>
                <w:rFonts w:ascii="IBM Plex Sans" w:hAnsi="IBM Plex Sans"/>
              </w:rPr>
            </w:pPr>
            <w:r w:rsidRPr="00BC1C5F">
              <w:rPr>
                <w:rFonts w:ascii="IBM Plex Sans" w:hAnsi="IBM Plex Sans"/>
              </w:rPr>
              <w:t>Usman</w:t>
            </w:r>
            <w:r w:rsidR="5F870577" w:rsidRPr="00BC1C5F">
              <w:rPr>
                <w:rFonts w:ascii="IBM Plex Sans" w:hAnsi="IBM Plex Sans"/>
              </w:rPr>
              <w:t xml:space="preserve"> Saleem</w:t>
            </w:r>
          </w:p>
        </w:tc>
        <w:tc>
          <w:tcPr>
            <w:tcW w:w="6502" w:type="dxa"/>
            <w:vAlign w:val="bottom"/>
          </w:tcPr>
          <w:p w14:paraId="4FBE7CC1" w14:textId="1B921CDB" w:rsidR="00940536" w:rsidRPr="00BC1C5F" w:rsidRDefault="00940536" w:rsidP="001D4485">
            <w:pPr>
              <w:pStyle w:val="NoSpacing"/>
              <w:rPr>
                <w:rFonts w:ascii="IBM Plex Sans" w:hAnsi="IBM Plex Sans" w:cs="Times New Roman"/>
                <w:sz w:val="20"/>
                <w:szCs w:val="20"/>
              </w:rPr>
            </w:pPr>
            <w:hyperlink r:id="rId12">
              <w:r w:rsidRPr="00BC1C5F">
                <w:rPr>
                  <w:rStyle w:val="Hyperlink"/>
                  <w:rFonts w:ascii="IBM Plex Sans" w:hAnsi="IBM Plex Sans"/>
                </w:rPr>
                <w:t>https://www.linkedin.com/in/usman-saleem</w:t>
              </w:r>
            </w:hyperlink>
          </w:p>
        </w:tc>
      </w:tr>
    </w:tbl>
    <w:p w14:paraId="4CB1843F" w14:textId="77777777" w:rsidR="00940536" w:rsidRPr="00BC1C5F" w:rsidRDefault="00940536" w:rsidP="00940536">
      <w:pPr>
        <w:rPr>
          <w:rFonts w:ascii="IBM Plex Sans" w:hAnsi="IBM Plex Sans"/>
          <w:color w:val="1D1C1D"/>
        </w:rPr>
      </w:pPr>
    </w:p>
    <w:p w14:paraId="03CA2EF8" w14:textId="58248B2D" w:rsidR="00940536" w:rsidRPr="00BC1C5F" w:rsidRDefault="00940536" w:rsidP="00940536">
      <w:pPr>
        <w:pStyle w:val="Heading1"/>
        <w:rPr>
          <w:rFonts w:ascii="IBM Plex Sans" w:eastAsia="Times New Roman" w:hAnsi="IBM Plex Sans"/>
        </w:rPr>
      </w:pPr>
      <w:r w:rsidRPr="00BC1C5F">
        <w:rPr>
          <w:rFonts w:ascii="IBM Plex Sans" w:eastAsia="Times New Roman" w:hAnsi="IBM Plex Sans"/>
        </w:rPr>
        <w:t>Day 1 (Monday, February 23)</w:t>
      </w:r>
    </w:p>
    <w:p w14:paraId="39ABB4A9" w14:textId="70A10D83" w:rsidR="00940536" w:rsidRPr="00BC1C5F" w:rsidRDefault="00940536" w:rsidP="00940536">
      <w:pPr>
        <w:pStyle w:val="Heading2"/>
        <w:rPr>
          <w:rFonts w:ascii="IBM Plex Sans" w:hAnsi="IBM Plex Sans"/>
        </w:rPr>
      </w:pPr>
      <w:r w:rsidRPr="00BC1C5F">
        <w:rPr>
          <w:rFonts w:ascii="IBM Plex Sans" w:hAnsi="IBM Plex Sans"/>
        </w:rPr>
        <w:t>Day 1 Prompt</w:t>
      </w:r>
    </w:p>
    <w:p w14:paraId="6284ADF7" w14:textId="64CF1FD7" w:rsidR="00940536" w:rsidRPr="00BC1C5F" w:rsidRDefault="00940536" w:rsidP="00940536">
      <w:pPr>
        <w:ind w:left="720"/>
        <w:rPr>
          <w:rFonts w:ascii="IBM Plex Sans" w:hAnsi="IBM Plex Sans"/>
          <w:color w:val="1D1C1D"/>
        </w:rPr>
      </w:pPr>
      <w:r w:rsidRPr="00BC1C5F">
        <w:rPr>
          <w:rFonts w:ascii="IBM Plex Sans" w:hAnsi="IBM Plex Sans"/>
          <w:color w:val="1D1C1D"/>
        </w:rPr>
        <w:t xml:space="preserve">Pinned by </w:t>
      </w:r>
    </w:p>
    <w:p w14:paraId="1712BEAA" w14:textId="77777777" w:rsidR="00940536" w:rsidRPr="00BC1C5F" w:rsidRDefault="00940536" w:rsidP="00940536">
      <w:pPr>
        <w:ind w:left="720"/>
        <w:rPr>
          <w:rFonts w:ascii="IBM Plex Sans" w:hAnsi="IBM Plex Sans"/>
          <w:color w:val="1D1C1D"/>
        </w:rPr>
      </w:pPr>
      <w:r w:rsidRPr="00BC1C5F">
        <w:rPr>
          <w:rFonts w:ascii="IBM Plex Sans" w:hAnsi="IBM Plex Sans"/>
          <w:color w:val="1D1C1D"/>
        </w:rPr>
        <w:t>Lada Gorlenko  [9:14 AM]</w:t>
      </w:r>
    </w:p>
    <w:p w14:paraId="452942BE" w14:textId="353D3519" w:rsidR="00940536" w:rsidRPr="00BC1C5F" w:rsidRDefault="00940536" w:rsidP="00940536">
      <w:pPr>
        <w:ind w:left="720"/>
        <w:rPr>
          <w:rFonts w:ascii="IBM Plex Sans" w:hAnsi="IBM Plex Sans"/>
          <w:color w:val="1D1C1D"/>
        </w:rPr>
      </w:pPr>
      <w:hyperlink r:id="rId13" w:tgtFrame="_blank" w:history="1">
        <w:r w:rsidRPr="00BC1C5F">
          <w:rPr>
            <w:rFonts w:ascii="IBM Plex Sans" w:hAnsi="IBM Plex Sans"/>
            <w:color w:val="1264A3"/>
            <w:shd w:val="clear" w:color="auto" w:fill="E8F5FA"/>
          </w:rPr>
          <w:t>@Antonio Garrier</w:t>
        </w:r>
      </w:hyperlink>
      <w:r w:rsidRPr="00BC1C5F">
        <w:rPr>
          <w:rFonts w:ascii="IBM Plex Sans" w:hAnsi="IBM Plex Sans"/>
          <w:color w:val="1D1C1D"/>
        </w:rPr>
        <w:t xml:space="preserve"> </w:t>
      </w:r>
      <w:hyperlink r:id="rId14" w:tgtFrame="_blank" w:history="1">
        <w:r w:rsidRPr="00BC1C5F">
          <w:rPr>
            <w:rFonts w:ascii="IBM Plex Sans" w:hAnsi="IBM Plex Sans"/>
            <w:color w:val="1264A3"/>
            <w:shd w:val="clear" w:color="auto" w:fill="E8F5FA"/>
          </w:rPr>
          <w:t>@Grant West</w:t>
        </w:r>
      </w:hyperlink>
      <w:r w:rsidRPr="00BC1C5F">
        <w:rPr>
          <w:rFonts w:ascii="IBM Plex Sans" w:hAnsi="IBM Plex Sans"/>
          <w:color w:val="1D1C1D"/>
        </w:rPr>
        <w:t xml:space="preserve"> </w:t>
      </w:r>
      <w:hyperlink r:id="rId15" w:tgtFrame="_blank" w:history="1">
        <w:r w:rsidRPr="00BC1C5F">
          <w:rPr>
            <w:rFonts w:ascii="IBM Plex Sans" w:hAnsi="IBM Plex Sans"/>
            <w:color w:val="1264A3"/>
            <w:shd w:val="clear" w:color="auto" w:fill="E8F5FA"/>
          </w:rPr>
          <w:t>@Manjeet</w:t>
        </w:r>
      </w:hyperlink>
      <w:r w:rsidRPr="00BC1C5F">
        <w:rPr>
          <w:rFonts w:ascii="IBM Plex Sans" w:hAnsi="IBM Plex Sans"/>
          <w:color w:val="1D1C1D"/>
        </w:rPr>
        <w:t xml:space="preserve"> </w:t>
      </w:r>
      <w:hyperlink r:id="rId16" w:tgtFrame="_blank" w:history="1">
        <w:r w:rsidRPr="00BC1C5F">
          <w:rPr>
            <w:rFonts w:ascii="IBM Plex Sans" w:hAnsi="IBM Plex Sans"/>
            <w:color w:val="1264A3"/>
            <w:shd w:val="clear" w:color="auto" w:fill="E8F5FA"/>
          </w:rPr>
          <w:t>@Mark Fisher</w:t>
        </w:r>
      </w:hyperlink>
      <w:r w:rsidRPr="00BC1C5F">
        <w:rPr>
          <w:rFonts w:ascii="IBM Plex Sans" w:hAnsi="IBM Plex Sans"/>
          <w:color w:val="1D1C1D"/>
        </w:rPr>
        <w:t xml:space="preserve"> </w:t>
      </w:r>
      <w:hyperlink r:id="rId17" w:tgtFrame="_blank" w:history="1">
        <w:r w:rsidRPr="00BC1C5F">
          <w:rPr>
            <w:rFonts w:ascii="IBM Plex Sans" w:hAnsi="IBM Plex Sans"/>
            <w:color w:val="1264A3"/>
            <w:shd w:val="clear" w:color="auto" w:fill="E8F5FA"/>
          </w:rPr>
          <w:t>@Mikolaj Zajac</w:t>
        </w:r>
      </w:hyperlink>
      <w:r w:rsidRPr="00BC1C5F">
        <w:rPr>
          <w:rFonts w:ascii="IBM Plex Sans" w:hAnsi="IBM Plex Sans"/>
          <w:color w:val="1D1C1D"/>
        </w:rPr>
        <w:t xml:space="preserve"> </w:t>
      </w:r>
      <w:hyperlink r:id="rId18" w:tgtFrame="_blank" w:history="1">
        <w:r w:rsidRPr="00BC1C5F">
          <w:rPr>
            <w:rFonts w:ascii="IBM Plex Sans" w:hAnsi="IBM Plex Sans"/>
            <w:color w:val="1264A3"/>
            <w:shd w:val="clear" w:color="auto" w:fill="E8F5FA"/>
          </w:rPr>
          <w:t>@Nathan Tarr</w:t>
        </w:r>
      </w:hyperlink>
      <w:r w:rsidRPr="00BC1C5F">
        <w:rPr>
          <w:rFonts w:ascii="IBM Plex Sans" w:hAnsi="IBM Plex Sans"/>
          <w:color w:val="1D1C1D"/>
        </w:rPr>
        <w:t xml:space="preserve"> </w:t>
      </w:r>
      <w:hyperlink r:id="rId19" w:tgtFrame="_blank" w:history="1">
        <w:r w:rsidRPr="00BC1C5F">
          <w:rPr>
            <w:rFonts w:ascii="IBM Plex Sans" w:hAnsi="IBM Plex Sans"/>
            <w:color w:val="1264A3"/>
            <w:shd w:val="clear" w:color="auto" w:fill="E8F5FA"/>
          </w:rPr>
          <w:t>@Uke Sejfijaj</w:t>
        </w:r>
      </w:hyperlink>
      <w:r w:rsidRPr="00BC1C5F">
        <w:rPr>
          <w:rFonts w:ascii="IBM Plex Sans" w:hAnsi="IBM Plex Sans"/>
          <w:color w:val="1D1C1D"/>
        </w:rPr>
        <w:t xml:space="preserve"> </w:t>
      </w:r>
      <w:hyperlink r:id="rId20" w:tgtFrame="_blank" w:history="1">
        <w:r w:rsidRPr="00BC1C5F">
          <w:rPr>
            <w:rFonts w:ascii="IBM Plex Sans" w:hAnsi="IBM Plex Sans"/>
            <w:color w:val="1264A3"/>
            <w:shd w:val="clear" w:color="auto" w:fill="E8F5FA"/>
          </w:rPr>
          <w:t>@Usman Saleem</w:t>
        </w:r>
      </w:hyperlink>
      <w:r w:rsidRPr="00BC1C5F">
        <w:rPr>
          <w:rFonts w:ascii="IBM Plex Sans" w:hAnsi="IBM Plex Sans"/>
          <w:color w:val="1D1C1D"/>
        </w:rPr>
        <w:br/>
      </w:r>
      <w:r w:rsidRPr="00BC1C5F">
        <w:rPr>
          <w:rFonts w:ascii="IBM Plex Sans" w:hAnsi="IBM Plex Sans"/>
          <w:color w:val="1D1C1D"/>
        </w:rPr>
        <w:br/>
      </w:r>
      <w:r w:rsidRPr="00BC1C5F">
        <w:rPr>
          <w:rFonts w:ascii="IBM Plex Sans" w:hAnsi="IBM Plex Sans"/>
          <w:b/>
          <w:bCs/>
          <w:color w:val="1D1C1D"/>
        </w:rPr>
        <w:t xml:space="preserve">WELCOME TO DAY </w:t>
      </w:r>
      <w:r w:rsidRPr="00BC1C5F">
        <w:rPr>
          <w:rFonts w:ascii="IBM Plex Sans" w:hAnsi="IBM Plex Sans"/>
          <w:b/>
          <w:bCs/>
          <w:color w:val="1D1C1D"/>
        </w:rPr>
        <w:fldChar w:fldCharType="begin"/>
      </w:r>
      <w:r w:rsidRPr="00BC1C5F">
        <w:rPr>
          <w:rFonts w:ascii="IBM Plex Sans" w:hAnsi="IBM Plex Sans"/>
          <w:b/>
          <w:bCs/>
          <w:color w:val="1D1C1D"/>
        </w:rPr>
        <w:instrText xml:space="preserve"> INCLUDEPICTURE "https://emoji.slack-edge.com/T27SFGS2W/num_1/4fa9ca2de2f475b9.png" \* MERGEFORMATINET </w:instrText>
      </w:r>
      <w:r w:rsidRPr="00BC1C5F">
        <w:rPr>
          <w:rFonts w:ascii="IBM Plex Sans" w:hAnsi="IBM Plex Sans"/>
          <w:b/>
          <w:bCs/>
          <w:color w:val="1D1C1D"/>
        </w:rPr>
        <w:fldChar w:fldCharType="separate"/>
      </w:r>
      <w:r w:rsidRPr="00BC1C5F">
        <w:rPr>
          <w:rFonts w:ascii="IBM Plex Sans" w:hAnsi="IBM Plex Sans"/>
          <w:b/>
          <w:bCs/>
          <w:noProof/>
          <w:color w:val="1D1C1D"/>
        </w:rPr>
        <w:drawing>
          <wp:inline distT="0" distB="0" distL="0" distR="0" wp14:anchorId="69D7E912" wp14:editId="3289EE95">
            <wp:extent cx="274320" cy="274320"/>
            <wp:effectExtent l="0" t="0" r="5080" b="5080"/>
            <wp:docPr id="997748688" name="Picture 49" descr=":num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um_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74320" cy="274320"/>
                    </a:xfrm>
                    <a:prstGeom prst="rect">
                      <a:avLst/>
                    </a:prstGeom>
                    <a:noFill/>
                    <a:ln>
                      <a:noFill/>
                    </a:ln>
                  </pic:spPr>
                </pic:pic>
              </a:graphicData>
            </a:graphic>
          </wp:inline>
        </w:drawing>
      </w:r>
      <w:r w:rsidRPr="00BC1C5F">
        <w:rPr>
          <w:rFonts w:ascii="IBM Plex Sans" w:hAnsi="IBM Plex Sans"/>
          <w:b/>
          <w:bCs/>
          <w:color w:val="1D1C1D"/>
        </w:rPr>
        <w:fldChar w:fldCharType="end"/>
      </w:r>
      <w:r w:rsidRPr="00BC1C5F">
        <w:rPr>
          <w:rFonts w:ascii="IBM Plex Sans" w:hAnsi="IBM Plex Sans"/>
          <w:color w:val="1D1C1D"/>
        </w:rPr>
        <w:br/>
        <w:t>Thank you very much for participating in our study. We are thrilled you are here.</w:t>
      </w:r>
      <w:r w:rsidRPr="00BC1C5F">
        <w:rPr>
          <w:rFonts w:ascii="IBM Plex Sans" w:hAnsi="IBM Plex Sans"/>
          <w:color w:val="1D1C1D"/>
        </w:rPr>
        <w:br/>
      </w:r>
      <w:r w:rsidRPr="00BC1C5F">
        <w:rPr>
          <w:rFonts w:ascii="IBM Plex Sans" w:hAnsi="IBM Plex Sans"/>
          <w:color w:val="1D1C1D"/>
        </w:rPr>
        <w:br/>
      </w:r>
      <w:r w:rsidRPr="00BC1C5F">
        <w:rPr>
          <w:rFonts w:ascii="IBM Plex Sans" w:hAnsi="IBM Plex Sans"/>
          <w:b/>
          <w:bCs/>
          <w:color w:val="1D1C1D"/>
        </w:rPr>
        <w:t>Logistics</w:t>
      </w:r>
    </w:p>
    <w:p w14:paraId="5AF25BB2" w14:textId="77777777" w:rsidR="00940536" w:rsidRPr="00BC1C5F" w:rsidRDefault="00940536" w:rsidP="00940536">
      <w:pPr>
        <w:numPr>
          <w:ilvl w:val="0"/>
          <w:numId w:val="1"/>
        </w:numPr>
        <w:tabs>
          <w:tab w:val="clear" w:pos="720"/>
          <w:tab w:val="num" w:pos="1440"/>
        </w:tabs>
        <w:spacing w:before="30" w:after="30"/>
        <w:ind w:left="1800"/>
        <w:rPr>
          <w:rFonts w:ascii="IBM Plex Sans" w:hAnsi="IBM Plex Sans"/>
          <w:color w:val="1D1C1D"/>
        </w:rPr>
      </w:pPr>
      <w:r w:rsidRPr="00BC1C5F">
        <w:rPr>
          <w:rFonts w:ascii="IBM Plex Sans" w:hAnsi="IBM Plex Sans"/>
          <w:b/>
          <w:bCs/>
          <w:color w:val="1D1C1D"/>
        </w:rPr>
        <w:t>Host</w:t>
      </w:r>
      <w:r w:rsidRPr="00BC1C5F">
        <w:rPr>
          <w:rFonts w:ascii="IBM Plex Sans" w:hAnsi="IBM Plex Sans"/>
          <w:color w:val="1D1C1D"/>
        </w:rPr>
        <w:t xml:space="preserve">. I am </w:t>
      </w:r>
      <w:hyperlink r:id="rId22" w:tgtFrame="_blank" w:history="1">
        <w:r w:rsidRPr="00BC1C5F">
          <w:rPr>
            <w:rFonts w:ascii="IBM Plex Sans" w:hAnsi="IBM Plex Sans"/>
            <w:color w:val="1264A3"/>
            <w:shd w:val="clear" w:color="auto" w:fill="E8F5FA"/>
          </w:rPr>
          <w:t>@Lada</w:t>
        </w:r>
      </w:hyperlink>
      <w:r w:rsidRPr="00BC1C5F">
        <w:rPr>
          <w:rFonts w:ascii="IBM Plex Sans" w:hAnsi="IBM Plex Sans"/>
          <w:color w:val="1D1C1D"/>
        </w:rPr>
        <w:t xml:space="preserve">, the channel moderator; ping me, if you have any questions. </w:t>
      </w:r>
    </w:p>
    <w:p w14:paraId="1EB4B25A" w14:textId="77777777" w:rsidR="00940536" w:rsidRPr="00BC1C5F" w:rsidRDefault="00940536" w:rsidP="00940536">
      <w:pPr>
        <w:numPr>
          <w:ilvl w:val="0"/>
          <w:numId w:val="1"/>
        </w:numPr>
        <w:tabs>
          <w:tab w:val="clear" w:pos="720"/>
          <w:tab w:val="num" w:pos="1440"/>
        </w:tabs>
        <w:spacing w:before="30" w:after="30"/>
        <w:ind w:left="1800"/>
        <w:rPr>
          <w:rFonts w:ascii="IBM Plex Sans" w:hAnsi="IBM Plex Sans"/>
          <w:color w:val="1D1C1D"/>
        </w:rPr>
      </w:pPr>
      <w:r w:rsidRPr="00BC1C5F">
        <w:rPr>
          <w:rFonts w:ascii="IBM Plex Sans" w:hAnsi="IBM Plex Sans"/>
          <w:b/>
          <w:bCs/>
          <w:color w:val="1D1C1D"/>
        </w:rPr>
        <w:t>You</w:t>
      </w:r>
      <w:r w:rsidRPr="00BC1C5F">
        <w:rPr>
          <w:rFonts w:ascii="IBM Plex Sans" w:hAnsi="IBM Plex Sans"/>
          <w:color w:val="1D1C1D"/>
        </w:rPr>
        <w:t xml:space="preserve">. The eight of you may have a few things in common. We hope that you engage and learn from each other as much as we learn from you. </w:t>
      </w:r>
    </w:p>
    <w:p w14:paraId="152AF5BF" w14:textId="77777777" w:rsidR="00940536" w:rsidRPr="00BC1C5F" w:rsidRDefault="00940536" w:rsidP="00940536">
      <w:pPr>
        <w:numPr>
          <w:ilvl w:val="1"/>
          <w:numId w:val="1"/>
        </w:numPr>
        <w:tabs>
          <w:tab w:val="clear" w:pos="1440"/>
          <w:tab w:val="num" w:pos="2160"/>
        </w:tabs>
        <w:spacing w:before="30" w:after="30"/>
        <w:ind w:left="2880"/>
        <w:rPr>
          <w:rFonts w:ascii="IBM Plex Sans" w:hAnsi="IBM Plex Sans"/>
          <w:color w:val="1D1C1D"/>
        </w:rPr>
      </w:pPr>
      <w:r w:rsidRPr="00BC1C5F">
        <w:rPr>
          <w:rFonts w:ascii="IBM Plex Sans" w:hAnsi="IBM Plex Sans"/>
          <w:color w:val="1D1C1D"/>
        </w:rPr>
        <w:t xml:space="preserve">Do </w:t>
      </w:r>
      <w:r w:rsidRPr="00BC1C5F">
        <w:rPr>
          <w:rFonts w:ascii="IBM Plex Sans" w:hAnsi="IBM Plex Sans"/>
          <w:b/>
          <w:bCs/>
          <w:color w:val="1D1C1D"/>
        </w:rPr>
        <w:t>feel free to comment on each other responses and ask questions</w:t>
      </w:r>
      <w:r w:rsidRPr="00BC1C5F">
        <w:rPr>
          <w:rFonts w:ascii="IBM Plex Sans" w:hAnsi="IBM Plex Sans"/>
          <w:b/>
          <w:bCs/>
          <w:i/>
          <w:iCs/>
          <w:color w:val="1D1C1D"/>
        </w:rPr>
        <w:t xml:space="preserve">, </w:t>
      </w:r>
      <w:r w:rsidRPr="00BC1C5F">
        <w:rPr>
          <w:rFonts w:ascii="IBM Plex Sans" w:hAnsi="IBM Plex Sans"/>
          <w:color w:val="1D1C1D"/>
        </w:rPr>
        <w:t xml:space="preserve">the more the better.  </w:t>
      </w:r>
    </w:p>
    <w:p w14:paraId="2C226C11" w14:textId="77777777" w:rsidR="00940536" w:rsidRPr="00BC1C5F" w:rsidRDefault="00940536" w:rsidP="00940536">
      <w:pPr>
        <w:numPr>
          <w:ilvl w:val="0"/>
          <w:numId w:val="1"/>
        </w:numPr>
        <w:tabs>
          <w:tab w:val="clear" w:pos="720"/>
          <w:tab w:val="num" w:pos="1440"/>
        </w:tabs>
        <w:spacing w:before="30" w:after="30"/>
        <w:ind w:left="1800"/>
        <w:rPr>
          <w:rFonts w:ascii="IBM Plex Sans" w:hAnsi="IBM Plex Sans"/>
          <w:color w:val="1D1C1D"/>
        </w:rPr>
      </w:pPr>
      <w:r w:rsidRPr="00BC1C5F">
        <w:rPr>
          <w:rFonts w:ascii="IBM Plex Sans" w:hAnsi="IBM Plex Sans"/>
          <w:color w:val="1D1C1D"/>
        </w:rPr>
        <w:t xml:space="preserve">The rest of the channel are our team members who may have questions as you post your replies to our topics of the day. </w:t>
      </w:r>
    </w:p>
    <w:p w14:paraId="3F988D2F" w14:textId="3B558CEE" w:rsidR="00940536" w:rsidRPr="00BC1C5F" w:rsidRDefault="00940536" w:rsidP="00940536">
      <w:pPr>
        <w:ind w:left="720"/>
        <w:rPr>
          <w:rFonts w:ascii="IBM Plex Sans" w:hAnsi="IBM Plex Sans"/>
          <w:color w:val="1D1C1D"/>
        </w:rPr>
      </w:pPr>
      <w:r w:rsidRPr="00BC1C5F">
        <w:rPr>
          <w:rFonts w:ascii="IBM Plex Sans" w:hAnsi="IBM Plex Sans"/>
          <w:color w:val="1D1C1D"/>
        </w:rPr>
        <w:br/>
      </w:r>
      <w:r w:rsidRPr="00BC1C5F">
        <w:rPr>
          <w:rFonts w:ascii="IBM Plex Sans" w:hAnsi="IBM Plex Sans"/>
          <w:color w:val="1D1C1D"/>
        </w:rPr>
        <w:br/>
      </w:r>
      <w:r w:rsidRPr="00BC1C5F">
        <w:rPr>
          <w:rFonts w:ascii="IBM Plex Sans" w:hAnsi="IBM Plex Sans"/>
          <w:b/>
          <w:bCs/>
          <w:color w:val="1D1C1D"/>
        </w:rPr>
        <w:lastRenderedPageBreak/>
        <w:fldChar w:fldCharType="begin"/>
      </w:r>
      <w:r w:rsidRPr="00BC1C5F">
        <w:rPr>
          <w:rFonts w:ascii="IBM Plex Sans" w:hAnsi="IBM Plex Sans"/>
          <w:b/>
          <w:bCs/>
          <w:color w:val="1D1C1D"/>
        </w:rPr>
        <w:instrText xml:space="preserve"> INCLUDEPICTURE "https://emoji.slack-edge.com/T27SFGS2W/circle-exclamation-green50/f5669de0ac978209.png" \* MERGEFORMATINET </w:instrText>
      </w:r>
      <w:r w:rsidRPr="00BC1C5F">
        <w:rPr>
          <w:rFonts w:ascii="IBM Plex Sans" w:hAnsi="IBM Plex Sans"/>
          <w:b/>
          <w:bCs/>
          <w:color w:val="1D1C1D"/>
        </w:rPr>
        <w:fldChar w:fldCharType="separate"/>
      </w:r>
      <w:r w:rsidRPr="00BC1C5F">
        <w:rPr>
          <w:rFonts w:ascii="IBM Plex Sans" w:hAnsi="IBM Plex Sans"/>
          <w:b/>
          <w:bCs/>
          <w:noProof/>
          <w:color w:val="1D1C1D"/>
        </w:rPr>
        <w:drawing>
          <wp:inline distT="0" distB="0" distL="0" distR="0" wp14:anchorId="1B154CE1" wp14:editId="388349C2">
            <wp:extent cx="274320" cy="274320"/>
            <wp:effectExtent l="0" t="0" r="5080" b="5080"/>
            <wp:docPr id="1413862786" name="Picture 48" descr=":circle-exclamation-green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ircle-exclamation-green5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74320" cy="274320"/>
                    </a:xfrm>
                    <a:prstGeom prst="rect">
                      <a:avLst/>
                    </a:prstGeom>
                    <a:noFill/>
                    <a:ln>
                      <a:noFill/>
                    </a:ln>
                  </pic:spPr>
                </pic:pic>
              </a:graphicData>
            </a:graphic>
          </wp:inline>
        </w:drawing>
      </w:r>
      <w:r w:rsidRPr="00BC1C5F">
        <w:rPr>
          <w:rFonts w:ascii="IBM Plex Sans" w:hAnsi="IBM Plex Sans"/>
          <w:b/>
          <w:bCs/>
          <w:color w:val="1D1C1D"/>
        </w:rPr>
        <w:fldChar w:fldCharType="end"/>
      </w:r>
      <w:r w:rsidRPr="00BC1C5F">
        <w:rPr>
          <w:rFonts w:ascii="IBM Plex Sans" w:hAnsi="IBM Plex Sans"/>
          <w:b/>
          <w:bCs/>
          <w:color w:val="1D1C1D"/>
          <w:u w:val="single"/>
        </w:rPr>
        <w:t>Today's topic of the day - INTRODUCTION</w:t>
      </w:r>
      <w:r w:rsidRPr="00BC1C5F">
        <w:rPr>
          <w:rFonts w:ascii="IBM Plex Sans" w:hAnsi="IBM Plex Sans"/>
          <w:color w:val="1D1C1D"/>
          <w:u w:val="single"/>
        </w:rPr>
        <w:t xml:space="preserve"> </w:t>
      </w:r>
      <w:r w:rsidRPr="00BC1C5F">
        <w:rPr>
          <w:rFonts w:ascii="IBM Plex Sans" w:hAnsi="IBM Plex Sans"/>
          <w:color w:val="1D1C1D"/>
        </w:rPr>
        <w:br/>
        <w:t>Please introduce yourself. Specifically, we are interested in:</w:t>
      </w:r>
    </w:p>
    <w:p w14:paraId="5A6D2914" w14:textId="77777777" w:rsidR="00940536" w:rsidRPr="00BC1C5F" w:rsidRDefault="00940536" w:rsidP="00940536">
      <w:pPr>
        <w:numPr>
          <w:ilvl w:val="0"/>
          <w:numId w:val="2"/>
        </w:numPr>
        <w:tabs>
          <w:tab w:val="clear" w:pos="720"/>
          <w:tab w:val="num" w:pos="1440"/>
        </w:tabs>
        <w:spacing w:before="30" w:after="30"/>
        <w:ind w:left="1800"/>
        <w:rPr>
          <w:rFonts w:ascii="IBM Plex Sans" w:hAnsi="IBM Plex Sans"/>
          <w:color w:val="1D1C1D"/>
        </w:rPr>
      </w:pPr>
      <w:r w:rsidRPr="00BC1C5F">
        <w:rPr>
          <w:rFonts w:ascii="IBM Plex Sans" w:hAnsi="IBM Plex Sans"/>
          <w:b/>
          <w:bCs/>
          <w:color w:val="1D1C1D"/>
        </w:rPr>
        <w:t>How would you describe what you do in one sentence?</w:t>
      </w:r>
      <w:r w:rsidRPr="00BC1C5F">
        <w:rPr>
          <w:rFonts w:ascii="IBM Plex Sans" w:hAnsi="IBM Plex Sans"/>
          <w:color w:val="1D1C1D"/>
        </w:rPr>
        <w:t xml:space="preserve"> Your role is pretty complex, but what's the essence? </w:t>
      </w:r>
    </w:p>
    <w:p w14:paraId="28CDB869" w14:textId="77777777" w:rsidR="00940536" w:rsidRPr="00BC1C5F" w:rsidRDefault="00940536" w:rsidP="00940536">
      <w:pPr>
        <w:numPr>
          <w:ilvl w:val="0"/>
          <w:numId w:val="2"/>
        </w:numPr>
        <w:tabs>
          <w:tab w:val="clear" w:pos="720"/>
          <w:tab w:val="num" w:pos="1440"/>
        </w:tabs>
        <w:spacing w:before="30" w:after="30"/>
        <w:ind w:left="1800"/>
        <w:rPr>
          <w:rFonts w:ascii="IBM Plex Sans" w:hAnsi="IBM Plex Sans"/>
          <w:color w:val="1D1C1D"/>
        </w:rPr>
      </w:pPr>
      <w:r w:rsidRPr="00BC1C5F">
        <w:rPr>
          <w:rFonts w:ascii="IBM Plex Sans" w:hAnsi="IBM Plex Sans"/>
          <w:b/>
          <w:bCs/>
          <w:color w:val="1D1C1D"/>
        </w:rPr>
        <w:t>Describe your top 5-7 responsibilities at work.</w:t>
      </w:r>
      <w:r w:rsidRPr="00BC1C5F">
        <w:rPr>
          <w:rFonts w:ascii="IBM Plex Sans" w:hAnsi="IBM Plex Sans"/>
          <w:color w:val="1D1C1D"/>
        </w:rPr>
        <w:t xml:space="preserve"> Give us as much detail as you are comfortable sharing. </w:t>
      </w:r>
    </w:p>
    <w:p w14:paraId="77286D4E" w14:textId="77777777" w:rsidR="00940536" w:rsidRPr="00BC1C5F" w:rsidRDefault="00940536" w:rsidP="00940536">
      <w:pPr>
        <w:ind w:left="720"/>
        <w:rPr>
          <w:rFonts w:ascii="IBM Plex Sans" w:hAnsi="IBM Plex Sans"/>
          <w:color w:val="1D1C1D"/>
        </w:rPr>
      </w:pPr>
      <w:r w:rsidRPr="00BC1C5F">
        <w:rPr>
          <w:rFonts w:ascii="IBM Plex Sans" w:hAnsi="IBM Plex Sans"/>
          <w:color w:val="1D1C1D"/>
        </w:rPr>
        <w:br/>
      </w:r>
      <w:r w:rsidRPr="00BC1C5F">
        <w:rPr>
          <w:rFonts w:ascii="IBM Plex Sans" w:hAnsi="IBM Plex Sans"/>
          <w:color w:val="1D1C1D"/>
        </w:rPr>
        <w:br/>
        <w:t>Thank you! (edited) </w:t>
      </w:r>
    </w:p>
    <w:p w14:paraId="64F64F61" w14:textId="77777777" w:rsidR="00940536" w:rsidRPr="00BC1C5F" w:rsidRDefault="00940536" w:rsidP="00940536">
      <w:pPr>
        <w:rPr>
          <w:rFonts w:ascii="IBM Plex Sans" w:hAnsi="IBM Plex Sans"/>
          <w:color w:val="1D1C1D"/>
        </w:rPr>
      </w:pPr>
    </w:p>
    <w:p w14:paraId="67A71EE4" w14:textId="77777777" w:rsidR="00414846" w:rsidRPr="00BC1C5F" w:rsidRDefault="00414846" w:rsidP="00414846">
      <w:pPr>
        <w:pStyle w:val="Heading3"/>
        <w:rPr>
          <w:rFonts w:ascii="IBM Plex Sans" w:hAnsi="IBM Plex Sans"/>
        </w:rPr>
      </w:pPr>
      <w:r w:rsidRPr="00BC1C5F">
        <w:rPr>
          <w:rFonts w:ascii="IBM Plex Sans" w:hAnsi="IBM Plex Sans"/>
        </w:rPr>
        <w:t>Response from Antonio Garrier</w:t>
      </w:r>
    </w:p>
    <w:p w14:paraId="5868DDFB" w14:textId="77777777" w:rsidR="008B678B" w:rsidRPr="00BC1C5F" w:rsidRDefault="008B678B" w:rsidP="008B678B">
      <w:pPr>
        <w:ind w:left="720"/>
        <w:rPr>
          <w:rFonts w:ascii="IBM Plex Sans" w:hAnsi="IBM Plex Sans"/>
        </w:rPr>
      </w:pPr>
      <w:r w:rsidRPr="00BC1C5F">
        <w:rPr>
          <w:rFonts w:ascii="IBM Plex Sans" w:hAnsi="IBM Plex Sans"/>
        </w:rPr>
        <w:t>Antonio Garrier  [9:41 AM]</w:t>
      </w:r>
    </w:p>
    <w:p w14:paraId="4A18CABD" w14:textId="3BAAE2F8" w:rsidR="008B678B" w:rsidRPr="00BC1C5F" w:rsidRDefault="008B678B" w:rsidP="008B678B">
      <w:pPr>
        <w:ind w:left="720"/>
        <w:rPr>
          <w:rFonts w:ascii="IBM Plex Sans" w:hAnsi="IBM Plex Sans"/>
          <w:color w:val="1D1C1D"/>
        </w:rPr>
      </w:pPr>
      <w:r w:rsidRPr="00BC1C5F">
        <w:rPr>
          <w:rFonts w:ascii="IBM Plex Sans" w:hAnsi="IBM Plex Sans"/>
          <w:color w:val="1D1C1D"/>
        </w:rPr>
        <w:fldChar w:fldCharType="begin"/>
      </w:r>
      <w:r w:rsidRPr="00BC1C5F">
        <w:rPr>
          <w:rFonts w:ascii="IBM Plex Sans" w:hAnsi="IBM Plex Sans"/>
          <w:color w:val="1D1C1D"/>
        </w:rPr>
        <w:instrText xml:space="preserve"> INCLUDEPICTURE "https://a.slack-edge.com/production-standard-emoji-assets/15.0/apple-medium/1f44b.png" \* MERGEFORMATINET </w:instrText>
      </w:r>
      <w:r w:rsidRPr="00BC1C5F">
        <w:rPr>
          <w:rFonts w:ascii="IBM Plex Sans" w:hAnsi="IBM Plex Sans"/>
          <w:color w:val="1D1C1D"/>
        </w:rPr>
        <w:fldChar w:fldCharType="separate"/>
      </w:r>
      <w:r w:rsidRPr="00BC1C5F">
        <w:rPr>
          <w:rFonts w:ascii="IBM Plex Sans" w:hAnsi="IBM Plex Sans"/>
          <w:noProof/>
          <w:color w:val="1D1C1D"/>
        </w:rPr>
        <w:drawing>
          <wp:inline distT="0" distB="0" distL="0" distR="0" wp14:anchorId="159035B3" wp14:editId="44A2FC03">
            <wp:extent cx="276860" cy="276860"/>
            <wp:effectExtent l="0" t="0" r="2540" b="2540"/>
            <wp:docPr id="217284353" name="Picture 51" descr=":wa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wav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76860" cy="276860"/>
                    </a:xfrm>
                    <a:prstGeom prst="rect">
                      <a:avLst/>
                    </a:prstGeom>
                    <a:noFill/>
                    <a:ln>
                      <a:noFill/>
                    </a:ln>
                  </pic:spPr>
                </pic:pic>
              </a:graphicData>
            </a:graphic>
          </wp:inline>
        </w:drawing>
      </w:r>
      <w:r w:rsidRPr="00BC1C5F">
        <w:rPr>
          <w:rFonts w:ascii="IBM Plex Sans" w:hAnsi="IBM Plex Sans"/>
          <w:color w:val="1D1C1D"/>
        </w:rPr>
        <w:fldChar w:fldCharType="end"/>
      </w:r>
      <w:r w:rsidRPr="00BC1C5F">
        <w:rPr>
          <w:rFonts w:ascii="IBM Plex Sans" w:hAnsi="IBM Plex Sans"/>
          <w:color w:val="1D1C1D"/>
        </w:rPr>
        <w:t>Hello, team!</w:t>
      </w:r>
    </w:p>
    <w:p w14:paraId="0D720B32" w14:textId="77777777" w:rsidR="008B678B" w:rsidRPr="00BC1C5F" w:rsidRDefault="008B678B" w:rsidP="008B678B">
      <w:pPr>
        <w:ind w:left="720"/>
        <w:rPr>
          <w:rFonts w:ascii="IBM Plex Sans" w:hAnsi="IBM Plex Sans"/>
        </w:rPr>
      </w:pPr>
      <w:r w:rsidRPr="00BC1C5F">
        <w:rPr>
          <w:rFonts w:ascii="IBM Plex Sans" w:hAnsi="IBM Plex Sans"/>
        </w:rPr>
        <w:t>Antonio Garrier  [9:49 AM]</w:t>
      </w:r>
    </w:p>
    <w:p w14:paraId="6B242433" w14:textId="77777777" w:rsidR="008B678B" w:rsidRPr="00BC1C5F" w:rsidRDefault="008B678B" w:rsidP="008B678B">
      <w:pPr>
        <w:ind w:left="720"/>
        <w:rPr>
          <w:rFonts w:ascii="IBM Plex Sans" w:hAnsi="IBM Plex Sans"/>
          <w:color w:val="1D1C1D"/>
        </w:rPr>
      </w:pPr>
      <w:r w:rsidRPr="00BC1C5F">
        <w:rPr>
          <w:rFonts w:ascii="IBM Plex Sans" w:hAnsi="IBM Plex Sans"/>
          <w:color w:val="1D1C1D"/>
        </w:rPr>
        <w:t>I design, govern, and enable a secure, scalable, and cost-effective cloud platform that empowers development teams to deliver reliably and efficiently.</w:t>
      </w:r>
    </w:p>
    <w:p w14:paraId="3A510988" w14:textId="77777777" w:rsidR="008B678B" w:rsidRPr="00BC1C5F" w:rsidRDefault="008B678B" w:rsidP="008B678B">
      <w:pPr>
        <w:ind w:left="720"/>
        <w:rPr>
          <w:rFonts w:ascii="IBM Plex Sans" w:hAnsi="IBM Plex Sans"/>
        </w:rPr>
      </w:pPr>
      <w:r w:rsidRPr="00BC1C5F">
        <w:rPr>
          <w:rFonts w:ascii="IBM Plex Sans" w:hAnsi="IBM Plex Sans"/>
        </w:rPr>
        <w:t>Antonio Garrier  [11:27 AM]</w:t>
      </w:r>
    </w:p>
    <w:p w14:paraId="51E773F5" w14:textId="77777777" w:rsidR="008B678B" w:rsidRPr="00BC1C5F" w:rsidRDefault="008B678B" w:rsidP="008B678B">
      <w:pPr>
        <w:numPr>
          <w:ilvl w:val="0"/>
          <w:numId w:val="60"/>
        </w:numPr>
        <w:tabs>
          <w:tab w:val="clear" w:pos="720"/>
          <w:tab w:val="num" w:pos="1440"/>
        </w:tabs>
        <w:spacing w:before="30" w:after="30"/>
        <w:ind w:left="1800"/>
        <w:rPr>
          <w:rFonts w:ascii="IBM Plex Sans" w:hAnsi="IBM Plex Sans"/>
          <w:color w:val="1D1C1D"/>
        </w:rPr>
      </w:pPr>
      <w:r w:rsidRPr="00BC1C5F">
        <w:rPr>
          <w:rFonts w:ascii="IBM Plex Sans" w:hAnsi="IBM Plex Sans"/>
          <w:color w:val="1D1C1D"/>
        </w:rPr>
        <w:t>Define and execute enterprise cloud platform strategy aligned with business objectives and modernization initiatives.</w:t>
      </w:r>
    </w:p>
    <w:p w14:paraId="375857C5" w14:textId="77777777" w:rsidR="008B678B" w:rsidRPr="00BC1C5F" w:rsidRDefault="008B678B" w:rsidP="008B678B">
      <w:pPr>
        <w:numPr>
          <w:ilvl w:val="0"/>
          <w:numId w:val="60"/>
        </w:numPr>
        <w:tabs>
          <w:tab w:val="clear" w:pos="720"/>
          <w:tab w:val="num" w:pos="1440"/>
        </w:tabs>
        <w:spacing w:before="30" w:after="30"/>
        <w:ind w:left="1800"/>
        <w:rPr>
          <w:rFonts w:ascii="IBM Plex Sans" w:hAnsi="IBM Plex Sans"/>
          <w:color w:val="1D1C1D"/>
        </w:rPr>
      </w:pPr>
      <w:r w:rsidRPr="00BC1C5F">
        <w:rPr>
          <w:rFonts w:ascii="IBM Plex Sans" w:hAnsi="IBM Plex Sans"/>
          <w:color w:val="1D1C1D"/>
        </w:rPr>
        <w:t>Design and govern secure cloud architectures aligned with AWS Well-Architected principles and industry best practices.</w:t>
      </w:r>
    </w:p>
    <w:p w14:paraId="532BEB45" w14:textId="77777777" w:rsidR="008B678B" w:rsidRPr="00BC1C5F" w:rsidRDefault="008B678B" w:rsidP="008B678B">
      <w:pPr>
        <w:numPr>
          <w:ilvl w:val="0"/>
          <w:numId w:val="60"/>
        </w:numPr>
        <w:tabs>
          <w:tab w:val="clear" w:pos="720"/>
          <w:tab w:val="num" w:pos="1440"/>
        </w:tabs>
        <w:spacing w:before="30" w:after="30"/>
        <w:ind w:left="1800"/>
        <w:rPr>
          <w:rFonts w:ascii="IBM Plex Sans" w:hAnsi="IBM Plex Sans"/>
          <w:color w:val="1D1C1D"/>
        </w:rPr>
      </w:pPr>
      <w:r w:rsidRPr="00BC1C5F">
        <w:rPr>
          <w:rFonts w:ascii="IBM Plex Sans" w:hAnsi="IBM Plex Sans"/>
          <w:color w:val="1D1C1D"/>
        </w:rPr>
        <w:t>Lead complex cloud migration efforts across production and non-production environments while minimizing operational risk.</w:t>
      </w:r>
    </w:p>
    <w:p w14:paraId="56ED9393" w14:textId="77777777" w:rsidR="008B678B" w:rsidRPr="00BC1C5F" w:rsidRDefault="008B678B" w:rsidP="008B678B">
      <w:pPr>
        <w:numPr>
          <w:ilvl w:val="0"/>
          <w:numId w:val="60"/>
        </w:numPr>
        <w:tabs>
          <w:tab w:val="clear" w:pos="720"/>
          <w:tab w:val="num" w:pos="1440"/>
        </w:tabs>
        <w:spacing w:before="30" w:after="30"/>
        <w:ind w:left="1800"/>
        <w:rPr>
          <w:rFonts w:ascii="IBM Plex Sans" w:hAnsi="IBM Plex Sans"/>
          <w:color w:val="1D1C1D"/>
        </w:rPr>
      </w:pPr>
      <w:r w:rsidRPr="00BC1C5F">
        <w:rPr>
          <w:rFonts w:ascii="IBM Plex Sans" w:hAnsi="IBM Plex Sans"/>
          <w:color w:val="1D1C1D"/>
        </w:rPr>
        <w:t>Establish and enforce cloud governance standards across security, compliance, reliability, and cost management domains.</w:t>
      </w:r>
    </w:p>
    <w:p w14:paraId="7343629D" w14:textId="77777777" w:rsidR="008B678B" w:rsidRPr="00BC1C5F" w:rsidRDefault="008B678B" w:rsidP="008B678B">
      <w:pPr>
        <w:numPr>
          <w:ilvl w:val="0"/>
          <w:numId w:val="60"/>
        </w:numPr>
        <w:tabs>
          <w:tab w:val="clear" w:pos="720"/>
          <w:tab w:val="num" w:pos="1440"/>
        </w:tabs>
        <w:spacing w:before="30" w:after="30"/>
        <w:ind w:left="1800"/>
        <w:rPr>
          <w:rFonts w:ascii="IBM Plex Sans" w:hAnsi="IBM Plex Sans"/>
          <w:color w:val="1D1C1D"/>
        </w:rPr>
      </w:pPr>
      <w:r w:rsidRPr="00BC1C5F">
        <w:rPr>
          <w:rFonts w:ascii="IBM Plex Sans" w:hAnsi="IBM Plex Sans"/>
          <w:color w:val="1D1C1D"/>
        </w:rPr>
        <w:t>Develop standardized, scalable platform patterns that increase developer productivity and improve application stability.</w:t>
      </w:r>
    </w:p>
    <w:p w14:paraId="7B2B16AB" w14:textId="77777777" w:rsidR="008B678B" w:rsidRPr="00BC1C5F" w:rsidRDefault="008B678B" w:rsidP="008B678B">
      <w:pPr>
        <w:numPr>
          <w:ilvl w:val="0"/>
          <w:numId w:val="60"/>
        </w:numPr>
        <w:tabs>
          <w:tab w:val="clear" w:pos="720"/>
          <w:tab w:val="num" w:pos="1440"/>
        </w:tabs>
        <w:spacing w:before="30" w:after="30"/>
        <w:ind w:left="1800"/>
        <w:rPr>
          <w:rFonts w:ascii="IBM Plex Sans" w:hAnsi="IBM Plex Sans"/>
          <w:color w:val="1D1C1D"/>
        </w:rPr>
      </w:pPr>
      <w:r w:rsidRPr="00BC1C5F">
        <w:rPr>
          <w:rFonts w:ascii="IBM Plex Sans" w:hAnsi="IBM Plex Sans"/>
          <w:color w:val="1D1C1D"/>
        </w:rPr>
        <w:t>Drive cross-functional collaboration across Infrastructure, Security, Engineering, and vendor partners to resolve platform dependencies and accelerate delivery.</w:t>
      </w:r>
    </w:p>
    <w:p w14:paraId="3F11A511" w14:textId="77777777" w:rsidR="008B678B" w:rsidRPr="00BC1C5F" w:rsidRDefault="008B678B" w:rsidP="008B678B">
      <w:pPr>
        <w:numPr>
          <w:ilvl w:val="0"/>
          <w:numId w:val="60"/>
        </w:numPr>
        <w:tabs>
          <w:tab w:val="clear" w:pos="720"/>
          <w:tab w:val="num" w:pos="1440"/>
        </w:tabs>
        <w:spacing w:before="30" w:after="30"/>
        <w:ind w:left="1800"/>
        <w:rPr>
          <w:rFonts w:ascii="IBM Plex Sans" w:hAnsi="IBM Plex Sans"/>
          <w:color w:val="1D1C1D"/>
        </w:rPr>
      </w:pPr>
      <w:r w:rsidRPr="00BC1C5F">
        <w:rPr>
          <w:rFonts w:ascii="IBM Plex Sans" w:hAnsi="IBM Plex Sans"/>
          <w:color w:val="1D1C1D"/>
        </w:rPr>
        <w:t>Ensure operational excellence by balancing performance, resilience, and cost optimization across the cloud ecosystem.</w:t>
      </w:r>
    </w:p>
    <w:p w14:paraId="564FA0EC" w14:textId="77777777" w:rsidR="008B678B" w:rsidRPr="00BC1C5F" w:rsidRDefault="008B678B" w:rsidP="008B678B">
      <w:pPr>
        <w:ind w:left="1440"/>
        <w:rPr>
          <w:rFonts w:ascii="IBM Plex Sans" w:hAnsi="IBM Plex Sans"/>
        </w:rPr>
      </w:pPr>
      <w:r w:rsidRPr="00BC1C5F">
        <w:rPr>
          <w:rFonts w:ascii="IBM Plex Sans" w:hAnsi="IBM Plex Sans"/>
        </w:rPr>
        <w:t>Lada Gorlenko  [12:24 PM]</w:t>
      </w:r>
    </w:p>
    <w:p w14:paraId="47DD64E9" w14:textId="627430A7" w:rsidR="008B678B" w:rsidRPr="00BC1C5F" w:rsidRDefault="008B678B" w:rsidP="008B678B">
      <w:pPr>
        <w:ind w:left="1440"/>
        <w:rPr>
          <w:rFonts w:ascii="IBM Plex Sans" w:hAnsi="IBM Plex Sans"/>
          <w:color w:val="1D1C1D"/>
        </w:rPr>
      </w:pPr>
      <w:hyperlink r:id="rId25" w:tgtFrame="_blank" w:history="1">
        <w:r w:rsidRPr="00BC1C5F">
          <w:rPr>
            <w:rStyle w:val="Hyperlink"/>
            <w:rFonts w:ascii="IBM Plex Sans" w:eastAsiaTheme="majorEastAsia" w:hAnsi="IBM Plex Sans"/>
            <w:color w:val="1264A3"/>
            <w:shd w:val="clear" w:color="auto" w:fill="E8F5FA"/>
          </w:rPr>
          <w:t>@Antonio Garrier</w:t>
        </w:r>
      </w:hyperlink>
      <w:r w:rsidRPr="00BC1C5F">
        <w:rPr>
          <w:rFonts w:ascii="IBM Plex Sans" w:hAnsi="IBM Plex Sans"/>
          <w:color w:val="1D1C1D"/>
        </w:rPr>
        <w:t xml:space="preserve"> </w:t>
      </w:r>
      <w:hyperlink r:id="rId26" w:tgtFrame="_blank" w:history="1">
        <w:r w:rsidRPr="00BC1C5F">
          <w:rPr>
            <w:rStyle w:val="Hyperlink"/>
            <w:rFonts w:ascii="IBM Plex Sans" w:eastAsiaTheme="majorEastAsia" w:hAnsi="IBM Plex Sans"/>
            <w:color w:val="1264A3"/>
            <w:shd w:val="clear" w:color="auto" w:fill="E8F5FA"/>
          </w:rPr>
          <w:t>@Manjeet</w:t>
        </w:r>
      </w:hyperlink>
      <w:r w:rsidRPr="00BC1C5F">
        <w:rPr>
          <w:rFonts w:ascii="IBM Plex Sans" w:hAnsi="IBM Plex Sans"/>
          <w:color w:val="1D1C1D"/>
        </w:rPr>
        <w:t xml:space="preserve"> and </w:t>
      </w:r>
      <w:hyperlink r:id="rId27" w:tgtFrame="_blank" w:history="1">
        <w:r w:rsidRPr="00BC1C5F">
          <w:rPr>
            <w:rStyle w:val="Hyperlink"/>
            <w:rFonts w:ascii="IBM Plex Sans" w:eastAsiaTheme="majorEastAsia" w:hAnsi="IBM Plex Sans"/>
            <w:color w:val="1264A3"/>
            <w:shd w:val="clear" w:color="auto" w:fill="E8F5FA"/>
          </w:rPr>
          <w:t>@Mikolaj Zajac</w:t>
        </w:r>
      </w:hyperlink>
      <w:r w:rsidRPr="00BC1C5F">
        <w:rPr>
          <w:rFonts w:ascii="IBM Plex Sans" w:hAnsi="IBM Plex Sans"/>
          <w:color w:val="1D1C1D"/>
        </w:rPr>
        <w:t xml:space="preserve"> - thank you for your prompt responses!</w:t>
      </w:r>
      <w:r w:rsidRPr="00BC1C5F">
        <w:rPr>
          <w:rFonts w:ascii="IBM Plex Sans" w:hAnsi="IBM Plex Sans"/>
          <w:color w:val="1D1C1D"/>
        </w:rPr>
        <w:br/>
      </w:r>
      <w:hyperlink r:id="rId28" w:tgtFrame="_blank" w:history="1">
        <w:r w:rsidRPr="00BC1C5F">
          <w:rPr>
            <w:rStyle w:val="Hyperlink"/>
            <w:rFonts w:ascii="IBM Plex Sans" w:eastAsiaTheme="majorEastAsia" w:hAnsi="IBM Plex Sans"/>
            <w:color w:val="1264A3"/>
            <w:shd w:val="clear" w:color="auto" w:fill="E8F5FA"/>
          </w:rPr>
          <w:t>@Mikolaj Zajac</w:t>
        </w:r>
      </w:hyperlink>
      <w:r w:rsidRPr="00BC1C5F">
        <w:rPr>
          <w:rFonts w:ascii="IBM Plex Sans" w:hAnsi="IBM Plex Sans"/>
          <w:color w:val="1D1C1D"/>
        </w:rPr>
        <w:t xml:space="preserve"> - please elaborate on "bits and bobs". While many devops / platform engineering roles may look the same, our goal is to understand how such role vary across companies and industries.</w:t>
      </w:r>
      <w:r w:rsidRPr="00BC1C5F">
        <w:rPr>
          <w:rFonts w:ascii="IBM Plex Sans" w:hAnsi="IBM Plex Sans"/>
          <w:color w:val="1D1C1D"/>
        </w:rPr>
        <w:br/>
      </w:r>
      <w:r w:rsidRPr="00BC1C5F">
        <w:rPr>
          <w:rFonts w:ascii="IBM Plex Sans" w:hAnsi="IBM Plex Sans"/>
          <w:color w:val="1D1C1D"/>
        </w:rPr>
        <w:lastRenderedPageBreak/>
        <w:br/>
        <w:t xml:space="preserve">Speaking of variability, </w:t>
      </w:r>
      <w:r w:rsidRPr="00BC1C5F">
        <w:rPr>
          <w:rFonts w:ascii="IBM Plex Sans" w:hAnsi="IBM Plex Sans"/>
          <w:b/>
          <w:bCs/>
          <w:color w:val="1D1C1D"/>
        </w:rPr>
        <w:fldChar w:fldCharType="begin"/>
      </w:r>
      <w:r w:rsidRPr="00BC1C5F">
        <w:rPr>
          <w:rFonts w:ascii="IBM Plex Sans" w:hAnsi="IBM Plex Sans"/>
          <w:b/>
          <w:bCs/>
          <w:color w:val="1D1C1D"/>
        </w:rPr>
        <w:instrText xml:space="preserve"> INCLUDEPICTURE "https://emoji.slack-edge.com/T27SFGS2W/circle-question-green50/93e839c2d870499d.png" \* MERGEFORMATINET </w:instrText>
      </w:r>
      <w:r w:rsidRPr="00BC1C5F">
        <w:rPr>
          <w:rFonts w:ascii="IBM Plex Sans" w:hAnsi="IBM Plex Sans"/>
          <w:b/>
          <w:bCs/>
          <w:color w:val="1D1C1D"/>
        </w:rPr>
        <w:fldChar w:fldCharType="separate"/>
      </w:r>
      <w:r w:rsidRPr="00BC1C5F">
        <w:rPr>
          <w:rFonts w:ascii="IBM Plex Sans" w:hAnsi="IBM Plex Sans"/>
          <w:b/>
          <w:bCs/>
          <w:noProof/>
          <w:color w:val="1D1C1D"/>
        </w:rPr>
        <w:drawing>
          <wp:inline distT="0" distB="0" distL="0" distR="0" wp14:anchorId="113FC405" wp14:editId="5DF91ABA">
            <wp:extent cx="274320" cy="274320"/>
            <wp:effectExtent l="0" t="0" r="5080" b="5080"/>
            <wp:docPr id="1643365360" name="Picture 52" descr=":circle-question-green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circle-question-green50:"/>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74320" cy="274320"/>
                    </a:xfrm>
                    <a:prstGeom prst="rect">
                      <a:avLst/>
                    </a:prstGeom>
                    <a:noFill/>
                    <a:ln>
                      <a:noFill/>
                    </a:ln>
                  </pic:spPr>
                </pic:pic>
              </a:graphicData>
            </a:graphic>
          </wp:inline>
        </w:drawing>
      </w:r>
      <w:r w:rsidRPr="00BC1C5F">
        <w:rPr>
          <w:rFonts w:ascii="IBM Plex Sans" w:hAnsi="IBM Plex Sans"/>
          <w:b/>
          <w:bCs/>
          <w:color w:val="1D1C1D"/>
        </w:rPr>
        <w:fldChar w:fldCharType="end"/>
      </w:r>
      <w:r w:rsidRPr="00BC1C5F">
        <w:rPr>
          <w:rFonts w:ascii="IBM Plex Sans" w:hAnsi="IBM Plex Sans"/>
          <w:b/>
          <w:bCs/>
          <w:color w:val="1D1C1D"/>
        </w:rPr>
        <w:t>a follow-up question for the three of you</w:t>
      </w:r>
      <w:r w:rsidRPr="00BC1C5F">
        <w:rPr>
          <w:rFonts w:ascii="IBM Plex Sans" w:hAnsi="IBM Plex Sans"/>
          <w:color w:val="1D1C1D"/>
        </w:rPr>
        <w:t>:</w:t>
      </w:r>
    </w:p>
    <w:p w14:paraId="13751D0F" w14:textId="77777777" w:rsidR="008B678B" w:rsidRPr="00BC1C5F" w:rsidRDefault="008B678B" w:rsidP="008B678B">
      <w:pPr>
        <w:numPr>
          <w:ilvl w:val="0"/>
          <w:numId w:val="61"/>
        </w:numPr>
        <w:tabs>
          <w:tab w:val="clear" w:pos="720"/>
          <w:tab w:val="num" w:pos="2160"/>
        </w:tabs>
        <w:spacing w:before="30" w:after="30"/>
        <w:ind w:left="2520"/>
        <w:rPr>
          <w:rFonts w:ascii="IBM Plex Sans" w:hAnsi="IBM Plex Sans"/>
          <w:color w:val="1D1C1D"/>
        </w:rPr>
      </w:pPr>
      <w:r w:rsidRPr="00BC1C5F">
        <w:rPr>
          <w:rFonts w:ascii="IBM Plex Sans" w:hAnsi="IBM Plex Sans"/>
          <w:color w:val="1D1C1D"/>
        </w:rPr>
        <w:t xml:space="preserve">Which parts of your role have remained </w:t>
      </w:r>
      <w:r w:rsidRPr="00BC1C5F">
        <w:rPr>
          <w:rFonts w:ascii="IBM Plex Sans" w:hAnsi="IBM Plex Sans"/>
          <w:b/>
          <w:bCs/>
          <w:i/>
          <w:iCs/>
          <w:color w:val="1D1C1D"/>
        </w:rPr>
        <w:t>the same</w:t>
      </w:r>
      <w:r w:rsidRPr="00BC1C5F">
        <w:rPr>
          <w:rFonts w:ascii="IBM Plex Sans" w:hAnsi="IBM Plex Sans"/>
          <w:color w:val="1D1C1D"/>
        </w:rPr>
        <w:t xml:space="preserve"> over time? </w:t>
      </w:r>
    </w:p>
    <w:p w14:paraId="0EE876D5" w14:textId="77777777" w:rsidR="008B678B" w:rsidRPr="00BC1C5F" w:rsidRDefault="008B678B" w:rsidP="008B678B">
      <w:pPr>
        <w:numPr>
          <w:ilvl w:val="0"/>
          <w:numId w:val="61"/>
        </w:numPr>
        <w:tabs>
          <w:tab w:val="clear" w:pos="720"/>
          <w:tab w:val="num" w:pos="2160"/>
        </w:tabs>
        <w:spacing w:before="30" w:after="30"/>
        <w:ind w:left="2520"/>
        <w:rPr>
          <w:rFonts w:ascii="IBM Plex Sans" w:hAnsi="IBM Plex Sans"/>
          <w:color w:val="1D1C1D"/>
        </w:rPr>
      </w:pPr>
      <w:r w:rsidRPr="00BC1C5F">
        <w:rPr>
          <w:rFonts w:ascii="IBM Plex Sans" w:hAnsi="IBM Plex Sans"/>
          <w:color w:val="1D1C1D"/>
        </w:rPr>
        <w:t xml:space="preserve">Which parts </w:t>
      </w:r>
      <w:r w:rsidRPr="00BC1C5F">
        <w:rPr>
          <w:rFonts w:ascii="IBM Plex Sans" w:hAnsi="IBM Plex Sans"/>
          <w:b/>
          <w:bCs/>
          <w:i/>
          <w:iCs/>
          <w:color w:val="1D1C1D"/>
        </w:rPr>
        <w:t>have shifted or might shift in the next couple of years</w:t>
      </w:r>
      <w:r w:rsidRPr="00BC1C5F">
        <w:rPr>
          <w:rFonts w:ascii="IBM Plex Sans" w:hAnsi="IBM Plex Sans"/>
          <w:color w:val="1D1C1D"/>
        </w:rPr>
        <w:t xml:space="preserve">, based on any tends you see: technology, industry, company restructuring, or anything else? Tell us </w:t>
      </w:r>
      <w:r w:rsidRPr="00BC1C5F">
        <w:rPr>
          <w:rFonts w:ascii="IBM Plex Sans" w:hAnsi="IBM Plex Sans"/>
          <w:b/>
          <w:bCs/>
          <w:i/>
          <w:iCs/>
          <w:color w:val="1D1C1D"/>
        </w:rPr>
        <w:t>what</w:t>
      </w:r>
      <w:r w:rsidRPr="00BC1C5F">
        <w:rPr>
          <w:rFonts w:ascii="IBM Plex Sans" w:hAnsi="IBM Plex Sans"/>
          <w:color w:val="1D1C1D"/>
        </w:rPr>
        <w:t xml:space="preserve"> is shifting, </w:t>
      </w:r>
      <w:r w:rsidRPr="00BC1C5F">
        <w:rPr>
          <w:rFonts w:ascii="IBM Plex Sans" w:hAnsi="IBM Plex Sans"/>
          <w:b/>
          <w:bCs/>
          <w:i/>
          <w:iCs/>
          <w:color w:val="1D1C1D"/>
        </w:rPr>
        <w:t>why</w:t>
      </w:r>
      <w:r w:rsidRPr="00BC1C5F">
        <w:rPr>
          <w:rFonts w:ascii="IBM Plex Sans" w:hAnsi="IBM Plex Sans"/>
          <w:color w:val="1D1C1D"/>
        </w:rPr>
        <w:t xml:space="preserve"> it's shifting, and </w:t>
      </w:r>
      <w:r w:rsidRPr="00BC1C5F">
        <w:rPr>
          <w:rFonts w:ascii="IBM Plex Sans" w:hAnsi="IBM Plex Sans"/>
          <w:b/>
          <w:bCs/>
          <w:i/>
          <w:iCs/>
          <w:color w:val="1D1C1D"/>
        </w:rPr>
        <w:t>how do you feel</w:t>
      </w:r>
      <w:r w:rsidRPr="00BC1C5F">
        <w:rPr>
          <w:rFonts w:ascii="IBM Plex Sans" w:hAnsi="IBM Plex Sans"/>
          <w:color w:val="1D1C1D"/>
        </w:rPr>
        <w:t xml:space="preserve"> about such a shift.  </w:t>
      </w:r>
    </w:p>
    <w:p w14:paraId="07238D91" w14:textId="77777777" w:rsidR="008B678B" w:rsidRPr="00BC1C5F" w:rsidRDefault="008B678B" w:rsidP="008B678B">
      <w:pPr>
        <w:ind w:left="1440"/>
        <w:rPr>
          <w:rFonts w:ascii="IBM Plex Sans" w:hAnsi="IBM Plex Sans"/>
          <w:color w:val="1D1C1D"/>
        </w:rPr>
      </w:pPr>
      <w:r w:rsidRPr="00BC1C5F">
        <w:rPr>
          <w:rFonts w:ascii="IBM Plex Sans" w:hAnsi="IBM Plex Sans"/>
          <w:color w:val="1D1C1D"/>
        </w:rPr>
        <w:br/>
      </w:r>
      <w:r w:rsidRPr="00BC1C5F">
        <w:rPr>
          <w:rFonts w:ascii="IBM Plex Sans" w:hAnsi="IBM Plex Sans"/>
          <w:color w:val="1D1C1D"/>
        </w:rPr>
        <w:br/>
        <w:t>If it makes it easier, edit your previous responses or respond separately.</w:t>
      </w:r>
    </w:p>
    <w:p w14:paraId="1158EF04" w14:textId="77777777" w:rsidR="00414846" w:rsidRPr="00BC1C5F" w:rsidRDefault="00414846" w:rsidP="00414846">
      <w:pPr>
        <w:rPr>
          <w:rFonts w:ascii="IBM Plex Sans" w:hAnsi="IBM Plex Sans"/>
        </w:rPr>
      </w:pPr>
    </w:p>
    <w:p w14:paraId="1BD62C4B" w14:textId="77777777" w:rsidR="00414846" w:rsidRPr="00BC1C5F" w:rsidRDefault="00414846" w:rsidP="00414846">
      <w:pPr>
        <w:pStyle w:val="Heading3"/>
        <w:rPr>
          <w:rFonts w:ascii="IBM Plex Sans" w:hAnsi="IBM Plex Sans"/>
        </w:rPr>
      </w:pPr>
      <w:r w:rsidRPr="00BC1C5F">
        <w:rPr>
          <w:rFonts w:ascii="IBM Plex Sans" w:hAnsi="IBM Plex Sans"/>
        </w:rPr>
        <w:t>Response from Grant West</w:t>
      </w:r>
    </w:p>
    <w:p w14:paraId="70565FC4" w14:textId="77777777" w:rsidR="00D0688D" w:rsidRPr="00BC1C5F" w:rsidRDefault="00D0688D" w:rsidP="00D0688D">
      <w:pPr>
        <w:ind w:left="720"/>
        <w:rPr>
          <w:rFonts w:ascii="IBM Plex Sans" w:hAnsi="IBM Plex Sans"/>
          <w:color w:val="1D1C1D"/>
        </w:rPr>
      </w:pPr>
      <w:r w:rsidRPr="00BC1C5F">
        <w:rPr>
          <w:rFonts w:ascii="IBM Plex Sans" w:hAnsi="IBM Plex Sans"/>
          <w:color w:val="1D1C1D"/>
        </w:rPr>
        <w:t>Grant West  [1:43 AM]</w:t>
      </w:r>
    </w:p>
    <w:p w14:paraId="3CA4DAD7" w14:textId="77777777" w:rsidR="00D0688D" w:rsidRPr="00BC1C5F" w:rsidRDefault="00D0688D" w:rsidP="00D0688D">
      <w:pPr>
        <w:ind w:left="720"/>
        <w:rPr>
          <w:rFonts w:ascii="IBM Plex Sans" w:hAnsi="IBM Plex Sans"/>
          <w:color w:val="1D1C1D"/>
        </w:rPr>
      </w:pPr>
      <w:r w:rsidRPr="00BC1C5F">
        <w:rPr>
          <w:rFonts w:ascii="IBM Plex Sans" w:hAnsi="IBM Plex Sans"/>
          <w:color w:val="1D1C1D"/>
        </w:rPr>
        <w:t>Hi All, I am a principle Software Engineer who works for a small consultancy who has client both the private and public sectors, I am currently working on a very large project for the UK MOD designing and building a very large platform. Unfortunately due to the nature of the work we are unable to use AI at all however it is something I am experimenting with on a personal level using Claude to build cool stuff for me !!!</w:t>
      </w:r>
    </w:p>
    <w:p w14:paraId="1B6C2E84" w14:textId="77777777" w:rsidR="00D0688D" w:rsidRPr="00BC1C5F" w:rsidRDefault="00D0688D" w:rsidP="00D0688D">
      <w:pPr>
        <w:ind w:left="720"/>
        <w:rPr>
          <w:rFonts w:ascii="IBM Plex Sans" w:hAnsi="IBM Plex Sans"/>
          <w:color w:val="1D1C1D"/>
        </w:rPr>
      </w:pPr>
    </w:p>
    <w:p w14:paraId="20415193" w14:textId="77777777" w:rsidR="00D0688D" w:rsidRPr="00BC1C5F" w:rsidRDefault="00D0688D" w:rsidP="00D0688D">
      <w:pPr>
        <w:ind w:left="720"/>
        <w:rPr>
          <w:rFonts w:ascii="IBM Plex Sans" w:hAnsi="IBM Plex Sans"/>
          <w:color w:val="1D1C1D"/>
        </w:rPr>
      </w:pPr>
      <w:r w:rsidRPr="00BC1C5F">
        <w:rPr>
          <w:rFonts w:ascii="IBM Plex Sans" w:hAnsi="IBM Plex Sans"/>
          <w:color w:val="1D1C1D"/>
        </w:rPr>
        <w:t>2 replies</w:t>
      </w:r>
    </w:p>
    <w:p w14:paraId="04E34328" w14:textId="77777777" w:rsidR="00D0688D" w:rsidRPr="00BC1C5F" w:rsidRDefault="00E93C81" w:rsidP="00D0688D">
      <w:pPr>
        <w:ind w:left="720"/>
        <w:rPr>
          <w:rFonts w:ascii="IBM Plex Sans" w:hAnsi="IBM Plex Sans"/>
          <w:color w:val="1D1C1D"/>
        </w:rPr>
      </w:pPr>
      <w:r>
        <w:rPr>
          <w:noProof/>
        </w:rPr>
      </w:r>
      <w:r>
        <w:pict w14:anchorId="1BD1C796">
          <v:rect id="Horizontal Line 1" o:spid="_x0000_s1027" style="width:398.7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" filled="f">
            <o:lock v:ext="edit" rotation="t" aspectratio="t" verticies="t" text="t" shapetype="t"/>
            <w10:anchorlock/>
          </v:rect>
        </w:pict>
      </w:r>
    </w:p>
    <w:p w14:paraId="1D940557" w14:textId="77777777" w:rsidR="00D0688D" w:rsidRPr="00BC1C5F" w:rsidRDefault="00D0688D" w:rsidP="00D0688D">
      <w:pPr>
        <w:ind w:left="1440"/>
        <w:rPr>
          <w:rFonts w:ascii="IBM Plex Sans" w:hAnsi="IBM Plex Sans"/>
          <w:color w:val="1D1C1D"/>
        </w:rPr>
      </w:pPr>
      <w:r w:rsidRPr="00BC1C5F">
        <w:rPr>
          <w:rFonts w:ascii="IBM Plex Sans" w:hAnsi="IBM Plex Sans"/>
          <w:color w:val="1D1C1D"/>
        </w:rPr>
        <w:t>Lada Gorlenko  [12:28 PM]</w:t>
      </w:r>
    </w:p>
    <w:p w14:paraId="529D89BC" w14:textId="77777777" w:rsidR="00D0688D" w:rsidRPr="00BC1C5F" w:rsidRDefault="00D0688D" w:rsidP="00D0688D">
      <w:pPr>
        <w:ind w:left="1440"/>
        <w:rPr>
          <w:rFonts w:ascii="IBM Plex Sans" w:hAnsi="IBM Plex Sans"/>
          <w:color w:val="1D1C1D"/>
        </w:rPr>
      </w:pPr>
      <w:hyperlink r:id="rId30" w:tgtFrame="_blank" w:history="1">
        <w:r w:rsidRPr="00BC1C5F">
          <w:rPr>
            <w:rStyle w:val="Hyperlink"/>
            <w:rFonts w:ascii="IBM Plex Sans" w:eastAsiaTheme="majorEastAsia" w:hAnsi="IBM Plex Sans"/>
            <w:color w:val="1264A3"/>
            <w:shd w:val="clear" w:color="auto" w:fill="E8F5FA"/>
          </w:rPr>
          <w:t>@Grant West</w:t>
        </w:r>
      </w:hyperlink>
      <w:r w:rsidRPr="00BC1C5F">
        <w:rPr>
          <w:rFonts w:ascii="IBM Plex Sans" w:hAnsi="IBM Plex Sans"/>
          <w:color w:val="1D1C1D"/>
        </w:rPr>
        <w:t xml:space="preserve"> thank you! Yours is an intriguing role. We work a lot with in-house Platform Engineers, and less so with consultants like you. Would love to learn more about the specifics of the role within the consulting settings, especially if you had both in-house and consulting experience.</w:t>
      </w:r>
    </w:p>
    <w:p w14:paraId="00B9D4CE" w14:textId="77777777" w:rsidR="00D0688D" w:rsidRPr="00BC1C5F" w:rsidRDefault="00D0688D" w:rsidP="00D0688D">
      <w:pPr>
        <w:numPr>
          <w:ilvl w:val="0"/>
          <w:numId w:val="65"/>
        </w:numPr>
        <w:tabs>
          <w:tab w:val="clear" w:pos="720"/>
          <w:tab w:val="num" w:pos="2160"/>
        </w:tabs>
        <w:spacing w:before="30" w:after="30"/>
        <w:ind w:left="2520"/>
        <w:rPr>
          <w:rFonts w:ascii="IBM Plex Sans" w:hAnsi="IBM Plex Sans"/>
          <w:color w:val="1D1C1D"/>
        </w:rPr>
      </w:pPr>
      <w:r w:rsidRPr="00BC1C5F">
        <w:rPr>
          <w:rFonts w:ascii="IBM Plex Sans" w:hAnsi="IBM Plex Sans"/>
          <w:color w:val="1D1C1D"/>
        </w:rPr>
        <w:t xml:space="preserve">What are the key differences between and in-house PE and a consultant? </w:t>
      </w:r>
    </w:p>
    <w:p w14:paraId="74259EB3" w14:textId="77777777" w:rsidR="00D0688D" w:rsidRPr="00BC1C5F" w:rsidRDefault="00D0688D" w:rsidP="00D0688D">
      <w:pPr>
        <w:numPr>
          <w:ilvl w:val="0"/>
          <w:numId w:val="65"/>
        </w:numPr>
        <w:tabs>
          <w:tab w:val="clear" w:pos="720"/>
          <w:tab w:val="num" w:pos="2160"/>
        </w:tabs>
        <w:spacing w:before="30" w:after="30"/>
        <w:ind w:left="2520"/>
        <w:rPr>
          <w:rFonts w:ascii="IBM Plex Sans" w:hAnsi="IBM Plex Sans"/>
          <w:color w:val="1D1C1D"/>
        </w:rPr>
      </w:pPr>
      <w:r w:rsidRPr="00BC1C5F">
        <w:rPr>
          <w:rFonts w:ascii="IBM Plex Sans" w:hAnsi="IBM Plex Sans"/>
          <w:color w:val="1D1C1D"/>
        </w:rPr>
        <w:t xml:space="preserve">What are the advantages and disadvantages of PE consultants? </w:t>
      </w:r>
    </w:p>
    <w:p w14:paraId="62463E40" w14:textId="77777777" w:rsidR="00D0688D" w:rsidRPr="00BC1C5F" w:rsidRDefault="00D0688D" w:rsidP="00D0688D">
      <w:pPr>
        <w:numPr>
          <w:ilvl w:val="0"/>
          <w:numId w:val="65"/>
        </w:numPr>
        <w:tabs>
          <w:tab w:val="clear" w:pos="720"/>
          <w:tab w:val="num" w:pos="2160"/>
        </w:tabs>
        <w:spacing w:before="30" w:after="30"/>
        <w:ind w:left="2520"/>
        <w:rPr>
          <w:rFonts w:ascii="IBM Plex Sans" w:hAnsi="IBM Plex Sans"/>
          <w:color w:val="1D1C1D"/>
        </w:rPr>
      </w:pPr>
      <w:r w:rsidRPr="00BC1C5F">
        <w:rPr>
          <w:rFonts w:ascii="IBM Plex Sans" w:hAnsi="IBM Plex Sans"/>
          <w:color w:val="1D1C1D"/>
        </w:rPr>
        <w:t xml:space="preserve">What choices / decisions do you control vs. what decisions does the client control? </w:t>
      </w:r>
    </w:p>
    <w:p w14:paraId="3BCF00FB" w14:textId="77777777" w:rsidR="00D0688D" w:rsidRPr="00BC1C5F" w:rsidRDefault="00D0688D" w:rsidP="00D0688D">
      <w:pPr>
        <w:numPr>
          <w:ilvl w:val="0"/>
          <w:numId w:val="65"/>
        </w:numPr>
        <w:tabs>
          <w:tab w:val="clear" w:pos="720"/>
          <w:tab w:val="num" w:pos="2160"/>
        </w:tabs>
        <w:spacing w:before="30" w:after="30"/>
        <w:ind w:left="2520"/>
        <w:rPr>
          <w:rFonts w:ascii="IBM Plex Sans" w:hAnsi="IBM Plex Sans"/>
          <w:color w:val="1D1C1D"/>
        </w:rPr>
      </w:pPr>
      <w:r w:rsidRPr="00BC1C5F">
        <w:rPr>
          <w:rFonts w:ascii="IBM Plex Sans" w:hAnsi="IBM Plex Sans"/>
          <w:color w:val="1D1C1D"/>
        </w:rPr>
        <w:t xml:space="preserve">Once you design and build a platform, who maintains and evolves it? Is maintenance still outsourced or moves in house? </w:t>
      </w:r>
    </w:p>
    <w:p w14:paraId="0F656DF6" w14:textId="77777777" w:rsidR="00D0688D" w:rsidRPr="00BC1C5F" w:rsidRDefault="00D0688D" w:rsidP="00D0688D">
      <w:pPr>
        <w:numPr>
          <w:ilvl w:val="0"/>
          <w:numId w:val="65"/>
        </w:numPr>
        <w:tabs>
          <w:tab w:val="clear" w:pos="720"/>
          <w:tab w:val="num" w:pos="2160"/>
        </w:tabs>
        <w:spacing w:before="30" w:after="30"/>
        <w:ind w:left="2520"/>
        <w:rPr>
          <w:rFonts w:ascii="IBM Plex Sans" w:hAnsi="IBM Plex Sans"/>
          <w:color w:val="1D1C1D"/>
        </w:rPr>
      </w:pPr>
      <w:r w:rsidRPr="00BC1C5F">
        <w:rPr>
          <w:rFonts w:ascii="IBM Plex Sans" w:hAnsi="IBM Plex Sans"/>
          <w:color w:val="1D1C1D"/>
        </w:rPr>
        <w:t xml:space="preserve">How do private and government customers and their environments differ in the context of your role?  </w:t>
      </w:r>
    </w:p>
    <w:p w14:paraId="41382280" w14:textId="77777777" w:rsidR="00D0688D" w:rsidRPr="00BC1C5F" w:rsidRDefault="00D0688D" w:rsidP="00D0688D">
      <w:pPr>
        <w:ind w:left="1440"/>
        <w:rPr>
          <w:rFonts w:ascii="IBM Plex Sans" w:hAnsi="IBM Plex Sans"/>
          <w:color w:val="1D1C1D"/>
        </w:rPr>
      </w:pPr>
      <w:r w:rsidRPr="00BC1C5F">
        <w:rPr>
          <w:rFonts w:ascii="IBM Plex Sans" w:hAnsi="IBM Plex Sans"/>
          <w:color w:val="1D1C1D"/>
        </w:rPr>
        <w:br/>
      </w:r>
      <w:r w:rsidRPr="00BC1C5F">
        <w:rPr>
          <w:rFonts w:ascii="IBM Plex Sans" w:hAnsi="IBM Plex Sans"/>
          <w:color w:val="1D1C1D"/>
        </w:rPr>
        <w:br/>
      </w:r>
      <w:r w:rsidRPr="00BC1C5F">
        <w:rPr>
          <w:rFonts w:ascii="IBM Plex Sans" w:hAnsi="IBM Plex Sans"/>
          <w:color w:val="1D1C1D"/>
        </w:rPr>
        <w:lastRenderedPageBreak/>
        <w:t>I totally get that you can't say much about the MOD job, but any detail about your role as a consultant would be highly appreciated, indeed. The questions above are to give you an idea of what I am trying to flesh out. Thank you.</w:t>
      </w:r>
    </w:p>
    <w:p w14:paraId="219061D1" w14:textId="77777777" w:rsidR="00D0688D" w:rsidRPr="00BC1C5F" w:rsidRDefault="00D0688D" w:rsidP="00D0688D">
      <w:pPr>
        <w:ind w:left="1440"/>
        <w:rPr>
          <w:rFonts w:ascii="IBM Plex Sans" w:hAnsi="IBM Plex Sans"/>
          <w:color w:val="1D1C1D"/>
        </w:rPr>
      </w:pPr>
      <w:r w:rsidRPr="00BC1C5F">
        <w:rPr>
          <w:rFonts w:ascii="IBM Plex Sans" w:hAnsi="IBM Plex Sans"/>
          <w:color w:val="1D1C1D"/>
        </w:rPr>
        <w:t>Grant West  [7:39 AM]</w:t>
      </w:r>
    </w:p>
    <w:p w14:paraId="3B05562F" w14:textId="77777777" w:rsidR="00D0688D" w:rsidRPr="00BC1C5F" w:rsidRDefault="00D0688D" w:rsidP="00D0688D">
      <w:pPr>
        <w:numPr>
          <w:ilvl w:val="0"/>
          <w:numId w:val="66"/>
        </w:numPr>
        <w:tabs>
          <w:tab w:val="clear" w:pos="720"/>
          <w:tab w:val="num" w:pos="2160"/>
        </w:tabs>
        <w:spacing w:before="30" w:after="30"/>
        <w:ind w:left="2520"/>
        <w:rPr>
          <w:rFonts w:ascii="IBM Plex Sans" w:hAnsi="IBM Plex Sans"/>
          <w:color w:val="1D1C1D"/>
        </w:rPr>
      </w:pPr>
      <w:r w:rsidRPr="00BC1C5F">
        <w:rPr>
          <w:rFonts w:ascii="IBM Plex Sans" w:hAnsi="IBM Plex Sans"/>
          <w:color w:val="1D1C1D"/>
        </w:rPr>
        <w:t xml:space="preserve">The main differences come down to </w:t>
      </w:r>
      <w:r w:rsidRPr="00BC1C5F">
        <w:rPr>
          <w:rFonts w:ascii="IBM Plex Sans" w:hAnsi="IBM Plex Sans"/>
          <w:b/>
          <w:bCs/>
          <w:color w:val="1D1C1D"/>
        </w:rPr>
        <w:t>ownership and context</w:t>
      </w:r>
      <w:r w:rsidRPr="00BC1C5F">
        <w:rPr>
          <w:rFonts w:ascii="IBM Plex Sans" w:hAnsi="IBM Plex Sans"/>
          <w:color w:val="1D1C1D"/>
        </w:rPr>
        <w:t>. An in-house Platform Engineer owns the platform long-term — they live with their decisions, understand the company culture deeply, and are accountable for what breaks. A consultant brings broad cross-industry experience and fresh perspective, but engages short-term, has less context, and moves on once the engagement ends. In-house is better for continuity; consultants are better for accelerating specific outcomes or providing objectivity.</w:t>
      </w:r>
    </w:p>
    <w:p w14:paraId="56C818F2" w14:textId="77777777" w:rsidR="00D0688D" w:rsidRPr="00BC1C5F" w:rsidRDefault="00D0688D" w:rsidP="00D0688D">
      <w:pPr>
        <w:numPr>
          <w:ilvl w:val="0"/>
          <w:numId w:val="66"/>
        </w:numPr>
        <w:tabs>
          <w:tab w:val="clear" w:pos="720"/>
          <w:tab w:val="num" w:pos="2160"/>
        </w:tabs>
        <w:spacing w:before="30" w:after="30"/>
        <w:ind w:left="2520"/>
        <w:rPr>
          <w:rFonts w:ascii="IBM Plex Sans" w:hAnsi="IBM Plex Sans"/>
          <w:color w:val="1D1C1D"/>
        </w:rPr>
      </w:pPr>
      <w:r w:rsidRPr="00BC1C5F">
        <w:rPr>
          <w:rFonts w:ascii="IBM Plex Sans" w:hAnsi="IBM Plex Sans"/>
          <w:b/>
          <w:bCs/>
          <w:color w:val="1D1C1D"/>
        </w:rPr>
        <w:t>Advantages</w:t>
      </w:r>
      <w:r w:rsidRPr="00BC1C5F">
        <w:rPr>
          <w:rFonts w:ascii="IBM Plex Sans" w:hAnsi="IBM Plex Sans"/>
          <w:color w:val="1D1C1D"/>
        </w:rPr>
        <w:t xml:space="preserve"> Broad experience across many environments, fresh/unbiased perspective, no long-term salary commitment, and can hit the ground running on well-defined problems.</w:t>
      </w:r>
    </w:p>
    <w:p w14:paraId="5571EDE1" w14:textId="77777777" w:rsidR="00D0688D" w:rsidRPr="00BC1C5F" w:rsidRDefault="00D0688D" w:rsidP="00D0688D">
      <w:pPr>
        <w:numPr>
          <w:ilvl w:val="0"/>
          <w:numId w:val="66"/>
        </w:numPr>
        <w:tabs>
          <w:tab w:val="clear" w:pos="720"/>
          <w:tab w:val="num" w:pos="2160"/>
        </w:tabs>
        <w:spacing w:before="30" w:after="30"/>
        <w:ind w:left="2520"/>
        <w:rPr>
          <w:rFonts w:ascii="IBM Plex Sans" w:hAnsi="IBM Plex Sans"/>
          <w:color w:val="1D1C1D"/>
        </w:rPr>
      </w:pPr>
      <w:r w:rsidRPr="00BC1C5F">
        <w:rPr>
          <w:rFonts w:ascii="IBM Plex Sans" w:hAnsi="IBM Plex Sans"/>
          <w:b/>
          <w:bCs/>
          <w:color w:val="1D1C1D"/>
        </w:rPr>
        <w:t>Disadvantages</w:t>
      </w:r>
      <w:r w:rsidRPr="00BC1C5F">
        <w:rPr>
          <w:rFonts w:ascii="IBM Plex Sans" w:hAnsi="IBM Plex Sans"/>
          <w:color w:val="1D1C1D"/>
        </w:rPr>
        <w:t xml:space="preserve"> Expensive day-rate, limited context on your specific organisation, risk of knowledge walking out the door, and less accountability for long-term consequences of their decisions.</w:t>
      </w:r>
    </w:p>
    <w:p w14:paraId="0EBFB525" w14:textId="77777777" w:rsidR="00D0688D" w:rsidRPr="00BC1C5F" w:rsidRDefault="00D0688D" w:rsidP="00D0688D">
      <w:pPr>
        <w:numPr>
          <w:ilvl w:val="0"/>
          <w:numId w:val="66"/>
        </w:numPr>
        <w:tabs>
          <w:tab w:val="clear" w:pos="720"/>
          <w:tab w:val="num" w:pos="2160"/>
        </w:tabs>
        <w:spacing w:before="30" w:after="30"/>
        <w:ind w:left="2520"/>
        <w:rPr>
          <w:rFonts w:ascii="IBM Plex Sans" w:hAnsi="IBM Plex Sans"/>
          <w:color w:val="1D1C1D"/>
        </w:rPr>
      </w:pPr>
      <w:r w:rsidRPr="00BC1C5F">
        <w:rPr>
          <w:rFonts w:ascii="IBM Plex Sans" w:hAnsi="IBM Plex Sans"/>
          <w:color w:val="1D1C1D"/>
        </w:rPr>
        <w:t xml:space="preserve">I </w:t>
      </w:r>
      <w:r w:rsidRPr="00BC1C5F">
        <w:rPr>
          <w:rFonts w:ascii="IBM Plex Sans" w:hAnsi="IBM Plex Sans"/>
          <w:b/>
          <w:bCs/>
          <w:color w:val="1D1C1D"/>
        </w:rPr>
        <w:t>control:</w:t>
      </w:r>
      <w:r w:rsidRPr="00BC1C5F">
        <w:rPr>
          <w:rFonts w:ascii="IBM Plex Sans" w:hAnsi="IBM Plex Sans"/>
          <w:color w:val="1D1C1D"/>
        </w:rPr>
        <w:t xml:space="preserve"> The methodology, tools you recommend, how you structure your work, the quality of your output, and how you communicate findings.</w:t>
      </w:r>
    </w:p>
    <w:p w14:paraId="6B950F33" w14:textId="77777777" w:rsidR="00D0688D" w:rsidRPr="00BC1C5F" w:rsidRDefault="00D0688D" w:rsidP="00D0688D">
      <w:pPr>
        <w:numPr>
          <w:ilvl w:val="0"/>
          <w:numId w:val="66"/>
        </w:numPr>
        <w:tabs>
          <w:tab w:val="clear" w:pos="720"/>
          <w:tab w:val="num" w:pos="2160"/>
        </w:tabs>
        <w:spacing w:before="30" w:after="30"/>
        <w:ind w:left="2520"/>
        <w:rPr>
          <w:rFonts w:ascii="IBM Plex Sans" w:hAnsi="IBM Plex Sans"/>
          <w:color w:val="1D1C1D"/>
        </w:rPr>
      </w:pPr>
      <w:r w:rsidRPr="00BC1C5F">
        <w:rPr>
          <w:rFonts w:ascii="IBM Plex Sans" w:hAnsi="IBM Plex Sans"/>
          <w:b/>
          <w:bCs/>
          <w:color w:val="1D1C1D"/>
        </w:rPr>
        <w:t>The client controls:</w:t>
      </w:r>
      <w:r w:rsidRPr="00BC1C5F">
        <w:rPr>
          <w:rFonts w:ascii="IBM Plex Sans" w:hAnsi="IBM Plex Sans"/>
          <w:color w:val="1D1C1D"/>
        </w:rPr>
        <w:t xml:space="preserve"> Whether to act on your recommendations, budget, timelines, internal politics, hiring decisions, and ultimately what gets built or changed. They also decide when the engagement ends.</w:t>
      </w:r>
    </w:p>
    <w:p w14:paraId="507511A9" w14:textId="77777777" w:rsidR="00D0688D" w:rsidRPr="00BC1C5F" w:rsidRDefault="00D0688D" w:rsidP="00D0688D">
      <w:pPr>
        <w:numPr>
          <w:ilvl w:val="0"/>
          <w:numId w:val="66"/>
        </w:numPr>
        <w:tabs>
          <w:tab w:val="clear" w:pos="720"/>
          <w:tab w:val="num" w:pos="2160"/>
        </w:tabs>
        <w:spacing w:before="30" w:after="30"/>
        <w:ind w:left="2520"/>
        <w:rPr>
          <w:rFonts w:ascii="IBM Plex Sans" w:hAnsi="IBM Plex Sans"/>
          <w:color w:val="1D1C1D"/>
        </w:rPr>
      </w:pPr>
      <w:r w:rsidRPr="00BC1C5F">
        <w:rPr>
          <w:rFonts w:ascii="IBM Plex Sans" w:hAnsi="IBM Plex Sans"/>
          <w:color w:val="1D1C1D"/>
        </w:rPr>
        <w:t>The tension is that consultants are often judged on outcomes they don't fully control.</w:t>
      </w:r>
    </w:p>
    <w:p w14:paraId="36335D15" w14:textId="77777777" w:rsidR="00D0688D" w:rsidRPr="00BC1C5F" w:rsidRDefault="00D0688D" w:rsidP="00D0688D">
      <w:pPr>
        <w:numPr>
          <w:ilvl w:val="0"/>
          <w:numId w:val="66"/>
        </w:numPr>
        <w:tabs>
          <w:tab w:val="clear" w:pos="720"/>
          <w:tab w:val="num" w:pos="2160"/>
        </w:tabs>
        <w:spacing w:before="30" w:after="30"/>
        <w:ind w:left="2520"/>
        <w:rPr>
          <w:rFonts w:ascii="IBM Plex Sans" w:hAnsi="IBM Plex Sans"/>
          <w:color w:val="1D1C1D"/>
        </w:rPr>
      </w:pPr>
      <w:r w:rsidRPr="00BC1C5F">
        <w:rPr>
          <w:rFonts w:ascii="IBM Plex Sans" w:hAnsi="IBM Plex Sans"/>
          <w:color w:val="1D1C1D"/>
        </w:rPr>
        <w:t>It depends, but the most common pattern is that maintenance moves in-house over time. The typical journey looks like:</w:t>
      </w:r>
    </w:p>
    <w:p w14:paraId="6B86BC8D" w14:textId="77777777" w:rsidR="00D0688D" w:rsidRPr="00BC1C5F" w:rsidRDefault="00D0688D" w:rsidP="00D0688D">
      <w:pPr>
        <w:numPr>
          <w:ilvl w:val="0"/>
          <w:numId w:val="66"/>
        </w:numPr>
        <w:tabs>
          <w:tab w:val="clear" w:pos="720"/>
          <w:tab w:val="num" w:pos="2160"/>
        </w:tabs>
        <w:spacing w:before="30" w:after="30"/>
        <w:ind w:left="2520"/>
        <w:rPr>
          <w:rFonts w:ascii="IBM Plex Sans" w:hAnsi="IBM Plex Sans"/>
          <w:color w:val="1D1C1D"/>
        </w:rPr>
      </w:pPr>
      <w:r w:rsidRPr="00BC1C5F">
        <w:rPr>
          <w:rFonts w:ascii="IBM Plex Sans" w:hAnsi="IBM Plex Sans"/>
          <w:color w:val="1D1C1D"/>
        </w:rPr>
        <w:t>The consultant designs and builds, then there's a handover period where they work alongside internal engineers to transfer knowledge. Once stable, the internal team takes over day-to-day maintenance and evolution.</w:t>
      </w:r>
    </w:p>
    <w:p w14:paraId="2AFC69D4" w14:textId="77777777" w:rsidR="00D0688D" w:rsidRPr="00BC1C5F" w:rsidRDefault="00D0688D" w:rsidP="00D0688D">
      <w:pPr>
        <w:numPr>
          <w:ilvl w:val="0"/>
          <w:numId w:val="66"/>
        </w:numPr>
        <w:tabs>
          <w:tab w:val="clear" w:pos="720"/>
          <w:tab w:val="num" w:pos="2160"/>
        </w:tabs>
        <w:spacing w:before="30" w:after="30"/>
        <w:ind w:left="2520"/>
        <w:rPr>
          <w:rFonts w:ascii="IBM Plex Sans" w:hAnsi="IBM Plex Sans"/>
          <w:color w:val="1D1C1D"/>
        </w:rPr>
      </w:pPr>
      <w:r w:rsidRPr="00BC1C5F">
        <w:rPr>
          <w:rFonts w:ascii="IBM Plex Sans" w:hAnsi="IBM Plex Sans"/>
          <w:color w:val="1D1C1D"/>
        </w:rPr>
        <w:t>However, some organisations keep a retained consultant relationship for major upgrades or specialist work, while handling routine maintenance in-house themselves.</w:t>
      </w:r>
    </w:p>
    <w:p w14:paraId="3074C68E" w14:textId="77777777" w:rsidR="00D0688D" w:rsidRPr="00BC1C5F" w:rsidRDefault="00D0688D" w:rsidP="00D0688D">
      <w:pPr>
        <w:numPr>
          <w:ilvl w:val="0"/>
          <w:numId w:val="66"/>
        </w:numPr>
        <w:tabs>
          <w:tab w:val="clear" w:pos="720"/>
          <w:tab w:val="num" w:pos="2160"/>
        </w:tabs>
        <w:spacing w:before="30" w:after="30"/>
        <w:ind w:left="2520"/>
        <w:rPr>
          <w:rFonts w:ascii="IBM Plex Sans" w:hAnsi="IBM Plex Sans"/>
          <w:color w:val="1D1C1D"/>
        </w:rPr>
      </w:pPr>
      <w:r w:rsidRPr="00BC1C5F">
        <w:rPr>
          <w:rFonts w:ascii="IBM Plex Sans" w:hAnsi="IBM Plex Sans"/>
          <w:color w:val="1D1C1D"/>
        </w:rPr>
        <w:lastRenderedPageBreak/>
        <w:t>The risk is when there's no internal team ready to receive the handover — the client becomes dependent on the consultant, which gets expensive and creates a single point of failure. A good consultant should actively plan for their own exit from day one.</w:t>
      </w:r>
    </w:p>
    <w:p w14:paraId="0AF1F594" w14:textId="77777777" w:rsidR="00D0688D" w:rsidRPr="00BC1C5F" w:rsidRDefault="00D0688D" w:rsidP="00D0688D">
      <w:pPr>
        <w:numPr>
          <w:ilvl w:val="0"/>
          <w:numId w:val="66"/>
        </w:numPr>
        <w:tabs>
          <w:tab w:val="clear" w:pos="720"/>
          <w:tab w:val="num" w:pos="2160"/>
        </w:tabs>
        <w:spacing w:before="30" w:after="30"/>
        <w:ind w:left="2520"/>
        <w:rPr>
          <w:rFonts w:ascii="IBM Plex Sans" w:hAnsi="IBM Plex Sans"/>
          <w:color w:val="1D1C1D"/>
        </w:rPr>
      </w:pPr>
      <w:r w:rsidRPr="00BC1C5F">
        <w:rPr>
          <w:rFonts w:ascii="IBM Plex Sans" w:hAnsi="IBM Plex Sans"/>
          <w:b/>
          <w:bCs/>
          <w:color w:val="1D1C1D"/>
        </w:rPr>
        <w:t>Private sector</w:t>
      </w:r>
      <w:r w:rsidRPr="00BC1C5F">
        <w:rPr>
          <w:rFonts w:ascii="IBM Plex Sans" w:hAnsi="IBM Plex Sans"/>
          <w:color w:val="1D1C1D"/>
        </w:rPr>
        <w:t xml:space="preserve"> tends to move faster, has more flexibility to adopt new tools, and decisions can be made quickly. There's usually a stronger focus on cost efficiency and speed to market. You'll often have more autonomy and less bureaucracy.</w:t>
      </w:r>
    </w:p>
    <w:p w14:paraId="7F66E6E2" w14:textId="77777777" w:rsidR="00D0688D" w:rsidRPr="00BC1C5F" w:rsidRDefault="00D0688D" w:rsidP="00D0688D">
      <w:pPr>
        <w:numPr>
          <w:ilvl w:val="0"/>
          <w:numId w:val="66"/>
        </w:numPr>
        <w:tabs>
          <w:tab w:val="clear" w:pos="720"/>
          <w:tab w:val="num" w:pos="2160"/>
        </w:tabs>
        <w:spacing w:before="30" w:after="30"/>
        <w:ind w:left="2520"/>
        <w:rPr>
          <w:rFonts w:ascii="IBM Plex Sans" w:hAnsi="IBM Plex Sans"/>
          <w:color w:val="1D1C1D"/>
        </w:rPr>
      </w:pPr>
      <w:r w:rsidRPr="00BC1C5F">
        <w:rPr>
          <w:rFonts w:ascii="IBM Plex Sans" w:hAnsi="IBM Plex Sans"/>
          <w:b/>
          <w:bCs/>
          <w:color w:val="1D1C1D"/>
        </w:rPr>
        <w:t>Government</w:t>
      </w:r>
      <w:r w:rsidRPr="00BC1C5F">
        <w:rPr>
          <w:rFonts w:ascii="IBM Plex Sans" w:hAnsi="IBM Plex Sans"/>
          <w:color w:val="1D1C1D"/>
        </w:rPr>
        <w:t xml:space="preserve"> moves slower, with more rigid procurement processes, compliance and security requirements (often quite strict), and multiple layers of approval. Change is harder to push through and legacy systems are more common. However, engagements tend to be longer and more stable.</w:t>
      </w:r>
    </w:p>
    <w:p w14:paraId="026E09CC" w14:textId="77777777" w:rsidR="00414846" w:rsidRPr="00BC1C5F" w:rsidRDefault="00414846" w:rsidP="00414846">
      <w:pPr>
        <w:rPr>
          <w:rFonts w:ascii="IBM Plex Sans" w:hAnsi="IBM Plex Sans"/>
        </w:rPr>
      </w:pPr>
    </w:p>
    <w:p w14:paraId="527A94B3" w14:textId="77777777" w:rsidR="00414846" w:rsidRPr="00BC1C5F" w:rsidRDefault="00414846" w:rsidP="00414846">
      <w:pPr>
        <w:pStyle w:val="Heading3"/>
        <w:rPr>
          <w:rFonts w:ascii="IBM Plex Sans" w:hAnsi="IBM Plex Sans"/>
        </w:rPr>
      </w:pPr>
      <w:r w:rsidRPr="00BC1C5F">
        <w:rPr>
          <w:rFonts w:ascii="IBM Plex Sans" w:hAnsi="IBM Plex Sans"/>
        </w:rPr>
        <w:t>Response from Manjeet S.</w:t>
      </w:r>
    </w:p>
    <w:p w14:paraId="4655BA88" w14:textId="77777777" w:rsidR="008B678B" w:rsidRPr="00BC1C5F" w:rsidRDefault="008B678B" w:rsidP="008B678B">
      <w:pPr>
        <w:ind w:left="720"/>
        <w:rPr>
          <w:rFonts w:ascii="IBM Plex Sans" w:hAnsi="IBM Plex Sans"/>
          <w:color w:val="1D1C1D"/>
        </w:rPr>
      </w:pPr>
      <w:r w:rsidRPr="00BC1C5F">
        <w:rPr>
          <w:rFonts w:ascii="IBM Plex Sans" w:hAnsi="IBM Plex Sans"/>
          <w:color w:val="1D1C1D"/>
        </w:rPr>
        <w:t>Manjeet  [9:42 AM]</w:t>
      </w:r>
    </w:p>
    <w:p w14:paraId="61E1C9F2" w14:textId="10A69539" w:rsidR="008B678B" w:rsidRPr="00BC1C5F" w:rsidRDefault="008B678B" w:rsidP="008B678B">
      <w:pPr>
        <w:ind w:left="720"/>
        <w:rPr>
          <w:rFonts w:ascii="IBM Plex Sans" w:hAnsi="IBM Plex Sans"/>
          <w:color w:val="1D1C1D"/>
        </w:rPr>
      </w:pPr>
      <w:r w:rsidRPr="00BC1C5F">
        <w:rPr>
          <w:rFonts w:ascii="IBM Plex Sans" w:hAnsi="IBM Plex Sans"/>
          <w:color w:val="1D1C1D"/>
        </w:rPr>
        <w:fldChar w:fldCharType="begin"/>
      </w:r>
      <w:r w:rsidRPr="00BC1C5F">
        <w:rPr>
          <w:rFonts w:ascii="IBM Plex Sans" w:hAnsi="IBM Plex Sans"/>
          <w:color w:val="1D1C1D"/>
        </w:rPr>
        <w:instrText xml:space="preserve"> INCLUDEPICTURE "https://a.slack-edge.com/production-standard-emoji-assets/15.0/apple-medium/1f44b.png" \* MERGEFORMATINET </w:instrText>
      </w:r>
      <w:r w:rsidRPr="00BC1C5F">
        <w:rPr>
          <w:rFonts w:ascii="IBM Plex Sans" w:hAnsi="IBM Plex Sans"/>
          <w:color w:val="1D1C1D"/>
        </w:rPr>
        <w:fldChar w:fldCharType="separate"/>
      </w:r>
      <w:r w:rsidRPr="00BC1C5F">
        <w:rPr>
          <w:rFonts w:ascii="IBM Plex Sans" w:hAnsi="IBM Plex Sans"/>
          <w:noProof/>
          <w:color w:val="1D1C1D"/>
        </w:rPr>
        <w:drawing>
          <wp:inline distT="0" distB="0" distL="0" distR="0" wp14:anchorId="22EF0313" wp14:editId="2B6D06B2">
            <wp:extent cx="276860" cy="276860"/>
            <wp:effectExtent l="0" t="0" r="2540" b="2540"/>
            <wp:docPr id="1692497164" name="Picture 50" descr=":wa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wav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76860" cy="276860"/>
                    </a:xfrm>
                    <a:prstGeom prst="rect">
                      <a:avLst/>
                    </a:prstGeom>
                    <a:noFill/>
                    <a:ln>
                      <a:noFill/>
                    </a:ln>
                  </pic:spPr>
                </pic:pic>
              </a:graphicData>
            </a:graphic>
          </wp:inline>
        </w:drawing>
      </w:r>
      <w:r w:rsidRPr="00BC1C5F">
        <w:rPr>
          <w:rFonts w:ascii="IBM Plex Sans" w:hAnsi="IBM Plex Sans"/>
          <w:color w:val="1D1C1D"/>
        </w:rPr>
        <w:fldChar w:fldCharType="end"/>
      </w:r>
      <w:r w:rsidRPr="00BC1C5F">
        <w:rPr>
          <w:rFonts w:ascii="IBM Plex Sans" w:hAnsi="IBM Plex Sans"/>
          <w:color w:val="1D1C1D"/>
        </w:rPr>
        <w:t>Hello, team!</w:t>
      </w:r>
    </w:p>
    <w:p w14:paraId="2E0D4140" w14:textId="77777777" w:rsidR="008B678B" w:rsidRPr="00BC1C5F" w:rsidRDefault="008B678B" w:rsidP="008B678B">
      <w:pPr>
        <w:ind w:left="720"/>
        <w:rPr>
          <w:rFonts w:ascii="IBM Plex Sans" w:hAnsi="IBM Plex Sans"/>
          <w:color w:val="1D1C1D"/>
        </w:rPr>
      </w:pPr>
    </w:p>
    <w:p w14:paraId="4D8D0326" w14:textId="77777777" w:rsidR="008B678B" w:rsidRPr="00BC1C5F" w:rsidRDefault="008B678B" w:rsidP="008B678B">
      <w:pPr>
        <w:ind w:left="720"/>
        <w:rPr>
          <w:rFonts w:ascii="IBM Plex Sans" w:hAnsi="IBM Plex Sans"/>
          <w:color w:val="1D1C1D"/>
        </w:rPr>
      </w:pPr>
      <w:r w:rsidRPr="00BC1C5F">
        <w:rPr>
          <w:rFonts w:ascii="IBM Plex Sans" w:hAnsi="IBM Plex Sans"/>
          <w:color w:val="1D1C1D"/>
        </w:rPr>
        <w:t>[9:45 AM]</w:t>
      </w:r>
    </w:p>
    <w:p w14:paraId="35BEACE9" w14:textId="77777777" w:rsidR="008B678B" w:rsidRPr="00BC1C5F" w:rsidRDefault="008B678B" w:rsidP="008B678B">
      <w:pPr>
        <w:ind w:left="720"/>
        <w:rPr>
          <w:rFonts w:ascii="IBM Plex Sans" w:hAnsi="IBM Plex Sans"/>
          <w:color w:val="1D1C1D"/>
        </w:rPr>
      </w:pPr>
      <w:r w:rsidRPr="00BC1C5F">
        <w:rPr>
          <w:rFonts w:ascii="IBM Plex Sans" w:hAnsi="IBM Plex Sans"/>
          <w:color w:val="1D1C1D"/>
        </w:rPr>
        <w:t>I work as a platform and infrastructure-focused technology leader where I design, secure, and optimize scalable cloud and data platforms.</w:t>
      </w:r>
      <w:r w:rsidRPr="00BC1C5F">
        <w:rPr>
          <w:rFonts w:ascii="IBM Plex Sans" w:hAnsi="IBM Plex Sans"/>
          <w:color w:val="1D1C1D"/>
        </w:rPr>
        <w:br/>
      </w:r>
      <w:r w:rsidRPr="00BC1C5F">
        <w:rPr>
          <w:rFonts w:ascii="IBM Plex Sans" w:hAnsi="IBM Plex Sans"/>
          <w:color w:val="1D1C1D"/>
        </w:rPr>
        <w:br/>
        <w:t>Responsibilities:</w:t>
      </w:r>
      <w:r w:rsidRPr="00BC1C5F">
        <w:rPr>
          <w:rFonts w:ascii="IBM Plex Sans" w:hAnsi="IBM Plex Sans"/>
          <w:color w:val="1D1C1D"/>
        </w:rPr>
        <w:br/>
        <w:t>I work on building and managing the company’s technology platforms so applications and data systems run smoothly and securely. I set up and improve cloud infrastructure, automate deployments, manage access and security controls, and make sure different systems and data connect properly. I also monitor performance, control costs, and help modernize our technology to keep everything reliable and efficient.</w:t>
      </w:r>
    </w:p>
    <w:p w14:paraId="7DE59A40" w14:textId="77777777" w:rsidR="008B678B" w:rsidRPr="00BC1C5F" w:rsidRDefault="008B678B" w:rsidP="008B678B">
      <w:pPr>
        <w:ind w:left="1440"/>
        <w:rPr>
          <w:rFonts w:ascii="IBM Plex Sans" w:hAnsi="IBM Plex Sans"/>
        </w:rPr>
      </w:pPr>
      <w:r w:rsidRPr="00BC1C5F">
        <w:rPr>
          <w:rFonts w:ascii="IBM Plex Sans" w:hAnsi="IBM Plex Sans"/>
        </w:rPr>
        <w:t>Lada Gorlenko  [12:24 PM]</w:t>
      </w:r>
    </w:p>
    <w:p w14:paraId="6C5B7DC3" w14:textId="77777777" w:rsidR="008B678B" w:rsidRPr="00BC1C5F" w:rsidRDefault="008B678B" w:rsidP="008B678B">
      <w:pPr>
        <w:ind w:left="1440"/>
        <w:rPr>
          <w:rFonts w:ascii="IBM Plex Sans" w:hAnsi="IBM Plex Sans"/>
          <w:color w:val="1D1C1D"/>
        </w:rPr>
      </w:pPr>
      <w:hyperlink r:id="rId31" w:tgtFrame="_blank" w:history="1">
        <w:r w:rsidRPr="00BC1C5F">
          <w:rPr>
            <w:rStyle w:val="Hyperlink"/>
            <w:rFonts w:ascii="IBM Plex Sans" w:eastAsiaTheme="majorEastAsia" w:hAnsi="IBM Plex Sans"/>
            <w:color w:val="1264A3"/>
            <w:shd w:val="clear" w:color="auto" w:fill="E8F5FA"/>
          </w:rPr>
          <w:t>@Antonio Garrier</w:t>
        </w:r>
      </w:hyperlink>
      <w:r w:rsidRPr="00BC1C5F">
        <w:rPr>
          <w:rFonts w:ascii="IBM Plex Sans" w:hAnsi="IBM Plex Sans"/>
          <w:color w:val="1D1C1D"/>
        </w:rPr>
        <w:t xml:space="preserve"> </w:t>
      </w:r>
      <w:hyperlink r:id="rId32" w:tgtFrame="_blank" w:history="1">
        <w:r w:rsidRPr="00BC1C5F">
          <w:rPr>
            <w:rStyle w:val="Hyperlink"/>
            <w:rFonts w:ascii="IBM Plex Sans" w:eastAsiaTheme="majorEastAsia" w:hAnsi="IBM Plex Sans"/>
            <w:color w:val="1264A3"/>
            <w:shd w:val="clear" w:color="auto" w:fill="E8F5FA"/>
          </w:rPr>
          <w:t>@Manjeet</w:t>
        </w:r>
      </w:hyperlink>
      <w:r w:rsidRPr="00BC1C5F">
        <w:rPr>
          <w:rFonts w:ascii="IBM Plex Sans" w:hAnsi="IBM Plex Sans"/>
          <w:color w:val="1D1C1D"/>
        </w:rPr>
        <w:t xml:space="preserve"> and </w:t>
      </w:r>
      <w:hyperlink r:id="rId33" w:tgtFrame="_blank" w:history="1">
        <w:r w:rsidRPr="00BC1C5F">
          <w:rPr>
            <w:rStyle w:val="Hyperlink"/>
            <w:rFonts w:ascii="IBM Plex Sans" w:eastAsiaTheme="majorEastAsia" w:hAnsi="IBM Plex Sans"/>
            <w:color w:val="1264A3"/>
            <w:shd w:val="clear" w:color="auto" w:fill="E8F5FA"/>
          </w:rPr>
          <w:t>@Mikolaj Zajac</w:t>
        </w:r>
      </w:hyperlink>
      <w:r w:rsidRPr="00BC1C5F">
        <w:rPr>
          <w:rFonts w:ascii="IBM Plex Sans" w:hAnsi="IBM Plex Sans"/>
          <w:color w:val="1D1C1D"/>
        </w:rPr>
        <w:t xml:space="preserve"> - thank you for your prompt responses!</w:t>
      </w:r>
      <w:r w:rsidRPr="00BC1C5F">
        <w:rPr>
          <w:rFonts w:ascii="IBM Plex Sans" w:hAnsi="IBM Plex Sans"/>
          <w:color w:val="1D1C1D"/>
        </w:rPr>
        <w:br/>
      </w:r>
      <w:hyperlink r:id="rId34" w:tgtFrame="_blank" w:history="1">
        <w:r w:rsidRPr="00BC1C5F">
          <w:rPr>
            <w:rStyle w:val="Hyperlink"/>
            <w:rFonts w:ascii="IBM Plex Sans" w:eastAsiaTheme="majorEastAsia" w:hAnsi="IBM Plex Sans"/>
            <w:color w:val="1264A3"/>
            <w:shd w:val="clear" w:color="auto" w:fill="E8F5FA"/>
          </w:rPr>
          <w:t>@Mikolaj Zajac</w:t>
        </w:r>
      </w:hyperlink>
      <w:r w:rsidRPr="00BC1C5F">
        <w:rPr>
          <w:rFonts w:ascii="IBM Plex Sans" w:hAnsi="IBM Plex Sans"/>
          <w:color w:val="1D1C1D"/>
        </w:rPr>
        <w:t xml:space="preserve"> - please elaborate on "bits and bobs". While many devops / platform engineering roles may look the same, our goal is to understand how such role vary across companies and industries.</w:t>
      </w:r>
      <w:r w:rsidRPr="00BC1C5F">
        <w:rPr>
          <w:rFonts w:ascii="IBM Plex Sans" w:hAnsi="IBM Plex Sans"/>
          <w:color w:val="1D1C1D"/>
        </w:rPr>
        <w:br/>
      </w:r>
      <w:r w:rsidRPr="00BC1C5F">
        <w:rPr>
          <w:rFonts w:ascii="IBM Plex Sans" w:hAnsi="IBM Plex Sans"/>
          <w:color w:val="1D1C1D"/>
        </w:rPr>
        <w:br/>
        <w:t xml:space="preserve">Speaking of variability, </w:t>
      </w:r>
      <w:r w:rsidRPr="00BC1C5F">
        <w:rPr>
          <w:rFonts w:ascii="IBM Plex Sans" w:hAnsi="IBM Plex Sans"/>
          <w:b/>
          <w:bCs/>
          <w:color w:val="1D1C1D"/>
        </w:rPr>
        <w:fldChar w:fldCharType="begin"/>
      </w:r>
      <w:r w:rsidRPr="00BC1C5F">
        <w:rPr>
          <w:rFonts w:ascii="IBM Plex Sans" w:hAnsi="IBM Plex Sans"/>
          <w:b/>
          <w:bCs/>
          <w:color w:val="1D1C1D"/>
        </w:rPr>
        <w:instrText xml:space="preserve"> INCLUDEPICTURE "https://emoji.slack-edge.com/T27SFGS2W/circle-question-green50/93e839c2d870499d.png" \* MERGEFORMATINET </w:instrText>
      </w:r>
      <w:r w:rsidRPr="00BC1C5F">
        <w:rPr>
          <w:rFonts w:ascii="IBM Plex Sans" w:hAnsi="IBM Plex Sans"/>
          <w:b/>
          <w:bCs/>
          <w:color w:val="1D1C1D"/>
        </w:rPr>
        <w:fldChar w:fldCharType="separate"/>
      </w:r>
      <w:r w:rsidRPr="00BC1C5F">
        <w:rPr>
          <w:rFonts w:ascii="IBM Plex Sans" w:hAnsi="IBM Plex Sans"/>
          <w:b/>
          <w:bCs/>
          <w:noProof/>
          <w:color w:val="1D1C1D"/>
        </w:rPr>
        <w:drawing>
          <wp:inline distT="0" distB="0" distL="0" distR="0" wp14:anchorId="1B6CAEEF" wp14:editId="3AD6D012">
            <wp:extent cx="274320" cy="274320"/>
            <wp:effectExtent l="0" t="0" r="5080" b="5080"/>
            <wp:docPr id="1769007229" name="Picture 52" descr=":circle-question-green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circle-question-green50:"/>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74320" cy="274320"/>
                    </a:xfrm>
                    <a:prstGeom prst="rect">
                      <a:avLst/>
                    </a:prstGeom>
                    <a:noFill/>
                    <a:ln>
                      <a:noFill/>
                    </a:ln>
                  </pic:spPr>
                </pic:pic>
              </a:graphicData>
            </a:graphic>
          </wp:inline>
        </w:drawing>
      </w:r>
      <w:r w:rsidRPr="00BC1C5F">
        <w:rPr>
          <w:rFonts w:ascii="IBM Plex Sans" w:hAnsi="IBM Plex Sans"/>
          <w:b/>
          <w:bCs/>
          <w:color w:val="1D1C1D"/>
        </w:rPr>
        <w:fldChar w:fldCharType="end"/>
      </w:r>
      <w:r w:rsidRPr="00BC1C5F">
        <w:rPr>
          <w:rFonts w:ascii="IBM Plex Sans" w:hAnsi="IBM Plex Sans"/>
          <w:b/>
          <w:bCs/>
          <w:color w:val="1D1C1D"/>
        </w:rPr>
        <w:t>a follow-up question for the three of you</w:t>
      </w:r>
      <w:r w:rsidRPr="00BC1C5F">
        <w:rPr>
          <w:rFonts w:ascii="IBM Plex Sans" w:hAnsi="IBM Plex Sans"/>
          <w:color w:val="1D1C1D"/>
        </w:rPr>
        <w:t>:</w:t>
      </w:r>
    </w:p>
    <w:p w14:paraId="0CF48D11" w14:textId="77777777" w:rsidR="008B678B" w:rsidRPr="00BC1C5F" w:rsidRDefault="008B678B" w:rsidP="008B678B">
      <w:pPr>
        <w:numPr>
          <w:ilvl w:val="0"/>
          <w:numId w:val="61"/>
        </w:numPr>
        <w:tabs>
          <w:tab w:val="clear" w:pos="720"/>
          <w:tab w:val="num" w:pos="2160"/>
        </w:tabs>
        <w:spacing w:before="30" w:after="30"/>
        <w:ind w:left="2520"/>
        <w:rPr>
          <w:rFonts w:ascii="IBM Plex Sans" w:hAnsi="IBM Plex Sans"/>
          <w:color w:val="1D1C1D"/>
        </w:rPr>
      </w:pPr>
      <w:r w:rsidRPr="00BC1C5F">
        <w:rPr>
          <w:rFonts w:ascii="IBM Plex Sans" w:hAnsi="IBM Plex Sans"/>
          <w:color w:val="1D1C1D"/>
        </w:rPr>
        <w:lastRenderedPageBreak/>
        <w:t xml:space="preserve">Which parts of your role have remained </w:t>
      </w:r>
      <w:r w:rsidRPr="00BC1C5F">
        <w:rPr>
          <w:rFonts w:ascii="IBM Plex Sans" w:hAnsi="IBM Plex Sans"/>
          <w:b/>
          <w:bCs/>
          <w:i/>
          <w:iCs/>
          <w:color w:val="1D1C1D"/>
        </w:rPr>
        <w:t>the same</w:t>
      </w:r>
      <w:r w:rsidRPr="00BC1C5F">
        <w:rPr>
          <w:rFonts w:ascii="IBM Plex Sans" w:hAnsi="IBM Plex Sans"/>
          <w:color w:val="1D1C1D"/>
        </w:rPr>
        <w:t xml:space="preserve"> over time? </w:t>
      </w:r>
    </w:p>
    <w:p w14:paraId="1CD475F5" w14:textId="77777777" w:rsidR="008B678B" w:rsidRPr="00BC1C5F" w:rsidRDefault="008B678B" w:rsidP="008B678B">
      <w:pPr>
        <w:numPr>
          <w:ilvl w:val="0"/>
          <w:numId w:val="61"/>
        </w:numPr>
        <w:tabs>
          <w:tab w:val="clear" w:pos="720"/>
          <w:tab w:val="num" w:pos="2160"/>
        </w:tabs>
        <w:spacing w:before="30" w:after="30"/>
        <w:ind w:left="2520"/>
        <w:rPr>
          <w:rFonts w:ascii="IBM Plex Sans" w:hAnsi="IBM Plex Sans"/>
          <w:color w:val="1D1C1D"/>
        </w:rPr>
      </w:pPr>
      <w:r w:rsidRPr="00BC1C5F">
        <w:rPr>
          <w:rFonts w:ascii="IBM Plex Sans" w:hAnsi="IBM Plex Sans"/>
          <w:color w:val="1D1C1D"/>
        </w:rPr>
        <w:t xml:space="preserve">Which parts </w:t>
      </w:r>
      <w:r w:rsidRPr="00BC1C5F">
        <w:rPr>
          <w:rFonts w:ascii="IBM Plex Sans" w:hAnsi="IBM Plex Sans"/>
          <w:b/>
          <w:bCs/>
          <w:i/>
          <w:iCs/>
          <w:color w:val="1D1C1D"/>
        </w:rPr>
        <w:t>have shifted or might shift in the next couple of years</w:t>
      </w:r>
      <w:r w:rsidRPr="00BC1C5F">
        <w:rPr>
          <w:rFonts w:ascii="IBM Plex Sans" w:hAnsi="IBM Plex Sans"/>
          <w:color w:val="1D1C1D"/>
        </w:rPr>
        <w:t xml:space="preserve">, based on any tends you see: technology, industry, company restructuring, or anything else? Tell us </w:t>
      </w:r>
      <w:r w:rsidRPr="00BC1C5F">
        <w:rPr>
          <w:rFonts w:ascii="IBM Plex Sans" w:hAnsi="IBM Plex Sans"/>
          <w:b/>
          <w:bCs/>
          <w:i/>
          <w:iCs/>
          <w:color w:val="1D1C1D"/>
        </w:rPr>
        <w:t>what</w:t>
      </w:r>
      <w:r w:rsidRPr="00BC1C5F">
        <w:rPr>
          <w:rFonts w:ascii="IBM Plex Sans" w:hAnsi="IBM Plex Sans"/>
          <w:color w:val="1D1C1D"/>
        </w:rPr>
        <w:t xml:space="preserve"> is shifting, </w:t>
      </w:r>
      <w:r w:rsidRPr="00BC1C5F">
        <w:rPr>
          <w:rFonts w:ascii="IBM Plex Sans" w:hAnsi="IBM Plex Sans"/>
          <w:b/>
          <w:bCs/>
          <w:i/>
          <w:iCs/>
          <w:color w:val="1D1C1D"/>
        </w:rPr>
        <w:t>why</w:t>
      </w:r>
      <w:r w:rsidRPr="00BC1C5F">
        <w:rPr>
          <w:rFonts w:ascii="IBM Plex Sans" w:hAnsi="IBM Plex Sans"/>
          <w:color w:val="1D1C1D"/>
        </w:rPr>
        <w:t xml:space="preserve"> it's shifting, and </w:t>
      </w:r>
      <w:r w:rsidRPr="00BC1C5F">
        <w:rPr>
          <w:rFonts w:ascii="IBM Plex Sans" w:hAnsi="IBM Plex Sans"/>
          <w:b/>
          <w:bCs/>
          <w:i/>
          <w:iCs/>
          <w:color w:val="1D1C1D"/>
        </w:rPr>
        <w:t>how do you feel</w:t>
      </w:r>
      <w:r w:rsidRPr="00BC1C5F">
        <w:rPr>
          <w:rFonts w:ascii="IBM Plex Sans" w:hAnsi="IBM Plex Sans"/>
          <w:color w:val="1D1C1D"/>
        </w:rPr>
        <w:t xml:space="preserve"> about such a shift.  </w:t>
      </w:r>
    </w:p>
    <w:p w14:paraId="1DBDF4FF" w14:textId="77777777" w:rsidR="008B678B" w:rsidRPr="00BC1C5F" w:rsidRDefault="008B678B" w:rsidP="008B678B">
      <w:pPr>
        <w:ind w:left="1440"/>
        <w:rPr>
          <w:rFonts w:ascii="IBM Plex Sans" w:hAnsi="IBM Plex Sans"/>
          <w:color w:val="1D1C1D"/>
        </w:rPr>
      </w:pPr>
      <w:r w:rsidRPr="00BC1C5F">
        <w:rPr>
          <w:rFonts w:ascii="IBM Plex Sans" w:hAnsi="IBM Plex Sans"/>
          <w:color w:val="1D1C1D"/>
        </w:rPr>
        <w:br/>
      </w:r>
      <w:r w:rsidRPr="00BC1C5F">
        <w:rPr>
          <w:rFonts w:ascii="IBM Plex Sans" w:hAnsi="IBM Plex Sans"/>
          <w:color w:val="1D1C1D"/>
        </w:rPr>
        <w:br/>
        <w:t>If it makes it easier, edit your previous responses or respond separately.</w:t>
      </w:r>
    </w:p>
    <w:p w14:paraId="05CE712C" w14:textId="77777777" w:rsidR="008B678B" w:rsidRPr="00BC1C5F" w:rsidRDefault="008B678B" w:rsidP="008B678B">
      <w:pPr>
        <w:ind w:left="1440"/>
        <w:rPr>
          <w:rFonts w:ascii="IBM Plex Sans" w:hAnsi="IBM Plex Sans"/>
        </w:rPr>
      </w:pPr>
      <w:r w:rsidRPr="00BC1C5F">
        <w:rPr>
          <w:rFonts w:ascii="IBM Plex Sans" w:hAnsi="IBM Plex Sans"/>
        </w:rPr>
        <w:t>Manjeet  [1:55 PM]</w:t>
      </w:r>
    </w:p>
    <w:p w14:paraId="5BD858D5" w14:textId="77777777" w:rsidR="008B678B" w:rsidRPr="00BC1C5F" w:rsidRDefault="008B678B" w:rsidP="008B678B">
      <w:pPr>
        <w:ind w:left="1440"/>
        <w:rPr>
          <w:rFonts w:ascii="IBM Plex Sans" w:hAnsi="IBM Plex Sans"/>
          <w:color w:val="1D1C1D"/>
        </w:rPr>
      </w:pPr>
      <w:r w:rsidRPr="00BC1C5F">
        <w:rPr>
          <w:rFonts w:ascii="IBM Plex Sans" w:hAnsi="IBM Plex Sans"/>
          <w:color w:val="1D1C1D"/>
        </w:rPr>
        <w:t>Several core aspects of my role have remained consistent over time, including ensuring platform reliability and uptime, maintaining strong security and governance standards, supporting engineering teams with scalable and resilient infrastructure, driving automation to reduce manual operational effort, and aligning infrastructure strategy with broader business objectives.</w:t>
      </w:r>
      <w:r w:rsidRPr="00BC1C5F">
        <w:rPr>
          <w:rFonts w:ascii="IBM Plex Sans" w:hAnsi="IBM Plex Sans"/>
          <w:color w:val="1D1C1D"/>
        </w:rPr>
        <w:br/>
      </w:r>
      <w:r w:rsidRPr="00BC1C5F">
        <w:rPr>
          <w:rFonts w:ascii="IBM Plex Sans" w:hAnsi="IBM Plex Sans"/>
          <w:color w:val="1D1C1D"/>
        </w:rPr>
        <w:br/>
        <w:t>One of the most significant shifts I see is the growing use of AI driven monitoring, predictive scaling, and automated incident response. This shift is largely driven by the increasing complexity of cloud environments and the need for greater operational efficiency. I feel excited but cautious about this evolution AI has the potential to significantly reduce operational burden and improve responsiveness.</w:t>
      </w:r>
    </w:p>
    <w:p w14:paraId="09B5D30D" w14:textId="77777777" w:rsidR="008B678B" w:rsidRPr="00BC1C5F" w:rsidRDefault="008B678B" w:rsidP="008B678B">
      <w:pPr>
        <w:ind w:left="1440"/>
        <w:rPr>
          <w:rFonts w:ascii="IBM Plex Sans" w:hAnsi="IBM Plex Sans"/>
          <w:color w:val="1D1C1D"/>
        </w:rPr>
      </w:pPr>
      <w:r w:rsidRPr="00BC1C5F">
        <w:rPr>
          <w:rFonts w:ascii="IBM Plex Sans" w:hAnsi="IBM Plex Sans"/>
          <w:color w:val="1D1C1D"/>
        </w:rPr>
        <w:t>Nathan Tarr  [6:04 PM]</w:t>
      </w:r>
    </w:p>
    <w:p w14:paraId="1F6E53DF" w14:textId="77777777" w:rsidR="008B678B" w:rsidRPr="00BC1C5F" w:rsidRDefault="008B678B" w:rsidP="008B678B">
      <w:pPr>
        <w:ind w:left="1440"/>
        <w:rPr>
          <w:rFonts w:ascii="IBM Plex Sans" w:hAnsi="IBM Plex Sans"/>
          <w:color w:val="1D1C1D"/>
        </w:rPr>
      </w:pPr>
      <w:r w:rsidRPr="00BC1C5F">
        <w:rPr>
          <w:rFonts w:ascii="IBM Plex Sans" w:hAnsi="IBM Plex Sans"/>
          <w:color w:val="1D1C1D"/>
        </w:rPr>
        <w:t>I am interested to hear more about AI driven monitoring, scaling and incident response. I hear some cloud providers may have it built-in to the cloud environment portal itself or otherwise it is configured and monitored or implemented using third party tools.</w:t>
      </w:r>
    </w:p>
    <w:p w14:paraId="669443B0" w14:textId="77777777" w:rsidR="008B678B" w:rsidRPr="00BC1C5F" w:rsidRDefault="008B678B" w:rsidP="008B678B">
      <w:pPr>
        <w:ind w:left="1440"/>
        <w:rPr>
          <w:rFonts w:ascii="IBM Plex Sans" w:hAnsi="IBM Plex Sans"/>
          <w:color w:val="1D1C1D"/>
        </w:rPr>
      </w:pPr>
    </w:p>
    <w:p w14:paraId="60F5A12F" w14:textId="77777777" w:rsidR="008B678B" w:rsidRPr="00BC1C5F" w:rsidRDefault="008B678B" w:rsidP="008B678B">
      <w:pPr>
        <w:ind w:left="1440"/>
        <w:rPr>
          <w:rFonts w:ascii="IBM Plex Sans" w:hAnsi="IBM Plex Sans"/>
          <w:color w:val="1D1C1D"/>
        </w:rPr>
      </w:pPr>
      <w:r w:rsidRPr="00BC1C5F">
        <w:rPr>
          <w:rFonts w:ascii="IBM Plex Sans" w:hAnsi="IBM Plex Sans"/>
          <w:color w:val="1D1C1D"/>
        </w:rPr>
        <w:t>Usman Saleem  [8:52 AM]</w:t>
      </w:r>
    </w:p>
    <w:p w14:paraId="4A3577A4" w14:textId="77777777" w:rsidR="008B678B" w:rsidRPr="00BC1C5F" w:rsidRDefault="008B678B" w:rsidP="008B678B">
      <w:pPr>
        <w:ind w:left="1440"/>
        <w:rPr>
          <w:rFonts w:ascii="IBM Plex Sans" w:hAnsi="IBM Plex Sans"/>
          <w:color w:val="1D1C1D"/>
        </w:rPr>
      </w:pPr>
      <w:r w:rsidRPr="00BC1C5F">
        <w:rPr>
          <w:rFonts w:ascii="IBM Plex Sans" w:hAnsi="IBM Plex Sans"/>
          <w:color w:val="1D1C1D"/>
        </w:rPr>
        <w:t>Hello. It is great to connect.</w:t>
      </w:r>
      <w:r w:rsidRPr="00BC1C5F">
        <w:rPr>
          <w:rFonts w:ascii="IBM Plex Sans" w:hAnsi="IBM Plex Sans"/>
          <w:color w:val="1D1C1D"/>
        </w:rPr>
        <w:br/>
        <w:t>I like how you stay focused on reliability, security, and automation while cloud systems keep changing. In my work with AWS and AI in manufacturing systems, I also see more AI being used for monitoring and performance. I feel excited about how AI can improve efficiency, but I believe we still need strong control and oversight, especially in regulated environments.</w:t>
      </w:r>
    </w:p>
    <w:p w14:paraId="003BBA2E" w14:textId="77777777" w:rsidR="008B678B" w:rsidRPr="00BC1C5F" w:rsidRDefault="008B678B" w:rsidP="008B678B">
      <w:pPr>
        <w:ind w:left="1440"/>
        <w:rPr>
          <w:rFonts w:ascii="IBM Plex Sans" w:hAnsi="IBM Plex Sans"/>
          <w:color w:val="1D1C1D"/>
        </w:rPr>
      </w:pPr>
      <w:r w:rsidRPr="00BC1C5F">
        <w:rPr>
          <w:rFonts w:ascii="IBM Plex Sans" w:hAnsi="IBM Plex Sans"/>
          <w:color w:val="1D1C1D"/>
        </w:rPr>
        <w:t>Ishaan Bose  [8:31 AM]</w:t>
      </w:r>
    </w:p>
    <w:p w14:paraId="0E6223E5" w14:textId="77777777" w:rsidR="008B678B" w:rsidRPr="00BC1C5F" w:rsidRDefault="008B678B" w:rsidP="008B678B">
      <w:pPr>
        <w:ind w:left="1440"/>
        <w:rPr>
          <w:rFonts w:ascii="IBM Plex Sans" w:hAnsi="IBM Plex Sans"/>
          <w:color w:val="1D1C1D"/>
        </w:rPr>
      </w:pPr>
      <w:r w:rsidRPr="00BC1C5F">
        <w:rPr>
          <w:rFonts w:ascii="IBM Plex Sans" w:hAnsi="IBM Plex Sans"/>
          <w:color w:val="1D1C1D"/>
        </w:rPr>
        <w:t>Definitely seeing a rise in AI powered tooling in this space. What have you seen implemented / or have implemented in your company?</w:t>
      </w:r>
    </w:p>
    <w:p w14:paraId="43A77CB5" w14:textId="77777777" w:rsidR="00414846" w:rsidRPr="00BC1C5F" w:rsidRDefault="00414846" w:rsidP="00414846">
      <w:pPr>
        <w:rPr>
          <w:rFonts w:ascii="IBM Plex Sans" w:hAnsi="IBM Plex Sans"/>
        </w:rPr>
      </w:pPr>
    </w:p>
    <w:p w14:paraId="0B6808E5" w14:textId="77777777" w:rsidR="00414846" w:rsidRPr="00BC1C5F" w:rsidRDefault="00414846" w:rsidP="00414846">
      <w:pPr>
        <w:pStyle w:val="Heading3"/>
        <w:rPr>
          <w:rFonts w:ascii="IBM Plex Sans" w:hAnsi="IBM Plex Sans"/>
        </w:rPr>
      </w:pPr>
      <w:r w:rsidRPr="00BC1C5F">
        <w:rPr>
          <w:rFonts w:ascii="IBM Plex Sans" w:hAnsi="IBM Plex Sans"/>
        </w:rPr>
        <w:lastRenderedPageBreak/>
        <w:t>Response from Mark Fisher</w:t>
      </w:r>
    </w:p>
    <w:p w14:paraId="216971C7" w14:textId="77777777" w:rsidR="008B678B" w:rsidRPr="00BC1C5F" w:rsidRDefault="008B678B" w:rsidP="008B678B">
      <w:pPr>
        <w:ind w:left="720"/>
        <w:rPr>
          <w:rFonts w:ascii="IBM Plex Sans" w:hAnsi="IBM Plex Sans"/>
        </w:rPr>
      </w:pPr>
      <w:r w:rsidRPr="00BC1C5F">
        <w:rPr>
          <w:rFonts w:ascii="IBM Plex Sans" w:hAnsi="IBM Plex Sans"/>
        </w:rPr>
        <w:t>Mark Fisher  [2:37 PM]</w:t>
      </w:r>
    </w:p>
    <w:p w14:paraId="653EA413" w14:textId="77777777" w:rsidR="008B678B" w:rsidRPr="00BC1C5F" w:rsidRDefault="008B678B" w:rsidP="008B678B">
      <w:pPr>
        <w:ind w:left="720"/>
        <w:rPr>
          <w:rFonts w:ascii="IBM Plex Sans" w:hAnsi="IBM Plex Sans"/>
          <w:color w:val="1D1C1D"/>
        </w:rPr>
      </w:pPr>
      <w:r w:rsidRPr="00BC1C5F">
        <w:rPr>
          <w:rFonts w:ascii="IBM Plex Sans" w:hAnsi="IBM Plex Sans"/>
          <w:color w:val="1D1C1D"/>
        </w:rPr>
        <w:t>Good afternoon. I am a senior engineer on a team responsible for capacity planning and performance engineering. I have a background in software engineering. I've moved increasingly into cloud engineering over the past five years, specifically with AWS. Most recently, I'm heavily involved with containers. I'm learning Kubernetes as quickly as possible. I work for a large government agency so there are a lot of restrictions on how our data can be used. The AWS GovCloud regions are the only regions we can use in AWS. Some services are not available yet because they are not Fedramp High - although the hope is they will be soon.</w:t>
      </w:r>
    </w:p>
    <w:p w14:paraId="02EE6E56" w14:textId="77777777" w:rsidR="00D0688D" w:rsidRPr="00BC1C5F" w:rsidRDefault="00D0688D" w:rsidP="00D0688D">
      <w:pPr>
        <w:ind w:left="1440"/>
        <w:rPr>
          <w:rFonts w:ascii="IBM Plex Sans" w:hAnsi="IBM Plex Sans"/>
        </w:rPr>
      </w:pPr>
      <w:r w:rsidRPr="00BC1C5F">
        <w:rPr>
          <w:rFonts w:ascii="IBM Plex Sans" w:hAnsi="IBM Plex Sans"/>
        </w:rPr>
        <w:t>Usman Saleem  [8:49 AM]</w:t>
      </w:r>
    </w:p>
    <w:p w14:paraId="100B8514" w14:textId="77777777" w:rsidR="00D0688D" w:rsidRPr="00BC1C5F" w:rsidRDefault="00D0688D" w:rsidP="00D0688D">
      <w:pPr>
        <w:ind w:left="1440"/>
        <w:rPr>
          <w:rFonts w:ascii="IBM Plex Sans" w:hAnsi="IBM Plex Sans"/>
          <w:color w:val="1D1C1D"/>
        </w:rPr>
      </w:pPr>
      <w:r w:rsidRPr="00BC1C5F">
        <w:rPr>
          <w:rFonts w:ascii="IBM Plex Sans" w:hAnsi="IBM Plex Sans"/>
          <w:color w:val="1D1C1D"/>
        </w:rPr>
        <w:t>Good afternoon, it’s great to connect.</w:t>
      </w:r>
      <w:r w:rsidRPr="00BC1C5F">
        <w:rPr>
          <w:rFonts w:ascii="IBM Plex Sans" w:hAnsi="IBM Plex Sans"/>
          <w:color w:val="1D1C1D"/>
        </w:rPr>
        <w:br/>
        <w:t>Your experience in capacity planning, along with your strong software background and growing focus on AWS is very impressive. I am in a medical industry and I also operate in highly regulated environment where performance, reliability, and compliance are critical. I can relate to designing scalable, secure systems while navigating strict requirements.</w:t>
      </w:r>
      <w:r w:rsidRPr="00BC1C5F">
        <w:rPr>
          <w:rFonts w:ascii="IBM Plex Sans" w:hAnsi="IBM Plex Sans"/>
          <w:color w:val="1D1C1D"/>
        </w:rPr>
        <w:br/>
        <w:t>Looking forward to hear more from you.</w:t>
      </w:r>
    </w:p>
    <w:p w14:paraId="4A344592" w14:textId="77777777" w:rsidR="00D0688D" w:rsidRPr="00BC1C5F" w:rsidRDefault="00D0688D" w:rsidP="00D0688D">
      <w:pPr>
        <w:ind w:left="1440"/>
        <w:rPr>
          <w:rFonts w:ascii="IBM Plex Sans" w:hAnsi="IBM Plex Sans"/>
        </w:rPr>
      </w:pPr>
      <w:r w:rsidRPr="00BC1C5F">
        <w:rPr>
          <w:rFonts w:ascii="IBM Plex Sans" w:hAnsi="IBM Plex Sans"/>
        </w:rPr>
        <w:t>Lada Gorlenko  [4:11 PM]</w:t>
      </w:r>
    </w:p>
    <w:p w14:paraId="525DC6C8" w14:textId="56371E1D" w:rsidR="00D0688D" w:rsidRPr="00BC1C5F" w:rsidRDefault="00D0688D" w:rsidP="00D0688D">
      <w:pPr>
        <w:ind w:left="1440"/>
        <w:rPr>
          <w:rFonts w:ascii="IBM Plex Sans" w:hAnsi="IBM Plex Sans"/>
          <w:color w:val="1D1C1D"/>
        </w:rPr>
      </w:pPr>
      <w:hyperlink r:id="rId35" w:tgtFrame="_blank" w:history="1">
        <w:r w:rsidRPr="00BC1C5F">
          <w:rPr>
            <w:rStyle w:val="Hyperlink"/>
            <w:rFonts w:ascii="IBM Plex Sans" w:eastAsiaTheme="majorEastAsia" w:hAnsi="IBM Plex Sans"/>
            <w:color w:val="1264A3"/>
            <w:shd w:val="clear" w:color="auto" w:fill="E8F5FA"/>
          </w:rPr>
          <w:t>@Mark Fisher</w:t>
        </w:r>
      </w:hyperlink>
      <w:r w:rsidRPr="00BC1C5F">
        <w:rPr>
          <w:rFonts w:ascii="IBM Plex Sans" w:hAnsi="IBM Plex Sans"/>
          <w:color w:val="1D1C1D"/>
        </w:rPr>
        <w:t xml:space="preserve">, </w:t>
      </w:r>
      <w:hyperlink r:id="rId36" w:tgtFrame="_blank" w:history="1">
        <w:r w:rsidRPr="00BC1C5F">
          <w:rPr>
            <w:rStyle w:val="Hyperlink"/>
            <w:rFonts w:ascii="IBM Plex Sans" w:eastAsiaTheme="majorEastAsia" w:hAnsi="IBM Plex Sans"/>
            <w:color w:val="1264A3"/>
            <w:shd w:val="clear" w:color="auto" w:fill="E8F5FA"/>
          </w:rPr>
          <w:t>@Uke Sejfijaj</w:t>
        </w:r>
      </w:hyperlink>
      <w:r w:rsidRPr="00BC1C5F">
        <w:rPr>
          <w:rFonts w:ascii="IBM Plex Sans" w:hAnsi="IBM Plex Sans"/>
          <w:color w:val="1D1C1D"/>
        </w:rPr>
        <w:t xml:space="preserve"> - thank you for your responses.</w:t>
      </w:r>
      <w:r w:rsidRPr="00BC1C5F">
        <w:rPr>
          <w:rFonts w:ascii="IBM Plex Sans" w:hAnsi="IBM Plex Sans"/>
          <w:color w:val="1D1C1D"/>
        </w:rPr>
        <w:br/>
      </w:r>
      <w:r w:rsidRPr="00BC1C5F">
        <w:rPr>
          <w:rFonts w:ascii="IBM Plex Sans" w:hAnsi="IBM Plex Sans"/>
          <w:b/>
          <w:bCs/>
          <w:color w:val="1D1C1D"/>
        </w:rPr>
        <w:fldChar w:fldCharType="begin"/>
      </w:r>
      <w:r w:rsidRPr="00BC1C5F">
        <w:rPr>
          <w:rFonts w:ascii="IBM Plex Sans" w:hAnsi="IBM Plex Sans"/>
          <w:b/>
          <w:bCs/>
          <w:color w:val="1D1C1D"/>
        </w:rPr>
        <w:instrText xml:space="preserve"> INCLUDEPICTURE "https://emoji.slack-edge.com/T27SFGS2W/circle-question-green50/93e839c2d870499d.png" \* MERGEFORMATINET </w:instrText>
      </w:r>
      <w:r w:rsidRPr="00BC1C5F">
        <w:rPr>
          <w:rFonts w:ascii="IBM Plex Sans" w:hAnsi="IBM Plex Sans"/>
          <w:b/>
          <w:bCs/>
          <w:color w:val="1D1C1D"/>
        </w:rPr>
        <w:fldChar w:fldCharType="separate"/>
      </w:r>
      <w:r w:rsidRPr="00BC1C5F">
        <w:rPr>
          <w:rFonts w:ascii="IBM Plex Sans" w:hAnsi="IBM Plex Sans"/>
          <w:b/>
          <w:bCs/>
          <w:noProof/>
          <w:color w:val="1D1C1D"/>
        </w:rPr>
        <w:drawing>
          <wp:inline distT="0" distB="0" distL="0" distR="0" wp14:anchorId="77A32E4D" wp14:editId="43F576AE">
            <wp:extent cx="274320" cy="274320"/>
            <wp:effectExtent l="0" t="0" r="5080" b="5080"/>
            <wp:docPr id="841007499" name="Picture 53" descr=":circle-question-green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circle-question-green50:"/>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74320" cy="274320"/>
                    </a:xfrm>
                    <a:prstGeom prst="rect">
                      <a:avLst/>
                    </a:prstGeom>
                    <a:noFill/>
                    <a:ln>
                      <a:noFill/>
                    </a:ln>
                  </pic:spPr>
                </pic:pic>
              </a:graphicData>
            </a:graphic>
          </wp:inline>
        </w:drawing>
      </w:r>
      <w:r w:rsidRPr="00BC1C5F">
        <w:rPr>
          <w:rFonts w:ascii="IBM Plex Sans" w:hAnsi="IBM Plex Sans"/>
          <w:b/>
          <w:bCs/>
          <w:color w:val="1D1C1D"/>
        </w:rPr>
        <w:fldChar w:fldCharType="end"/>
      </w:r>
      <w:r w:rsidRPr="00BC1C5F">
        <w:rPr>
          <w:rFonts w:ascii="IBM Plex Sans" w:hAnsi="IBM Plex Sans"/>
          <w:color w:val="1D1C1D"/>
        </w:rPr>
        <w:t xml:space="preserve">The same </w:t>
      </w:r>
      <w:r w:rsidRPr="00BC1C5F">
        <w:rPr>
          <w:rFonts w:ascii="IBM Plex Sans" w:hAnsi="IBM Plex Sans"/>
          <w:b/>
          <w:bCs/>
          <w:color w:val="1D1C1D"/>
        </w:rPr>
        <w:t xml:space="preserve">follow-up question for you </w:t>
      </w:r>
      <w:r w:rsidRPr="00BC1C5F">
        <w:rPr>
          <w:rFonts w:ascii="IBM Plex Sans" w:hAnsi="IBM Plex Sans"/>
          <w:color w:val="1D1C1D"/>
        </w:rPr>
        <w:t>that we asked earlier:</w:t>
      </w:r>
    </w:p>
    <w:p w14:paraId="729FD134" w14:textId="77777777" w:rsidR="00D0688D" w:rsidRPr="00BC1C5F" w:rsidRDefault="00D0688D" w:rsidP="00D0688D">
      <w:pPr>
        <w:numPr>
          <w:ilvl w:val="0"/>
          <w:numId w:val="64"/>
        </w:numPr>
        <w:tabs>
          <w:tab w:val="clear" w:pos="720"/>
          <w:tab w:val="num" w:pos="2160"/>
        </w:tabs>
        <w:spacing w:before="30" w:after="30"/>
        <w:ind w:left="2520"/>
        <w:rPr>
          <w:rFonts w:ascii="IBM Plex Sans" w:hAnsi="IBM Plex Sans"/>
          <w:color w:val="1D1C1D"/>
        </w:rPr>
      </w:pPr>
      <w:r w:rsidRPr="00BC1C5F">
        <w:rPr>
          <w:rFonts w:ascii="IBM Plex Sans" w:hAnsi="IBM Plex Sans"/>
          <w:color w:val="1D1C1D"/>
        </w:rPr>
        <w:t xml:space="preserve">Which parts of your role have remained </w:t>
      </w:r>
      <w:r w:rsidRPr="00BC1C5F">
        <w:rPr>
          <w:rFonts w:ascii="IBM Plex Sans" w:hAnsi="IBM Plex Sans"/>
          <w:b/>
          <w:bCs/>
          <w:i/>
          <w:iCs/>
          <w:color w:val="1D1C1D"/>
        </w:rPr>
        <w:t>the same</w:t>
      </w:r>
      <w:r w:rsidRPr="00BC1C5F">
        <w:rPr>
          <w:rFonts w:ascii="IBM Plex Sans" w:hAnsi="IBM Plex Sans"/>
          <w:color w:val="1D1C1D"/>
        </w:rPr>
        <w:t xml:space="preserve"> over time? </w:t>
      </w:r>
    </w:p>
    <w:p w14:paraId="78299CF7" w14:textId="77777777" w:rsidR="00D0688D" w:rsidRPr="00BC1C5F" w:rsidRDefault="00D0688D" w:rsidP="00D0688D">
      <w:pPr>
        <w:numPr>
          <w:ilvl w:val="0"/>
          <w:numId w:val="64"/>
        </w:numPr>
        <w:tabs>
          <w:tab w:val="clear" w:pos="720"/>
          <w:tab w:val="num" w:pos="2160"/>
        </w:tabs>
        <w:spacing w:before="30" w:after="30"/>
        <w:ind w:left="2520"/>
        <w:rPr>
          <w:rFonts w:ascii="IBM Plex Sans" w:hAnsi="IBM Plex Sans"/>
          <w:color w:val="1D1C1D"/>
        </w:rPr>
      </w:pPr>
      <w:r w:rsidRPr="00BC1C5F">
        <w:rPr>
          <w:rFonts w:ascii="IBM Plex Sans" w:hAnsi="IBM Plex Sans"/>
          <w:color w:val="1D1C1D"/>
        </w:rPr>
        <w:t xml:space="preserve">Which parts </w:t>
      </w:r>
      <w:r w:rsidRPr="00BC1C5F">
        <w:rPr>
          <w:rFonts w:ascii="IBM Plex Sans" w:hAnsi="IBM Plex Sans"/>
          <w:b/>
          <w:bCs/>
          <w:i/>
          <w:iCs/>
          <w:color w:val="1D1C1D"/>
        </w:rPr>
        <w:t>have shifted or might shift in the next couple of years</w:t>
      </w:r>
      <w:r w:rsidRPr="00BC1C5F">
        <w:rPr>
          <w:rFonts w:ascii="IBM Plex Sans" w:hAnsi="IBM Plex Sans"/>
          <w:color w:val="1D1C1D"/>
        </w:rPr>
        <w:t xml:space="preserve">, based on any tends you see: technology, industry, company restructuring, or anything else? Tell us </w:t>
      </w:r>
      <w:r w:rsidRPr="00BC1C5F">
        <w:rPr>
          <w:rFonts w:ascii="IBM Plex Sans" w:hAnsi="IBM Plex Sans"/>
          <w:b/>
          <w:bCs/>
          <w:i/>
          <w:iCs/>
          <w:color w:val="1D1C1D"/>
        </w:rPr>
        <w:t>what</w:t>
      </w:r>
      <w:r w:rsidRPr="00BC1C5F">
        <w:rPr>
          <w:rFonts w:ascii="IBM Plex Sans" w:hAnsi="IBM Plex Sans"/>
          <w:color w:val="1D1C1D"/>
        </w:rPr>
        <w:t xml:space="preserve"> is shifting, </w:t>
      </w:r>
      <w:r w:rsidRPr="00BC1C5F">
        <w:rPr>
          <w:rFonts w:ascii="IBM Plex Sans" w:hAnsi="IBM Plex Sans"/>
          <w:b/>
          <w:bCs/>
          <w:i/>
          <w:iCs/>
          <w:color w:val="1D1C1D"/>
        </w:rPr>
        <w:t>why</w:t>
      </w:r>
      <w:r w:rsidRPr="00BC1C5F">
        <w:rPr>
          <w:rFonts w:ascii="IBM Plex Sans" w:hAnsi="IBM Plex Sans"/>
          <w:color w:val="1D1C1D"/>
        </w:rPr>
        <w:t xml:space="preserve"> it's shifting, and </w:t>
      </w:r>
      <w:r w:rsidRPr="00BC1C5F">
        <w:rPr>
          <w:rFonts w:ascii="IBM Plex Sans" w:hAnsi="IBM Plex Sans"/>
          <w:b/>
          <w:bCs/>
          <w:i/>
          <w:iCs/>
          <w:color w:val="1D1C1D"/>
        </w:rPr>
        <w:t>how do you feel</w:t>
      </w:r>
      <w:r w:rsidRPr="00BC1C5F">
        <w:rPr>
          <w:rFonts w:ascii="IBM Plex Sans" w:hAnsi="IBM Plex Sans"/>
          <w:color w:val="1D1C1D"/>
        </w:rPr>
        <w:t xml:space="preserve"> about such a shift.  </w:t>
      </w:r>
    </w:p>
    <w:p w14:paraId="6F77B147" w14:textId="77777777" w:rsidR="00D0688D" w:rsidRPr="00BC1C5F" w:rsidRDefault="00D0688D" w:rsidP="00D0688D">
      <w:pPr>
        <w:ind w:left="1440"/>
        <w:rPr>
          <w:rFonts w:ascii="IBM Plex Sans" w:hAnsi="IBM Plex Sans"/>
          <w:color w:val="1D1C1D"/>
        </w:rPr>
      </w:pPr>
      <w:r w:rsidRPr="00BC1C5F">
        <w:rPr>
          <w:rFonts w:ascii="IBM Plex Sans" w:hAnsi="IBM Plex Sans"/>
          <w:color w:val="1D1C1D"/>
        </w:rPr>
        <w:br/>
      </w:r>
      <w:r w:rsidRPr="00BC1C5F">
        <w:rPr>
          <w:rFonts w:ascii="IBM Plex Sans" w:hAnsi="IBM Plex Sans"/>
          <w:color w:val="1D1C1D"/>
        </w:rPr>
        <w:br/>
        <w:t>If it makes it easier, edit your previous responses or respond separately.</w:t>
      </w:r>
    </w:p>
    <w:p w14:paraId="235EF059" w14:textId="77777777" w:rsidR="00D0688D" w:rsidRPr="00BC1C5F" w:rsidRDefault="00D0688D" w:rsidP="00D0688D">
      <w:pPr>
        <w:ind w:left="1440"/>
        <w:rPr>
          <w:rFonts w:ascii="IBM Plex Sans" w:hAnsi="IBM Plex Sans"/>
          <w:color w:val="1D1C1D"/>
        </w:rPr>
      </w:pPr>
    </w:p>
    <w:p w14:paraId="67494312" w14:textId="77777777" w:rsidR="00D0688D" w:rsidRPr="00BC1C5F" w:rsidRDefault="00D0688D" w:rsidP="00D0688D">
      <w:pPr>
        <w:ind w:left="1440"/>
        <w:rPr>
          <w:rFonts w:ascii="IBM Plex Sans" w:hAnsi="IBM Plex Sans"/>
          <w:color w:val="1D1C1D"/>
        </w:rPr>
      </w:pPr>
      <w:r w:rsidRPr="00BC1C5F">
        <w:rPr>
          <w:rFonts w:ascii="IBM Plex Sans" w:hAnsi="IBM Plex Sans"/>
          <w:color w:val="1D1C1D"/>
        </w:rPr>
        <w:t>Mark Fisher  [5:11 PM]</w:t>
      </w:r>
    </w:p>
    <w:p w14:paraId="009F0759" w14:textId="77777777" w:rsidR="00D0688D" w:rsidRPr="00BC1C5F" w:rsidRDefault="00D0688D" w:rsidP="00D0688D">
      <w:pPr>
        <w:ind w:left="1440"/>
        <w:rPr>
          <w:rFonts w:ascii="IBM Plex Sans" w:hAnsi="IBM Plex Sans"/>
          <w:color w:val="1D1C1D"/>
        </w:rPr>
      </w:pPr>
      <w:r w:rsidRPr="00BC1C5F">
        <w:rPr>
          <w:rFonts w:ascii="IBM Plex Sans" w:hAnsi="IBM Plex Sans"/>
          <w:color w:val="1D1C1D"/>
        </w:rPr>
        <w:t>The parts of my role that have remained the same over time are the responsibilities of collecting, managing and archiving data/metrics we use for capacity planning and performance engineering. We've moved from on-prem, proprietary systems to AWS and open-source databases like PostgreSQL. However, the goal of collecting, managing and archiving remains the same.</w:t>
      </w:r>
      <w:r w:rsidRPr="00BC1C5F">
        <w:rPr>
          <w:rFonts w:ascii="IBM Plex Sans" w:hAnsi="IBM Plex Sans"/>
          <w:color w:val="1D1C1D"/>
        </w:rPr>
        <w:br/>
      </w:r>
      <w:r w:rsidRPr="00BC1C5F">
        <w:rPr>
          <w:rFonts w:ascii="IBM Plex Sans" w:hAnsi="IBM Plex Sans"/>
          <w:color w:val="1D1C1D"/>
        </w:rPr>
        <w:br/>
      </w:r>
      <w:r w:rsidRPr="00BC1C5F">
        <w:rPr>
          <w:rFonts w:ascii="IBM Plex Sans" w:hAnsi="IBM Plex Sans"/>
          <w:color w:val="1D1C1D"/>
        </w:rPr>
        <w:lastRenderedPageBreak/>
        <w:t>What's shifted is the use of AI tools. My agency has provided us with GitHub Copilot Enterprise and it's been a game-changer. It took several months for us to trust it because we were working with older models that tended to hallucinate - sometimes causing more time spent hunting bugs it introduced rather than building enhancements. The latest models have been incredible. They churn out code and config changes with remarkable accuracy. I feel like we've ramped up productivity on my team by several factors just in the last few months. I think the AI tools, especially the latest models, have been great. I use them almost daily. (edited) </w:t>
      </w:r>
    </w:p>
    <w:p w14:paraId="6FE993D5" w14:textId="77777777" w:rsidR="00D0688D" w:rsidRPr="00BC1C5F" w:rsidRDefault="00D0688D" w:rsidP="00D0688D">
      <w:pPr>
        <w:ind w:left="1440"/>
        <w:rPr>
          <w:rFonts w:ascii="IBM Plex Sans" w:hAnsi="IBM Plex Sans"/>
          <w:color w:val="1D1C1D"/>
        </w:rPr>
      </w:pPr>
    </w:p>
    <w:p w14:paraId="6ED93C8D" w14:textId="77777777" w:rsidR="00D0688D" w:rsidRPr="00BC1C5F" w:rsidRDefault="00D0688D" w:rsidP="00D0688D">
      <w:pPr>
        <w:ind w:left="1440"/>
        <w:rPr>
          <w:rFonts w:ascii="IBM Plex Sans" w:hAnsi="IBM Plex Sans"/>
          <w:color w:val="1D1C1D"/>
        </w:rPr>
      </w:pPr>
      <w:r w:rsidRPr="00BC1C5F">
        <w:rPr>
          <w:rFonts w:ascii="IBM Plex Sans" w:hAnsi="IBM Plex Sans"/>
          <w:color w:val="1D1C1D"/>
        </w:rPr>
        <w:t>2 replies</w:t>
      </w:r>
    </w:p>
    <w:p w14:paraId="1EF4E14A" w14:textId="77777777" w:rsidR="00D0688D" w:rsidRPr="00BC1C5F" w:rsidRDefault="00E93C81" w:rsidP="00D0688D">
      <w:pPr>
        <w:ind w:left="1440"/>
        <w:rPr>
          <w:rFonts w:ascii="IBM Plex Sans" w:hAnsi="IBM Plex Sans"/>
          <w:color w:val="1D1C1D"/>
        </w:rPr>
      </w:pPr>
      <w:r>
        <w:rPr>
          <w:noProof/>
        </w:rPr>
      </w:r>
      <w:r>
        <w:pict w14:anchorId="3B2F80B6">
          <v:rect id="Horizontal Line 2" o:spid="_x0000_s1026" style="width:33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" filled="f">
            <o:lock v:ext="edit" rotation="t" aspectratio="t" verticies="t" text="t" shapetype="t"/>
            <w10:anchorlock/>
          </v:rect>
        </w:pict>
      </w:r>
    </w:p>
    <w:p w14:paraId="3373954C" w14:textId="77777777" w:rsidR="00D0688D" w:rsidRPr="00BC1C5F" w:rsidRDefault="00D0688D" w:rsidP="00D0688D">
      <w:pPr>
        <w:ind w:left="1440"/>
        <w:rPr>
          <w:rFonts w:ascii="IBM Plex Sans" w:hAnsi="IBM Plex Sans"/>
          <w:color w:val="1D1C1D"/>
        </w:rPr>
      </w:pPr>
      <w:r w:rsidRPr="00BC1C5F">
        <w:rPr>
          <w:rFonts w:ascii="IBM Plex Sans" w:hAnsi="IBM Plex Sans"/>
          <w:color w:val="1D1C1D"/>
        </w:rPr>
        <w:t>Nathan Tarr  [5:51 PM]</w:t>
      </w:r>
    </w:p>
    <w:p w14:paraId="74334E09" w14:textId="77777777" w:rsidR="00D0688D" w:rsidRPr="00BC1C5F" w:rsidRDefault="00D0688D" w:rsidP="00D0688D">
      <w:pPr>
        <w:ind w:left="1440"/>
        <w:rPr>
          <w:rFonts w:ascii="IBM Plex Sans" w:hAnsi="IBM Plex Sans"/>
          <w:color w:val="1D1C1D"/>
        </w:rPr>
      </w:pPr>
      <w:r w:rsidRPr="00BC1C5F">
        <w:rPr>
          <w:rFonts w:ascii="IBM Plex Sans" w:hAnsi="IBM Plex Sans"/>
          <w:color w:val="1D1C1D"/>
        </w:rPr>
        <w:t>I also happen to like getting GitHub Copilot to add reviews to GitHub PRs. The use of AI sometime fills in a gap waiting for initial PR reviews</w:t>
      </w:r>
    </w:p>
    <w:p w14:paraId="6F45AFC5" w14:textId="77777777" w:rsidR="00D0688D" w:rsidRPr="00BC1C5F" w:rsidRDefault="00D0688D" w:rsidP="00D0688D">
      <w:pPr>
        <w:ind w:left="1440"/>
        <w:rPr>
          <w:rFonts w:ascii="IBM Plex Sans" w:hAnsi="IBM Plex Sans"/>
          <w:color w:val="1D1C1D"/>
        </w:rPr>
      </w:pPr>
    </w:p>
    <w:p w14:paraId="5F75062F" w14:textId="77777777" w:rsidR="00D0688D" w:rsidRPr="00BC1C5F" w:rsidRDefault="00D0688D" w:rsidP="00D0688D">
      <w:pPr>
        <w:ind w:left="1440"/>
        <w:rPr>
          <w:rFonts w:ascii="IBM Plex Sans" w:hAnsi="IBM Plex Sans"/>
          <w:color w:val="1D1C1D"/>
        </w:rPr>
      </w:pPr>
      <w:r w:rsidRPr="00BC1C5F">
        <w:rPr>
          <w:rFonts w:ascii="IBM Plex Sans" w:hAnsi="IBM Plex Sans"/>
          <w:color w:val="1D1C1D"/>
        </w:rPr>
        <w:t>Nathan Tarr  [5:58 PM]</w:t>
      </w:r>
    </w:p>
    <w:p w14:paraId="277B2F63" w14:textId="77777777" w:rsidR="00D0688D" w:rsidRPr="00BC1C5F" w:rsidRDefault="00D0688D" w:rsidP="00D0688D">
      <w:pPr>
        <w:ind w:left="1440"/>
        <w:rPr>
          <w:rFonts w:ascii="IBM Plex Sans" w:hAnsi="IBM Plex Sans"/>
          <w:color w:val="1D1C1D"/>
        </w:rPr>
      </w:pPr>
      <w:r w:rsidRPr="00BC1C5F">
        <w:rPr>
          <w:rFonts w:ascii="IBM Plex Sans" w:hAnsi="IBM Plex Sans"/>
          <w:color w:val="1D1C1D"/>
        </w:rPr>
        <w:t>Also having approval to use LLM agents within IDE tools is a great step forward, although I don’t think it will be easy to get this approval across different domains of work involving sensitive data or PII.</w:t>
      </w:r>
    </w:p>
    <w:p w14:paraId="6672663B" w14:textId="77777777" w:rsidR="00D0688D" w:rsidRPr="00BC1C5F" w:rsidRDefault="00D0688D" w:rsidP="008B678B">
      <w:pPr>
        <w:ind w:left="720"/>
        <w:rPr>
          <w:rFonts w:ascii="IBM Plex Sans" w:hAnsi="IBM Plex Sans"/>
          <w:color w:val="1D1C1D"/>
        </w:rPr>
      </w:pPr>
    </w:p>
    <w:p w14:paraId="3129E434" w14:textId="77777777" w:rsidR="00414846" w:rsidRPr="00BC1C5F" w:rsidRDefault="00414846" w:rsidP="00414846">
      <w:pPr>
        <w:rPr>
          <w:rFonts w:ascii="IBM Plex Sans" w:hAnsi="IBM Plex Sans"/>
        </w:rPr>
      </w:pPr>
    </w:p>
    <w:p w14:paraId="2F245C68" w14:textId="77777777" w:rsidR="00414846" w:rsidRPr="00BC1C5F" w:rsidRDefault="00414846" w:rsidP="00414846">
      <w:pPr>
        <w:pStyle w:val="Heading3"/>
        <w:rPr>
          <w:rFonts w:ascii="IBM Plex Sans" w:hAnsi="IBM Plex Sans"/>
        </w:rPr>
      </w:pPr>
      <w:r w:rsidRPr="00BC1C5F">
        <w:rPr>
          <w:rFonts w:ascii="IBM Plex Sans" w:hAnsi="IBM Plex Sans"/>
        </w:rPr>
        <w:t>Response from Mikolaj Zajac</w:t>
      </w:r>
    </w:p>
    <w:p w14:paraId="1C9E5E12" w14:textId="77777777" w:rsidR="008B678B" w:rsidRPr="00BC1C5F" w:rsidRDefault="008B678B" w:rsidP="008B678B">
      <w:pPr>
        <w:ind w:left="720"/>
        <w:rPr>
          <w:rFonts w:ascii="IBM Plex Sans" w:hAnsi="IBM Plex Sans"/>
        </w:rPr>
      </w:pPr>
      <w:r w:rsidRPr="00BC1C5F">
        <w:rPr>
          <w:rFonts w:ascii="IBM Plex Sans" w:hAnsi="IBM Plex Sans"/>
        </w:rPr>
        <w:t>Mikolaj Zajac  [10:43 AM]</w:t>
      </w:r>
    </w:p>
    <w:p w14:paraId="028BA485" w14:textId="77777777" w:rsidR="008B678B" w:rsidRPr="00BC1C5F" w:rsidRDefault="008B678B" w:rsidP="008B678B">
      <w:pPr>
        <w:ind w:left="720"/>
        <w:rPr>
          <w:rFonts w:ascii="IBM Plex Sans" w:hAnsi="IBM Plex Sans"/>
          <w:color w:val="1D1C1D"/>
        </w:rPr>
      </w:pPr>
      <w:r w:rsidRPr="00BC1C5F">
        <w:rPr>
          <w:rFonts w:ascii="IBM Plex Sans" w:hAnsi="IBM Plex Sans"/>
          <w:color w:val="1D1C1D"/>
        </w:rPr>
        <w:t>hello everyone!</w:t>
      </w:r>
      <w:r w:rsidRPr="00BC1C5F">
        <w:rPr>
          <w:rFonts w:ascii="IBM Plex Sans" w:hAnsi="IBM Plex Sans"/>
          <w:color w:val="1D1C1D"/>
        </w:rPr>
        <w:br/>
        <w:t>who am i? lets call it devops these days, but been through infra, sysadmin, cloud/platform and more over the years</w:t>
      </w:r>
      <w:r w:rsidRPr="00BC1C5F">
        <w:rPr>
          <w:rFonts w:ascii="IBM Plex Sans" w:hAnsi="IBM Plex Sans"/>
          <w:color w:val="1D1C1D"/>
        </w:rPr>
        <w:br/>
        <w:t>what i do? bits and bobs here and there - iac, cicd, security, some coding, cloud, whatever is required to get the ball rolling, i guess same as all of you here</w:t>
      </w:r>
    </w:p>
    <w:p w14:paraId="4817B6C1" w14:textId="77777777" w:rsidR="008B678B" w:rsidRPr="00BC1C5F" w:rsidRDefault="008B678B" w:rsidP="008B678B">
      <w:pPr>
        <w:ind w:left="1440"/>
        <w:rPr>
          <w:rFonts w:ascii="IBM Plex Sans" w:hAnsi="IBM Plex Sans"/>
        </w:rPr>
      </w:pPr>
      <w:r w:rsidRPr="00BC1C5F">
        <w:rPr>
          <w:rFonts w:ascii="IBM Plex Sans" w:hAnsi="IBM Plex Sans"/>
        </w:rPr>
        <w:t>Lada Gorlenko  [12:24 PM]</w:t>
      </w:r>
    </w:p>
    <w:p w14:paraId="50CAE2FA" w14:textId="77777777" w:rsidR="008B678B" w:rsidRPr="00BC1C5F" w:rsidRDefault="008B678B" w:rsidP="008B678B">
      <w:pPr>
        <w:ind w:left="1440"/>
        <w:rPr>
          <w:rFonts w:ascii="IBM Plex Sans" w:hAnsi="IBM Plex Sans"/>
          <w:color w:val="1D1C1D"/>
        </w:rPr>
      </w:pPr>
      <w:hyperlink r:id="rId37" w:tgtFrame="_blank" w:history="1">
        <w:r w:rsidRPr="00BC1C5F">
          <w:rPr>
            <w:rStyle w:val="Hyperlink"/>
            <w:rFonts w:ascii="IBM Plex Sans" w:eastAsiaTheme="majorEastAsia" w:hAnsi="IBM Plex Sans"/>
            <w:color w:val="1264A3"/>
            <w:shd w:val="clear" w:color="auto" w:fill="E8F5FA"/>
          </w:rPr>
          <w:t>@Antonio Garrier</w:t>
        </w:r>
      </w:hyperlink>
      <w:r w:rsidRPr="00BC1C5F">
        <w:rPr>
          <w:rFonts w:ascii="IBM Plex Sans" w:hAnsi="IBM Plex Sans"/>
          <w:color w:val="1D1C1D"/>
        </w:rPr>
        <w:t xml:space="preserve"> </w:t>
      </w:r>
      <w:hyperlink r:id="rId38" w:tgtFrame="_blank" w:history="1">
        <w:r w:rsidRPr="00BC1C5F">
          <w:rPr>
            <w:rStyle w:val="Hyperlink"/>
            <w:rFonts w:ascii="IBM Plex Sans" w:eastAsiaTheme="majorEastAsia" w:hAnsi="IBM Plex Sans"/>
            <w:color w:val="1264A3"/>
            <w:shd w:val="clear" w:color="auto" w:fill="E8F5FA"/>
          </w:rPr>
          <w:t>@Manjeet</w:t>
        </w:r>
      </w:hyperlink>
      <w:r w:rsidRPr="00BC1C5F">
        <w:rPr>
          <w:rFonts w:ascii="IBM Plex Sans" w:hAnsi="IBM Plex Sans"/>
          <w:color w:val="1D1C1D"/>
        </w:rPr>
        <w:t xml:space="preserve"> and </w:t>
      </w:r>
      <w:hyperlink r:id="rId39" w:tgtFrame="_blank" w:history="1">
        <w:r w:rsidRPr="00BC1C5F">
          <w:rPr>
            <w:rStyle w:val="Hyperlink"/>
            <w:rFonts w:ascii="IBM Plex Sans" w:eastAsiaTheme="majorEastAsia" w:hAnsi="IBM Plex Sans"/>
            <w:color w:val="1264A3"/>
            <w:shd w:val="clear" w:color="auto" w:fill="E8F5FA"/>
          </w:rPr>
          <w:t>@Mikolaj Zajac</w:t>
        </w:r>
      </w:hyperlink>
      <w:r w:rsidRPr="00BC1C5F">
        <w:rPr>
          <w:rFonts w:ascii="IBM Plex Sans" w:hAnsi="IBM Plex Sans"/>
          <w:color w:val="1D1C1D"/>
        </w:rPr>
        <w:t xml:space="preserve"> - thank you for your prompt responses!</w:t>
      </w:r>
      <w:r w:rsidRPr="00BC1C5F">
        <w:rPr>
          <w:rFonts w:ascii="IBM Plex Sans" w:hAnsi="IBM Plex Sans"/>
          <w:color w:val="1D1C1D"/>
        </w:rPr>
        <w:br/>
      </w:r>
      <w:hyperlink r:id="rId40" w:tgtFrame="_blank" w:history="1">
        <w:r w:rsidRPr="00BC1C5F">
          <w:rPr>
            <w:rStyle w:val="Hyperlink"/>
            <w:rFonts w:ascii="IBM Plex Sans" w:eastAsiaTheme="majorEastAsia" w:hAnsi="IBM Plex Sans"/>
            <w:color w:val="1264A3"/>
            <w:shd w:val="clear" w:color="auto" w:fill="E8F5FA"/>
          </w:rPr>
          <w:t>@Mikolaj Zajac</w:t>
        </w:r>
      </w:hyperlink>
      <w:r w:rsidRPr="00BC1C5F">
        <w:rPr>
          <w:rFonts w:ascii="IBM Plex Sans" w:hAnsi="IBM Plex Sans"/>
          <w:color w:val="1D1C1D"/>
        </w:rPr>
        <w:t xml:space="preserve"> - please elaborate on "bits and bobs". While many devops / platform engineering roles may look the same, our goal is to understand how such role vary across companies and industries.</w:t>
      </w:r>
      <w:r w:rsidRPr="00BC1C5F">
        <w:rPr>
          <w:rFonts w:ascii="IBM Plex Sans" w:hAnsi="IBM Plex Sans"/>
          <w:color w:val="1D1C1D"/>
        </w:rPr>
        <w:br/>
      </w:r>
      <w:r w:rsidRPr="00BC1C5F">
        <w:rPr>
          <w:rFonts w:ascii="IBM Plex Sans" w:hAnsi="IBM Plex Sans"/>
          <w:color w:val="1D1C1D"/>
        </w:rPr>
        <w:br/>
        <w:t xml:space="preserve">Speaking of variability, </w:t>
      </w:r>
      <w:r w:rsidRPr="00BC1C5F">
        <w:rPr>
          <w:rFonts w:ascii="IBM Plex Sans" w:hAnsi="IBM Plex Sans"/>
          <w:b/>
          <w:bCs/>
          <w:color w:val="1D1C1D"/>
        </w:rPr>
        <w:fldChar w:fldCharType="begin"/>
      </w:r>
      <w:r w:rsidRPr="00BC1C5F">
        <w:rPr>
          <w:rFonts w:ascii="IBM Plex Sans" w:hAnsi="IBM Plex Sans"/>
          <w:b/>
          <w:bCs/>
          <w:color w:val="1D1C1D"/>
        </w:rPr>
        <w:instrText xml:space="preserve"> INCLUDEPICTURE "https://emoji.slack-edge.com/T27SFGS2W/circle-question-green50/93e839c2d870499d.png" \* MERGEFORMATINET </w:instrText>
      </w:r>
      <w:r w:rsidRPr="00BC1C5F">
        <w:rPr>
          <w:rFonts w:ascii="IBM Plex Sans" w:hAnsi="IBM Plex Sans"/>
          <w:b/>
          <w:bCs/>
          <w:color w:val="1D1C1D"/>
        </w:rPr>
        <w:fldChar w:fldCharType="separate"/>
      </w:r>
      <w:r w:rsidRPr="00BC1C5F">
        <w:rPr>
          <w:rFonts w:ascii="IBM Plex Sans" w:hAnsi="IBM Plex Sans"/>
          <w:b/>
          <w:bCs/>
          <w:noProof/>
          <w:color w:val="1D1C1D"/>
        </w:rPr>
        <w:drawing>
          <wp:inline distT="0" distB="0" distL="0" distR="0" wp14:anchorId="3A04A51B" wp14:editId="30D05910">
            <wp:extent cx="274320" cy="274320"/>
            <wp:effectExtent l="0" t="0" r="5080" b="5080"/>
            <wp:docPr id="875311667" name="Picture 52" descr=":circle-question-green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circle-question-green50:"/>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74320" cy="274320"/>
                    </a:xfrm>
                    <a:prstGeom prst="rect">
                      <a:avLst/>
                    </a:prstGeom>
                    <a:noFill/>
                    <a:ln>
                      <a:noFill/>
                    </a:ln>
                  </pic:spPr>
                </pic:pic>
              </a:graphicData>
            </a:graphic>
          </wp:inline>
        </w:drawing>
      </w:r>
      <w:r w:rsidRPr="00BC1C5F">
        <w:rPr>
          <w:rFonts w:ascii="IBM Plex Sans" w:hAnsi="IBM Plex Sans"/>
          <w:b/>
          <w:bCs/>
          <w:color w:val="1D1C1D"/>
        </w:rPr>
        <w:fldChar w:fldCharType="end"/>
      </w:r>
      <w:r w:rsidRPr="00BC1C5F">
        <w:rPr>
          <w:rFonts w:ascii="IBM Plex Sans" w:hAnsi="IBM Plex Sans"/>
          <w:b/>
          <w:bCs/>
          <w:color w:val="1D1C1D"/>
        </w:rPr>
        <w:t>a follow-up question for the three of you</w:t>
      </w:r>
      <w:r w:rsidRPr="00BC1C5F">
        <w:rPr>
          <w:rFonts w:ascii="IBM Plex Sans" w:hAnsi="IBM Plex Sans"/>
          <w:color w:val="1D1C1D"/>
        </w:rPr>
        <w:t>:</w:t>
      </w:r>
    </w:p>
    <w:p w14:paraId="12727AFF" w14:textId="77777777" w:rsidR="008B678B" w:rsidRPr="00BC1C5F" w:rsidRDefault="008B678B" w:rsidP="008B678B">
      <w:pPr>
        <w:numPr>
          <w:ilvl w:val="0"/>
          <w:numId w:val="61"/>
        </w:numPr>
        <w:tabs>
          <w:tab w:val="clear" w:pos="720"/>
          <w:tab w:val="num" w:pos="2160"/>
        </w:tabs>
        <w:spacing w:before="30" w:after="30"/>
        <w:ind w:left="2520"/>
        <w:rPr>
          <w:rFonts w:ascii="IBM Plex Sans" w:hAnsi="IBM Plex Sans"/>
          <w:color w:val="1D1C1D"/>
        </w:rPr>
      </w:pPr>
      <w:r w:rsidRPr="00BC1C5F">
        <w:rPr>
          <w:rFonts w:ascii="IBM Plex Sans" w:hAnsi="IBM Plex Sans"/>
          <w:color w:val="1D1C1D"/>
        </w:rPr>
        <w:t xml:space="preserve">Which parts of your role have remained </w:t>
      </w:r>
      <w:r w:rsidRPr="00BC1C5F">
        <w:rPr>
          <w:rFonts w:ascii="IBM Plex Sans" w:hAnsi="IBM Plex Sans"/>
          <w:b/>
          <w:bCs/>
          <w:i/>
          <w:iCs/>
          <w:color w:val="1D1C1D"/>
        </w:rPr>
        <w:t>the same</w:t>
      </w:r>
      <w:r w:rsidRPr="00BC1C5F">
        <w:rPr>
          <w:rFonts w:ascii="IBM Plex Sans" w:hAnsi="IBM Plex Sans"/>
          <w:color w:val="1D1C1D"/>
        </w:rPr>
        <w:t xml:space="preserve"> over time? </w:t>
      </w:r>
    </w:p>
    <w:p w14:paraId="4CE54ADF" w14:textId="77777777" w:rsidR="008B678B" w:rsidRPr="00BC1C5F" w:rsidRDefault="008B678B" w:rsidP="008B678B">
      <w:pPr>
        <w:numPr>
          <w:ilvl w:val="0"/>
          <w:numId w:val="61"/>
        </w:numPr>
        <w:tabs>
          <w:tab w:val="clear" w:pos="720"/>
          <w:tab w:val="num" w:pos="2160"/>
        </w:tabs>
        <w:spacing w:before="30" w:after="30"/>
        <w:ind w:left="2520"/>
        <w:rPr>
          <w:rFonts w:ascii="IBM Plex Sans" w:hAnsi="IBM Plex Sans"/>
          <w:color w:val="1D1C1D"/>
        </w:rPr>
      </w:pPr>
      <w:r w:rsidRPr="00BC1C5F">
        <w:rPr>
          <w:rFonts w:ascii="IBM Plex Sans" w:hAnsi="IBM Plex Sans"/>
          <w:color w:val="1D1C1D"/>
        </w:rPr>
        <w:lastRenderedPageBreak/>
        <w:t xml:space="preserve">Which parts </w:t>
      </w:r>
      <w:r w:rsidRPr="00BC1C5F">
        <w:rPr>
          <w:rFonts w:ascii="IBM Plex Sans" w:hAnsi="IBM Plex Sans"/>
          <w:b/>
          <w:bCs/>
          <w:i/>
          <w:iCs/>
          <w:color w:val="1D1C1D"/>
        </w:rPr>
        <w:t>have shifted or might shift in the next couple of years</w:t>
      </w:r>
      <w:r w:rsidRPr="00BC1C5F">
        <w:rPr>
          <w:rFonts w:ascii="IBM Plex Sans" w:hAnsi="IBM Plex Sans"/>
          <w:color w:val="1D1C1D"/>
        </w:rPr>
        <w:t xml:space="preserve">, based on any tends you see: technology, industry, company restructuring, or anything else? Tell us </w:t>
      </w:r>
      <w:r w:rsidRPr="00BC1C5F">
        <w:rPr>
          <w:rFonts w:ascii="IBM Plex Sans" w:hAnsi="IBM Plex Sans"/>
          <w:b/>
          <w:bCs/>
          <w:i/>
          <w:iCs/>
          <w:color w:val="1D1C1D"/>
        </w:rPr>
        <w:t>what</w:t>
      </w:r>
      <w:r w:rsidRPr="00BC1C5F">
        <w:rPr>
          <w:rFonts w:ascii="IBM Plex Sans" w:hAnsi="IBM Plex Sans"/>
          <w:color w:val="1D1C1D"/>
        </w:rPr>
        <w:t xml:space="preserve"> is shifting, </w:t>
      </w:r>
      <w:r w:rsidRPr="00BC1C5F">
        <w:rPr>
          <w:rFonts w:ascii="IBM Plex Sans" w:hAnsi="IBM Plex Sans"/>
          <w:b/>
          <w:bCs/>
          <w:i/>
          <w:iCs/>
          <w:color w:val="1D1C1D"/>
        </w:rPr>
        <w:t>why</w:t>
      </w:r>
      <w:r w:rsidRPr="00BC1C5F">
        <w:rPr>
          <w:rFonts w:ascii="IBM Plex Sans" w:hAnsi="IBM Plex Sans"/>
          <w:color w:val="1D1C1D"/>
        </w:rPr>
        <w:t xml:space="preserve"> it's shifting, and </w:t>
      </w:r>
      <w:r w:rsidRPr="00BC1C5F">
        <w:rPr>
          <w:rFonts w:ascii="IBM Plex Sans" w:hAnsi="IBM Plex Sans"/>
          <w:b/>
          <w:bCs/>
          <w:i/>
          <w:iCs/>
          <w:color w:val="1D1C1D"/>
        </w:rPr>
        <w:t>how do you feel</w:t>
      </w:r>
      <w:r w:rsidRPr="00BC1C5F">
        <w:rPr>
          <w:rFonts w:ascii="IBM Plex Sans" w:hAnsi="IBM Plex Sans"/>
          <w:color w:val="1D1C1D"/>
        </w:rPr>
        <w:t xml:space="preserve"> about such a shift.  </w:t>
      </w:r>
    </w:p>
    <w:p w14:paraId="13763CBC" w14:textId="77777777" w:rsidR="008B678B" w:rsidRPr="00BC1C5F" w:rsidRDefault="008B678B" w:rsidP="008B678B">
      <w:pPr>
        <w:ind w:left="1440"/>
        <w:rPr>
          <w:rFonts w:ascii="IBM Plex Sans" w:hAnsi="IBM Plex Sans"/>
          <w:color w:val="1D1C1D"/>
        </w:rPr>
      </w:pPr>
      <w:r w:rsidRPr="00BC1C5F">
        <w:rPr>
          <w:rFonts w:ascii="IBM Plex Sans" w:hAnsi="IBM Plex Sans"/>
          <w:color w:val="1D1C1D"/>
        </w:rPr>
        <w:br/>
      </w:r>
      <w:r w:rsidRPr="00BC1C5F">
        <w:rPr>
          <w:rFonts w:ascii="IBM Plex Sans" w:hAnsi="IBM Plex Sans"/>
          <w:color w:val="1D1C1D"/>
        </w:rPr>
        <w:br/>
        <w:t>If it makes it easier, edit your previous responses or respond separately.</w:t>
      </w:r>
    </w:p>
    <w:p w14:paraId="03BA61D6" w14:textId="77777777" w:rsidR="008B678B" w:rsidRPr="00BC1C5F" w:rsidRDefault="008B678B" w:rsidP="008B678B">
      <w:pPr>
        <w:ind w:left="1440"/>
        <w:rPr>
          <w:rFonts w:ascii="IBM Plex Sans" w:hAnsi="IBM Plex Sans"/>
        </w:rPr>
      </w:pPr>
      <w:r w:rsidRPr="00BC1C5F">
        <w:rPr>
          <w:rFonts w:ascii="IBM Plex Sans" w:hAnsi="IBM Plex Sans"/>
        </w:rPr>
        <w:t>Mikolaj Zajac  [1:45 PM]</w:t>
      </w:r>
    </w:p>
    <w:p w14:paraId="2047FE40" w14:textId="77777777" w:rsidR="008B678B" w:rsidRPr="00BC1C5F" w:rsidRDefault="008B678B" w:rsidP="008B678B">
      <w:pPr>
        <w:ind w:left="1440"/>
        <w:rPr>
          <w:rFonts w:ascii="IBM Plex Sans" w:hAnsi="IBM Plex Sans"/>
          <w:color w:val="1D1C1D"/>
        </w:rPr>
      </w:pPr>
      <w:r w:rsidRPr="00BC1C5F">
        <w:rPr>
          <w:rFonts w:ascii="IBM Plex Sans" w:hAnsi="IBM Plex Sans"/>
          <w:color w:val="1D1C1D"/>
        </w:rPr>
        <w:t>bits and bobs as in depending on what project im currently involved in my current role - it generally revolves around mentioned skillsets, when i started in current company it was more building the iac foundations and pipelines/automation, but recently its more about developing custom solutions to certain problems (while still doing terraform parts and maintaing the existing ones) - hope that makes more sense without going too much into the details</w:t>
      </w:r>
    </w:p>
    <w:p w14:paraId="20F9E07E" w14:textId="77777777" w:rsidR="00414846" w:rsidRPr="00BC1C5F" w:rsidRDefault="00414846" w:rsidP="00414846">
      <w:pPr>
        <w:rPr>
          <w:rFonts w:ascii="IBM Plex Sans" w:hAnsi="IBM Plex Sans"/>
        </w:rPr>
      </w:pPr>
    </w:p>
    <w:p w14:paraId="2D260C07" w14:textId="77777777" w:rsidR="00414846" w:rsidRPr="00BC1C5F" w:rsidRDefault="00414846" w:rsidP="00414846">
      <w:pPr>
        <w:pStyle w:val="Heading3"/>
        <w:rPr>
          <w:rFonts w:ascii="IBM Plex Sans" w:hAnsi="IBM Plex Sans"/>
        </w:rPr>
      </w:pPr>
      <w:r w:rsidRPr="00BC1C5F">
        <w:rPr>
          <w:rFonts w:ascii="IBM Plex Sans" w:hAnsi="IBM Plex Sans"/>
        </w:rPr>
        <w:t>Response from Nathan Tarr</w:t>
      </w:r>
    </w:p>
    <w:p w14:paraId="796E6371" w14:textId="77777777" w:rsidR="00D0688D" w:rsidRPr="00BC1C5F" w:rsidRDefault="00D0688D" w:rsidP="00D0688D">
      <w:pPr>
        <w:ind w:left="720"/>
        <w:rPr>
          <w:rFonts w:ascii="IBM Plex Sans" w:hAnsi="IBM Plex Sans"/>
          <w:color w:val="1D1C1D"/>
        </w:rPr>
      </w:pPr>
      <w:r w:rsidRPr="00BC1C5F">
        <w:rPr>
          <w:rFonts w:ascii="IBM Plex Sans" w:hAnsi="IBM Plex Sans"/>
          <w:color w:val="1D1C1D"/>
        </w:rPr>
        <w:t>Nathan Tarr  [5:33 PM]</w:t>
      </w:r>
    </w:p>
    <w:p w14:paraId="1AE9D7CB" w14:textId="77777777" w:rsidR="00D0688D" w:rsidRPr="00BC1C5F" w:rsidRDefault="00D0688D" w:rsidP="00D0688D">
      <w:pPr>
        <w:ind w:left="720"/>
        <w:rPr>
          <w:rFonts w:ascii="IBM Plex Sans" w:hAnsi="IBM Plex Sans"/>
          <w:color w:val="1D1C1D"/>
        </w:rPr>
      </w:pPr>
      <w:r w:rsidRPr="00BC1C5F">
        <w:rPr>
          <w:rFonts w:ascii="IBM Plex Sans" w:hAnsi="IBM Plex Sans"/>
          <w:color w:val="1D1C1D"/>
        </w:rPr>
        <w:t>Hi everyone my name is Nathan. I am grateful for the invitation and the chance to share each other’s experience today.</w:t>
      </w:r>
      <w:r w:rsidRPr="00BC1C5F">
        <w:rPr>
          <w:rFonts w:ascii="IBM Plex Sans" w:hAnsi="IBM Plex Sans"/>
          <w:color w:val="1D1C1D"/>
        </w:rPr>
        <w:br/>
      </w:r>
      <w:r w:rsidRPr="00BC1C5F">
        <w:rPr>
          <w:rFonts w:ascii="IBM Plex Sans" w:hAnsi="IBM Plex Sans"/>
          <w:color w:val="1D1C1D"/>
        </w:rPr>
        <w:br/>
        <w:t xml:space="preserve">I am a DevOps Engineer working with my team to manage Azure based infrastructure and admin of GitHub organization. </w:t>
      </w:r>
      <w:r w:rsidRPr="00BC1C5F">
        <w:rPr>
          <w:rFonts w:ascii="IBM Plex Sans" w:hAnsi="IBM Plex Sans"/>
          <w:color w:val="1D1C1D"/>
        </w:rPr>
        <w:br/>
      </w:r>
      <w:r w:rsidRPr="00BC1C5F">
        <w:rPr>
          <w:rFonts w:ascii="IBM Plex Sans" w:hAnsi="IBM Plex Sans"/>
          <w:color w:val="1D1C1D"/>
        </w:rPr>
        <w:br/>
        <w:t>I work in a team to deploy and monitor production apps in Azure Kubernetes using Infrastructure as Code (Terragrunt with helm_release)</w:t>
      </w:r>
      <w:r w:rsidRPr="00BC1C5F">
        <w:rPr>
          <w:rFonts w:ascii="IBM Plex Sans" w:hAnsi="IBM Plex Sans"/>
          <w:color w:val="1D1C1D"/>
        </w:rPr>
        <w:br/>
      </w:r>
      <w:r w:rsidRPr="00BC1C5F">
        <w:rPr>
          <w:rFonts w:ascii="IBM Plex Sans" w:hAnsi="IBM Plex Sans"/>
          <w:color w:val="1D1C1D"/>
        </w:rPr>
        <w:br/>
        <w:t>I automate the provisioning of open source Grafana for logging and metrics.</w:t>
      </w:r>
      <w:r w:rsidRPr="00BC1C5F">
        <w:rPr>
          <w:rFonts w:ascii="IBM Plex Sans" w:hAnsi="IBM Plex Sans"/>
          <w:color w:val="1D1C1D"/>
        </w:rPr>
        <w:br/>
      </w:r>
      <w:r w:rsidRPr="00BC1C5F">
        <w:rPr>
          <w:rFonts w:ascii="IBM Plex Sans" w:hAnsi="IBM Plex Sans"/>
          <w:color w:val="1D1C1D"/>
        </w:rPr>
        <w:br/>
        <w:t>I maintain k3s on NixOS working with provisioned nvidia GPU infrastructure.</w:t>
      </w:r>
      <w:r w:rsidRPr="00BC1C5F">
        <w:rPr>
          <w:rFonts w:ascii="IBM Plex Sans" w:hAnsi="IBM Plex Sans"/>
          <w:color w:val="1D1C1D"/>
        </w:rPr>
        <w:br/>
      </w:r>
      <w:r w:rsidRPr="00BC1C5F">
        <w:rPr>
          <w:rFonts w:ascii="IBM Plex Sans" w:hAnsi="IBM Plex Sans"/>
          <w:color w:val="1D1C1D"/>
        </w:rPr>
        <w:br/>
        <w:t>I manage CI/CD pipelines in GitHub and k8s prow.</w:t>
      </w:r>
      <w:r w:rsidRPr="00BC1C5F">
        <w:rPr>
          <w:rFonts w:ascii="IBM Plex Sans" w:hAnsi="IBM Plex Sans"/>
          <w:color w:val="1D1C1D"/>
        </w:rPr>
        <w:br/>
      </w:r>
      <w:r w:rsidRPr="00BC1C5F">
        <w:rPr>
          <w:rFonts w:ascii="IBM Plex Sans" w:hAnsi="IBM Plex Sans"/>
          <w:color w:val="1D1C1D"/>
        </w:rPr>
        <w:br/>
        <w:t>I use Azure Data Factory to migrate blob storage data from DigitalOcean spaces to Azure blob storage.</w:t>
      </w:r>
      <w:r w:rsidRPr="00BC1C5F">
        <w:rPr>
          <w:rFonts w:ascii="IBM Plex Sans" w:hAnsi="IBM Plex Sans"/>
          <w:color w:val="1D1C1D"/>
        </w:rPr>
        <w:br/>
      </w:r>
      <w:r w:rsidRPr="00BC1C5F">
        <w:rPr>
          <w:rFonts w:ascii="IBM Plex Sans" w:hAnsi="IBM Plex Sans"/>
          <w:color w:val="1D1C1D"/>
        </w:rPr>
        <w:br/>
        <w:t>Pleased to meet you all. (edited) </w:t>
      </w:r>
    </w:p>
    <w:p w14:paraId="1808563F" w14:textId="77777777" w:rsidR="00D0688D" w:rsidRPr="00BC1C5F" w:rsidRDefault="00D0688D" w:rsidP="00D0688D">
      <w:pPr>
        <w:ind w:left="720"/>
        <w:rPr>
          <w:rFonts w:ascii="IBM Plex Sans" w:hAnsi="IBM Plex Sans"/>
          <w:color w:val="1D1C1D"/>
        </w:rPr>
      </w:pPr>
    </w:p>
    <w:p w14:paraId="12E17E04" w14:textId="77777777" w:rsidR="00D0688D" w:rsidRPr="00BC1C5F" w:rsidRDefault="00D0688D" w:rsidP="00D0688D">
      <w:pPr>
        <w:ind w:left="720"/>
        <w:rPr>
          <w:rFonts w:ascii="IBM Plex Sans" w:hAnsi="IBM Plex Sans"/>
          <w:color w:val="1D1C1D"/>
        </w:rPr>
      </w:pPr>
      <w:r w:rsidRPr="00BC1C5F">
        <w:rPr>
          <w:rFonts w:ascii="IBM Plex Sans" w:hAnsi="IBM Plex Sans"/>
          <w:color w:val="1D1C1D"/>
        </w:rPr>
        <w:t>Nathan Tarr  [5:46 PM]</w:t>
      </w:r>
    </w:p>
    <w:p w14:paraId="6FAC0BBC" w14:textId="77777777" w:rsidR="00D0688D" w:rsidRPr="00BC1C5F" w:rsidRDefault="00D0688D" w:rsidP="00D0688D">
      <w:pPr>
        <w:ind w:left="720"/>
        <w:rPr>
          <w:rFonts w:ascii="IBM Plex Sans" w:hAnsi="IBM Plex Sans"/>
          <w:color w:val="1D1C1D"/>
        </w:rPr>
      </w:pPr>
      <w:r w:rsidRPr="00BC1C5F">
        <w:rPr>
          <w:rFonts w:ascii="IBM Plex Sans" w:hAnsi="IBM Plex Sans"/>
          <w:color w:val="1D1C1D"/>
        </w:rPr>
        <w:lastRenderedPageBreak/>
        <w:t>What has remained the same?</w:t>
      </w:r>
      <w:r w:rsidRPr="00BC1C5F">
        <w:rPr>
          <w:rFonts w:ascii="IBM Plex Sans" w:hAnsi="IBM Plex Sans"/>
          <w:color w:val="1D1C1D"/>
        </w:rPr>
        <w:br/>
      </w:r>
      <w:r w:rsidRPr="00BC1C5F">
        <w:rPr>
          <w:rFonts w:ascii="IBM Plex Sans" w:hAnsi="IBM Plex Sans"/>
          <w:color w:val="1D1C1D"/>
        </w:rPr>
        <w:br/>
        <w:t>I have worked with Cloud infrastructure for some time in at least three roles total, two times in full time salary roles and once in a startup. In all 3 roles I used Terraform for most cloud provisioning tasks.</w:t>
      </w:r>
      <w:r w:rsidRPr="00BC1C5F">
        <w:rPr>
          <w:rFonts w:ascii="IBM Plex Sans" w:hAnsi="IBM Plex Sans"/>
          <w:color w:val="1D1C1D"/>
        </w:rPr>
        <w:br/>
      </w:r>
      <w:r w:rsidRPr="00BC1C5F">
        <w:rPr>
          <w:rFonts w:ascii="IBM Plex Sans" w:hAnsi="IBM Plex Sans"/>
          <w:color w:val="1D1C1D"/>
        </w:rPr>
        <w:br/>
        <w:t>I find myself having to get CI/CD pipelines, DevEx and runtime deployment playbooks working for all platforms Windows, Mac and Linux.</w:t>
      </w:r>
      <w:r w:rsidRPr="00BC1C5F">
        <w:rPr>
          <w:rFonts w:ascii="IBM Plex Sans" w:hAnsi="IBM Plex Sans"/>
          <w:color w:val="1D1C1D"/>
        </w:rPr>
        <w:br/>
      </w:r>
      <w:r w:rsidRPr="00BC1C5F">
        <w:rPr>
          <w:rFonts w:ascii="IBM Plex Sans" w:hAnsi="IBM Plex Sans"/>
          <w:color w:val="1D1C1D"/>
        </w:rPr>
        <w:br/>
        <w:t>What has changed over time?</w:t>
      </w:r>
      <w:r w:rsidRPr="00BC1C5F">
        <w:rPr>
          <w:rFonts w:ascii="IBM Plex Sans" w:hAnsi="IBM Plex Sans"/>
          <w:color w:val="1D1C1D"/>
        </w:rPr>
        <w:br/>
      </w:r>
      <w:r w:rsidRPr="00BC1C5F">
        <w:rPr>
          <w:rFonts w:ascii="IBM Plex Sans" w:hAnsi="IBM Plex Sans"/>
          <w:color w:val="1D1C1D"/>
        </w:rPr>
        <w:br/>
        <w:t>I used to work with on premise compute servers (VMware ESX infrastructure - worked as a sys admin to help teams provision test environment VM based servers using packer and vagrant.</w:t>
      </w:r>
      <w:r w:rsidRPr="00BC1C5F">
        <w:rPr>
          <w:rFonts w:ascii="IBM Plex Sans" w:hAnsi="IBM Plex Sans"/>
          <w:color w:val="1D1C1D"/>
        </w:rPr>
        <w:br/>
      </w:r>
      <w:r w:rsidRPr="00BC1C5F">
        <w:rPr>
          <w:rFonts w:ascii="IBM Plex Sans" w:hAnsi="IBM Plex Sans"/>
          <w:color w:val="1D1C1D"/>
        </w:rPr>
        <w:br/>
        <w:t>I also worked with provisioning database server s both on premise and the cloud. There has been more adoption of cloud managed postgres, while in the past on premise I had to configure Oracle DB and MSSQL Server on Solaris and Windows platforms.</w:t>
      </w:r>
      <w:r w:rsidRPr="00BC1C5F">
        <w:rPr>
          <w:rFonts w:ascii="IBM Plex Sans" w:hAnsi="IBM Plex Sans"/>
          <w:color w:val="1D1C1D"/>
        </w:rPr>
        <w:br/>
      </w:r>
      <w:r w:rsidRPr="00BC1C5F">
        <w:rPr>
          <w:rFonts w:ascii="IBM Plex Sans" w:hAnsi="IBM Plex Sans"/>
          <w:color w:val="1D1C1D"/>
        </w:rPr>
        <w:br/>
        <w:t>Over time I see more use of managed services compared to automating the install of database software or other services directly on VMs many years ago. (edited) </w:t>
      </w:r>
    </w:p>
    <w:p w14:paraId="27A8429C" w14:textId="77777777" w:rsidR="00414846" w:rsidRPr="00BC1C5F" w:rsidRDefault="00414846" w:rsidP="00414846">
      <w:pPr>
        <w:rPr>
          <w:rFonts w:ascii="IBM Plex Sans" w:hAnsi="IBM Plex Sans"/>
        </w:rPr>
      </w:pPr>
    </w:p>
    <w:p w14:paraId="7D101AE2" w14:textId="77777777" w:rsidR="00414846" w:rsidRPr="00BC1C5F" w:rsidRDefault="00414846" w:rsidP="00414846">
      <w:pPr>
        <w:pStyle w:val="Heading3"/>
        <w:rPr>
          <w:rFonts w:ascii="IBM Plex Sans" w:hAnsi="IBM Plex Sans"/>
        </w:rPr>
      </w:pPr>
      <w:r w:rsidRPr="00BC1C5F">
        <w:rPr>
          <w:rFonts w:ascii="IBM Plex Sans" w:hAnsi="IBM Plex Sans"/>
        </w:rPr>
        <w:t>Response from Uke Sejfijaj</w:t>
      </w:r>
    </w:p>
    <w:p w14:paraId="20C3F770" w14:textId="77777777" w:rsidR="00D0688D" w:rsidRPr="00BC1C5F" w:rsidRDefault="00D0688D" w:rsidP="00D0688D">
      <w:pPr>
        <w:ind w:left="720"/>
        <w:rPr>
          <w:rFonts w:ascii="IBM Plex Sans" w:hAnsi="IBM Plex Sans"/>
        </w:rPr>
      </w:pPr>
      <w:r w:rsidRPr="00BC1C5F">
        <w:rPr>
          <w:rFonts w:ascii="IBM Plex Sans" w:hAnsi="IBM Plex Sans"/>
        </w:rPr>
        <w:t>Uke Sejfijaj  [3:01 PM]</w:t>
      </w:r>
    </w:p>
    <w:p w14:paraId="18F85596" w14:textId="77777777" w:rsidR="00D0688D" w:rsidRPr="00BC1C5F" w:rsidRDefault="00D0688D" w:rsidP="00D0688D">
      <w:pPr>
        <w:spacing w:after="240"/>
        <w:ind w:left="720"/>
        <w:rPr>
          <w:rFonts w:ascii="IBM Plex Sans" w:hAnsi="IBM Plex Sans"/>
          <w:color w:val="1D1C1D"/>
        </w:rPr>
      </w:pPr>
      <w:r w:rsidRPr="00BC1C5F">
        <w:rPr>
          <w:rFonts w:ascii="IBM Plex Sans" w:hAnsi="IBM Plex Sans"/>
          <w:color w:val="1D1C1D"/>
        </w:rPr>
        <w:t>Hi everyone,</w:t>
      </w:r>
      <w:r w:rsidRPr="00BC1C5F">
        <w:rPr>
          <w:rFonts w:ascii="IBM Plex Sans" w:hAnsi="IBM Plex Sans"/>
          <w:color w:val="1D1C1D"/>
        </w:rPr>
        <w:br/>
        <w:t>I’m Uke, great to be here.</w:t>
      </w:r>
      <w:r w:rsidRPr="00BC1C5F">
        <w:rPr>
          <w:rFonts w:ascii="IBM Plex Sans" w:hAnsi="IBM Plex Sans"/>
          <w:color w:val="1D1C1D"/>
        </w:rPr>
        <w:br/>
      </w:r>
      <w:r w:rsidRPr="00BC1C5F">
        <w:rPr>
          <w:rFonts w:ascii="IBM Plex Sans" w:hAnsi="IBM Plex Sans"/>
          <w:color w:val="1D1C1D"/>
        </w:rPr>
        <w:br/>
        <w:t>I’ve been working as an Infra / Cloud / DevOps / SRE for over 14 years. I started as a sysadmin in a small education setup and over the years moved into finance, private equity, and for the last ~4 years mainly stock exchange environments.</w:t>
      </w:r>
      <w:r w:rsidRPr="00BC1C5F">
        <w:rPr>
          <w:rFonts w:ascii="IBM Plex Sans" w:hAnsi="IBM Plex Sans"/>
          <w:color w:val="1D1C1D"/>
        </w:rPr>
        <w:br/>
        <w:t>In short, I help design, build, and run infrastructure and keep systems stable and secure.</w:t>
      </w:r>
      <w:r w:rsidRPr="00BC1C5F">
        <w:rPr>
          <w:rFonts w:ascii="IBM Plex Sans" w:hAnsi="IBM Plex Sans"/>
          <w:color w:val="1D1C1D"/>
        </w:rPr>
        <w:br/>
        <w:t>I work mostly as a consultant and do almost everything myself: pre-sales, maintaining customer relationships, implementing solutions, leading small teams, and much more.</w:t>
      </w:r>
    </w:p>
    <w:p w14:paraId="09F8236D" w14:textId="77777777" w:rsidR="00D0688D" w:rsidRPr="00BC1C5F" w:rsidRDefault="00D0688D" w:rsidP="00D0688D">
      <w:pPr>
        <w:numPr>
          <w:ilvl w:val="0"/>
          <w:numId w:val="62"/>
        </w:numPr>
        <w:tabs>
          <w:tab w:val="clear" w:pos="720"/>
          <w:tab w:val="num" w:pos="1440"/>
        </w:tabs>
        <w:spacing w:before="30" w:after="30"/>
        <w:ind w:left="1800"/>
        <w:rPr>
          <w:rFonts w:ascii="IBM Plex Sans" w:hAnsi="IBM Plex Sans"/>
          <w:color w:val="1D1C1D"/>
        </w:rPr>
      </w:pPr>
      <w:r w:rsidRPr="00BC1C5F">
        <w:rPr>
          <w:rFonts w:ascii="IBM Plex Sans" w:hAnsi="IBM Plex Sans"/>
          <w:color w:val="1D1C1D"/>
        </w:rPr>
        <w:t xml:space="preserve">Which parts of your role have remained </w:t>
      </w:r>
      <w:r w:rsidRPr="00BC1C5F">
        <w:rPr>
          <w:rFonts w:ascii="IBM Plex Sans" w:hAnsi="IBM Plex Sans"/>
          <w:b/>
          <w:bCs/>
          <w:i/>
          <w:iCs/>
          <w:color w:val="1D1C1D"/>
        </w:rPr>
        <w:t>the same</w:t>
      </w:r>
      <w:r w:rsidRPr="00BC1C5F">
        <w:rPr>
          <w:rFonts w:ascii="IBM Plex Sans" w:hAnsi="IBM Plex Sans"/>
          <w:color w:val="1D1C1D"/>
        </w:rPr>
        <w:t xml:space="preserve"> over time? </w:t>
      </w:r>
    </w:p>
    <w:p w14:paraId="0F73CE77" w14:textId="77777777" w:rsidR="00D0688D" w:rsidRPr="00BC1C5F" w:rsidRDefault="00D0688D" w:rsidP="00D0688D">
      <w:pPr>
        <w:spacing w:after="240"/>
        <w:ind w:left="720"/>
        <w:rPr>
          <w:rFonts w:ascii="IBM Plex Sans" w:hAnsi="IBM Plex Sans"/>
          <w:color w:val="1D1C1D"/>
        </w:rPr>
      </w:pPr>
      <w:r w:rsidRPr="00BC1C5F">
        <w:rPr>
          <w:rFonts w:ascii="IBM Plex Sans" w:hAnsi="IBM Plex Sans"/>
          <w:color w:val="1D1C1D"/>
        </w:rPr>
        <w:lastRenderedPageBreak/>
        <w:t>Over the years, some parts of my role have stayed pretty much the same. I’m still focused on keeping systems stable, secure, and running, troubleshooting complex issues, and working closely with customers to understand real problems and turn them into practical solutions.</w:t>
      </w:r>
    </w:p>
    <w:p w14:paraId="68C451BE" w14:textId="77777777" w:rsidR="00D0688D" w:rsidRPr="00BC1C5F" w:rsidRDefault="00D0688D" w:rsidP="00D0688D">
      <w:pPr>
        <w:numPr>
          <w:ilvl w:val="0"/>
          <w:numId w:val="63"/>
        </w:numPr>
        <w:tabs>
          <w:tab w:val="clear" w:pos="720"/>
          <w:tab w:val="num" w:pos="1440"/>
        </w:tabs>
        <w:spacing w:before="30" w:after="30"/>
        <w:ind w:left="1800"/>
        <w:rPr>
          <w:rFonts w:ascii="IBM Plex Sans" w:hAnsi="IBM Plex Sans"/>
          <w:color w:val="1D1C1D"/>
        </w:rPr>
      </w:pPr>
      <w:r w:rsidRPr="00BC1C5F">
        <w:rPr>
          <w:rFonts w:ascii="IBM Plex Sans" w:hAnsi="IBM Plex Sans"/>
          <w:color w:val="1D1C1D"/>
        </w:rPr>
        <w:t xml:space="preserve">Which parts </w:t>
      </w:r>
      <w:r w:rsidRPr="00BC1C5F">
        <w:rPr>
          <w:rFonts w:ascii="IBM Plex Sans" w:hAnsi="IBM Plex Sans"/>
          <w:b/>
          <w:bCs/>
          <w:i/>
          <w:iCs/>
          <w:color w:val="1D1C1D"/>
        </w:rPr>
        <w:t>have shifted or might shift in the next couple of years</w:t>
      </w:r>
      <w:r w:rsidRPr="00BC1C5F">
        <w:rPr>
          <w:rFonts w:ascii="IBM Plex Sans" w:hAnsi="IBM Plex Sans"/>
          <w:color w:val="1D1C1D"/>
        </w:rPr>
        <w:t xml:space="preserve">, based on any tends you see: technology, industry, company restructuring, or anything else? </w:t>
      </w:r>
    </w:p>
    <w:p w14:paraId="4E80CDCC" w14:textId="77777777" w:rsidR="00D0688D" w:rsidRPr="00BC1C5F" w:rsidRDefault="00D0688D" w:rsidP="00D0688D">
      <w:pPr>
        <w:ind w:left="720"/>
        <w:rPr>
          <w:rFonts w:ascii="IBM Plex Sans" w:hAnsi="IBM Plex Sans"/>
          <w:color w:val="1D1C1D"/>
        </w:rPr>
      </w:pPr>
      <w:r w:rsidRPr="00BC1C5F">
        <w:rPr>
          <w:rFonts w:ascii="IBM Plex Sans" w:hAnsi="IBM Plex Sans"/>
          <w:color w:val="1D1C1D"/>
        </w:rPr>
        <w:t>What has changed (and will likely continue to change) is the balance of the work. There’s less classic hands-on traditional sysadmin work and more focus on cloud-native platforms, automation, architecture, and consulting. Security, compliance, and cost optimization have also become much more important, especially in finance and regulated environments. I also see more AI-assisted tooling coming in, which reduces manual work but shifts responsibility more toward design, oversight, and decision-making. (edited) </w:t>
      </w:r>
    </w:p>
    <w:p w14:paraId="1E929DAF" w14:textId="77777777" w:rsidR="00D0688D" w:rsidRPr="00BC1C5F" w:rsidRDefault="00D0688D" w:rsidP="00D0688D">
      <w:pPr>
        <w:ind w:left="1440"/>
        <w:rPr>
          <w:rFonts w:ascii="IBM Plex Sans" w:hAnsi="IBM Plex Sans"/>
        </w:rPr>
      </w:pPr>
      <w:r w:rsidRPr="00BC1C5F">
        <w:rPr>
          <w:rFonts w:ascii="IBM Plex Sans" w:hAnsi="IBM Plex Sans"/>
        </w:rPr>
        <w:t>Lada Gorlenko  [4:11 PM]</w:t>
      </w:r>
    </w:p>
    <w:p w14:paraId="79B80448" w14:textId="77777777" w:rsidR="00D0688D" w:rsidRPr="00BC1C5F" w:rsidRDefault="00D0688D" w:rsidP="00D0688D">
      <w:pPr>
        <w:ind w:left="1440"/>
        <w:rPr>
          <w:rFonts w:ascii="IBM Plex Sans" w:hAnsi="IBM Plex Sans"/>
          <w:color w:val="1D1C1D"/>
        </w:rPr>
      </w:pPr>
      <w:hyperlink r:id="rId41" w:tgtFrame="_blank" w:history="1">
        <w:r w:rsidRPr="00BC1C5F">
          <w:rPr>
            <w:rStyle w:val="Hyperlink"/>
            <w:rFonts w:ascii="IBM Plex Sans" w:eastAsiaTheme="majorEastAsia" w:hAnsi="IBM Plex Sans"/>
            <w:color w:val="1264A3"/>
            <w:shd w:val="clear" w:color="auto" w:fill="E8F5FA"/>
          </w:rPr>
          <w:t>@Mark Fisher</w:t>
        </w:r>
      </w:hyperlink>
      <w:r w:rsidRPr="00BC1C5F">
        <w:rPr>
          <w:rFonts w:ascii="IBM Plex Sans" w:hAnsi="IBM Plex Sans"/>
          <w:color w:val="1D1C1D"/>
        </w:rPr>
        <w:t xml:space="preserve">, </w:t>
      </w:r>
      <w:hyperlink r:id="rId42" w:tgtFrame="_blank" w:history="1">
        <w:r w:rsidRPr="00BC1C5F">
          <w:rPr>
            <w:rStyle w:val="Hyperlink"/>
            <w:rFonts w:ascii="IBM Plex Sans" w:eastAsiaTheme="majorEastAsia" w:hAnsi="IBM Plex Sans"/>
            <w:color w:val="1264A3"/>
            <w:shd w:val="clear" w:color="auto" w:fill="E8F5FA"/>
          </w:rPr>
          <w:t>@Uke Sejfijaj</w:t>
        </w:r>
      </w:hyperlink>
      <w:r w:rsidRPr="00BC1C5F">
        <w:rPr>
          <w:rFonts w:ascii="IBM Plex Sans" w:hAnsi="IBM Plex Sans"/>
          <w:color w:val="1D1C1D"/>
        </w:rPr>
        <w:t xml:space="preserve"> - thank you for your responses.</w:t>
      </w:r>
      <w:r w:rsidRPr="00BC1C5F">
        <w:rPr>
          <w:rFonts w:ascii="IBM Plex Sans" w:hAnsi="IBM Plex Sans"/>
          <w:color w:val="1D1C1D"/>
        </w:rPr>
        <w:br/>
      </w:r>
      <w:r w:rsidRPr="00BC1C5F">
        <w:rPr>
          <w:rFonts w:ascii="IBM Plex Sans" w:hAnsi="IBM Plex Sans"/>
          <w:b/>
          <w:bCs/>
          <w:color w:val="1D1C1D"/>
        </w:rPr>
        <w:fldChar w:fldCharType="begin"/>
      </w:r>
      <w:r w:rsidRPr="00BC1C5F">
        <w:rPr>
          <w:rFonts w:ascii="IBM Plex Sans" w:hAnsi="IBM Plex Sans"/>
          <w:b/>
          <w:bCs/>
          <w:color w:val="1D1C1D"/>
        </w:rPr>
        <w:instrText xml:space="preserve"> INCLUDEPICTURE "https://emoji.slack-edge.com/T27SFGS2W/circle-question-green50/93e839c2d870499d.png" \* MERGEFORMATINET </w:instrText>
      </w:r>
      <w:r w:rsidRPr="00BC1C5F">
        <w:rPr>
          <w:rFonts w:ascii="IBM Plex Sans" w:hAnsi="IBM Plex Sans"/>
          <w:b/>
          <w:bCs/>
          <w:color w:val="1D1C1D"/>
        </w:rPr>
        <w:fldChar w:fldCharType="separate"/>
      </w:r>
      <w:r w:rsidRPr="00BC1C5F">
        <w:rPr>
          <w:rFonts w:ascii="IBM Plex Sans" w:hAnsi="IBM Plex Sans"/>
          <w:b/>
          <w:bCs/>
          <w:noProof/>
          <w:color w:val="1D1C1D"/>
        </w:rPr>
        <w:drawing>
          <wp:inline distT="0" distB="0" distL="0" distR="0" wp14:anchorId="6F03426B" wp14:editId="6C87CD00">
            <wp:extent cx="274320" cy="274320"/>
            <wp:effectExtent l="0" t="0" r="5080" b="5080"/>
            <wp:docPr id="1651147500" name="Picture 53" descr=":circle-question-green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circle-question-green50:"/>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74320" cy="274320"/>
                    </a:xfrm>
                    <a:prstGeom prst="rect">
                      <a:avLst/>
                    </a:prstGeom>
                    <a:noFill/>
                    <a:ln>
                      <a:noFill/>
                    </a:ln>
                  </pic:spPr>
                </pic:pic>
              </a:graphicData>
            </a:graphic>
          </wp:inline>
        </w:drawing>
      </w:r>
      <w:r w:rsidRPr="00BC1C5F">
        <w:rPr>
          <w:rFonts w:ascii="IBM Plex Sans" w:hAnsi="IBM Plex Sans"/>
          <w:b/>
          <w:bCs/>
          <w:color w:val="1D1C1D"/>
        </w:rPr>
        <w:fldChar w:fldCharType="end"/>
      </w:r>
      <w:r w:rsidRPr="00BC1C5F">
        <w:rPr>
          <w:rFonts w:ascii="IBM Plex Sans" w:hAnsi="IBM Plex Sans"/>
          <w:color w:val="1D1C1D"/>
        </w:rPr>
        <w:t xml:space="preserve">The same </w:t>
      </w:r>
      <w:r w:rsidRPr="00BC1C5F">
        <w:rPr>
          <w:rFonts w:ascii="IBM Plex Sans" w:hAnsi="IBM Plex Sans"/>
          <w:b/>
          <w:bCs/>
          <w:color w:val="1D1C1D"/>
        </w:rPr>
        <w:t xml:space="preserve">follow-up question for you </w:t>
      </w:r>
      <w:r w:rsidRPr="00BC1C5F">
        <w:rPr>
          <w:rFonts w:ascii="IBM Plex Sans" w:hAnsi="IBM Plex Sans"/>
          <w:color w:val="1D1C1D"/>
        </w:rPr>
        <w:t>that we asked earlier:</w:t>
      </w:r>
    </w:p>
    <w:p w14:paraId="238949D3" w14:textId="77777777" w:rsidR="00D0688D" w:rsidRPr="00BC1C5F" w:rsidRDefault="00D0688D" w:rsidP="00D0688D">
      <w:pPr>
        <w:numPr>
          <w:ilvl w:val="0"/>
          <w:numId w:val="64"/>
        </w:numPr>
        <w:tabs>
          <w:tab w:val="clear" w:pos="720"/>
          <w:tab w:val="num" w:pos="2160"/>
        </w:tabs>
        <w:spacing w:before="30" w:after="30"/>
        <w:ind w:left="2520"/>
        <w:rPr>
          <w:rFonts w:ascii="IBM Plex Sans" w:hAnsi="IBM Plex Sans"/>
          <w:color w:val="1D1C1D"/>
        </w:rPr>
      </w:pPr>
      <w:r w:rsidRPr="00BC1C5F">
        <w:rPr>
          <w:rFonts w:ascii="IBM Plex Sans" w:hAnsi="IBM Plex Sans"/>
          <w:color w:val="1D1C1D"/>
        </w:rPr>
        <w:t xml:space="preserve">Which parts of your role have remained </w:t>
      </w:r>
      <w:r w:rsidRPr="00BC1C5F">
        <w:rPr>
          <w:rFonts w:ascii="IBM Plex Sans" w:hAnsi="IBM Plex Sans"/>
          <w:b/>
          <w:bCs/>
          <w:i/>
          <w:iCs/>
          <w:color w:val="1D1C1D"/>
        </w:rPr>
        <w:t>the same</w:t>
      </w:r>
      <w:r w:rsidRPr="00BC1C5F">
        <w:rPr>
          <w:rFonts w:ascii="IBM Plex Sans" w:hAnsi="IBM Plex Sans"/>
          <w:color w:val="1D1C1D"/>
        </w:rPr>
        <w:t xml:space="preserve"> over time? </w:t>
      </w:r>
    </w:p>
    <w:p w14:paraId="64E1ED4E" w14:textId="77777777" w:rsidR="00D0688D" w:rsidRPr="00BC1C5F" w:rsidRDefault="00D0688D" w:rsidP="00D0688D">
      <w:pPr>
        <w:numPr>
          <w:ilvl w:val="0"/>
          <w:numId w:val="64"/>
        </w:numPr>
        <w:tabs>
          <w:tab w:val="clear" w:pos="720"/>
          <w:tab w:val="num" w:pos="2160"/>
        </w:tabs>
        <w:spacing w:before="30" w:after="30"/>
        <w:ind w:left="2520"/>
        <w:rPr>
          <w:rFonts w:ascii="IBM Plex Sans" w:hAnsi="IBM Plex Sans"/>
          <w:color w:val="1D1C1D"/>
        </w:rPr>
      </w:pPr>
      <w:r w:rsidRPr="00BC1C5F">
        <w:rPr>
          <w:rFonts w:ascii="IBM Plex Sans" w:hAnsi="IBM Plex Sans"/>
          <w:color w:val="1D1C1D"/>
        </w:rPr>
        <w:t xml:space="preserve">Which parts </w:t>
      </w:r>
      <w:r w:rsidRPr="00BC1C5F">
        <w:rPr>
          <w:rFonts w:ascii="IBM Plex Sans" w:hAnsi="IBM Plex Sans"/>
          <w:b/>
          <w:bCs/>
          <w:i/>
          <w:iCs/>
          <w:color w:val="1D1C1D"/>
        </w:rPr>
        <w:t>have shifted or might shift in the next couple of years</w:t>
      </w:r>
      <w:r w:rsidRPr="00BC1C5F">
        <w:rPr>
          <w:rFonts w:ascii="IBM Plex Sans" w:hAnsi="IBM Plex Sans"/>
          <w:color w:val="1D1C1D"/>
        </w:rPr>
        <w:t xml:space="preserve">, based on any tends you see: technology, industry, company restructuring, or anything else? Tell us </w:t>
      </w:r>
      <w:r w:rsidRPr="00BC1C5F">
        <w:rPr>
          <w:rFonts w:ascii="IBM Plex Sans" w:hAnsi="IBM Plex Sans"/>
          <w:b/>
          <w:bCs/>
          <w:i/>
          <w:iCs/>
          <w:color w:val="1D1C1D"/>
        </w:rPr>
        <w:t>what</w:t>
      </w:r>
      <w:r w:rsidRPr="00BC1C5F">
        <w:rPr>
          <w:rFonts w:ascii="IBM Plex Sans" w:hAnsi="IBM Plex Sans"/>
          <w:color w:val="1D1C1D"/>
        </w:rPr>
        <w:t xml:space="preserve"> is shifting, </w:t>
      </w:r>
      <w:r w:rsidRPr="00BC1C5F">
        <w:rPr>
          <w:rFonts w:ascii="IBM Plex Sans" w:hAnsi="IBM Plex Sans"/>
          <w:b/>
          <w:bCs/>
          <w:i/>
          <w:iCs/>
          <w:color w:val="1D1C1D"/>
        </w:rPr>
        <w:t>why</w:t>
      </w:r>
      <w:r w:rsidRPr="00BC1C5F">
        <w:rPr>
          <w:rFonts w:ascii="IBM Plex Sans" w:hAnsi="IBM Plex Sans"/>
          <w:color w:val="1D1C1D"/>
        </w:rPr>
        <w:t xml:space="preserve"> it's shifting, and </w:t>
      </w:r>
      <w:r w:rsidRPr="00BC1C5F">
        <w:rPr>
          <w:rFonts w:ascii="IBM Plex Sans" w:hAnsi="IBM Plex Sans"/>
          <w:b/>
          <w:bCs/>
          <w:i/>
          <w:iCs/>
          <w:color w:val="1D1C1D"/>
        </w:rPr>
        <w:t>how do you feel</w:t>
      </w:r>
      <w:r w:rsidRPr="00BC1C5F">
        <w:rPr>
          <w:rFonts w:ascii="IBM Plex Sans" w:hAnsi="IBM Plex Sans"/>
          <w:color w:val="1D1C1D"/>
        </w:rPr>
        <w:t xml:space="preserve"> about such a shift.  </w:t>
      </w:r>
    </w:p>
    <w:p w14:paraId="4A59B861" w14:textId="77777777" w:rsidR="00D0688D" w:rsidRPr="00BC1C5F" w:rsidRDefault="00D0688D" w:rsidP="00D0688D">
      <w:pPr>
        <w:ind w:left="1440"/>
        <w:rPr>
          <w:rFonts w:ascii="IBM Plex Sans" w:hAnsi="IBM Plex Sans"/>
          <w:color w:val="1D1C1D"/>
        </w:rPr>
      </w:pPr>
      <w:r w:rsidRPr="00BC1C5F">
        <w:rPr>
          <w:rFonts w:ascii="IBM Plex Sans" w:hAnsi="IBM Plex Sans"/>
          <w:color w:val="1D1C1D"/>
        </w:rPr>
        <w:br/>
      </w:r>
      <w:r w:rsidRPr="00BC1C5F">
        <w:rPr>
          <w:rFonts w:ascii="IBM Plex Sans" w:hAnsi="IBM Plex Sans"/>
          <w:color w:val="1D1C1D"/>
        </w:rPr>
        <w:br/>
        <w:t>If it makes it easier, edit your previous responses or respond separately.</w:t>
      </w:r>
    </w:p>
    <w:p w14:paraId="6DE4437D" w14:textId="77777777" w:rsidR="00414846" w:rsidRPr="00BC1C5F" w:rsidRDefault="00414846" w:rsidP="00414846">
      <w:pPr>
        <w:rPr>
          <w:rFonts w:ascii="IBM Plex Sans" w:hAnsi="IBM Plex Sans"/>
        </w:rPr>
      </w:pPr>
    </w:p>
    <w:p w14:paraId="68FE081F" w14:textId="77777777" w:rsidR="00414846" w:rsidRPr="00BC1C5F" w:rsidRDefault="00414846" w:rsidP="00414846">
      <w:pPr>
        <w:pStyle w:val="Heading3"/>
        <w:rPr>
          <w:rFonts w:ascii="IBM Plex Sans" w:hAnsi="IBM Plex Sans"/>
        </w:rPr>
      </w:pPr>
      <w:r w:rsidRPr="00BC1C5F">
        <w:rPr>
          <w:rFonts w:ascii="IBM Plex Sans" w:hAnsi="IBM Plex Sans"/>
        </w:rPr>
        <w:t>Response from Usman Saleem</w:t>
      </w:r>
    </w:p>
    <w:p w14:paraId="43C7EE6A" w14:textId="5FAC1500" w:rsidR="00D0688D" w:rsidRPr="00BC1C5F" w:rsidRDefault="00D0688D" w:rsidP="00D0688D">
      <w:pPr>
        <w:ind w:left="720"/>
        <w:rPr>
          <w:rFonts w:ascii="IBM Plex Sans" w:hAnsi="IBM Plex Sans"/>
        </w:rPr>
      </w:pPr>
      <w:r w:rsidRPr="00BC1C5F">
        <w:rPr>
          <w:rFonts w:ascii="IBM Plex Sans" w:hAnsi="IBM Plex Sans"/>
        </w:rPr>
        <w:t>Usman Saleem  [8:17 PM]</w:t>
      </w:r>
    </w:p>
    <w:p w14:paraId="68124321" w14:textId="77777777" w:rsidR="00D0688D" w:rsidRPr="00BC1C5F" w:rsidRDefault="00D0688D" w:rsidP="00D0688D">
      <w:pPr>
        <w:ind w:left="720"/>
        <w:rPr>
          <w:rFonts w:ascii="IBM Plex Sans" w:hAnsi="IBM Plex Sans"/>
          <w:color w:val="1D1C1D"/>
        </w:rPr>
      </w:pPr>
      <w:r w:rsidRPr="00BC1C5F">
        <w:rPr>
          <w:rFonts w:ascii="IBM Plex Sans" w:hAnsi="IBM Plex Sans"/>
          <w:color w:val="1D1C1D"/>
        </w:rPr>
        <w:t>Hello everyone, it’s great to meet you all, and I’m excited to work together.</w:t>
      </w:r>
      <w:r w:rsidRPr="00BC1C5F">
        <w:rPr>
          <w:rFonts w:ascii="IBM Plex Sans" w:hAnsi="IBM Plex Sans"/>
          <w:color w:val="1D1C1D"/>
        </w:rPr>
        <w:br/>
        <w:t xml:space="preserve">I am from Minnesota and I work as a senior software engineer in medical device manufacturing industry for about 10 years. I started as a junior developer in food processing industry and transitioned myself into healthcare and medical devices. Currently I build and support software that runs production, testing, automation and product tracking systems. I develop applications and backend services that connect robotics, PLC-controlled equipment, sensors, and factory systems to ensure smooth and reliable operations. I design and deploy cloud-based solutions on AWS using services like EC2, S3, Lambda, RDS, and EKS to </w:t>
      </w:r>
      <w:r w:rsidRPr="00BC1C5F">
        <w:rPr>
          <w:rFonts w:ascii="IBM Plex Sans" w:hAnsi="IBM Plex Sans"/>
          <w:color w:val="1D1C1D"/>
        </w:rPr>
        <w:lastRenderedPageBreak/>
        <w:t>securely store data and run scalable applications. I build data pipelines and dashboards to monitor performance metrics such as yield, downtime, and cycle time. I use AI and machine learning models to detect quality issues, predict equipment failures, and optimize process parameters.</w:t>
      </w:r>
      <w:r w:rsidRPr="00BC1C5F">
        <w:rPr>
          <w:rFonts w:ascii="IBM Plex Sans" w:hAnsi="IBM Plex Sans"/>
          <w:color w:val="1D1C1D"/>
        </w:rPr>
        <w:br/>
      </w:r>
      <w:r w:rsidRPr="00BC1C5F">
        <w:rPr>
          <w:rFonts w:ascii="IBM Plex Sans" w:hAnsi="IBM Plex Sans"/>
          <w:color w:val="1D1C1D"/>
        </w:rPr>
        <w:br/>
      </w:r>
      <w:r w:rsidRPr="00BC1C5F">
        <w:rPr>
          <w:rFonts w:ascii="IBM Plex Sans" w:hAnsi="IBM Plex Sans"/>
          <w:b/>
          <w:bCs/>
          <w:color w:val="1D1C1D"/>
        </w:rPr>
        <w:t xml:space="preserve">What has stayed the same: </w:t>
      </w:r>
      <w:r w:rsidRPr="00BC1C5F">
        <w:rPr>
          <w:rFonts w:ascii="IBM Plex Sans" w:hAnsi="IBM Plex Sans"/>
          <w:color w:val="1D1C1D"/>
        </w:rPr>
        <w:br/>
        <w:t>What stayed the same is that I still focus on improving manufacturing systems to make sure products are safe, high quality, and reliable. I continue working closely with production and quality teams to solve problems and meet FDA and ISO standards.</w:t>
      </w:r>
      <w:r w:rsidRPr="00BC1C5F">
        <w:rPr>
          <w:rFonts w:ascii="IBM Plex Sans" w:hAnsi="IBM Plex Sans"/>
          <w:color w:val="1D1C1D"/>
        </w:rPr>
        <w:br/>
      </w:r>
      <w:r w:rsidRPr="00BC1C5F">
        <w:rPr>
          <w:rFonts w:ascii="IBM Plex Sans" w:hAnsi="IBM Plex Sans"/>
          <w:color w:val="1D1C1D"/>
        </w:rPr>
        <w:br/>
      </w:r>
      <w:r w:rsidRPr="00BC1C5F">
        <w:rPr>
          <w:rFonts w:ascii="IBM Plex Sans" w:hAnsi="IBM Plex Sans"/>
          <w:b/>
          <w:bCs/>
          <w:color w:val="1D1C1D"/>
        </w:rPr>
        <w:t>What is shifting and why:</w:t>
      </w:r>
      <w:r w:rsidRPr="00BC1C5F">
        <w:rPr>
          <w:rFonts w:ascii="IBM Plex Sans" w:hAnsi="IBM Plex Sans"/>
          <w:color w:val="1D1C1D"/>
        </w:rPr>
        <w:br/>
        <w:t>What is shifting is that my role is becoming more digital, with more cloud systems, AWS, AI, robotics, and connected factory equipment. I now work more with AI, data analytics, robotics, and PLC-integrated equipment to improve decision-making. We are moving toward real-time data monitoring and predictive maintenance instead of reactive troubleshooting. This shift is happening because companies want real-time data, automation, better efficiency, and stronger cybersecurity.</w:t>
      </w:r>
    </w:p>
    <w:p w14:paraId="748A74E2" w14:textId="1FA6350A" w:rsidR="00414846" w:rsidRPr="00BC1C5F" w:rsidRDefault="00414846" w:rsidP="00D0688D">
      <w:pPr>
        <w:tabs>
          <w:tab w:val="left" w:pos="3593"/>
        </w:tabs>
        <w:rPr>
          <w:rFonts w:ascii="IBM Plex Sans" w:hAnsi="IBM Plex Sans"/>
        </w:rPr>
      </w:pPr>
    </w:p>
    <w:p w14:paraId="3B8C9910" w14:textId="77777777" w:rsidR="00940536" w:rsidRPr="00BC1C5F" w:rsidRDefault="00940536" w:rsidP="00940536">
      <w:pPr>
        <w:rPr>
          <w:rFonts w:ascii="IBM Plex Sans" w:hAnsi="IBM Plex Sans"/>
          <w:color w:val="1D1C1D"/>
        </w:rPr>
      </w:pPr>
    </w:p>
    <w:p w14:paraId="3CF3EF18" w14:textId="3875E592" w:rsidR="00940536" w:rsidRPr="00BC1C5F" w:rsidRDefault="00940536" w:rsidP="00940536">
      <w:pPr>
        <w:pStyle w:val="Heading1"/>
        <w:rPr>
          <w:rFonts w:ascii="IBM Plex Sans" w:eastAsia="Times New Roman" w:hAnsi="IBM Plex Sans"/>
        </w:rPr>
      </w:pPr>
      <w:r w:rsidRPr="00BC1C5F">
        <w:rPr>
          <w:rFonts w:ascii="IBM Plex Sans" w:eastAsia="Times New Roman" w:hAnsi="IBM Plex Sans"/>
        </w:rPr>
        <w:t>Day 2 (Tuesday, February 24)</w:t>
      </w:r>
    </w:p>
    <w:p w14:paraId="752849C0" w14:textId="4EC0BE1B" w:rsidR="00940536" w:rsidRPr="00BC1C5F" w:rsidRDefault="00940536" w:rsidP="00940536">
      <w:pPr>
        <w:pStyle w:val="Heading2"/>
        <w:rPr>
          <w:rFonts w:ascii="IBM Plex Sans" w:hAnsi="IBM Plex Sans"/>
        </w:rPr>
      </w:pPr>
      <w:r w:rsidRPr="00BC1C5F">
        <w:rPr>
          <w:rFonts w:ascii="IBM Plex Sans" w:hAnsi="IBM Plex Sans"/>
        </w:rPr>
        <w:t>Day 2 Prompt</w:t>
      </w:r>
    </w:p>
    <w:p w14:paraId="5AA9BE3C" w14:textId="77777777" w:rsidR="00940536" w:rsidRPr="00BC1C5F" w:rsidRDefault="00940536" w:rsidP="00940536">
      <w:pPr>
        <w:rPr>
          <w:rFonts w:ascii="IBM Plex Sans" w:hAnsi="IBM Plex Sans"/>
          <w:color w:val="1D1C1D"/>
        </w:rPr>
      </w:pPr>
    </w:p>
    <w:p w14:paraId="1BD8DD32" w14:textId="77777777" w:rsidR="00940536" w:rsidRPr="00BC1C5F" w:rsidRDefault="00940536" w:rsidP="00940536">
      <w:pPr>
        <w:ind w:left="720"/>
        <w:rPr>
          <w:rFonts w:ascii="IBM Plex Sans" w:hAnsi="IBM Plex Sans"/>
          <w:color w:val="1D1C1D"/>
        </w:rPr>
      </w:pPr>
      <w:r w:rsidRPr="00BC1C5F">
        <w:rPr>
          <w:rFonts w:ascii="IBM Plex Sans" w:hAnsi="IBM Plex Sans"/>
          <w:color w:val="1D1C1D"/>
        </w:rPr>
        <w:t xml:space="preserve">Pinned by </w:t>
      </w:r>
    </w:p>
    <w:p w14:paraId="69AA8D98" w14:textId="77777777" w:rsidR="00940536" w:rsidRPr="00BC1C5F" w:rsidRDefault="00940536" w:rsidP="00940536">
      <w:pPr>
        <w:ind w:left="720"/>
        <w:rPr>
          <w:rFonts w:ascii="IBM Plex Sans" w:hAnsi="IBM Plex Sans"/>
          <w:color w:val="1D1C1D"/>
        </w:rPr>
      </w:pPr>
      <w:r w:rsidRPr="00BC1C5F">
        <w:rPr>
          <w:rFonts w:ascii="IBM Plex Sans" w:hAnsi="IBM Plex Sans"/>
          <w:color w:val="1D1C1D"/>
        </w:rPr>
        <w:t>Lada Gorlenko  [12:13 PM]</w:t>
      </w:r>
    </w:p>
    <w:p w14:paraId="4F06F688" w14:textId="65BE6998" w:rsidR="00940536" w:rsidRPr="00BC1C5F" w:rsidRDefault="00940536" w:rsidP="00940536">
      <w:pPr>
        <w:ind w:left="720"/>
        <w:rPr>
          <w:rFonts w:ascii="IBM Plex Sans" w:hAnsi="IBM Plex Sans"/>
          <w:color w:val="1D1C1D"/>
        </w:rPr>
      </w:pPr>
      <w:hyperlink r:id="rId43" w:tgtFrame="_blank" w:history="1">
        <w:r w:rsidRPr="00BC1C5F">
          <w:rPr>
            <w:rFonts w:ascii="IBM Plex Sans" w:hAnsi="IBM Plex Sans"/>
            <w:color w:val="1264A3"/>
            <w:shd w:val="clear" w:color="auto" w:fill="E8F5FA"/>
          </w:rPr>
          <w:t>@Grant West</w:t>
        </w:r>
      </w:hyperlink>
      <w:r w:rsidRPr="00BC1C5F">
        <w:rPr>
          <w:rFonts w:ascii="IBM Plex Sans" w:hAnsi="IBM Plex Sans"/>
          <w:color w:val="1D1C1D"/>
        </w:rPr>
        <w:t xml:space="preserve"> </w:t>
      </w:r>
      <w:hyperlink r:id="rId44" w:tgtFrame="_blank" w:history="1">
        <w:r w:rsidRPr="00BC1C5F">
          <w:rPr>
            <w:rFonts w:ascii="IBM Plex Sans" w:hAnsi="IBM Plex Sans"/>
            <w:color w:val="1264A3"/>
            <w:shd w:val="clear" w:color="auto" w:fill="E8F5FA"/>
          </w:rPr>
          <w:t>@Uke Sejfijaj</w:t>
        </w:r>
      </w:hyperlink>
      <w:r w:rsidRPr="00BC1C5F">
        <w:rPr>
          <w:rFonts w:ascii="IBM Plex Sans" w:hAnsi="IBM Plex Sans"/>
          <w:color w:val="1D1C1D"/>
        </w:rPr>
        <w:t xml:space="preserve"> </w:t>
      </w:r>
      <w:hyperlink r:id="rId45" w:tgtFrame="_blank" w:history="1">
        <w:r w:rsidRPr="00BC1C5F">
          <w:rPr>
            <w:rFonts w:ascii="IBM Plex Sans" w:hAnsi="IBM Plex Sans"/>
            <w:color w:val="1264A3"/>
            <w:shd w:val="clear" w:color="auto" w:fill="E8F5FA"/>
          </w:rPr>
          <w:t>@Usman Saleem</w:t>
        </w:r>
      </w:hyperlink>
      <w:r w:rsidRPr="00BC1C5F">
        <w:rPr>
          <w:rFonts w:ascii="IBM Plex Sans" w:hAnsi="IBM Plex Sans"/>
          <w:color w:val="1D1C1D"/>
        </w:rPr>
        <w:t xml:space="preserve"> </w:t>
      </w:r>
      <w:hyperlink r:id="rId46" w:tgtFrame="_blank" w:history="1">
        <w:r w:rsidRPr="00BC1C5F">
          <w:rPr>
            <w:rFonts w:ascii="IBM Plex Sans" w:hAnsi="IBM Plex Sans"/>
            <w:color w:val="1264A3"/>
            <w:shd w:val="clear" w:color="auto" w:fill="E8F5FA"/>
          </w:rPr>
          <w:t>@Nathan Tarr</w:t>
        </w:r>
      </w:hyperlink>
      <w:r w:rsidRPr="00BC1C5F">
        <w:rPr>
          <w:rFonts w:ascii="IBM Plex Sans" w:hAnsi="IBM Plex Sans"/>
          <w:color w:val="1D1C1D"/>
        </w:rPr>
        <w:t xml:space="preserve"> </w:t>
      </w:r>
      <w:hyperlink r:id="rId47" w:tgtFrame="_blank" w:history="1">
        <w:r w:rsidRPr="00BC1C5F">
          <w:rPr>
            <w:rFonts w:ascii="IBM Plex Sans" w:hAnsi="IBM Plex Sans"/>
            <w:color w:val="1264A3"/>
            <w:shd w:val="clear" w:color="auto" w:fill="E8F5FA"/>
          </w:rPr>
          <w:t>@Mikolaj Zajac</w:t>
        </w:r>
      </w:hyperlink>
      <w:r w:rsidRPr="00BC1C5F">
        <w:rPr>
          <w:rFonts w:ascii="IBM Plex Sans" w:hAnsi="IBM Plex Sans"/>
          <w:color w:val="1D1C1D"/>
        </w:rPr>
        <w:t xml:space="preserve"> </w:t>
      </w:r>
      <w:hyperlink r:id="rId48" w:tgtFrame="_blank" w:history="1">
        <w:r w:rsidRPr="00BC1C5F">
          <w:rPr>
            <w:rFonts w:ascii="IBM Plex Sans" w:hAnsi="IBM Plex Sans"/>
            <w:color w:val="1264A3"/>
            <w:shd w:val="clear" w:color="auto" w:fill="E8F5FA"/>
          </w:rPr>
          <w:t>@Manjeet</w:t>
        </w:r>
      </w:hyperlink>
      <w:r w:rsidRPr="00BC1C5F">
        <w:rPr>
          <w:rFonts w:ascii="IBM Plex Sans" w:hAnsi="IBM Plex Sans"/>
          <w:color w:val="1D1C1D"/>
        </w:rPr>
        <w:t xml:space="preserve"> </w:t>
      </w:r>
      <w:hyperlink r:id="rId49" w:tgtFrame="_blank" w:history="1">
        <w:r w:rsidRPr="00BC1C5F">
          <w:rPr>
            <w:rFonts w:ascii="IBM Plex Sans" w:hAnsi="IBM Plex Sans"/>
            <w:color w:val="1264A3"/>
            <w:shd w:val="clear" w:color="auto" w:fill="E8F5FA"/>
          </w:rPr>
          <w:t>@Mark Fisher</w:t>
        </w:r>
      </w:hyperlink>
      <w:r w:rsidRPr="00BC1C5F">
        <w:rPr>
          <w:rFonts w:ascii="IBM Plex Sans" w:hAnsi="IBM Plex Sans"/>
          <w:color w:val="1D1C1D"/>
        </w:rPr>
        <w:t xml:space="preserve"> </w:t>
      </w:r>
      <w:hyperlink r:id="rId50" w:tgtFrame="_blank" w:history="1">
        <w:r w:rsidRPr="00BC1C5F">
          <w:rPr>
            <w:rFonts w:ascii="IBM Plex Sans" w:hAnsi="IBM Plex Sans"/>
            <w:color w:val="1264A3"/>
            <w:shd w:val="clear" w:color="auto" w:fill="E8F5FA"/>
          </w:rPr>
          <w:t>@Antonio Garrier</w:t>
        </w:r>
      </w:hyperlink>
      <w:r w:rsidRPr="00BC1C5F">
        <w:rPr>
          <w:rFonts w:ascii="IBM Plex Sans" w:hAnsi="IBM Plex Sans"/>
          <w:color w:val="1D1C1D"/>
        </w:rPr>
        <w:br/>
      </w:r>
      <w:r w:rsidRPr="00BC1C5F">
        <w:rPr>
          <w:rFonts w:ascii="IBM Plex Sans" w:hAnsi="IBM Plex Sans"/>
          <w:b/>
          <w:bCs/>
          <w:color w:val="1D1C1D"/>
        </w:rPr>
        <w:t xml:space="preserve">WELCOME TO DAY </w:t>
      </w:r>
      <w:r w:rsidRPr="00BC1C5F">
        <w:rPr>
          <w:rFonts w:ascii="IBM Plex Sans" w:hAnsi="IBM Plex Sans"/>
          <w:b/>
          <w:bCs/>
          <w:color w:val="1D1C1D"/>
        </w:rPr>
        <w:fldChar w:fldCharType="begin"/>
      </w:r>
      <w:r w:rsidRPr="00BC1C5F">
        <w:rPr>
          <w:rFonts w:ascii="IBM Plex Sans" w:hAnsi="IBM Plex Sans"/>
          <w:b/>
          <w:bCs/>
          <w:color w:val="1D1C1D"/>
        </w:rPr>
        <w:instrText xml:space="preserve"> INCLUDEPICTURE "https://emoji.slack-edge.com/T27SFGS2W/two1/da9b730c26d2df09.png" \* MERGEFORMATINET </w:instrText>
      </w:r>
      <w:r w:rsidRPr="00BC1C5F">
        <w:rPr>
          <w:rFonts w:ascii="IBM Plex Sans" w:hAnsi="IBM Plex Sans"/>
          <w:b/>
          <w:bCs/>
          <w:color w:val="1D1C1D"/>
        </w:rPr>
        <w:fldChar w:fldCharType="separate"/>
      </w:r>
      <w:r w:rsidRPr="00BC1C5F">
        <w:rPr>
          <w:rFonts w:ascii="IBM Plex Sans" w:hAnsi="IBM Plex Sans"/>
          <w:b/>
          <w:bCs/>
          <w:noProof/>
          <w:color w:val="1D1C1D"/>
        </w:rPr>
        <w:drawing>
          <wp:inline distT="0" distB="0" distL="0" distR="0" wp14:anchorId="7BC5D277" wp14:editId="155A89E1">
            <wp:extent cx="274320" cy="274320"/>
            <wp:effectExtent l="0" t="0" r="5080" b="5080"/>
            <wp:docPr id="965749315" name="Picture 43" descr=":tw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wo1:"/>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274320" cy="274320"/>
                    </a:xfrm>
                    <a:prstGeom prst="rect">
                      <a:avLst/>
                    </a:prstGeom>
                    <a:noFill/>
                    <a:ln>
                      <a:noFill/>
                    </a:ln>
                  </pic:spPr>
                </pic:pic>
              </a:graphicData>
            </a:graphic>
          </wp:inline>
        </w:drawing>
      </w:r>
      <w:r w:rsidRPr="00BC1C5F">
        <w:rPr>
          <w:rFonts w:ascii="IBM Plex Sans" w:hAnsi="IBM Plex Sans"/>
          <w:b/>
          <w:bCs/>
          <w:color w:val="1D1C1D"/>
        </w:rPr>
        <w:fldChar w:fldCharType="end"/>
      </w:r>
      <w:r w:rsidRPr="00BC1C5F">
        <w:rPr>
          <w:rFonts w:ascii="IBM Plex Sans" w:hAnsi="IBM Plex Sans"/>
          <w:color w:val="1D1C1D"/>
        </w:rPr>
        <w:br/>
        <w:t>Thank you very much for your detailed responses yesterday. My teammates are already in awe with you and super excited to keep the conversation going.</w:t>
      </w:r>
      <w:r w:rsidRPr="00BC1C5F">
        <w:rPr>
          <w:rFonts w:ascii="IBM Plex Sans" w:hAnsi="IBM Plex Sans"/>
          <w:color w:val="1D1C1D"/>
        </w:rPr>
        <w:br/>
      </w:r>
      <w:r w:rsidRPr="00BC1C5F">
        <w:rPr>
          <w:rFonts w:ascii="IBM Plex Sans" w:hAnsi="IBM Plex Sans"/>
          <w:color w:val="1D1C1D"/>
        </w:rPr>
        <w:br/>
      </w:r>
      <w:r w:rsidRPr="00BC1C5F">
        <w:rPr>
          <w:rFonts w:ascii="IBM Plex Sans" w:hAnsi="IBM Plex Sans"/>
          <w:b/>
          <w:bCs/>
          <w:color w:val="1D1C1D"/>
        </w:rPr>
        <w:fldChar w:fldCharType="begin"/>
      </w:r>
      <w:r w:rsidRPr="00BC1C5F">
        <w:rPr>
          <w:rFonts w:ascii="IBM Plex Sans" w:hAnsi="IBM Plex Sans"/>
          <w:b/>
          <w:bCs/>
          <w:color w:val="1D1C1D"/>
        </w:rPr>
        <w:instrText xml:space="preserve"> INCLUDEPICTURE "https://emoji.slack-edge.com/T27SFGS2W/circle-exclamation-green50/f5669de0ac978209.png" \* MERGEFORMATINET </w:instrText>
      </w:r>
      <w:r w:rsidRPr="00BC1C5F">
        <w:rPr>
          <w:rFonts w:ascii="IBM Plex Sans" w:hAnsi="IBM Plex Sans"/>
          <w:b/>
          <w:bCs/>
          <w:color w:val="1D1C1D"/>
        </w:rPr>
        <w:fldChar w:fldCharType="separate"/>
      </w:r>
      <w:r w:rsidRPr="00BC1C5F">
        <w:rPr>
          <w:rFonts w:ascii="IBM Plex Sans" w:hAnsi="IBM Plex Sans"/>
          <w:b/>
          <w:bCs/>
          <w:noProof/>
          <w:color w:val="1D1C1D"/>
        </w:rPr>
        <w:drawing>
          <wp:inline distT="0" distB="0" distL="0" distR="0" wp14:anchorId="6F282367" wp14:editId="0012CE7A">
            <wp:extent cx="274320" cy="274320"/>
            <wp:effectExtent l="0" t="0" r="5080" b="5080"/>
            <wp:docPr id="417819339" name="Picture 42" descr=":circle-exclamation-green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ircle-exclamation-green5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74320" cy="274320"/>
                    </a:xfrm>
                    <a:prstGeom prst="rect">
                      <a:avLst/>
                    </a:prstGeom>
                    <a:noFill/>
                    <a:ln>
                      <a:noFill/>
                    </a:ln>
                  </pic:spPr>
                </pic:pic>
              </a:graphicData>
            </a:graphic>
          </wp:inline>
        </w:drawing>
      </w:r>
      <w:r w:rsidRPr="00BC1C5F">
        <w:rPr>
          <w:rFonts w:ascii="IBM Plex Sans" w:hAnsi="IBM Plex Sans"/>
          <w:b/>
          <w:bCs/>
          <w:color w:val="1D1C1D"/>
        </w:rPr>
        <w:fldChar w:fldCharType="end"/>
      </w:r>
      <w:r w:rsidRPr="00BC1C5F">
        <w:rPr>
          <w:rFonts w:ascii="IBM Plex Sans" w:hAnsi="IBM Plex Sans"/>
          <w:b/>
          <w:bCs/>
          <w:color w:val="1D1C1D"/>
          <w:u w:val="single"/>
        </w:rPr>
        <w:t>Today's topic of the day - WORKFLOW MAPPING</w:t>
      </w:r>
      <w:r w:rsidRPr="00BC1C5F">
        <w:rPr>
          <w:rFonts w:ascii="IBM Plex Sans" w:hAnsi="IBM Plex Sans"/>
          <w:color w:val="1D1C1D"/>
        </w:rPr>
        <w:br/>
        <w:t xml:space="preserve">Yesterday we've learned </w:t>
      </w:r>
      <w:r w:rsidRPr="00BC1C5F">
        <w:rPr>
          <w:rFonts w:ascii="IBM Plex Sans" w:hAnsi="IBM Plex Sans"/>
          <w:b/>
          <w:bCs/>
          <w:i/>
          <w:iCs/>
          <w:color w:val="1D1C1D"/>
        </w:rPr>
        <w:t>what</w:t>
      </w:r>
      <w:r w:rsidRPr="00BC1C5F">
        <w:rPr>
          <w:rFonts w:ascii="IBM Plex Sans" w:hAnsi="IBM Plex Sans"/>
          <w:color w:val="1D1C1D"/>
        </w:rPr>
        <w:t xml:space="preserve"> you do. Today's focus is on </w:t>
      </w:r>
      <w:r w:rsidRPr="00BC1C5F">
        <w:rPr>
          <w:rFonts w:ascii="IBM Plex Sans" w:hAnsi="IBM Plex Sans"/>
          <w:b/>
          <w:bCs/>
          <w:i/>
          <w:iCs/>
          <w:color w:val="1D1C1D"/>
        </w:rPr>
        <w:t>how</w:t>
      </w:r>
      <w:r w:rsidRPr="00BC1C5F">
        <w:rPr>
          <w:rFonts w:ascii="IBM Plex Sans" w:hAnsi="IBM Plex Sans"/>
          <w:color w:val="1D1C1D"/>
        </w:rPr>
        <w:t xml:space="preserve"> you do it.</w:t>
      </w:r>
      <w:r w:rsidRPr="00BC1C5F">
        <w:rPr>
          <w:rFonts w:ascii="IBM Plex Sans" w:hAnsi="IBM Plex Sans"/>
          <w:color w:val="1D1C1D"/>
        </w:rPr>
        <w:br/>
      </w:r>
      <w:r w:rsidRPr="00BC1C5F">
        <w:rPr>
          <w:rFonts w:ascii="IBM Plex Sans" w:hAnsi="IBM Plex Sans"/>
          <w:color w:val="1D1C1D"/>
        </w:rPr>
        <w:br/>
      </w:r>
      <w:r w:rsidRPr="00BC1C5F">
        <w:rPr>
          <w:rFonts w:ascii="IBM Plex Sans" w:hAnsi="IBM Plex Sans"/>
          <w:b/>
          <w:bCs/>
          <w:color w:val="1D1C1D"/>
        </w:rPr>
        <w:t xml:space="preserve">For each core responsibility, describe 3-4 main steps involved. </w:t>
      </w:r>
      <w:r w:rsidRPr="00BC1C5F">
        <w:rPr>
          <w:rFonts w:ascii="IBM Plex Sans" w:hAnsi="IBM Plex Sans"/>
          <w:color w:val="1D1C1D"/>
        </w:rPr>
        <w:br/>
        <w:t>We are interested in three aspects of such steps:</w:t>
      </w:r>
    </w:p>
    <w:p w14:paraId="592C91FA" w14:textId="77777777" w:rsidR="00940536" w:rsidRPr="00BC1C5F" w:rsidRDefault="00940536" w:rsidP="00940536">
      <w:pPr>
        <w:numPr>
          <w:ilvl w:val="0"/>
          <w:numId w:val="8"/>
        </w:numPr>
        <w:tabs>
          <w:tab w:val="clear" w:pos="720"/>
          <w:tab w:val="num" w:pos="1440"/>
        </w:tabs>
        <w:spacing w:before="30" w:after="30"/>
        <w:ind w:left="1800"/>
        <w:rPr>
          <w:rFonts w:ascii="IBM Plex Sans" w:hAnsi="IBM Plex Sans"/>
          <w:color w:val="1D1C1D"/>
        </w:rPr>
      </w:pPr>
      <w:r w:rsidRPr="00BC1C5F">
        <w:rPr>
          <w:rFonts w:ascii="IBM Plex Sans" w:hAnsi="IBM Plex Sans"/>
          <w:color w:val="1D1C1D"/>
        </w:rPr>
        <w:lastRenderedPageBreak/>
        <w:t xml:space="preserve">What you </w:t>
      </w:r>
      <w:r w:rsidRPr="00BC1C5F">
        <w:rPr>
          <w:rFonts w:ascii="IBM Plex Sans" w:hAnsi="IBM Plex Sans"/>
          <w:b/>
          <w:bCs/>
          <w:i/>
          <w:iCs/>
          <w:color w:val="1D1C1D"/>
        </w:rPr>
        <w:t>do</w:t>
      </w:r>
      <w:r w:rsidRPr="00BC1C5F">
        <w:rPr>
          <w:rFonts w:ascii="IBM Plex Sans" w:hAnsi="IBM Plex Sans"/>
          <w:color w:val="1D1C1D"/>
        </w:rPr>
        <w:t xml:space="preserve"> during this step;</w:t>
      </w:r>
    </w:p>
    <w:p w14:paraId="1DE9041B" w14:textId="77777777" w:rsidR="00940536" w:rsidRPr="00BC1C5F" w:rsidRDefault="00940536" w:rsidP="00940536">
      <w:pPr>
        <w:numPr>
          <w:ilvl w:val="0"/>
          <w:numId w:val="8"/>
        </w:numPr>
        <w:tabs>
          <w:tab w:val="clear" w:pos="720"/>
          <w:tab w:val="num" w:pos="1440"/>
        </w:tabs>
        <w:spacing w:before="30" w:after="30"/>
        <w:ind w:left="1800"/>
        <w:rPr>
          <w:rFonts w:ascii="IBM Plex Sans" w:hAnsi="IBM Plex Sans"/>
          <w:color w:val="1D1C1D"/>
        </w:rPr>
      </w:pPr>
      <w:r w:rsidRPr="00BC1C5F">
        <w:rPr>
          <w:rFonts w:ascii="IBM Plex Sans" w:hAnsi="IBM Plex Sans"/>
          <w:color w:val="1D1C1D"/>
        </w:rPr>
        <w:t xml:space="preserve">What </w:t>
      </w:r>
      <w:r w:rsidRPr="00BC1C5F">
        <w:rPr>
          <w:rFonts w:ascii="IBM Plex Sans" w:hAnsi="IBM Plex Sans"/>
          <w:b/>
          <w:bCs/>
          <w:i/>
          <w:iCs/>
          <w:color w:val="1D1C1D"/>
        </w:rPr>
        <w:t>triggers</w:t>
      </w:r>
      <w:r w:rsidRPr="00BC1C5F">
        <w:rPr>
          <w:rFonts w:ascii="IBM Plex Sans" w:hAnsi="IBM Plex Sans"/>
          <w:color w:val="1D1C1D"/>
        </w:rPr>
        <w:t xml:space="preserve"> the action, any important contextual detail;</w:t>
      </w:r>
    </w:p>
    <w:p w14:paraId="0F4F42F3" w14:textId="77777777" w:rsidR="00940536" w:rsidRPr="00BC1C5F" w:rsidRDefault="00940536" w:rsidP="00940536">
      <w:pPr>
        <w:numPr>
          <w:ilvl w:val="0"/>
          <w:numId w:val="8"/>
        </w:numPr>
        <w:tabs>
          <w:tab w:val="clear" w:pos="720"/>
          <w:tab w:val="num" w:pos="1440"/>
        </w:tabs>
        <w:spacing w:before="30" w:after="30"/>
        <w:ind w:left="1800"/>
        <w:rPr>
          <w:rFonts w:ascii="IBM Plex Sans" w:hAnsi="IBM Plex Sans"/>
          <w:color w:val="1D1C1D"/>
        </w:rPr>
      </w:pPr>
      <w:r w:rsidRPr="00BC1C5F">
        <w:rPr>
          <w:rFonts w:ascii="IBM Plex Sans" w:hAnsi="IBM Plex Sans"/>
          <w:color w:val="1D1C1D"/>
        </w:rPr>
        <w:t xml:space="preserve">What the successful </w:t>
      </w:r>
      <w:r w:rsidRPr="00BC1C5F">
        <w:rPr>
          <w:rFonts w:ascii="IBM Plex Sans" w:hAnsi="IBM Plex Sans"/>
          <w:b/>
          <w:bCs/>
          <w:i/>
          <w:iCs/>
          <w:color w:val="1D1C1D"/>
        </w:rPr>
        <w:t>outcome</w:t>
      </w:r>
      <w:r w:rsidRPr="00BC1C5F">
        <w:rPr>
          <w:rFonts w:ascii="IBM Plex Sans" w:hAnsi="IBM Plex Sans"/>
          <w:color w:val="1D1C1D"/>
        </w:rPr>
        <w:t xml:space="preserve"> looks like. </w:t>
      </w:r>
    </w:p>
    <w:p w14:paraId="6EC80E29" w14:textId="65A2C8D7" w:rsidR="00940536" w:rsidRPr="00BC1C5F" w:rsidRDefault="00940536" w:rsidP="00940536">
      <w:pPr>
        <w:ind w:left="720"/>
        <w:rPr>
          <w:rFonts w:ascii="IBM Plex Sans" w:hAnsi="IBM Plex Sans"/>
          <w:color w:val="1D1C1D"/>
        </w:rPr>
      </w:pPr>
      <w:r w:rsidRPr="00BC1C5F">
        <w:rPr>
          <w:rFonts w:ascii="IBM Plex Sans" w:hAnsi="IBM Plex Sans"/>
          <w:color w:val="1D1C1D"/>
        </w:rPr>
        <w:br/>
      </w:r>
      <w:r w:rsidRPr="00BC1C5F">
        <w:rPr>
          <w:rFonts w:ascii="IBM Plex Sans" w:hAnsi="IBM Plex Sans"/>
          <w:color w:val="1D1C1D"/>
        </w:rPr>
        <w:br/>
      </w:r>
      <w:r w:rsidRPr="00BC1C5F">
        <w:rPr>
          <w:rFonts w:ascii="IBM Plex Sans" w:hAnsi="IBM Plex Sans"/>
          <w:color w:val="1D1C1D"/>
        </w:rPr>
        <w:fldChar w:fldCharType="begin"/>
      </w:r>
      <w:r w:rsidRPr="00BC1C5F">
        <w:rPr>
          <w:rFonts w:ascii="IBM Plex Sans" w:hAnsi="IBM Plex Sans"/>
          <w:color w:val="1D1C1D"/>
        </w:rPr>
        <w:instrText xml:space="preserve"> INCLUDEPICTURE "https://emoji.slack-edge.com/T27SFGS2W/hatsoff/f1985fa57f99fb15.gif" \* MERGEFORMATINET </w:instrText>
      </w:r>
      <w:r w:rsidRPr="00BC1C5F">
        <w:rPr>
          <w:rFonts w:ascii="IBM Plex Sans" w:hAnsi="IBM Plex Sans"/>
          <w:color w:val="1D1C1D"/>
        </w:rPr>
        <w:fldChar w:fldCharType="separate"/>
      </w:r>
      <w:r w:rsidRPr="00BC1C5F">
        <w:rPr>
          <w:rFonts w:ascii="IBM Plex Sans" w:hAnsi="IBM Plex Sans"/>
          <w:noProof/>
          <w:color w:val="1D1C1D"/>
        </w:rPr>
        <w:drawing>
          <wp:inline distT="0" distB="0" distL="0" distR="0" wp14:anchorId="71E31024" wp14:editId="28ABFAA9">
            <wp:extent cx="356616" cy="274320"/>
            <wp:effectExtent l="0" t="0" r="0" b="5080"/>
            <wp:docPr id="1344944494" name="Picture 41" descr=":hatso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atsoff:"/>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56616" cy="274320"/>
                    </a:xfrm>
                    <a:prstGeom prst="rect">
                      <a:avLst/>
                    </a:prstGeom>
                    <a:noFill/>
                    <a:ln>
                      <a:noFill/>
                    </a:ln>
                  </pic:spPr>
                </pic:pic>
              </a:graphicData>
            </a:graphic>
          </wp:inline>
        </w:drawing>
      </w:r>
      <w:r w:rsidRPr="00BC1C5F">
        <w:rPr>
          <w:rFonts w:ascii="IBM Plex Sans" w:hAnsi="IBM Plex Sans"/>
          <w:color w:val="1D1C1D"/>
        </w:rPr>
        <w:fldChar w:fldCharType="end"/>
      </w:r>
      <w:r w:rsidRPr="00BC1C5F">
        <w:rPr>
          <w:rFonts w:ascii="IBM Plex Sans" w:hAnsi="IBM Plex Sans"/>
          <w:color w:val="1D1C1D"/>
        </w:rPr>
        <w:t xml:space="preserve">Good karma will be on your side for breaking down your </w:t>
      </w:r>
      <w:r w:rsidRPr="00BC1C5F">
        <w:rPr>
          <w:rFonts w:ascii="IBM Plex Sans" w:hAnsi="IBM Plex Sans"/>
          <w:b/>
          <w:bCs/>
          <w:color w:val="1D1C1D"/>
        </w:rPr>
        <w:t>top 3 responsibilities</w:t>
      </w:r>
      <w:r w:rsidRPr="00BC1C5F">
        <w:rPr>
          <w:rFonts w:ascii="IBM Plex Sans" w:hAnsi="IBM Plex Sans"/>
          <w:color w:val="1D1C1D"/>
        </w:rPr>
        <w:t xml:space="preserve"> into specific steps.</w:t>
      </w:r>
      <w:r w:rsidRPr="00BC1C5F">
        <w:rPr>
          <w:rFonts w:ascii="IBM Plex Sans" w:hAnsi="IBM Plex Sans"/>
          <w:color w:val="1D1C1D"/>
        </w:rPr>
        <w:br/>
      </w:r>
      <w:r w:rsidRPr="00BC1C5F">
        <w:rPr>
          <w:rFonts w:ascii="IBM Plex Sans" w:hAnsi="IBM Plex Sans"/>
          <w:color w:val="1D1C1D"/>
        </w:rPr>
        <w:br/>
      </w:r>
      <w:r w:rsidRPr="00BC1C5F">
        <w:rPr>
          <w:rFonts w:ascii="IBM Plex Sans" w:hAnsi="IBM Plex Sans"/>
          <w:b/>
          <w:bCs/>
          <w:color w:val="1D1C1D"/>
        </w:rPr>
        <w:t>Need an example?</w:t>
      </w:r>
      <w:r w:rsidRPr="00BC1C5F">
        <w:rPr>
          <w:rFonts w:ascii="IBM Plex Sans" w:hAnsi="IBM Plex Sans"/>
          <w:color w:val="1D1C1D"/>
        </w:rPr>
        <w:t xml:space="preserve"> This is how I would do it for my own role, UX Researcher.</w:t>
      </w:r>
    </w:p>
    <w:p w14:paraId="0BD42958" w14:textId="77777777" w:rsidR="00940536" w:rsidRPr="00BC1C5F" w:rsidRDefault="00940536" w:rsidP="00940536">
      <w:pPr>
        <w:ind w:left="720"/>
        <w:rPr>
          <w:rFonts w:ascii="IBM Plex Sans" w:hAnsi="IBM Plex Sans"/>
          <w:color w:val="616061"/>
        </w:rPr>
      </w:pPr>
      <w:r w:rsidRPr="00BC1C5F">
        <w:rPr>
          <w:rFonts w:ascii="IBM Plex Sans" w:hAnsi="IBM Plex Sans"/>
          <w:i/>
          <w:iCs/>
          <w:color w:val="616061"/>
        </w:rPr>
        <w:t>Core responsibility #1:</w:t>
      </w:r>
      <w:r w:rsidRPr="00BC1C5F">
        <w:rPr>
          <w:rFonts w:ascii="IBM Plex Sans" w:hAnsi="IBM Plex Sans"/>
          <w:color w:val="616061"/>
        </w:rPr>
        <w:t xml:space="preserve"> conduct research to inform product roadmap. </w:t>
      </w:r>
    </w:p>
    <w:p w14:paraId="6542BE67" w14:textId="77777777" w:rsidR="00940536" w:rsidRPr="00BC1C5F" w:rsidRDefault="00940536" w:rsidP="00940536">
      <w:pPr>
        <w:numPr>
          <w:ilvl w:val="0"/>
          <w:numId w:val="9"/>
        </w:numPr>
        <w:tabs>
          <w:tab w:val="clear" w:pos="720"/>
          <w:tab w:val="num" w:pos="1440"/>
        </w:tabs>
        <w:spacing w:before="30" w:after="30"/>
        <w:ind w:left="1800"/>
        <w:rPr>
          <w:rFonts w:ascii="IBM Plex Sans" w:hAnsi="IBM Plex Sans"/>
          <w:color w:val="1D1C1D"/>
        </w:rPr>
      </w:pPr>
      <w:r w:rsidRPr="00BC1C5F">
        <w:rPr>
          <w:rFonts w:ascii="IBM Plex Sans" w:hAnsi="IBM Plex Sans"/>
          <w:b/>
          <w:bCs/>
          <w:color w:val="1D1C1D"/>
        </w:rPr>
        <w:t xml:space="preserve">Activity 1 - Research planning: </w:t>
      </w:r>
    </w:p>
    <w:p w14:paraId="4C8F606A" w14:textId="77777777" w:rsidR="00940536" w:rsidRPr="00BC1C5F" w:rsidRDefault="00940536" w:rsidP="00940536">
      <w:pPr>
        <w:numPr>
          <w:ilvl w:val="1"/>
          <w:numId w:val="9"/>
        </w:numPr>
        <w:tabs>
          <w:tab w:val="clear" w:pos="1440"/>
          <w:tab w:val="num" w:pos="2160"/>
        </w:tabs>
        <w:spacing w:before="30" w:after="30"/>
        <w:ind w:left="2880"/>
        <w:rPr>
          <w:rFonts w:ascii="IBM Plex Sans" w:hAnsi="IBM Plex Sans"/>
          <w:color w:val="1D1C1D"/>
        </w:rPr>
      </w:pPr>
      <w:r w:rsidRPr="00BC1C5F">
        <w:rPr>
          <w:rFonts w:ascii="IBM Plex Sans" w:hAnsi="IBM Plex Sans"/>
          <w:b/>
          <w:bCs/>
          <w:color w:val="1D1C1D"/>
        </w:rPr>
        <w:t xml:space="preserve">Action: </w:t>
      </w:r>
      <w:r w:rsidRPr="00BC1C5F">
        <w:rPr>
          <w:rFonts w:ascii="IBM Plex Sans" w:hAnsi="IBM Plex Sans"/>
          <w:color w:val="1D1C1D"/>
        </w:rPr>
        <w:t xml:space="preserve">work with stakeholders (Product Managers, Designers, Engineers and Leadership) to understand the decisions they need to make, knowledge gaps they have to make such decisions, types of data necessary to support a specific decision, and timelines. </w:t>
      </w:r>
    </w:p>
    <w:p w14:paraId="3372AB09" w14:textId="77777777" w:rsidR="00940536" w:rsidRPr="00BC1C5F" w:rsidRDefault="00940536" w:rsidP="00940536">
      <w:pPr>
        <w:numPr>
          <w:ilvl w:val="1"/>
          <w:numId w:val="9"/>
        </w:numPr>
        <w:tabs>
          <w:tab w:val="clear" w:pos="1440"/>
          <w:tab w:val="num" w:pos="2160"/>
        </w:tabs>
        <w:spacing w:before="30" w:after="30"/>
        <w:ind w:left="2880"/>
        <w:rPr>
          <w:rFonts w:ascii="IBM Plex Sans" w:hAnsi="IBM Plex Sans"/>
          <w:color w:val="1D1C1D"/>
        </w:rPr>
      </w:pPr>
      <w:r w:rsidRPr="00BC1C5F">
        <w:rPr>
          <w:rFonts w:ascii="IBM Plex Sans" w:hAnsi="IBM Plex Sans"/>
          <w:b/>
          <w:bCs/>
          <w:color w:val="1D1C1D"/>
        </w:rPr>
        <w:t xml:space="preserve">Context: </w:t>
      </w:r>
      <w:r w:rsidRPr="00BC1C5F">
        <w:rPr>
          <w:rFonts w:ascii="IBM Plex Sans" w:hAnsi="IBM Plex Sans"/>
          <w:color w:val="1D1C1D"/>
        </w:rPr>
        <w:t xml:space="preserve">in our team, research planning is triggered either by specific requests from the product teams (circa 60% of cases) or identified through product strategy documents (the rest). </w:t>
      </w:r>
    </w:p>
    <w:p w14:paraId="51183AA8" w14:textId="77777777" w:rsidR="00940536" w:rsidRPr="00BC1C5F" w:rsidRDefault="00940536" w:rsidP="00940536">
      <w:pPr>
        <w:numPr>
          <w:ilvl w:val="1"/>
          <w:numId w:val="9"/>
        </w:numPr>
        <w:tabs>
          <w:tab w:val="clear" w:pos="1440"/>
          <w:tab w:val="num" w:pos="2160"/>
        </w:tabs>
        <w:spacing w:before="30" w:after="30"/>
        <w:ind w:left="2880"/>
        <w:rPr>
          <w:rFonts w:ascii="IBM Plex Sans" w:hAnsi="IBM Plex Sans"/>
          <w:color w:val="1D1C1D"/>
        </w:rPr>
      </w:pPr>
      <w:r w:rsidRPr="00BC1C5F">
        <w:rPr>
          <w:rFonts w:ascii="IBM Plex Sans" w:hAnsi="IBM Plex Sans"/>
          <w:b/>
          <w:bCs/>
          <w:color w:val="1D1C1D"/>
        </w:rPr>
        <w:t xml:space="preserve">Desired outcome: </w:t>
      </w:r>
      <w:r w:rsidRPr="00BC1C5F">
        <w:rPr>
          <w:rFonts w:ascii="IBM Plex Sans" w:hAnsi="IBM Plex Sans"/>
          <w:color w:val="1D1C1D"/>
        </w:rPr>
        <w:t xml:space="preserve">the ultimate goal here is to drive alignment about the insights we need and choose the right approach to obtain them.  </w:t>
      </w:r>
    </w:p>
    <w:p w14:paraId="298F1653" w14:textId="77777777" w:rsidR="00940536" w:rsidRPr="00BC1C5F" w:rsidRDefault="00940536" w:rsidP="00940536">
      <w:pPr>
        <w:numPr>
          <w:ilvl w:val="0"/>
          <w:numId w:val="9"/>
        </w:numPr>
        <w:tabs>
          <w:tab w:val="clear" w:pos="720"/>
          <w:tab w:val="num" w:pos="1440"/>
        </w:tabs>
        <w:spacing w:before="30" w:after="30"/>
        <w:ind w:left="1800"/>
        <w:rPr>
          <w:rFonts w:ascii="IBM Plex Sans" w:hAnsi="IBM Plex Sans"/>
          <w:color w:val="1D1C1D"/>
        </w:rPr>
      </w:pPr>
      <w:r w:rsidRPr="00BC1C5F">
        <w:rPr>
          <w:rFonts w:ascii="IBM Plex Sans" w:hAnsi="IBM Plex Sans"/>
          <w:b/>
          <w:bCs/>
          <w:color w:val="1D1C1D"/>
        </w:rPr>
        <w:t>Activity 2 - Research execution</w:t>
      </w:r>
      <w:r w:rsidRPr="00BC1C5F">
        <w:rPr>
          <w:rFonts w:ascii="IBM Plex Sans" w:hAnsi="IBM Plex Sans"/>
          <w:color w:val="1D1C1D"/>
        </w:rPr>
        <w:t xml:space="preserve">: ... </w:t>
      </w:r>
    </w:p>
    <w:p w14:paraId="71583914" w14:textId="77777777" w:rsidR="00940536" w:rsidRPr="00BC1C5F" w:rsidRDefault="00940536" w:rsidP="00940536">
      <w:pPr>
        <w:ind w:left="720"/>
        <w:rPr>
          <w:rFonts w:ascii="IBM Plex Sans" w:hAnsi="IBM Plex Sans"/>
          <w:color w:val="1D1C1D"/>
        </w:rPr>
      </w:pPr>
      <w:r w:rsidRPr="00BC1C5F">
        <w:rPr>
          <w:rFonts w:ascii="IBM Plex Sans" w:hAnsi="IBM Plex Sans"/>
          <w:color w:val="1D1C1D"/>
        </w:rPr>
        <w:br/>
      </w:r>
      <w:r w:rsidRPr="00BC1C5F">
        <w:rPr>
          <w:rFonts w:ascii="IBM Plex Sans" w:hAnsi="IBM Plex Sans"/>
          <w:color w:val="1D1C1D"/>
        </w:rPr>
        <w:br/>
        <w:t>Thank you!</w:t>
      </w:r>
    </w:p>
    <w:p w14:paraId="246E7A7D" w14:textId="77777777" w:rsidR="00F67377" w:rsidRPr="00BC1C5F" w:rsidRDefault="00F67377" w:rsidP="00F67377">
      <w:pPr>
        <w:pStyle w:val="Heading3"/>
        <w:rPr>
          <w:rFonts w:ascii="IBM Plex Sans" w:hAnsi="IBM Plex Sans"/>
        </w:rPr>
      </w:pPr>
      <w:r w:rsidRPr="00BC1C5F">
        <w:rPr>
          <w:rFonts w:ascii="IBM Plex Sans" w:hAnsi="IBM Plex Sans"/>
        </w:rPr>
        <w:t>Response from Antonio Garrier</w:t>
      </w:r>
    </w:p>
    <w:p w14:paraId="1318DC4A" w14:textId="77777777" w:rsidR="00445658" w:rsidRPr="00BC1C5F" w:rsidRDefault="00445658" w:rsidP="00445658">
      <w:pPr>
        <w:ind w:left="720"/>
        <w:rPr>
          <w:rFonts w:ascii="IBM Plex Sans" w:hAnsi="IBM Plex Sans"/>
        </w:rPr>
      </w:pPr>
      <w:r w:rsidRPr="00BC1C5F">
        <w:rPr>
          <w:rFonts w:ascii="IBM Plex Sans" w:hAnsi="IBM Plex Sans"/>
        </w:rPr>
        <w:t>Antonio Garrier  [5:35 PM]</w:t>
      </w:r>
    </w:p>
    <w:p w14:paraId="3BC7B935" w14:textId="77777777" w:rsidR="00445658" w:rsidRPr="00BC1C5F" w:rsidRDefault="00445658" w:rsidP="00445658">
      <w:pPr>
        <w:ind w:left="720"/>
        <w:rPr>
          <w:rFonts w:ascii="IBM Plex Sans" w:hAnsi="IBM Plex Sans"/>
          <w:color w:val="1D1C1D"/>
        </w:rPr>
      </w:pPr>
      <w:r w:rsidRPr="00BC1C5F">
        <w:rPr>
          <w:rFonts w:ascii="IBM Plex Sans" w:hAnsi="IBM Plex Sans"/>
          <w:color w:val="1D1C1D"/>
        </w:rPr>
        <w:t>1. Core Responsibility: Define and execute enterprise cloud platform strategy aligned with business objectives and modernization initiatives. Activity 1 – Business and capability alignment</w:t>
      </w:r>
      <w:r w:rsidRPr="00BC1C5F">
        <w:rPr>
          <w:rFonts w:ascii="IBM Plex Sans" w:hAnsi="IBM Plex Sans"/>
          <w:color w:val="1D1C1D"/>
        </w:rPr>
        <w:br/>
        <w:t>Action: Engage business leaders, product teams, and enterprise architects to understand revenue objectives, modernization goals, regulatory constraints, and technical debt drivers. Translate these into platform capability requirements such as multi-account strategy, Kubernetes standardization, AI enablement, or API modernization.</w:t>
      </w:r>
      <w:r w:rsidRPr="00BC1C5F">
        <w:rPr>
          <w:rFonts w:ascii="IBM Plex Sans" w:hAnsi="IBM Plex Sans"/>
          <w:color w:val="1D1C1D"/>
        </w:rPr>
        <w:br/>
        <w:t>Context: Typically triggered by annual planning cycles, major transformation programs, or scaling constraints in existing environments.</w:t>
      </w:r>
      <w:r w:rsidRPr="00BC1C5F">
        <w:rPr>
          <w:rFonts w:ascii="IBM Plex Sans" w:hAnsi="IBM Plex Sans"/>
          <w:color w:val="1D1C1D"/>
        </w:rPr>
        <w:br/>
      </w:r>
      <w:r w:rsidRPr="00BC1C5F">
        <w:rPr>
          <w:rFonts w:ascii="IBM Plex Sans" w:hAnsi="IBM Plex Sans"/>
          <w:color w:val="1D1C1D"/>
        </w:rPr>
        <w:lastRenderedPageBreak/>
        <w:t>Desired outcome: A clearly documented cloud platform strategy that connects platform investments directly to business outcomes such as faster product delivery, reduced risk, or improved scalability.</w:t>
      </w:r>
      <w:r w:rsidRPr="00BC1C5F">
        <w:rPr>
          <w:rFonts w:ascii="IBM Plex Sans" w:hAnsi="IBM Plex Sans"/>
          <w:color w:val="1D1C1D"/>
        </w:rPr>
        <w:br/>
        <w:t>Activity 2 – Current state assessment and gap analysis</w:t>
      </w:r>
      <w:r w:rsidRPr="00BC1C5F">
        <w:rPr>
          <w:rFonts w:ascii="IBM Plex Sans" w:hAnsi="IBM Plex Sans"/>
          <w:color w:val="1D1C1D"/>
        </w:rPr>
        <w:br/>
        <w:t>Action: Assess existing AWS environments, networking topology, IAM posture, CI CD maturity, observability coverage, cost trends, and operational reliability metrics. Benchmark against AWS Well-Architected pillars and internal standards.</w:t>
      </w:r>
      <w:r w:rsidRPr="00BC1C5F">
        <w:rPr>
          <w:rFonts w:ascii="IBM Plex Sans" w:hAnsi="IBM Plex Sans"/>
          <w:color w:val="1D1C1D"/>
        </w:rPr>
        <w:br/>
        <w:t>Context: Triggered during strategy refresh cycles or when recurring incidents, cost overruns, or scaling issues indicate systemic weaknesses.</w:t>
      </w:r>
      <w:r w:rsidRPr="00BC1C5F">
        <w:rPr>
          <w:rFonts w:ascii="IBM Plex Sans" w:hAnsi="IBM Plex Sans"/>
          <w:color w:val="1D1C1D"/>
        </w:rPr>
        <w:br/>
        <w:t>Desired outcome: A prioritized roadmap of capability gaps across security, reliability, performance, and cost efficiency with quantified risk and impact.</w:t>
      </w:r>
      <w:r w:rsidRPr="00BC1C5F">
        <w:rPr>
          <w:rFonts w:ascii="IBM Plex Sans" w:hAnsi="IBM Plex Sans"/>
          <w:color w:val="1D1C1D"/>
        </w:rPr>
        <w:br/>
        <w:t>Activity 3 – Target architecture and roadmap definition</w:t>
      </w:r>
      <w:r w:rsidRPr="00BC1C5F">
        <w:rPr>
          <w:rFonts w:ascii="IBM Plex Sans" w:hAnsi="IBM Plex Sans"/>
          <w:color w:val="1D1C1D"/>
        </w:rPr>
        <w:br/>
        <w:t>Action: Define target state architecture, including landing zone design, EKS platform standards, multi-region resilience patterns, data architecture alignment, and AI platform enablement. Develop a phased execution roadmap with investment estimates and sequencing.</w:t>
      </w:r>
      <w:r w:rsidRPr="00BC1C5F">
        <w:rPr>
          <w:rFonts w:ascii="IBM Plex Sans" w:hAnsi="IBM Plex Sans"/>
          <w:color w:val="1D1C1D"/>
        </w:rPr>
        <w:br/>
        <w:t>Context: Triggered after gap analysis and leadership alignment on funding and transformation scope.</w:t>
      </w:r>
      <w:r w:rsidRPr="00BC1C5F">
        <w:rPr>
          <w:rFonts w:ascii="IBM Plex Sans" w:hAnsi="IBM Plex Sans"/>
          <w:color w:val="1D1C1D"/>
        </w:rPr>
        <w:br/>
        <w:t>Desired outcome: Executive-approved roadmap with defined milestones, ownership model, funding alignment, and measurable KPIs such as deployment frequency, environment provisioning time, and incident reduction.</w:t>
      </w:r>
      <w:r w:rsidRPr="00BC1C5F">
        <w:rPr>
          <w:rFonts w:ascii="IBM Plex Sans" w:hAnsi="IBM Plex Sans"/>
          <w:color w:val="1D1C1D"/>
        </w:rPr>
        <w:br/>
        <w:t>Activity 4 – Strategy execution governance</w:t>
      </w:r>
      <w:r w:rsidRPr="00BC1C5F">
        <w:rPr>
          <w:rFonts w:ascii="IBM Plex Sans" w:hAnsi="IBM Plex Sans"/>
          <w:color w:val="1D1C1D"/>
        </w:rPr>
        <w:br/>
        <w:t>Action: Establish governance forums, architecture review boards, and quarterly platform health reviews. Track adoption metrics and modernization progress. Adjust the roadmap based on evolving business priorities.</w:t>
      </w:r>
      <w:r w:rsidRPr="00BC1C5F">
        <w:rPr>
          <w:rFonts w:ascii="IBM Plex Sans" w:hAnsi="IBM Plex Sans"/>
          <w:color w:val="1D1C1D"/>
        </w:rPr>
        <w:br/>
        <w:t>Context: Ongoing once execution begins and modernization initiatives are active.</w:t>
      </w:r>
      <w:r w:rsidRPr="00BC1C5F">
        <w:rPr>
          <w:rFonts w:ascii="IBM Plex Sans" w:hAnsi="IBM Plex Sans"/>
          <w:color w:val="1D1C1D"/>
        </w:rPr>
        <w:br/>
        <w:t>Desired outcome: Strategy becomes operationalized rather than aspirational, with measurable improvements in platform maturity and developer velocity.</w:t>
      </w:r>
      <w:r w:rsidRPr="00BC1C5F">
        <w:rPr>
          <w:rFonts w:ascii="IBM Plex Sans" w:hAnsi="IBM Plex Sans"/>
          <w:color w:val="1D1C1D"/>
        </w:rPr>
        <w:br/>
        <w:t>2. Core Responsibility: Design and govern secure cloud architectures aligned with AWS Well-Architected principles and industry best practices</w:t>
      </w:r>
      <w:r w:rsidRPr="00BC1C5F">
        <w:rPr>
          <w:rFonts w:ascii="IBM Plex Sans" w:hAnsi="IBM Plex Sans"/>
          <w:color w:val="1D1C1D"/>
        </w:rPr>
        <w:br/>
        <w:t>Activity 1 – Secure baseline architecture design</w:t>
      </w:r>
      <w:r w:rsidRPr="00BC1C5F">
        <w:rPr>
          <w:rFonts w:ascii="IBM Plex Sans" w:hAnsi="IBM Plex Sans"/>
          <w:color w:val="1D1C1D"/>
        </w:rPr>
        <w:br/>
        <w:t>Action: Define reference architectures for VPC design, network segmentation, IAM role boundaries, EKS cluster standards, secrets management, encryption standards, and logging requirements.</w:t>
      </w:r>
      <w:r w:rsidRPr="00BC1C5F">
        <w:rPr>
          <w:rFonts w:ascii="IBM Plex Sans" w:hAnsi="IBM Plex Sans"/>
          <w:color w:val="1D1C1D"/>
        </w:rPr>
        <w:br/>
        <w:t>Context: Triggered by new environment creation, new product onboarding, regulatory requirements, or recurring security findings.</w:t>
      </w:r>
      <w:r w:rsidRPr="00BC1C5F">
        <w:rPr>
          <w:rFonts w:ascii="IBM Plex Sans" w:hAnsi="IBM Plex Sans"/>
          <w:color w:val="1D1C1D"/>
        </w:rPr>
        <w:br/>
        <w:t>Desired outcome: Published, version-controlled reference architectures that engineering teams can adopt consistently across workloads.</w:t>
      </w:r>
      <w:r w:rsidRPr="00BC1C5F">
        <w:rPr>
          <w:rFonts w:ascii="IBM Plex Sans" w:hAnsi="IBM Plex Sans"/>
          <w:color w:val="1D1C1D"/>
        </w:rPr>
        <w:br/>
        <w:t>Activity 2 – Architecture review and risk assessment</w:t>
      </w:r>
      <w:r w:rsidRPr="00BC1C5F">
        <w:rPr>
          <w:rFonts w:ascii="IBM Plex Sans" w:hAnsi="IBM Plex Sans"/>
          <w:color w:val="1D1C1D"/>
        </w:rPr>
        <w:br/>
      </w:r>
      <w:r w:rsidRPr="00BC1C5F">
        <w:rPr>
          <w:rFonts w:ascii="IBM Plex Sans" w:hAnsi="IBM Plex Sans"/>
          <w:color w:val="1D1C1D"/>
        </w:rPr>
        <w:lastRenderedPageBreak/>
        <w:t>Action: Conduct structured architecture reviews for new and existing workloads using Well-Architected reviews, threat modeling sessions, and compliance mapping. Document risks and required mitigations.</w:t>
      </w:r>
      <w:r w:rsidRPr="00BC1C5F">
        <w:rPr>
          <w:rFonts w:ascii="IBM Plex Sans" w:hAnsi="IBM Plex Sans"/>
          <w:color w:val="1D1C1D"/>
        </w:rPr>
        <w:br/>
        <w:t>Context: Triggered before production releases, during modernization efforts, or following audit findings.</w:t>
      </w:r>
      <w:r w:rsidRPr="00BC1C5F">
        <w:rPr>
          <w:rFonts w:ascii="IBM Plex Sans" w:hAnsi="IBM Plex Sans"/>
          <w:color w:val="1D1C1D"/>
        </w:rPr>
        <w:br/>
        <w:t>Desired outcome: Reduced architectural risk exposure, clear remediation plans, and executive visibility into high risk workloads.</w:t>
      </w:r>
      <w:r w:rsidRPr="00BC1C5F">
        <w:rPr>
          <w:rFonts w:ascii="IBM Plex Sans" w:hAnsi="IBM Plex Sans"/>
          <w:color w:val="1D1C1D"/>
        </w:rPr>
        <w:br/>
        <w:t>Activity 3 – Policy and guardrail implementation</w:t>
      </w:r>
      <w:r w:rsidRPr="00BC1C5F">
        <w:rPr>
          <w:rFonts w:ascii="IBM Plex Sans" w:hAnsi="IBM Plex Sans"/>
          <w:color w:val="1D1C1D"/>
        </w:rPr>
        <w:br/>
        <w:t>Action: Implement guardrails across AWS Organizations, SCPs, IAM policies, Config rules, container security controls, and automated compliance checks in CI/CD pipelines.</w:t>
      </w:r>
      <w:r w:rsidRPr="00BC1C5F">
        <w:rPr>
          <w:rFonts w:ascii="IBM Plex Sans" w:hAnsi="IBM Plex Sans"/>
          <w:color w:val="1D1C1D"/>
        </w:rPr>
        <w:br/>
        <w:t>Context: Triggered by scale growth where manual enforcement is no longer sustainable or when audit findings highlight enforcement gaps.</w:t>
      </w:r>
      <w:r w:rsidRPr="00BC1C5F">
        <w:rPr>
          <w:rFonts w:ascii="IBM Plex Sans" w:hAnsi="IBM Plex Sans"/>
          <w:color w:val="1D1C1D"/>
        </w:rPr>
        <w:br/>
        <w:t>Desired outcome: Preventive controls that block non-compliant deployments and reduce manual security intervention.</w:t>
      </w:r>
      <w:r w:rsidRPr="00BC1C5F">
        <w:rPr>
          <w:rFonts w:ascii="IBM Plex Sans" w:hAnsi="IBM Plex Sans"/>
          <w:color w:val="1D1C1D"/>
        </w:rPr>
        <w:br/>
        <w:t>Activity 4 – Continuous compliance and resilience validation</w:t>
      </w:r>
      <w:r w:rsidRPr="00BC1C5F">
        <w:rPr>
          <w:rFonts w:ascii="IBM Plex Sans" w:hAnsi="IBM Plex Sans"/>
          <w:color w:val="1D1C1D"/>
        </w:rPr>
        <w:br/>
        <w:t>Action: Automate compliance reporting, conduct resilience testing including failover validation, and review security telemetry for anomaly trends.</w:t>
      </w:r>
      <w:r w:rsidRPr="00BC1C5F">
        <w:rPr>
          <w:rFonts w:ascii="IBM Plex Sans" w:hAnsi="IBM Plex Sans"/>
          <w:color w:val="1D1C1D"/>
        </w:rPr>
        <w:br/>
        <w:t>Context: Ongoing operational responsibility and heightened during audit cycles or after major incidents.</w:t>
      </w:r>
      <w:r w:rsidRPr="00BC1C5F">
        <w:rPr>
          <w:rFonts w:ascii="IBM Plex Sans" w:hAnsi="IBM Plex Sans"/>
          <w:color w:val="1D1C1D"/>
        </w:rPr>
        <w:br/>
        <w:t>Desired outcome: Measurable improvement in compliance scores, reduced security incident frequency, and validated recovery objectives.</w:t>
      </w:r>
      <w:r w:rsidRPr="00BC1C5F">
        <w:rPr>
          <w:rFonts w:ascii="IBM Plex Sans" w:hAnsi="IBM Plex Sans"/>
          <w:color w:val="1D1C1D"/>
        </w:rPr>
        <w:br/>
        <w:t>3. Core Responsibility: Lead complex cloud migration efforts across production and non-production environments while minimizing operational risk</w:t>
      </w:r>
      <w:r w:rsidRPr="00BC1C5F">
        <w:rPr>
          <w:rFonts w:ascii="IBM Plex Sans" w:hAnsi="IBM Plex Sans"/>
          <w:color w:val="1D1C1D"/>
        </w:rPr>
        <w:br/>
        <w:t>Activity 1 – Migration discovery and dependency mapping</w:t>
      </w:r>
      <w:r w:rsidRPr="00BC1C5F">
        <w:rPr>
          <w:rFonts w:ascii="IBM Plex Sans" w:hAnsi="IBM Plex Sans"/>
          <w:color w:val="1D1C1D"/>
        </w:rPr>
        <w:br/>
        <w:t>Action: Inventory applications, APIs, data flows, infrastructure dependencies, and integration points. Classify workloads by complexity, criticality, and migration strategy, such as rehost, replatform, or refactor.</w:t>
      </w:r>
      <w:r w:rsidRPr="00BC1C5F">
        <w:rPr>
          <w:rFonts w:ascii="IBM Plex Sans" w:hAnsi="IBM Plex Sans"/>
          <w:color w:val="1D1C1D"/>
        </w:rPr>
        <w:br/>
        <w:t>Context: Triggered by data center exit initiatives, cost optimization mandates, platform standardization, or modernization programs.</w:t>
      </w:r>
      <w:r w:rsidRPr="00BC1C5F">
        <w:rPr>
          <w:rFonts w:ascii="IBM Plex Sans" w:hAnsi="IBM Plex Sans"/>
          <w:color w:val="1D1C1D"/>
        </w:rPr>
        <w:br/>
        <w:t>Desired outcome: A validated migration wave plan with clear dependency mapping and risk classification.</w:t>
      </w:r>
      <w:r w:rsidRPr="00BC1C5F">
        <w:rPr>
          <w:rFonts w:ascii="IBM Plex Sans" w:hAnsi="IBM Plex Sans"/>
          <w:color w:val="1D1C1D"/>
        </w:rPr>
        <w:br/>
        <w:t>Activity 2 – Migration architecture and landing zone preparation</w:t>
      </w:r>
      <w:r w:rsidRPr="00BC1C5F">
        <w:rPr>
          <w:rFonts w:ascii="IBM Plex Sans" w:hAnsi="IBM Plex Sans"/>
          <w:color w:val="1D1C1D"/>
        </w:rPr>
        <w:br/>
        <w:t>Action: Build or enhance AWS landing zones, networking, IAM structures, logging pipelines, EKS clusters, and automation frameworks to support incoming workloads.</w:t>
      </w:r>
      <w:r w:rsidRPr="00BC1C5F">
        <w:rPr>
          <w:rFonts w:ascii="IBM Plex Sans" w:hAnsi="IBM Plex Sans"/>
          <w:color w:val="1D1C1D"/>
        </w:rPr>
        <w:br/>
        <w:t>Context: Initiated before the first migration wave to prevent ad hoc patterns and security drift.</w:t>
      </w:r>
      <w:r w:rsidRPr="00BC1C5F">
        <w:rPr>
          <w:rFonts w:ascii="IBM Plex Sans" w:hAnsi="IBM Plex Sans"/>
          <w:color w:val="1D1C1D"/>
        </w:rPr>
        <w:br/>
        <w:t>Desired outcome: Scalable, secure target environments ready to onboard workloads without repeated redesign.</w:t>
      </w:r>
      <w:r w:rsidRPr="00BC1C5F">
        <w:rPr>
          <w:rFonts w:ascii="IBM Plex Sans" w:hAnsi="IBM Plex Sans"/>
          <w:color w:val="1D1C1D"/>
        </w:rPr>
        <w:br/>
        <w:t>Activity 3 – Wave-based execution and cutover management</w:t>
      </w:r>
      <w:r w:rsidRPr="00BC1C5F">
        <w:rPr>
          <w:rFonts w:ascii="IBM Plex Sans" w:hAnsi="IBM Plex Sans"/>
          <w:color w:val="1D1C1D"/>
        </w:rPr>
        <w:br/>
      </w:r>
      <w:r w:rsidRPr="00BC1C5F">
        <w:rPr>
          <w:rFonts w:ascii="IBM Plex Sans" w:hAnsi="IBM Plex Sans"/>
          <w:color w:val="1D1C1D"/>
        </w:rPr>
        <w:lastRenderedPageBreak/>
        <w:t>Action: Execute migrations in structured waves, conduct performance validation, run parallel environments when needed, and coordinate cutover with business stakeholders.</w:t>
      </w:r>
      <w:r w:rsidRPr="00BC1C5F">
        <w:rPr>
          <w:rFonts w:ascii="IBM Plex Sans" w:hAnsi="IBM Plex Sans"/>
          <w:color w:val="1D1C1D"/>
        </w:rPr>
        <w:br/>
        <w:t>Context: Triggered per migration wave with production cutovers often aligned to low traffic windows and business calendars.</w:t>
      </w:r>
      <w:r w:rsidRPr="00BC1C5F">
        <w:rPr>
          <w:rFonts w:ascii="IBM Plex Sans" w:hAnsi="IBM Plex Sans"/>
          <w:color w:val="1D1C1D"/>
        </w:rPr>
        <w:br/>
        <w:t>Desired outcome: Successful cutovers with minimal downtime, no critical data loss, and validated functional equivalency.</w:t>
      </w:r>
      <w:r w:rsidRPr="00BC1C5F">
        <w:rPr>
          <w:rFonts w:ascii="IBM Plex Sans" w:hAnsi="IBM Plex Sans"/>
          <w:color w:val="1D1C1D"/>
        </w:rPr>
        <w:br/>
        <w:t>Activity 4 – Post migration optimization and stabilization</w:t>
      </w:r>
      <w:r w:rsidRPr="00BC1C5F">
        <w:rPr>
          <w:rFonts w:ascii="IBM Plex Sans" w:hAnsi="IBM Plex Sans"/>
          <w:color w:val="1D1C1D"/>
        </w:rPr>
        <w:br/>
        <w:t>Action: Right size resources, enable autoscaling, refine observability, address technical debt carried forward, and decommission legacy infrastructure.</w:t>
      </w:r>
      <w:r w:rsidRPr="00BC1C5F">
        <w:rPr>
          <w:rFonts w:ascii="IBM Plex Sans" w:hAnsi="IBM Plex Sans"/>
          <w:color w:val="1D1C1D"/>
        </w:rPr>
        <w:br/>
        <w:t>Context: Triggered immediately after stabilization of each wave.</w:t>
      </w:r>
      <w:r w:rsidRPr="00BC1C5F">
        <w:rPr>
          <w:rFonts w:ascii="IBM Plex Sans" w:hAnsi="IBM Plex Sans"/>
          <w:color w:val="1D1C1D"/>
        </w:rPr>
        <w:br/>
        <w:t>Desired outcome: Realized cost savings, improved performance metrics, and measurable reduction in operational incidents compared to the legacy baseline.</w:t>
      </w:r>
      <w:r w:rsidRPr="00BC1C5F">
        <w:rPr>
          <w:rFonts w:ascii="IBM Plex Sans" w:hAnsi="IBM Plex Sans"/>
          <w:color w:val="1D1C1D"/>
        </w:rPr>
        <w:br/>
        <w:t>4. Core Responsibility: Establish and enforce cloud governance standards across security, compliance, reliability, and cost management domains</w:t>
      </w:r>
      <w:r w:rsidRPr="00BC1C5F">
        <w:rPr>
          <w:rFonts w:ascii="IBM Plex Sans" w:hAnsi="IBM Plex Sans"/>
          <w:color w:val="1D1C1D"/>
        </w:rPr>
        <w:br/>
        <w:t>Activity 1 – Governance framework definition</w:t>
      </w:r>
      <w:r w:rsidRPr="00BC1C5F">
        <w:rPr>
          <w:rFonts w:ascii="IBM Plex Sans" w:hAnsi="IBM Plex Sans"/>
          <w:color w:val="1D1C1D"/>
        </w:rPr>
        <w:br/>
        <w:t>Action: Define policies across tagging standards, cost allocation, environment segregation, data classification, RTO, RPO targets, and workload tiering.</w:t>
      </w:r>
      <w:r w:rsidRPr="00BC1C5F">
        <w:rPr>
          <w:rFonts w:ascii="IBM Plex Sans" w:hAnsi="IBM Plex Sans"/>
          <w:color w:val="1D1C1D"/>
        </w:rPr>
        <w:br/>
        <w:t>Context: Triggered by scale expansion or audit requirements.</w:t>
      </w:r>
      <w:r w:rsidRPr="00BC1C5F">
        <w:rPr>
          <w:rFonts w:ascii="IBM Plex Sans" w:hAnsi="IBM Plex Sans"/>
          <w:color w:val="1D1C1D"/>
        </w:rPr>
        <w:br/>
        <w:t>Desired outcome: A documented governance framework with clearly assigned accountability.</w:t>
      </w:r>
      <w:r w:rsidRPr="00BC1C5F">
        <w:rPr>
          <w:rFonts w:ascii="IBM Plex Sans" w:hAnsi="IBM Plex Sans"/>
          <w:color w:val="1D1C1D"/>
        </w:rPr>
        <w:br/>
        <w:t>Activity 2 – Automated policy enforcement</w:t>
      </w:r>
      <w:r w:rsidRPr="00BC1C5F">
        <w:rPr>
          <w:rFonts w:ascii="IBM Plex Sans" w:hAnsi="IBM Plex Sans"/>
          <w:color w:val="1D1C1D"/>
        </w:rPr>
        <w:br/>
        <w:t>Action: Embed governance into Infrastructure as Code templates, CI CD pipelines, and policy as code tooling.</w:t>
      </w:r>
      <w:r w:rsidRPr="00BC1C5F">
        <w:rPr>
          <w:rFonts w:ascii="IBM Plex Sans" w:hAnsi="IBM Plex Sans"/>
          <w:color w:val="1D1C1D"/>
        </w:rPr>
        <w:br/>
        <w:t>Context: Triggered when manual reviews create bottlenecks or inconsistencies.</w:t>
      </w:r>
      <w:r w:rsidRPr="00BC1C5F">
        <w:rPr>
          <w:rFonts w:ascii="IBM Plex Sans" w:hAnsi="IBM Plex Sans"/>
          <w:color w:val="1D1C1D"/>
        </w:rPr>
        <w:br/>
        <w:t>Desired outcome: High compliance rates without slowing engineering throughput.</w:t>
      </w:r>
      <w:r w:rsidRPr="00BC1C5F">
        <w:rPr>
          <w:rFonts w:ascii="IBM Plex Sans" w:hAnsi="IBM Plex Sans"/>
          <w:color w:val="1D1C1D"/>
        </w:rPr>
        <w:br/>
        <w:t>Activity 3 – Monitoring and reporting</w:t>
      </w:r>
      <w:r w:rsidRPr="00BC1C5F">
        <w:rPr>
          <w:rFonts w:ascii="IBM Plex Sans" w:hAnsi="IBM Plex Sans"/>
          <w:color w:val="1D1C1D"/>
        </w:rPr>
        <w:br/>
        <w:t>Action: Establish dashboards for cost, reliability, security posture, and policy compliance. Review regularly with engineering and leadership.</w:t>
      </w:r>
      <w:r w:rsidRPr="00BC1C5F">
        <w:rPr>
          <w:rFonts w:ascii="IBM Plex Sans" w:hAnsi="IBM Plex Sans"/>
          <w:color w:val="1D1C1D"/>
        </w:rPr>
        <w:br/>
        <w:t>Context: Ongoing operational rhythm.</w:t>
      </w:r>
      <w:r w:rsidRPr="00BC1C5F">
        <w:rPr>
          <w:rFonts w:ascii="IBM Plex Sans" w:hAnsi="IBM Plex Sans"/>
          <w:color w:val="1D1C1D"/>
        </w:rPr>
        <w:br/>
        <w:t>Desired outcome: Data driven governance decisions and proactive risk mitigation.</w:t>
      </w:r>
      <w:r w:rsidRPr="00BC1C5F">
        <w:rPr>
          <w:rFonts w:ascii="IBM Plex Sans" w:hAnsi="IBM Plex Sans"/>
          <w:color w:val="1D1C1D"/>
        </w:rPr>
        <w:br/>
        <w:t>5. Core Responsibility: Develop standardized, scalable platform patterns that increase developer productivity and improve application stability</w:t>
      </w:r>
      <w:r w:rsidRPr="00BC1C5F">
        <w:rPr>
          <w:rFonts w:ascii="IBM Plex Sans" w:hAnsi="IBM Plex Sans"/>
          <w:color w:val="1D1C1D"/>
        </w:rPr>
        <w:br/>
        <w:t>Activity 1 – Developer experience assessment</w:t>
      </w:r>
      <w:r w:rsidRPr="00BC1C5F">
        <w:rPr>
          <w:rFonts w:ascii="IBM Plex Sans" w:hAnsi="IBM Plex Sans"/>
          <w:color w:val="1D1C1D"/>
        </w:rPr>
        <w:br/>
        <w:t>Action: Gather feedback from engineering teams on CI/CD friction, environment provisioning time, observability gaps, and deployment failures.</w:t>
      </w:r>
      <w:r w:rsidRPr="00BC1C5F">
        <w:rPr>
          <w:rFonts w:ascii="IBM Plex Sans" w:hAnsi="IBM Plex Sans"/>
          <w:color w:val="1D1C1D"/>
        </w:rPr>
        <w:br/>
        <w:t>Context: Triggered by productivity bottlenecks or incident trends.</w:t>
      </w:r>
      <w:r w:rsidRPr="00BC1C5F">
        <w:rPr>
          <w:rFonts w:ascii="IBM Plex Sans" w:hAnsi="IBM Plex Sans"/>
          <w:color w:val="1D1C1D"/>
        </w:rPr>
        <w:br/>
        <w:t>Desired outcome: Prioritized backlog of platform improvements tied to measurable developer impact.</w:t>
      </w:r>
      <w:r w:rsidRPr="00BC1C5F">
        <w:rPr>
          <w:rFonts w:ascii="IBM Plex Sans" w:hAnsi="IBM Plex Sans"/>
          <w:color w:val="1D1C1D"/>
        </w:rPr>
        <w:br/>
      </w:r>
      <w:r w:rsidRPr="00BC1C5F">
        <w:rPr>
          <w:rFonts w:ascii="IBM Plex Sans" w:hAnsi="IBM Plex Sans"/>
          <w:color w:val="1D1C1D"/>
        </w:rPr>
        <w:lastRenderedPageBreak/>
        <w:t>Activity 2 – Pattern and template development</w:t>
      </w:r>
      <w:r w:rsidRPr="00BC1C5F">
        <w:rPr>
          <w:rFonts w:ascii="IBM Plex Sans" w:hAnsi="IBM Plex Sans"/>
          <w:color w:val="1D1C1D"/>
        </w:rPr>
        <w:br/>
        <w:t>Action: Build reusable Infrastructure as Code modules, EKS blueprints, API gateway patterns, logging standards, and golden CI CD pipelines.</w:t>
      </w:r>
      <w:r w:rsidRPr="00BC1C5F">
        <w:rPr>
          <w:rFonts w:ascii="IBM Plex Sans" w:hAnsi="IBM Plex Sans"/>
          <w:color w:val="1D1C1D"/>
        </w:rPr>
        <w:br/>
        <w:t>Context: Triggered when multiple teams are solving the same infrastructure problems independently.</w:t>
      </w:r>
      <w:r w:rsidRPr="00BC1C5F">
        <w:rPr>
          <w:rFonts w:ascii="IBM Plex Sans" w:hAnsi="IBM Plex Sans"/>
          <w:color w:val="1D1C1D"/>
        </w:rPr>
        <w:br/>
        <w:t>Desired outcome: Consistent deployment patterns, reducing variance and defect rates.</w:t>
      </w:r>
      <w:r w:rsidRPr="00BC1C5F">
        <w:rPr>
          <w:rFonts w:ascii="IBM Plex Sans" w:hAnsi="IBM Plex Sans"/>
          <w:color w:val="1D1C1D"/>
        </w:rPr>
        <w:br/>
        <w:t>Activity 3 – Adoption enablement</w:t>
      </w:r>
      <w:r w:rsidRPr="00BC1C5F">
        <w:rPr>
          <w:rFonts w:ascii="IBM Plex Sans" w:hAnsi="IBM Plex Sans"/>
          <w:color w:val="1D1C1D"/>
        </w:rPr>
        <w:br/>
        <w:t>Action: Conduct onboarding sessions, documentation reviews, and hands on workshops to accelerate adoption.</w:t>
      </w:r>
      <w:r w:rsidRPr="00BC1C5F">
        <w:rPr>
          <w:rFonts w:ascii="IBM Plex Sans" w:hAnsi="IBM Plex Sans"/>
          <w:color w:val="1D1C1D"/>
        </w:rPr>
        <w:br/>
        <w:t>Context: Triggered during rollout of new platform capabilities.</w:t>
      </w:r>
      <w:r w:rsidRPr="00BC1C5F">
        <w:rPr>
          <w:rFonts w:ascii="IBM Plex Sans" w:hAnsi="IBM Plex Sans"/>
          <w:color w:val="1D1C1D"/>
        </w:rPr>
        <w:br/>
        <w:t>Desired outcome: Increased standardization and reduced time to production for new services.</w:t>
      </w:r>
      <w:r w:rsidRPr="00BC1C5F">
        <w:rPr>
          <w:rFonts w:ascii="IBM Plex Sans" w:hAnsi="IBM Plex Sans"/>
          <w:color w:val="1D1C1D"/>
        </w:rPr>
        <w:br/>
        <w:t>6. Core Responsibility: Drive cross-functional collaboration across Infrastructure, Security, Engineering, and vendor partners to resolve platform dependencies and accelerate delivery</w:t>
      </w:r>
      <w:r w:rsidRPr="00BC1C5F">
        <w:rPr>
          <w:rFonts w:ascii="IBM Plex Sans" w:hAnsi="IBM Plex Sans"/>
          <w:color w:val="1D1C1D"/>
        </w:rPr>
        <w:br/>
        <w:t>Activity 1 – Dependency identification and alignment</w:t>
      </w:r>
      <w:r w:rsidRPr="00BC1C5F">
        <w:rPr>
          <w:rFonts w:ascii="IBM Plex Sans" w:hAnsi="IBM Plex Sans"/>
          <w:color w:val="1D1C1D"/>
        </w:rPr>
        <w:br/>
        <w:t>Action: Map cross team dependencies for networking, identity, vendor tooling, and compliance requirements.</w:t>
      </w:r>
      <w:r w:rsidRPr="00BC1C5F">
        <w:rPr>
          <w:rFonts w:ascii="IBM Plex Sans" w:hAnsi="IBM Plex Sans"/>
          <w:color w:val="1D1C1D"/>
        </w:rPr>
        <w:br/>
        <w:t>Context: Triggered during large initiatives or release planning cycles.</w:t>
      </w:r>
      <w:r w:rsidRPr="00BC1C5F">
        <w:rPr>
          <w:rFonts w:ascii="IBM Plex Sans" w:hAnsi="IBM Plex Sans"/>
          <w:color w:val="1D1C1D"/>
        </w:rPr>
        <w:br/>
        <w:t>Desired outcome: Reduced delivery delays due to unplanned external constraints.</w:t>
      </w:r>
      <w:r w:rsidRPr="00BC1C5F">
        <w:rPr>
          <w:rFonts w:ascii="IBM Plex Sans" w:hAnsi="IBM Plex Sans"/>
          <w:color w:val="1D1C1D"/>
        </w:rPr>
        <w:br/>
        <w:t>Activity 2 – Structured governance forums</w:t>
      </w:r>
      <w:r w:rsidRPr="00BC1C5F">
        <w:rPr>
          <w:rFonts w:ascii="IBM Plex Sans" w:hAnsi="IBM Plex Sans"/>
          <w:color w:val="1D1C1D"/>
        </w:rPr>
        <w:br/>
        <w:t>Action: Facilitate architecture councils, migration standups, and risk reviews.</w:t>
      </w:r>
      <w:r w:rsidRPr="00BC1C5F">
        <w:rPr>
          <w:rFonts w:ascii="IBM Plex Sans" w:hAnsi="IBM Plex Sans"/>
          <w:color w:val="1D1C1D"/>
        </w:rPr>
        <w:br/>
        <w:t>Context: Ongoing during transformation programs.</w:t>
      </w:r>
      <w:r w:rsidRPr="00BC1C5F">
        <w:rPr>
          <w:rFonts w:ascii="IBM Plex Sans" w:hAnsi="IBM Plex Sans"/>
          <w:color w:val="1D1C1D"/>
        </w:rPr>
        <w:br/>
        <w:t>Desired outcome: Faster decision-making and reduced escalations.</w:t>
      </w:r>
      <w:r w:rsidRPr="00BC1C5F">
        <w:rPr>
          <w:rFonts w:ascii="IBM Plex Sans" w:hAnsi="IBM Plex Sans"/>
          <w:color w:val="1D1C1D"/>
        </w:rPr>
        <w:br/>
        <w:t>Activity 3 – Vendor performance and roadmap alignment</w:t>
      </w:r>
      <w:r w:rsidRPr="00BC1C5F">
        <w:rPr>
          <w:rFonts w:ascii="IBM Plex Sans" w:hAnsi="IBM Plex Sans"/>
          <w:color w:val="1D1C1D"/>
        </w:rPr>
        <w:br/>
        <w:t>Action: Align vendor capabilities and roadmaps with internal platform strategy.</w:t>
      </w:r>
      <w:r w:rsidRPr="00BC1C5F">
        <w:rPr>
          <w:rFonts w:ascii="IBM Plex Sans" w:hAnsi="IBM Plex Sans"/>
          <w:color w:val="1D1C1D"/>
        </w:rPr>
        <w:br/>
        <w:t>Context: Triggered during contract renewals or technology upgrades.</w:t>
      </w:r>
      <w:r w:rsidRPr="00BC1C5F">
        <w:rPr>
          <w:rFonts w:ascii="IBM Plex Sans" w:hAnsi="IBM Plex Sans"/>
          <w:color w:val="1D1C1D"/>
        </w:rPr>
        <w:br/>
        <w:t>Desired outcome: Optimized cost, performance, and integration stability.</w:t>
      </w:r>
      <w:r w:rsidRPr="00BC1C5F">
        <w:rPr>
          <w:rFonts w:ascii="IBM Plex Sans" w:hAnsi="IBM Plex Sans"/>
          <w:color w:val="1D1C1D"/>
        </w:rPr>
        <w:br/>
        <w:t>7. Core Responsibility: Ensure operational excellence by balancing performance, resilience, and cost optimization across the cloud ecosystem</w:t>
      </w:r>
      <w:r w:rsidRPr="00BC1C5F">
        <w:rPr>
          <w:rFonts w:ascii="IBM Plex Sans" w:hAnsi="IBM Plex Sans"/>
          <w:color w:val="1D1C1D"/>
        </w:rPr>
        <w:br/>
        <w:t>Activity 1 – Reliability engineering practices</w:t>
      </w:r>
      <w:r w:rsidRPr="00BC1C5F">
        <w:rPr>
          <w:rFonts w:ascii="IBM Plex Sans" w:hAnsi="IBM Plex Sans"/>
          <w:color w:val="1D1C1D"/>
        </w:rPr>
        <w:br/>
        <w:t>Action: Define SLOs, error budgets, runbooks, and incident response models.</w:t>
      </w:r>
      <w:r w:rsidRPr="00BC1C5F">
        <w:rPr>
          <w:rFonts w:ascii="IBM Plex Sans" w:hAnsi="IBM Plex Sans"/>
          <w:color w:val="1D1C1D"/>
        </w:rPr>
        <w:br/>
        <w:t>Context: Triggered by incident trends or scaling growth.</w:t>
      </w:r>
      <w:r w:rsidRPr="00BC1C5F">
        <w:rPr>
          <w:rFonts w:ascii="IBM Plex Sans" w:hAnsi="IBM Plex Sans"/>
          <w:color w:val="1D1C1D"/>
        </w:rPr>
        <w:br/>
        <w:t>Desired outcome: Predictable service reliability and reduced severity incidents.</w:t>
      </w:r>
      <w:r w:rsidRPr="00BC1C5F">
        <w:rPr>
          <w:rFonts w:ascii="IBM Plex Sans" w:hAnsi="IBM Plex Sans"/>
          <w:color w:val="1D1C1D"/>
        </w:rPr>
        <w:br/>
        <w:t>Activity 2 – Performance and cost optimization</w:t>
      </w:r>
      <w:r w:rsidRPr="00BC1C5F">
        <w:rPr>
          <w:rFonts w:ascii="IBM Plex Sans" w:hAnsi="IBM Plex Sans"/>
          <w:color w:val="1D1C1D"/>
        </w:rPr>
        <w:br/>
        <w:t>Action: Conduct rightsizing reviews, autoscaling tuning, storage optimization, and architectural performance testing.</w:t>
      </w:r>
      <w:r w:rsidRPr="00BC1C5F">
        <w:rPr>
          <w:rFonts w:ascii="IBM Plex Sans" w:hAnsi="IBM Plex Sans"/>
          <w:color w:val="1D1C1D"/>
        </w:rPr>
        <w:br/>
        <w:t>Context: Triggered by cost spikes or performance degradation.</w:t>
      </w:r>
      <w:r w:rsidRPr="00BC1C5F">
        <w:rPr>
          <w:rFonts w:ascii="IBM Plex Sans" w:hAnsi="IBM Plex Sans"/>
          <w:color w:val="1D1C1D"/>
        </w:rPr>
        <w:br/>
        <w:t>Desired outcome: Improved cost efficiency ratios and stable latency metrics.</w:t>
      </w:r>
      <w:r w:rsidRPr="00BC1C5F">
        <w:rPr>
          <w:rFonts w:ascii="IBM Plex Sans" w:hAnsi="IBM Plex Sans"/>
          <w:color w:val="1D1C1D"/>
        </w:rPr>
        <w:br/>
      </w:r>
      <w:r w:rsidRPr="00BC1C5F">
        <w:rPr>
          <w:rFonts w:ascii="IBM Plex Sans" w:hAnsi="IBM Plex Sans"/>
          <w:color w:val="1D1C1D"/>
        </w:rPr>
        <w:lastRenderedPageBreak/>
        <w:t>Activity 3 – Continuous improvement loop</w:t>
      </w:r>
      <w:r w:rsidRPr="00BC1C5F">
        <w:rPr>
          <w:rFonts w:ascii="IBM Plex Sans" w:hAnsi="IBM Plex Sans"/>
          <w:color w:val="1D1C1D"/>
        </w:rPr>
        <w:br/>
        <w:t>Action: Run post-incident reviews, platform retrospectives, and quarterly health assessments.</w:t>
      </w:r>
      <w:r w:rsidRPr="00BC1C5F">
        <w:rPr>
          <w:rFonts w:ascii="IBM Plex Sans" w:hAnsi="IBM Plex Sans"/>
          <w:color w:val="1D1C1D"/>
        </w:rPr>
        <w:br/>
        <w:t>Context: Ongoing operational discipline.</w:t>
      </w:r>
      <w:r w:rsidRPr="00BC1C5F">
        <w:rPr>
          <w:rFonts w:ascii="IBM Plex Sans" w:hAnsi="IBM Plex Sans"/>
          <w:color w:val="1D1C1D"/>
        </w:rPr>
        <w:br/>
        <w:t>Desired outcome: Measurable upward trend in reliability, efficiency, and platform maturity. (edited) </w:t>
      </w:r>
    </w:p>
    <w:p w14:paraId="3DA8C1B9" w14:textId="77777777" w:rsidR="00414846" w:rsidRPr="00BC1C5F" w:rsidRDefault="00414846" w:rsidP="00414846">
      <w:pPr>
        <w:rPr>
          <w:rFonts w:ascii="IBM Plex Sans" w:hAnsi="IBM Plex Sans"/>
        </w:rPr>
      </w:pPr>
    </w:p>
    <w:p w14:paraId="3D5DD8CA" w14:textId="77777777" w:rsidR="00F67377" w:rsidRPr="00BC1C5F" w:rsidRDefault="00F67377" w:rsidP="00F67377">
      <w:pPr>
        <w:pStyle w:val="Heading3"/>
        <w:rPr>
          <w:rFonts w:ascii="IBM Plex Sans" w:hAnsi="IBM Plex Sans"/>
        </w:rPr>
      </w:pPr>
      <w:r w:rsidRPr="00BC1C5F">
        <w:rPr>
          <w:rFonts w:ascii="IBM Plex Sans" w:hAnsi="IBM Plex Sans"/>
        </w:rPr>
        <w:t>Response from Grant West</w:t>
      </w:r>
    </w:p>
    <w:p w14:paraId="75C2E964" w14:textId="77777777" w:rsidR="00445658" w:rsidRPr="00BC1C5F" w:rsidRDefault="00445658" w:rsidP="00445658">
      <w:pPr>
        <w:ind w:left="720"/>
        <w:rPr>
          <w:rFonts w:ascii="IBM Plex Sans" w:hAnsi="IBM Plex Sans"/>
        </w:rPr>
      </w:pPr>
      <w:r w:rsidRPr="00BC1C5F">
        <w:rPr>
          <w:rFonts w:ascii="IBM Plex Sans" w:hAnsi="IBM Plex Sans"/>
        </w:rPr>
        <w:t>Grant West  [2:23 AM]</w:t>
      </w:r>
    </w:p>
    <w:p w14:paraId="51809DEF" w14:textId="77777777" w:rsidR="00445658" w:rsidRPr="00BC1C5F" w:rsidRDefault="00445658" w:rsidP="00445658">
      <w:pPr>
        <w:ind w:left="720"/>
        <w:rPr>
          <w:rFonts w:ascii="IBM Plex Sans" w:hAnsi="IBM Plex Sans"/>
          <w:color w:val="1D1C1D"/>
        </w:rPr>
      </w:pPr>
      <w:r w:rsidRPr="00BC1C5F">
        <w:rPr>
          <w:rFonts w:ascii="IBM Plex Sans" w:hAnsi="IBM Plex Sans"/>
          <w:b/>
          <w:bCs/>
          <w:color w:val="1D1C1D"/>
        </w:rPr>
        <w:t>Core Responsibility #1: Collect System and Application Metrics for Capacity Planning and Performance Engineering</w:t>
      </w:r>
      <w:r w:rsidRPr="00BC1C5F">
        <w:rPr>
          <w:rFonts w:ascii="IBM Plex Sans" w:hAnsi="IBM Plex Sans"/>
          <w:color w:val="1D1C1D"/>
        </w:rPr>
        <w:br/>
      </w:r>
      <w:r w:rsidRPr="00BC1C5F">
        <w:rPr>
          <w:rFonts w:ascii="IBM Plex Sans" w:hAnsi="IBM Plex Sans"/>
          <w:b/>
          <w:bCs/>
          <w:color w:val="1D1C1D"/>
        </w:rPr>
        <w:t>Activity 1 – Application Metrics Collection from Legacy Systems</w:t>
      </w:r>
      <w:r w:rsidRPr="00BC1C5F">
        <w:rPr>
          <w:rFonts w:ascii="IBM Plex Sans" w:hAnsi="IBM Plex Sans"/>
          <w:color w:val="1D1C1D"/>
        </w:rPr>
        <w:t xml:space="preserve"> Legacy systems across the organization have been instrumented to transmit event-based application metrics to a centralized server at hourly intervals. These metrics capture discrete user interactions — such as menu navigation and message transmission — and are inherently driven by business activity. The objective is to ensure complete and consistent capture of all event activity from every legacy system into the centralized data repository.</w:t>
      </w:r>
      <w:r w:rsidRPr="00BC1C5F">
        <w:rPr>
          <w:rFonts w:ascii="IBM Plex Sans" w:hAnsi="IBM Plex Sans"/>
          <w:color w:val="1D1C1D"/>
        </w:rPr>
        <w:br/>
      </w:r>
      <w:r w:rsidRPr="00BC1C5F">
        <w:rPr>
          <w:rFonts w:ascii="IBM Plex Sans" w:hAnsi="IBM Plex Sans"/>
          <w:b/>
          <w:bCs/>
          <w:color w:val="1D1C1D"/>
        </w:rPr>
        <w:t>Activity 2 – System Metrics Collection from Legacy Systems</w:t>
      </w:r>
      <w:r w:rsidRPr="00BC1C5F">
        <w:rPr>
          <w:rFonts w:ascii="IBM Plex Sans" w:hAnsi="IBM Plex Sans"/>
          <w:color w:val="1D1C1D"/>
        </w:rPr>
        <w:t xml:space="preserve"> Proprietary agents are deployed to instrument servers across both on-premises and cloud environments. These agents continuously transmit infrastructure metrics — including CPU utilization and disk performance — to a centralized repository designated for analysis and forecasting. The goal is to leverage this data to produce accurate sizing recommendations for on-premises servers and AWS-hosted infrastructure.</w:t>
      </w:r>
      <w:r w:rsidRPr="00BC1C5F">
        <w:rPr>
          <w:rFonts w:ascii="IBM Plex Sans" w:hAnsi="IBM Plex Sans"/>
          <w:color w:val="1D1C1D"/>
        </w:rPr>
        <w:br/>
      </w:r>
      <w:r w:rsidRPr="00BC1C5F">
        <w:rPr>
          <w:rFonts w:ascii="IBM Plex Sans" w:hAnsi="IBM Plex Sans"/>
          <w:b/>
          <w:bCs/>
          <w:color w:val="1D1C1D"/>
        </w:rPr>
        <w:t>Activity 3 – Data Collection Controls</w:t>
      </w:r>
      <w:r w:rsidRPr="00BC1C5F">
        <w:rPr>
          <w:rFonts w:ascii="IBM Plex Sans" w:hAnsi="IBM Plex Sans"/>
          <w:color w:val="1D1C1D"/>
        </w:rPr>
        <w:t xml:space="preserve"> A custom-built web application provides monitoring and management capabilities for application metric collections, while the proprietary system's native dashboards govern system metric collections. Together, these tools allow teams to enable or disable collections, adjust collection intervals, and redirect data streams in real time. The objective is to maintain unified, real-time control over all data collections across both metric types.</w:t>
      </w:r>
      <w:r w:rsidRPr="00BC1C5F">
        <w:rPr>
          <w:rFonts w:ascii="IBM Plex Sans" w:hAnsi="IBM Plex Sans"/>
          <w:color w:val="1D1C1D"/>
        </w:rPr>
        <w:br/>
      </w:r>
      <w:r w:rsidRPr="00BC1C5F">
        <w:rPr>
          <w:rFonts w:ascii="IBM Plex Sans" w:hAnsi="IBM Plex Sans"/>
          <w:color w:val="1D1C1D"/>
        </w:rPr>
        <w:br/>
      </w:r>
      <w:r w:rsidRPr="00BC1C5F">
        <w:rPr>
          <w:rFonts w:ascii="IBM Plex Sans" w:hAnsi="IBM Plex Sans"/>
          <w:b/>
          <w:bCs/>
          <w:color w:val="1D1C1D"/>
        </w:rPr>
        <w:t>Core Responsibility #2: Store System and Application Metrics for Capacity Planning and Performance Engineering</w:t>
      </w:r>
      <w:r w:rsidRPr="00BC1C5F">
        <w:rPr>
          <w:rFonts w:ascii="IBM Plex Sans" w:hAnsi="IBM Plex Sans"/>
          <w:color w:val="1D1C1D"/>
        </w:rPr>
        <w:br/>
      </w:r>
      <w:r w:rsidRPr="00BC1C5F">
        <w:rPr>
          <w:rFonts w:ascii="IBM Plex Sans" w:hAnsi="IBM Plex Sans"/>
          <w:b/>
          <w:bCs/>
          <w:color w:val="1D1C1D"/>
        </w:rPr>
        <w:t>Activity 1 – Centralized Storage of System and Application Metrics</w:t>
      </w:r>
      <w:r w:rsidRPr="00BC1C5F">
        <w:rPr>
          <w:rFonts w:ascii="IBM Plex Sans" w:hAnsi="IBM Plex Sans"/>
          <w:color w:val="1D1C1D"/>
        </w:rPr>
        <w:t xml:space="preserve"> All inbound metrics from legacy systems are ingested into centralized data repositories, with appropriate acknowledgment responses issued upon receipt and data cleansing performed prior to storage. System metrics are maintained in a proprietary Oracle database hosted on AWS, while application metrics are </w:t>
      </w:r>
      <w:r w:rsidRPr="00BC1C5F">
        <w:rPr>
          <w:rFonts w:ascii="IBM Plex Sans" w:hAnsi="IBM Plex Sans"/>
          <w:color w:val="1D1C1D"/>
        </w:rPr>
        <w:lastRenderedPageBreak/>
        <w:t>stored in a custom PostgreSQL database, also AWS-hosted. The objective is to ensure both databases maintain sufficient capacity to accommodate metric storage for the foreseeable future.</w:t>
      </w:r>
      <w:r w:rsidRPr="00BC1C5F">
        <w:rPr>
          <w:rFonts w:ascii="IBM Plex Sans" w:hAnsi="IBM Plex Sans"/>
          <w:color w:val="1D1C1D"/>
        </w:rPr>
        <w:br/>
      </w:r>
      <w:r w:rsidRPr="00BC1C5F">
        <w:rPr>
          <w:rFonts w:ascii="IBM Plex Sans" w:hAnsi="IBM Plex Sans"/>
          <w:b/>
          <w:bCs/>
          <w:color w:val="1D1C1D"/>
        </w:rPr>
        <w:t>Activity 2 – Aggregate Rollup Tables for Application Metrics</w:t>
      </w:r>
      <w:r w:rsidRPr="00BC1C5F">
        <w:rPr>
          <w:rFonts w:ascii="IBM Plex Sans" w:hAnsi="IBM Plex Sans"/>
          <w:color w:val="1D1C1D"/>
        </w:rPr>
        <w:t xml:space="preserve"> To support efficient long-range analysis, raw application metrics are aggregated into daily, weekly, and monthly rollup tables. This approach significantly reduces query complexity and execution time when retrieving data across extended timeframes — a common requirement for capacity planning activities.</w:t>
      </w:r>
      <w:r w:rsidRPr="00BC1C5F">
        <w:rPr>
          <w:rFonts w:ascii="IBM Plex Sans" w:hAnsi="IBM Plex Sans"/>
          <w:color w:val="1D1C1D"/>
        </w:rPr>
        <w:br/>
      </w:r>
      <w:r w:rsidRPr="00BC1C5F">
        <w:rPr>
          <w:rFonts w:ascii="IBM Plex Sans" w:hAnsi="IBM Plex Sans"/>
          <w:b/>
          <w:bCs/>
          <w:color w:val="1D1C1D"/>
        </w:rPr>
        <w:t>Activity 3 – Raw Data Lifecycle Management and Archival</w:t>
      </w:r>
      <w:r w:rsidRPr="00BC1C5F">
        <w:rPr>
          <w:rFonts w:ascii="IBM Plex Sans" w:hAnsi="IBM Plex Sans"/>
          <w:color w:val="1D1C1D"/>
        </w:rPr>
        <w:t xml:space="preserve"> Raw metric data is retained in active database tables for approximately two years, after which it is migrated monthly to Amazon S3 for long-term archival. This lifecycle management strategy preserves database headroom for ongoing growth while reducing storage costs by offloading data that no longer requires immediate accessibility.</w:t>
      </w:r>
      <w:r w:rsidRPr="00BC1C5F">
        <w:rPr>
          <w:rFonts w:ascii="IBM Plex Sans" w:hAnsi="IBM Plex Sans"/>
          <w:color w:val="1D1C1D"/>
        </w:rPr>
        <w:br/>
      </w:r>
      <w:r w:rsidRPr="00BC1C5F">
        <w:rPr>
          <w:rFonts w:ascii="IBM Plex Sans" w:hAnsi="IBM Plex Sans"/>
          <w:color w:val="1D1C1D"/>
        </w:rPr>
        <w:br/>
      </w:r>
      <w:r w:rsidRPr="00BC1C5F">
        <w:rPr>
          <w:rFonts w:ascii="IBM Plex Sans" w:hAnsi="IBM Plex Sans"/>
          <w:b/>
          <w:bCs/>
          <w:color w:val="1D1C1D"/>
        </w:rPr>
        <w:t>Core Responsibility #3: Display System and Application Metrics for Capacity Planning and Performance Engineering</w:t>
      </w:r>
      <w:r w:rsidRPr="00BC1C5F">
        <w:rPr>
          <w:rFonts w:ascii="IBM Plex Sans" w:hAnsi="IBM Plex Sans"/>
          <w:color w:val="1D1C1D"/>
        </w:rPr>
        <w:br/>
      </w:r>
      <w:r w:rsidRPr="00BC1C5F">
        <w:rPr>
          <w:rFonts w:ascii="IBM Plex Sans" w:hAnsi="IBM Plex Sans"/>
          <w:b/>
          <w:bCs/>
          <w:color w:val="1D1C1D"/>
        </w:rPr>
        <w:t>Activity 1 – Metric Visualization via Business Intelligence Tools</w:t>
      </w:r>
      <w:r w:rsidRPr="00BC1C5F">
        <w:rPr>
          <w:rFonts w:ascii="IBM Plex Sans" w:hAnsi="IBM Plex Sans"/>
          <w:color w:val="1D1C1D"/>
        </w:rPr>
        <w:t xml:space="preserve"> Both raw and aggregated metric data are made accessible through BI platforms such as Grafana, serving internal engineering teams and external business clients alike. This approach eliminates the need for direct database access by providing a governed, user-friendly interface for all metric data.</w:t>
      </w:r>
      <w:r w:rsidRPr="00BC1C5F">
        <w:rPr>
          <w:rFonts w:ascii="IBM Plex Sans" w:hAnsi="IBM Plex Sans"/>
          <w:color w:val="1D1C1D"/>
        </w:rPr>
        <w:br/>
      </w:r>
      <w:r w:rsidRPr="00BC1C5F">
        <w:rPr>
          <w:rFonts w:ascii="IBM Plex Sans" w:hAnsi="IBM Plex Sans"/>
          <w:b/>
          <w:bCs/>
          <w:color w:val="1D1C1D"/>
        </w:rPr>
        <w:t>Activity 2 – Customized Dashboard Development</w:t>
      </w:r>
      <w:r w:rsidRPr="00BC1C5F">
        <w:rPr>
          <w:rFonts w:ascii="IBM Plex Sans" w:hAnsi="IBM Plex Sans"/>
          <w:color w:val="1D1C1D"/>
        </w:rPr>
        <w:t xml:space="preserve"> Tailored dashboards are developed and maintained for two distinct audiences: internal engineering teams and external business clients. These dashboards are presented through separate internal and external portals, both hosted and managed within a unified BI platform to streamline administration and ensure consistency.</w:t>
      </w:r>
      <w:r w:rsidRPr="00BC1C5F">
        <w:rPr>
          <w:rFonts w:ascii="IBM Plex Sans" w:hAnsi="IBM Plex Sans"/>
          <w:color w:val="1D1C1D"/>
        </w:rPr>
        <w:br/>
      </w:r>
      <w:r w:rsidRPr="00BC1C5F">
        <w:rPr>
          <w:rFonts w:ascii="IBM Plex Sans" w:hAnsi="IBM Plex Sans"/>
          <w:b/>
          <w:bCs/>
          <w:color w:val="1D1C1D"/>
        </w:rPr>
        <w:t>Activity 3 – Search and Filtering Capabilities</w:t>
      </w:r>
      <w:r w:rsidRPr="00BC1C5F">
        <w:rPr>
          <w:rFonts w:ascii="IBM Plex Sans" w:hAnsi="IBM Plex Sans"/>
          <w:color w:val="1D1C1D"/>
        </w:rPr>
        <w:t xml:space="preserve"> Dashboards are equipped with controls that allow users to filter and navigate metric data by time range, specific date and time, and business-defined dimensions. This functionality enables engineering and business stakeholders to rapidly isolate relevant data segments, supporting timely diagnosis of performance issues and informed capacity planning decisions.</w:t>
      </w:r>
    </w:p>
    <w:p w14:paraId="7D780F94" w14:textId="77777777" w:rsidR="00414846" w:rsidRPr="00BC1C5F" w:rsidRDefault="00414846" w:rsidP="00414846">
      <w:pPr>
        <w:rPr>
          <w:rFonts w:ascii="IBM Plex Sans" w:hAnsi="IBM Plex Sans"/>
        </w:rPr>
      </w:pPr>
    </w:p>
    <w:p w14:paraId="54528CE1" w14:textId="77777777" w:rsidR="00F67377" w:rsidRPr="00BC1C5F" w:rsidRDefault="00F67377" w:rsidP="00F67377">
      <w:pPr>
        <w:pStyle w:val="Heading3"/>
        <w:rPr>
          <w:rFonts w:ascii="IBM Plex Sans" w:hAnsi="IBM Plex Sans"/>
        </w:rPr>
      </w:pPr>
      <w:r w:rsidRPr="00BC1C5F">
        <w:rPr>
          <w:rFonts w:ascii="IBM Plex Sans" w:hAnsi="IBM Plex Sans"/>
        </w:rPr>
        <w:t>Response from Manjeet S.</w:t>
      </w:r>
    </w:p>
    <w:p w14:paraId="5C896F4B" w14:textId="77777777" w:rsidR="00445658" w:rsidRPr="00BC1C5F" w:rsidRDefault="00445658" w:rsidP="00445658">
      <w:pPr>
        <w:ind w:left="720"/>
        <w:rPr>
          <w:rFonts w:ascii="IBM Plex Sans" w:hAnsi="IBM Plex Sans"/>
        </w:rPr>
      </w:pPr>
      <w:r w:rsidRPr="00BC1C5F">
        <w:rPr>
          <w:rFonts w:ascii="IBM Plex Sans" w:hAnsi="IBM Plex Sans"/>
        </w:rPr>
        <w:t>Manjeet  [6:00 PM]</w:t>
      </w:r>
    </w:p>
    <w:p w14:paraId="1F7F78D9" w14:textId="77777777" w:rsidR="00445658" w:rsidRPr="00BC1C5F" w:rsidRDefault="00445658" w:rsidP="00445658">
      <w:pPr>
        <w:ind w:left="720"/>
        <w:rPr>
          <w:rFonts w:ascii="IBM Plex Sans" w:hAnsi="IBM Plex Sans"/>
          <w:color w:val="1D1C1D"/>
        </w:rPr>
      </w:pPr>
      <w:r w:rsidRPr="00BC1C5F">
        <w:rPr>
          <w:rFonts w:ascii="IBM Plex Sans" w:hAnsi="IBM Plex Sans"/>
          <w:b/>
          <w:bCs/>
          <w:color w:val="1D1C1D"/>
        </w:rPr>
        <w:t>Core Responsibility #1</w:t>
      </w:r>
      <w:r w:rsidRPr="00BC1C5F">
        <w:rPr>
          <w:rFonts w:ascii="IBM Plex Sans" w:hAnsi="IBM Plex Sans"/>
          <w:color w:val="1D1C1D"/>
        </w:rPr>
        <w:t>: Design &amp; Optimize Cloud Infrastructure</w:t>
      </w:r>
      <w:r w:rsidRPr="00BC1C5F">
        <w:rPr>
          <w:rFonts w:ascii="IBM Plex Sans" w:hAnsi="IBM Plex Sans"/>
          <w:color w:val="1D1C1D"/>
        </w:rPr>
        <w:br/>
        <w:t>Activity 1 – Requirements &amp; Architecture Design</w:t>
      </w:r>
    </w:p>
    <w:p w14:paraId="784BE62F" w14:textId="77777777" w:rsidR="00445658" w:rsidRPr="00BC1C5F" w:rsidRDefault="00445658" w:rsidP="00445658">
      <w:pPr>
        <w:ind w:left="720"/>
        <w:rPr>
          <w:rFonts w:ascii="IBM Plex Sans" w:hAnsi="IBM Plex Sans"/>
          <w:color w:val="616061"/>
        </w:rPr>
      </w:pPr>
      <w:r w:rsidRPr="00BC1C5F">
        <w:rPr>
          <w:rFonts w:ascii="IBM Plex Sans" w:hAnsi="IBM Plex Sans"/>
          <w:b/>
          <w:bCs/>
          <w:color w:val="616061"/>
        </w:rPr>
        <w:t>Action:</w:t>
      </w:r>
      <w:r w:rsidRPr="00BC1C5F">
        <w:rPr>
          <w:rFonts w:ascii="IBM Plex Sans" w:hAnsi="IBM Plex Sans"/>
          <w:color w:val="616061"/>
        </w:rPr>
        <w:t xml:space="preserve"> Partner with engineering, security, and business teams to define workload needs and design cloud architecture (networking, compute, storage, </w:t>
      </w:r>
      <w:r w:rsidRPr="00BC1C5F">
        <w:rPr>
          <w:rFonts w:ascii="IBM Plex Sans" w:hAnsi="IBM Plex Sans"/>
          <w:color w:val="616061"/>
        </w:rPr>
        <w:lastRenderedPageBreak/>
        <w:t>IAM).</w:t>
      </w:r>
      <w:r w:rsidRPr="00BC1C5F">
        <w:rPr>
          <w:rFonts w:ascii="IBM Plex Sans" w:hAnsi="IBM Plex Sans"/>
          <w:color w:val="616061"/>
        </w:rPr>
        <w:br/>
      </w:r>
      <w:r w:rsidRPr="00BC1C5F">
        <w:rPr>
          <w:rFonts w:ascii="IBM Plex Sans" w:hAnsi="IBM Plex Sans"/>
          <w:b/>
          <w:bCs/>
          <w:color w:val="616061"/>
        </w:rPr>
        <w:t>Context:</w:t>
      </w:r>
      <w:r w:rsidRPr="00BC1C5F">
        <w:rPr>
          <w:rFonts w:ascii="IBM Plex Sans" w:hAnsi="IBM Plex Sans"/>
          <w:color w:val="616061"/>
        </w:rPr>
        <w:t xml:space="preserve"> Triggered by new initiatives, modernization, scaling needs, or compliance requirements.</w:t>
      </w:r>
      <w:r w:rsidRPr="00BC1C5F">
        <w:rPr>
          <w:rFonts w:ascii="IBM Plex Sans" w:hAnsi="IBM Plex Sans"/>
          <w:color w:val="616061"/>
        </w:rPr>
        <w:br/>
      </w:r>
      <w:r w:rsidRPr="00BC1C5F">
        <w:rPr>
          <w:rFonts w:ascii="IBM Plex Sans" w:hAnsi="IBM Plex Sans"/>
          <w:b/>
          <w:bCs/>
          <w:color w:val="616061"/>
        </w:rPr>
        <w:t>Desired Outcome:</w:t>
      </w:r>
      <w:r w:rsidRPr="00BC1C5F">
        <w:rPr>
          <w:rFonts w:ascii="IBM Plex Sans" w:hAnsi="IBM Plex Sans"/>
          <w:color w:val="616061"/>
        </w:rPr>
        <w:t xml:space="preserve"> A secure, scalable, and cost-efficient architecture aligned to business goals.</w:t>
      </w:r>
    </w:p>
    <w:p w14:paraId="12CA929C" w14:textId="77777777" w:rsidR="00445658" w:rsidRPr="00BC1C5F" w:rsidRDefault="00445658" w:rsidP="00445658">
      <w:pPr>
        <w:ind w:left="720"/>
        <w:rPr>
          <w:rFonts w:ascii="IBM Plex Sans" w:hAnsi="IBM Plex Sans"/>
          <w:color w:val="1D1C1D"/>
        </w:rPr>
      </w:pPr>
      <w:r w:rsidRPr="00BC1C5F">
        <w:rPr>
          <w:rFonts w:ascii="IBM Plex Sans" w:hAnsi="IBM Plex Sans"/>
          <w:color w:val="1D1C1D"/>
        </w:rPr>
        <w:t>Activity 2 – Infrastructure Provisioning (IaC)</w:t>
      </w:r>
    </w:p>
    <w:p w14:paraId="006735FB" w14:textId="77777777" w:rsidR="00445658" w:rsidRPr="00BC1C5F" w:rsidRDefault="00445658" w:rsidP="00445658">
      <w:pPr>
        <w:ind w:left="720"/>
        <w:rPr>
          <w:rFonts w:ascii="IBM Plex Sans" w:hAnsi="IBM Plex Sans"/>
          <w:color w:val="616061"/>
        </w:rPr>
      </w:pPr>
      <w:r w:rsidRPr="00BC1C5F">
        <w:rPr>
          <w:rFonts w:ascii="IBM Plex Sans" w:hAnsi="IBM Plex Sans"/>
          <w:b/>
          <w:bCs/>
          <w:color w:val="616061"/>
        </w:rPr>
        <w:t>Action:</w:t>
      </w:r>
      <w:r w:rsidRPr="00BC1C5F">
        <w:rPr>
          <w:rFonts w:ascii="IBM Plex Sans" w:hAnsi="IBM Plex Sans"/>
          <w:color w:val="616061"/>
        </w:rPr>
        <w:t xml:space="preserve"> Deploy infrastructure using Infrastructure as Code (e.g., Terraform, CloudFormation), configuring networks, access, and resources.</w:t>
      </w:r>
      <w:r w:rsidRPr="00BC1C5F">
        <w:rPr>
          <w:rFonts w:ascii="IBM Plex Sans" w:hAnsi="IBM Plex Sans"/>
          <w:color w:val="616061"/>
        </w:rPr>
        <w:br/>
      </w:r>
      <w:r w:rsidRPr="00BC1C5F">
        <w:rPr>
          <w:rFonts w:ascii="IBM Plex Sans" w:hAnsi="IBM Plex Sans"/>
          <w:b/>
          <w:bCs/>
          <w:color w:val="616061"/>
        </w:rPr>
        <w:t>Context:</w:t>
      </w:r>
      <w:r w:rsidRPr="00BC1C5F">
        <w:rPr>
          <w:rFonts w:ascii="IBM Plex Sans" w:hAnsi="IBM Plex Sans"/>
          <w:color w:val="616061"/>
        </w:rPr>
        <w:t xml:space="preserve"> After architecture approval or when expanding environments (dev/stage/prod, regions).</w:t>
      </w:r>
      <w:r w:rsidRPr="00BC1C5F">
        <w:rPr>
          <w:rFonts w:ascii="IBM Plex Sans" w:hAnsi="IBM Plex Sans"/>
          <w:color w:val="616061"/>
        </w:rPr>
        <w:br/>
      </w:r>
      <w:r w:rsidRPr="00BC1C5F">
        <w:rPr>
          <w:rFonts w:ascii="IBM Plex Sans" w:hAnsi="IBM Plex Sans"/>
          <w:b/>
          <w:bCs/>
          <w:color w:val="616061"/>
        </w:rPr>
        <w:t>Desired Outcome:</w:t>
      </w:r>
      <w:r w:rsidRPr="00BC1C5F">
        <w:rPr>
          <w:rFonts w:ascii="IBM Plex Sans" w:hAnsi="IBM Plex Sans"/>
          <w:color w:val="616061"/>
        </w:rPr>
        <w:t xml:space="preserve"> Automated, repeatable, version-controlled deployments with minimal manual effort.</w:t>
      </w:r>
      <w:r w:rsidRPr="00BC1C5F">
        <w:rPr>
          <w:rFonts w:ascii="IBM Plex Sans" w:hAnsi="IBM Plex Sans"/>
          <w:color w:val="616061"/>
        </w:rPr>
        <w:br/>
        <w:t>Activity 3 – Performance &amp; Cost Optimization</w:t>
      </w:r>
      <w:r w:rsidRPr="00BC1C5F">
        <w:rPr>
          <w:rFonts w:ascii="IBM Plex Sans" w:hAnsi="IBM Plex Sans"/>
          <w:color w:val="616061"/>
        </w:rPr>
        <w:br/>
      </w:r>
      <w:r w:rsidRPr="00BC1C5F">
        <w:rPr>
          <w:rFonts w:ascii="IBM Plex Sans" w:hAnsi="IBM Plex Sans"/>
          <w:b/>
          <w:bCs/>
          <w:color w:val="616061"/>
        </w:rPr>
        <w:t>Action:</w:t>
      </w:r>
      <w:r w:rsidRPr="00BC1C5F">
        <w:rPr>
          <w:rFonts w:ascii="IBM Plex Sans" w:hAnsi="IBM Plex Sans"/>
          <w:color w:val="616061"/>
        </w:rPr>
        <w:t xml:space="preserve"> Review metrics, right-size resources, optimize storage, and remove unused assets.</w:t>
      </w:r>
      <w:r w:rsidRPr="00BC1C5F">
        <w:rPr>
          <w:rFonts w:ascii="IBM Plex Sans" w:hAnsi="IBM Plex Sans"/>
          <w:color w:val="616061"/>
        </w:rPr>
        <w:br/>
      </w:r>
      <w:r w:rsidRPr="00BC1C5F">
        <w:rPr>
          <w:rFonts w:ascii="IBM Plex Sans" w:hAnsi="IBM Plex Sans"/>
          <w:b/>
          <w:bCs/>
          <w:color w:val="616061"/>
        </w:rPr>
        <w:t>Context:</w:t>
      </w:r>
      <w:r w:rsidRPr="00BC1C5F">
        <w:rPr>
          <w:rFonts w:ascii="IBM Plex Sans" w:hAnsi="IBM Plex Sans"/>
          <w:color w:val="616061"/>
        </w:rPr>
        <w:t xml:space="preserve"> Triggered by cost reviews, performance issues, or optimization cycles.</w:t>
      </w:r>
      <w:r w:rsidRPr="00BC1C5F">
        <w:rPr>
          <w:rFonts w:ascii="IBM Plex Sans" w:hAnsi="IBM Plex Sans"/>
          <w:color w:val="616061"/>
        </w:rPr>
        <w:br/>
      </w:r>
      <w:r w:rsidRPr="00BC1C5F">
        <w:rPr>
          <w:rFonts w:ascii="IBM Plex Sans" w:hAnsi="IBM Plex Sans"/>
          <w:b/>
          <w:bCs/>
          <w:color w:val="616061"/>
        </w:rPr>
        <w:t>Desired Outcome:</w:t>
      </w:r>
      <w:r w:rsidRPr="00BC1C5F">
        <w:rPr>
          <w:rFonts w:ascii="IBM Plex Sans" w:hAnsi="IBM Plex Sans"/>
          <w:color w:val="616061"/>
        </w:rPr>
        <w:t xml:space="preserve"> Better performance and reduced cloud spend without impacting reliability.</w:t>
      </w:r>
    </w:p>
    <w:p w14:paraId="128E805B" w14:textId="77777777" w:rsidR="00445658" w:rsidRPr="00BC1C5F" w:rsidRDefault="00445658" w:rsidP="00445658">
      <w:pPr>
        <w:ind w:left="720"/>
        <w:rPr>
          <w:rFonts w:ascii="IBM Plex Sans" w:hAnsi="IBM Plex Sans"/>
          <w:color w:val="1D1C1D"/>
        </w:rPr>
      </w:pPr>
      <w:r w:rsidRPr="00BC1C5F">
        <w:rPr>
          <w:rFonts w:ascii="IBM Plex Sans" w:hAnsi="IBM Plex Sans"/>
          <w:b/>
          <w:bCs/>
          <w:color w:val="1D1C1D"/>
        </w:rPr>
        <w:t>Core Responsibility #2</w:t>
      </w:r>
      <w:r w:rsidRPr="00BC1C5F">
        <w:rPr>
          <w:rFonts w:ascii="IBM Plex Sans" w:hAnsi="IBM Plex Sans"/>
          <w:color w:val="1D1C1D"/>
        </w:rPr>
        <w:t>: Ensure Security, Governance &amp; Compliance</w:t>
      </w:r>
      <w:r w:rsidRPr="00BC1C5F">
        <w:rPr>
          <w:rFonts w:ascii="IBM Plex Sans" w:hAnsi="IBM Plex Sans"/>
          <w:color w:val="1D1C1D"/>
        </w:rPr>
        <w:br/>
        <w:t>Activity 1 – Access &amp; Identity Management</w:t>
      </w:r>
    </w:p>
    <w:p w14:paraId="7FDECFF0" w14:textId="77777777" w:rsidR="00445658" w:rsidRPr="00BC1C5F" w:rsidRDefault="00445658" w:rsidP="00445658">
      <w:pPr>
        <w:ind w:left="720"/>
        <w:rPr>
          <w:rFonts w:ascii="IBM Plex Sans" w:hAnsi="IBM Plex Sans"/>
          <w:color w:val="616061"/>
        </w:rPr>
      </w:pPr>
      <w:r w:rsidRPr="00BC1C5F">
        <w:rPr>
          <w:rFonts w:ascii="IBM Plex Sans" w:hAnsi="IBM Plex Sans"/>
          <w:b/>
          <w:bCs/>
          <w:color w:val="616061"/>
        </w:rPr>
        <w:t>Action:</w:t>
      </w:r>
      <w:r w:rsidRPr="00BC1C5F">
        <w:rPr>
          <w:rFonts w:ascii="IBM Plex Sans" w:hAnsi="IBM Plex Sans"/>
          <w:color w:val="616061"/>
        </w:rPr>
        <w:t xml:space="preserve"> Define IAM roles, enforce least privilege, enable MFA, and manage role-based access.</w:t>
      </w:r>
      <w:r w:rsidRPr="00BC1C5F">
        <w:rPr>
          <w:rFonts w:ascii="IBM Plex Sans" w:hAnsi="IBM Plex Sans"/>
          <w:color w:val="616061"/>
        </w:rPr>
        <w:br/>
      </w:r>
      <w:r w:rsidRPr="00BC1C5F">
        <w:rPr>
          <w:rFonts w:ascii="IBM Plex Sans" w:hAnsi="IBM Plex Sans"/>
          <w:b/>
          <w:bCs/>
          <w:color w:val="616061"/>
        </w:rPr>
        <w:t>Context:</w:t>
      </w:r>
      <w:r w:rsidRPr="00BC1C5F">
        <w:rPr>
          <w:rFonts w:ascii="IBM Plex Sans" w:hAnsi="IBM Plex Sans"/>
          <w:color w:val="616061"/>
        </w:rPr>
        <w:t xml:space="preserve"> Onboarding/off-boarding, audits, integrations, or policy updates.</w:t>
      </w:r>
      <w:r w:rsidRPr="00BC1C5F">
        <w:rPr>
          <w:rFonts w:ascii="IBM Plex Sans" w:hAnsi="IBM Plex Sans"/>
          <w:color w:val="616061"/>
        </w:rPr>
        <w:br/>
      </w:r>
      <w:r w:rsidRPr="00BC1C5F">
        <w:rPr>
          <w:rFonts w:ascii="IBM Plex Sans" w:hAnsi="IBM Plex Sans"/>
          <w:b/>
          <w:bCs/>
          <w:color w:val="616061"/>
        </w:rPr>
        <w:t>Desired Outcome:</w:t>
      </w:r>
      <w:r w:rsidRPr="00BC1C5F">
        <w:rPr>
          <w:rFonts w:ascii="IBM Plex Sans" w:hAnsi="IBM Plex Sans"/>
          <w:color w:val="616061"/>
        </w:rPr>
        <w:t xml:space="preserve"> Secure, compliant access with minimized risk.</w:t>
      </w:r>
    </w:p>
    <w:p w14:paraId="21DC3131" w14:textId="77777777" w:rsidR="00445658" w:rsidRPr="00BC1C5F" w:rsidRDefault="00445658" w:rsidP="00445658">
      <w:pPr>
        <w:ind w:left="720"/>
        <w:rPr>
          <w:rFonts w:ascii="IBM Plex Sans" w:hAnsi="IBM Plex Sans"/>
          <w:color w:val="1D1C1D"/>
        </w:rPr>
      </w:pPr>
      <w:r w:rsidRPr="00BC1C5F">
        <w:rPr>
          <w:rFonts w:ascii="IBM Plex Sans" w:hAnsi="IBM Plex Sans"/>
          <w:color w:val="1D1C1D"/>
        </w:rPr>
        <w:t>Activity 2 – Policy &amp; Security Controls Implementation</w:t>
      </w:r>
    </w:p>
    <w:p w14:paraId="1757EC36" w14:textId="77777777" w:rsidR="00445658" w:rsidRPr="00BC1C5F" w:rsidRDefault="00445658" w:rsidP="00445658">
      <w:pPr>
        <w:ind w:left="720"/>
        <w:rPr>
          <w:rFonts w:ascii="IBM Plex Sans" w:hAnsi="IBM Plex Sans"/>
          <w:color w:val="616061"/>
        </w:rPr>
      </w:pPr>
      <w:r w:rsidRPr="00BC1C5F">
        <w:rPr>
          <w:rFonts w:ascii="IBM Plex Sans" w:hAnsi="IBM Plex Sans"/>
          <w:b/>
          <w:bCs/>
          <w:color w:val="616061"/>
        </w:rPr>
        <w:t>Action:</w:t>
      </w:r>
      <w:r w:rsidRPr="00BC1C5F">
        <w:rPr>
          <w:rFonts w:ascii="IBM Plex Sans" w:hAnsi="IBM Plex Sans"/>
          <w:color w:val="616061"/>
        </w:rPr>
        <w:t xml:space="preserve"> Implement encryption, security baselines, network controls, policy guardrails, and vulnerability scanning.</w:t>
      </w:r>
      <w:r w:rsidRPr="00BC1C5F">
        <w:rPr>
          <w:rFonts w:ascii="IBM Plex Sans" w:hAnsi="IBM Plex Sans"/>
          <w:color w:val="616061"/>
        </w:rPr>
        <w:br/>
      </w:r>
      <w:r w:rsidRPr="00BC1C5F">
        <w:rPr>
          <w:rFonts w:ascii="IBM Plex Sans" w:hAnsi="IBM Plex Sans"/>
          <w:b/>
          <w:bCs/>
          <w:color w:val="616061"/>
        </w:rPr>
        <w:t>Context:</w:t>
      </w:r>
      <w:r w:rsidRPr="00BC1C5F">
        <w:rPr>
          <w:rFonts w:ascii="IBM Plex Sans" w:hAnsi="IBM Plex Sans"/>
          <w:color w:val="616061"/>
        </w:rPr>
        <w:t xml:space="preserve"> Compliance mandates, risk findings, or new regulatory standards.</w:t>
      </w:r>
      <w:r w:rsidRPr="00BC1C5F">
        <w:rPr>
          <w:rFonts w:ascii="IBM Plex Sans" w:hAnsi="IBM Plex Sans"/>
          <w:color w:val="616061"/>
        </w:rPr>
        <w:br/>
      </w:r>
      <w:r w:rsidRPr="00BC1C5F">
        <w:rPr>
          <w:rFonts w:ascii="IBM Plex Sans" w:hAnsi="IBM Plex Sans"/>
          <w:b/>
          <w:bCs/>
          <w:color w:val="616061"/>
        </w:rPr>
        <w:t>Desired Outcome:</w:t>
      </w:r>
      <w:r w:rsidRPr="00BC1C5F">
        <w:rPr>
          <w:rFonts w:ascii="IBM Plex Sans" w:hAnsi="IBM Plex Sans"/>
          <w:color w:val="616061"/>
        </w:rPr>
        <w:t xml:space="preserve"> Proactive risk mitigation and measurable compliance.</w:t>
      </w:r>
    </w:p>
    <w:p w14:paraId="230D8B11" w14:textId="77777777" w:rsidR="00445658" w:rsidRPr="00BC1C5F" w:rsidRDefault="00445658" w:rsidP="00445658">
      <w:pPr>
        <w:ind w:left="720"/>
        <w:rPr>
          <w:rFonts w:ascii="IBM Plex Sans" w:hAnsi="IBM Plex Sans"/>
          <w:color w:val="1D1C1D"/>
        </w:rPr>
      </w:pPr>
      <w:r w:rsidRPr="00BC1C5F">
        <w:rPr>
          <w:rFonts w:ascii="IBM Plex Sans" w:hAnsi="IBM Plex Sans"/>
          <w:color w:val="1D1C1D"/>
        </w:rPr>
        <w:t>Activity 3 – Monitoring &amp; Incident Response Coordination</w:t>
      </w:r>
    </w:p>
    <w:p w14:paraId="599CCE89" w14:textId="77777777" w:rsidR="00445658" w:rsidRPr="00BC1C5F" w:rsidRDefault="00445658" w:rsidP="00445658">
      <w:pPr>
        <w:ind w:left="720"/>
        <w:rPr>
          <w:rFonts w:ascii="IBM Plex Sans" w:hAnsi="IBM Plex Sans"/>
          <w:color w:val="616061"/>
        </w:rPr>
      </w:pPr>
      <w:r w:rsidRPr="00BC1C5F">
        <w:rPr>
          <w:rFonts w:ascii="IBM Plex Sans" w:hAnsi="IBM Plex Sans"/>
          <w:b/>
          <w:bCs/>
          <w:color w:val="616061"/>
        </w:rPr>
        <w:t>Action:</w:t>
      </w:r>
      <w:r w:rsidRPr="00BC1C5F">
        <w:rPr>
          <w:rFonts w:ascii="IBM Plex Sans" w:hAnsi="IBM Plex Sans"/>
          <w:color w:val="616061"/>
        </w:rPr>
        <w:t xml:space="preserve"> Review alerts, investigate anomalies, coordinate response, and apply remediation improvements.</w:t>
      </w:r>
      <w:r w:rsidRPr="00BC1C5F">
        <w:rPr>
          <w:rFonts w:ascii="IBM Plex Sans" w:hAnsi="IBM Plex Sans"/>
          <w:color w:val="616061"/>
        </w:rPr>
        <w:br/>
      </w:r>
      <w:r w:rsidRPr="00BC1C5F">
        <w:rPr>
          <w:rFonts w:ascii="IBM Plex Sans" w:hAnsi="IBM Plex Sans"/>
          <w:b/>
          <w:bCs/>
          <w:color w:val="616061"/>
        </w:rPr>
        <w:t>Context:</w:t>
      </w:r>
      <w:r w:rsidRPr="00BC1C5F">
        <w:rPr>
          <w:rFonts w:ascii="IBM Plex Sans" w:hAnsi="IBM Plex Sans"/>
          <w:color w:val="616061"/>
        </w:rPr>
        <w:t xml:space="preserve"> Triggered by security alerts or audit findings.</w:t>
      </w:r>
      <w:r w:rsidRPr="00BC1C5F">
        <w:rPr>
          <w:rFonts w:ascii="IBM Plex Sans" w:hAnsi="IBM Plex Sans"/>
          <w:color w:val="616061"/>
        </w:rPr>
        <w:br/>
      </w:r>
      <w:r w:rsidRPr="00BC1C5F">
        <w:rPr>
          <w:rFonts w:ascii="IBM Plex Sans" w:hAnsi="IBM Plex Sans"/>
          <w:b/>
          <w:bCs/>
          <w:color w:val="616061"/>
        </w:rPr>
        <w:t>Desired Outcome:</w:t>
      </w:r>
      <w:r w:rsidRPr="00BC1C5F">
        <w:rPr>
          <w:rFonts w:ascii="IBM Plex Sans" w:hAnsi="IBM Plex Sans"/>
          <w:color w:val="616061"/>
        </w:rPr>
        <w:t xml:space="preserve"> Rapid threat containment and stronger security posture.</w:t>
      </w:r>
    </w:p>
    <w:p w14:paraId="6FAC42EC" w14:textId="77777777" w:rsidR="00445658" w:rsidRPr="00BC1C5F" w:rsidRDefault="00445658" w:rsidP="00445658">
      <w:pPr>
        <w:ind w:left="720"/>
        <w:rPr>
          <w:rFonts w:ascii="IBM Plex Sans" w:hAnsi="IBM Plex Sans"/>
          <w:color w:val="1D1C1D"/>
        </w:rPr>
      </w:pPr>
      <w:r w:rsidRPr="00BC1C5F">
        <w:rPr>
          <w:rFonts w:ascii="IBM Plex Sans" w:hAnsi="IBM Plex Sans"/>
          <w:color w:val="1D1C1D"/>
        </w:rPr>
        <w:br/>
      </w:r>
      <w:r w:rsidRPr="00BC1C5F">
        <w:rPr>
          <w:rFonts w:ascii="IBM Plex Sans" w:hAnsi="IBM Plex Sans"/>
          <w:color w:val="1D1C1D"/>
        </w:rPr>
        <w:br/>
      </w:r>
      <w:r w:rsidRPr="00BC1C5F">
        <w:rPr>
          <w:rFonts w:ascii="IBM Plex Sans" w:hAnsi="IBM Plex Sans"/>
          <w:b/>
          <w:bCs/>
          <w:color w:val="1D1C1D"/>
        </w:rPr>
        <w:t>Core Responsibility #3:</w:t>
      </w:r>
      <w:r w:rsidRPr="00BC1C5F">
        <w:rPr>
          <w:rFonts w:ascii="IBM Plex Sans" w:hAnsi="IBM Plex Sans"/>
          <w:color w:val="1D1C1D"/>
        </w:rPr>
        <w:t xml:space="preserve"> Platform Automation &amp; Reliability Engineering</w:t>
      </w:r>
      <w:r w:rsidRPr="00BC1C5F">
        <w:rPr>
          <w:rFonts w:ascii="IBM Plex Sans" w:hAnsi="IBM Plex Sans"/>
          <w:color w:val="1D1C1D"/>
        </w:rPr>
        <w:br/>
        <w:t>Activity 1 – CI/CD Pipeline Design &amp; Maintenance</w:t>
      </w:r>
    </w:p>
    <w:p w14:paraId="3E9039D1" w14:textId="77777777" w:rsidR="00445658" w:rsidRPr="00BC1C5F" w:rsidRDefault="00445658" w:rsidP="00445658">
      <w:pPr>
        <w:ind w:left="720"/>
        <w:rPr>
          <w:rFonts w:ascii="IBM Plex Sans" w:hAnsi="IBM Plex Sans"/>
          <w:color w:val="616061"/>
        </w:rPr>
      </w:pPr>
      <w:r w:rsidRPr="00BC1C5F">
        <w:rPr>
          <w:rFonts w:ascii="IBM Plex Sans" w:hAnsi="IBM Plex Sans"/>
          <w:b/>
          <w:bCs/>
          <w:color w:val="616061"/>
        </w:rPr>
        <w:t>Action:</w:t>
      </w:r>
      <w:r w:rsidRPr="00BC1C5F">
        <w:rPr>
          <w:rFonts w:ascii="IBM Plex Sans" w:hAnsi="IBM Plex Sans"/>
          <w:color w:val="616061"/>
        </w:rPr>
        <w:t xml:space="preserve"> Build and optimize CI/CD pipelines with automated testing, security scans, and deployments.</w:t>
      </w:r>
      <w:r w:rsidRPr="00BC1C5F">
        <w:rPr>
          <w:rFonts w:ascii="IBM Plex Sans" w:hAnsi="IBM Plex Sans"/>
          <w:color w:val="616061"/>
        </w:rPr>
        <w:br/>
      </w:r>
      <w:r w:rsidRPr="00BC1C5F">
        <w:rPr>
          <w:rFonts w:ascii="IBM Plex Sans" w:hAnsi="IBM Plex Sans"/>
          <w:b/>
          <w:bCs/>
          <w:color w:val="616061"/>
        </w:rPr>
        <w:lastRenderedPageBreak/>
        <w:t>Context:</w:t>
      </w:r>
      <w:r w:rsidRPr="00BC1C5F">
        <w:rPr>
          <w:rFonts w:ascii="IBM Plex Sans" w:hAnsi="IBM Plex Sans"/>
          <w:color w:val="616061"/>
        </w:rPr>
        <w:t xml:space="preserve"> New application onboarding, release delays, or developer friction.</w:t>
      </w:r>
      <w:r w:rsidRPr="00BC1C5F">
        <w:rPr>
          <w:rFonts w:ascii="IBM Plex Sans" w:hAnsi="IBM Plex Sans"/>
          <w:color w:val="616061"/>
        </w:rPr>
        <w:br/>
      </w:r>
      <w:r w:rsidRPr="00BC1C5F">
        <w:rPr>
          <w:rFonts w:ascii="IBM Plex Sans" w:hAnsi="IBM Plex Sans"/>
          <w:b/>
          <w:bCs/>
          <w:color w:val="616061"/>
        </w:rPr>
        <w:t>Desired Outcome:</w:t>
      </w:r>
      <w:r w:rsidRPr="00BC1C5F">
        <w:rPr>
          <w:rFonts w:ascii="IBM Plex Sans" w:hAnsi="IBM Plex Sans"/>
          <w:color w:val="616061"/>
        </w:rPr>
        <w:t xml:space="preserve"> Faster, reliable deployments with fewer production errors.</w:t>
      </w:r>
    </w:p>
    <w:p w14:paraId="3E06D7EC" w14:textId="77777777" w:rsidR="00445658" w:rsidRPr="00BC1C5F" w:rsidRDefault="00445658" w:rsidP="00445658">
      <w:pPr>
        <w:ind w:left="720"/>
        <w:rPr>
          <w:rFonts w:ascii="IBM Plex Sans" w:hAnsi="IBM Plex Sans"/>
          <w:color w:val="1D1C1D"/>
        </w:rPr>
      </w:pPr>
      <w:r w:rsidRPr="00BC1C5F">
        <w:rPr>
          <w:rFonts w:ascii="IBM Plex Sans" w:hAnsi="IBM Plex Sans"/>
          <w:color w:val="1D1C1D"/>
        </w:rPr>
        <w:t>Activity 2 – Observability &amp; Monitoring Implementation</w:t>
      </w:r>
    </w:p>
    <w:p w14:paraId="27966023" w14:textId="77777777" w:rsidR="00445658" w:rsidRPr="00BC1C5F" w:rsidRDefault="00445658" w:rsidP="00445658">
      <w:pPr>
        <w:ind w:left="720"/>
        <w:rPr>
          <w:rFonts w:ascii="IBM Plex Sans" w:hAnsi="IBM Plex Sans"/>
          <w:color w:val="616061"/>
        </w:rPr>
      </w:pPr>
      <w:r w:rsidRPr="00BC1C5F">
        <w:rPr>
          <w:rFonts w:ascii="IBM Plex Sans" w:hAnsi="IBM Plex Sans"/>
          <w:b/>
          <w:bCs/>
          <w:color w:val="616061"/>
        </w:rPr>
        <w:t>Action:</w:t>
      </w:r>
      <w:r w:rsidRPr="00BC1C5F">
        <w:rPr>
          <w:rFonts w:ascii="IBM Plex Sans" w:hAnsi="IBM Plex Sans"/>
          <w:color w:val="616061"/>
        </w:rPr>
        <w:t xml:space="preserve"> Implement centralized logging, dashboards, alerting, and SLO tracking.</w:t>
      </w:r>
      <w:r w:rsidRPr="00BC1C5F">
        <w:rPr>
          <w:rFonts w:ascii="IBM Plex Sans" w:hAnsi="IBM Plex Sans"/>
          <w:color w:val="616061"/>
        </w:rPr>
        <w:br/>
      </w:r>
      <w:r w:rsidRPr="00BC1C5F">
        <w:rPr>
          <w:rFonts w:ascii="IBM Plex Sans" w:hAnsi="IBM Plex Sans"/>
          <w:b/>
          <w:bCs/>
          <w:color w:val="616061"/>
        </w:rPr>
        <w:t>Context:</w:t>
      </w:r>
      <w:r w:rsidRPr="00BC1C5F">
        <w:rPr>
          <w:rFonts w:ascii="IBM Plex Sans" w:hAnsi="IBM Plex Sans"/>
          <w:color w:val="616061"/>
        </w:rPr>
        <w:t xml:space="preserve"> Incidents, performance degradation, or scaling complexity.</w:t>
      </w:r>
      <w:r w:rsidRPr="00BC1C5F">
        <w:rPr>
          <w:rFonts w:ascii="IBM Plex Sans" w:hAnsi="IBM Plex Sans"/>
          <w:color w:val="616061"/>
        </w:rPr>
        <w:br/>
      </w:r>
      <w:r w:rsidRPr="00BC1C5F">
        <w:rPr>
          <w:rFonts w:ascii="IBM Plex Sans" w:hAnsi="IBM Plex Sans"/>
          <w:b/>
          <w:bCs/>
          <w:color w:val="616061"/>
        </w:rPr>
        <w:t>Desired Outcome:</w:t>
      </w:r>
      <w:r w:rsidRPr="00BC1C5F">
        <w:rPr>
          <w:rFonts w:ascii="IBM Plex Sans" w:hAnsi="IBM Plex Sans"/>
          <w:color w:val="616061"/>
        </w:rPr>
        <w:t xml:space="preserve"> Full system visibility and reduced time to detect issues.</w:t>
      </w:r>
    </w:p>
    <w:p w14:paraId="4EF2EBAA" w14:textId="77777777" w:rsidR="00445658" w:rsidRPr="00BC1C5F" w:rsidRDefault="00445658" w:rsidP="00445658">
      <w:pPr>
        <w:ind w:left="720"/>
        <w:rPr>
          <w:rFonts w:ascii="IBM Plex Sans" w:hAnsi="IBM Plex Sans"/>
          <w:color w:val="1D1C1D"/>
        </w:rPr>
      </w:pPr>
      <w:r w:rsidRPr="00BC1C5F">
        <w:rPr>
          <w:rFonts w:ascii="IBM Plex Sans" w:hAnsi="IBM Plex Sans"/>
          <w:color w:val="1D1C1D"/>
        </w:rPr>
        <w:t>Activity 3 – Incident Management &amp; Continuous Improvement</w:t>
      </w:r>
    </w:p>
    <w:p w14:paraId="5847C780" w14:textId="77777777" w:rsidR="00445658" w:rsidRPr="00BC1C5F" w:rsidRDefault="00445658" w:rsidP="00445658">
      <w:pPr>
        <w:ind w:left="720"/>
        <w:rPr>
          <w:rFonts w:ascii="IBM Plex Sans" w:hAnsi="IBM Plex Sans"/>
          <w:color w:val="616061"/>
        </w:rPr>
      </w:pPr>
      <w:r w:rsidRPr="00BC1C5F">
        <w:rPr>
          <w:rFonts w:ascii="IBM Plex Sans" w:hAnsi="IBM Plex Sans"/>
          <w:b/>
          <w:bCs/>
          <w:color w:val="616061"/>
        </w:rPr>
        <w:t>Action:</w:t>
      </w:r>
      <w:r w:rsidRPr="00BC1C5F">
        <w:rPr>
          <w:rFonts w:ascii="IBM Plex Sans" w:hAnsi="IBM Plex Sans"/>
          <w:color w:val="616061"/>
        </w:rPr>
        <w:t xml:space="preserve"> Lead RCAs, update runbooks, document learnings, and automate fixes where possible.</w:t>
      </w:r>
      <w:r w:rsidRPr="00BC1C5F">
        <w:rPr>
          <w:rFonts w:ascii="IBM Plex Sans" w:hAnsi="IBM Plex Sans"/>
          <w:color w:val="616061"/>
        </w:rPr>
        <w:br/>
      </w:r>
      <w:r w:rsidRPr="00BC1C5F">
        <w:rPr>
          <w:rFonts w:ascii="IBM Plex Sans" w:hAnsi="IBM Plex Sans"/>
          <w:b/>
          <w:bCs/>
          <w:color w:val="616061"/>
        </w:rPr>
        <w:t>Context:</w:t>
      </w:r>
      <w:r w:rsidRPr="00BC1C5F">
        <w:rPr>
          <w:rFonts w:ascii="IBM Plex Sans" w:hAnsi="IBM Plex Sans"/>
          <w:color w:val="616061"/>
        </w:rPr>
        <w:t xml:space="preserve"> Service outages or recurring operational issues.</w:t>
      </w:r>
      <w:r w:rsidRPr="00BC1C5F">
        <w:rPr>
          <w:rFonts w:ascii="IBM Plex Sans" w:hAnsi="IBM Plex Sans"/>
          <w:color w:val="616061"/>
        </w:rPr>
        <w:br/>
      </w:r>
      <w:r w:rsidRPr="00BC1C5F">
        <w:rPr>
          <w:rFonts w:ascii="IBM Plex Sans" w:hAnsi="IBM Plex Sans"/>
          <w:b/>
          <w:bCs/>
          <w:color w:val="616061"/>
        </w:rPr>
        <w:t>Desired Outcome:</w:t>
      </w:r>
      <w:r w:rsidRPr="00BC1C5F">
        <w:rPr>
          <w:rFonts w:ascii="IBM Plex Sans" w:hAnsi="IBM Plex Sans"/>
          <w:color w:val="616061"/>
        </w:rPr>
        <w:t xml:space="preserve"> Reduced resolution time, improved resilience, and prevention of repeat incidents.</w:t>
      </w:r>
    </w:p>
    <w:p w14:paraId="0896497B" w14:textId="77777777" w:rsidR="00414846" w:rsidRPr="00BC1C5F" w:rsidRDefault="00414846" w:rsidP="00414846">
      <w:pPr>
        <w:rPr>
          <w:rFonts w:ascii="IBM Plex Sans" w:hAnsi="IBM Plex Sans"/>
        </w:rPr>
      </w:pPr>
    </w:p>
    <w:p w14:paraId="7DF38939" w14:textId="77777777" w:rsidR="00F67377" w:rsidRPr="00BC1C5F" w:rsidRDefault="00F67377" w:rsidP="00F67377">
      <w:pPr>
        <w:pStyle w:val="Heading3"/>
        <w:rPr>
          <w:rFonts w:ascii="IBM Plex Sans" w:hAnsi="IBM Plex Sans"/>
        </w:rPr>
      </w:pPr>
      <w:r w:rsidRPr="00BC1C5F">
        <w:rPr>
          <w:rFonts w:ascii="IBM Plex Sans" w:hAnsi="IBM Plex Sans"/>
        </w:rPr>
        <w:t>Response from Mark Fisher</w:t>
      </w:r>
    </w:p>
    <w:p w14:paraId="23FA1F38" w14:textId="77777777" w:rsidR="00445658" w:rsidRPr="00BC1C5F" w:rsidRDefault="00445658" w:rsidP="00445658">
      <w:pPr>
        <w:ind w:left="720"/>
        <w:rPr>
          <w:rFonts w:ascii="IBM Plex Sans" w:hAnsi="IBM Plex Sans"/>
        </w:rPr>
      </w:pPr>
      <w:r w:rsidRPr="00BC1C5F">
        <w:rPr>
          <w:rFonts w:ascii="IBM Plex Sans" w:hAnsi="IBM Plex Sans"/>
        </w:rPr>
        <w:t>Mark Fisher  [4:14 PM]</w:t>
      </w:r>
    </w:p>
    <w:p w14:paraId="4D8C7BA3" w14:textId="77777777" w:rsidR="00445658" w:rsidRPr="00BC1C5F" w:rsidRDefault="00445658" w:rsidP="00445658">
      <w:pPr>
        <w:ind w:left="720"/>
        <w:rPr>
          <w:rFonts w:ascii="IBM Plex Sans" w:hAnsi="IBM Plex Sans"/>
          <w:color w:val="1D1C1D"/>
        </w:rPr>
      </w:pPr>
      <w:r w:rsidRPr="00BC1C5F">
        <w:rPr>
          <w:rFonts w:ascii="IBM Plex Sans" w:hAnsi="IBM Plex Sans"/>
          <w:color w:val="1D1C1D"/>
        </w:rPr>
        <w:t>Core responsibility #1: Collect system and application metrics for capacity planning and performance engineering.</w:t>
      </w:r>
    </w:p>
    <w:p w14:paraId="21700352" w14:textId="77777777" w:rsidR="00445658" w:rsidRPr="00BC1C5F" w:rsidRDefault="00445658" w:rsidP="00445658">
      <w:pPr>
        <w:numPr>
          <w:ilvl w:val="0"/>
          <w:numId w:val="67"/>
        </w:numPr>
        <w:tabs>
          <w:tab w:val="clear" w:pos="720"/>
          <w:tab w:val="num" w:pos="1440"/>
        </w:tabs>
        <w:spacing w:before="30" w:after="30"/>
        <w:ind w:left="1800"/>
        <w:rPr>
          <w:rFonts w:ascii="IBM Plex Sans" w:hAnsi="IBM Plex Sans"/>
          <w:color w:val="1D1C1D"/>
        </w:rPr>
      </w:pPr>
      <w:r w:rsidRPr="00BC1C5F">
        <w:rPr>
          <w:rFonts w:ascii="IBM Plex Sans" w:hAnsi="IBM Plex Sans"/>
          <w:color w:val="1D1C1D"/>
        </w:rPr>
        <w:t>Activity 1 - Collect application metrics from legacy systems:</w:t>
      </w:r>
    </w:p>
    <w:p w14:paraId="613C11DE" w14:textId="77777777" w:rsidR="00445658" w:rsidRPr="00BC1C5F" w:rsidRDefault="00445658" w:rsidP="00445658">
      <w:pPr>
        <w:numPr>
          <w:ilvl w:val="1"/>
          <w:numId w:val="67"/>
        </w:numPr>
        <w:tabs>
          <w:tab w:val="clear" w:pos="1440"/>
          <w:tab w:val="num" w:pos="2160"/>
        </w:tabs>
        <w:spacing w:before="30" w:after="30"/>
        <w:ind w:left="2880"/>
        <w:rPr>
          <w:rFonts w:ascii="IBM Plex Sans" w:hAnsi="IBM Plex Sans"/>
          <w:color w:val="1D1C1D"/>
        </w:rPr>
      </w:pPr>
      <w:r w:rsidRPr="00BC1C5F">
        <w:rPr>
          <w:rFonts w:ascii="IBM Plex Sans" w:hAnsi="IBM Plex Sans"/>
          <w:color w:val="1D1C1D"/>
        </w:rPr>
        <w:t xml:space="preserve">Action: We have instrumented legacy systems throughout our organization to send application metrics in hourly intervals to a centralized server. </w:t>
      </w:r>
    </w:p>
    <w:p w14:paraId="58864A83" w14:textId="77777777" w:rsidR="00445658" w:rsidRPr="00BC1C5F" w:rsidRDefault="00445658" w:rsidP="00445658">
      <w:pPr>
        <w:numPr>
          <w:ilvl w:val="1"/>
          <w:numId w:val="67"/>
        </w:numPr>
        <w:tabs>
          <w:tab w:val="clear" w:pos="1440"/>
          <w:tab w:val="num" w:pos="2160"/>
        </w:tabs>
        <w:spacing w:before="30" w:after="30"/>
        <w:ind w:left="2880"/>
        <w:rPr>
          <w:rFonts w:ascii="IBM Plex Sans" w:hAnsi="IBM Plex Sans"/>
          <w:color w:val="1D1C1D"/>
        </w:rPr>
      </w:pPr>
      <w:r w:rsidRPr="00BC1C5F">
        <w:rPr>
          <w:rFonts w:ascii="IBM Plex Sans" w:hAnsi="IBM Plex Sans"/>
          <w:color w:val="1D1C1D"/>
        </w:rPr>
        <w:t>Context: Application metrics are event-based (every time a user clicks a menu item, a message is sent, etc.) These metrics are driven by business activity on the legacy systems.</w:t>
      </w:r>
    </w:p>
    <w:p w14:paraId="32E56DC4" w14:textId="77777777" w:rsidR="00445658" w:rsidRPr="00BC1C5F" w:rsidRDefault="00445658" w:rsidP="00445658">
      <w:pPr>
        <w:numPr>
          <w:ilvl w:val="1"/>
          <w:numId w:val="67"/>
        </w:numPr>
        <w:tabs>
          <w:tab w:val="clear" w:pos="1440"/>
          <w:tab w:val="num" w:pos="2160"/>
        </w:tabs>
        <w:spacing w:before="30" w:after="30"/>
        <w:ind w:left="2880"/>
        <w:rPr>
          <w:rFonts w:ascii="IBM Plex Sans" w:hAnsi="IBM Plex Sans"/>
          <w:color w:val="1D1C1D"/>
        </w:rPr>
      </w:pPr>
      <w:r w:rsidRPr="00BC1C5F">
        <w:rPr>
          <w:rFonts w:ascii="IBM Plex Sans" w:hAnsi="IBM Plex Sans"/>
          <w:color w:val="1D1C1D"/>
        </w:rPr>
        <w:t>Desired outcome: To have all event activity from all legacy systems recorded in our centralized server/data repository.</w:t>
      </w:r>
    </w:p>
    <w:p w14:paraId="26B0BA71" w14:textId="77777777" w:rsidR="00445658" w:rsidRPr="00BC1C5F" w:rsidRDefault="00445658" w:rsidP="00445658">
      <w:pPr>
        <w:numPr>
          <w:ilvl w:val="0"/>
          <w:numId w:val="67"/>
        </w:numPr>
        <w:tabs>
          <w:tab w:val="clear" w:pos="720"/>
          <w:tab w:val="num" w:pos="1440"/>
        </w:tabs>
        <w:spacing w:before="30" w:after="30"/>
        <w:ind w:left="1800"/>
        <w:rPr>
          <w:rFonts w:ascii="IBM Plex Sans" w:hAnsi="IBM Plex Sans"/>
          <w:color w:val="1D1C1D"/>
        </w:rPr>
      </w:pPr>
      <w:r w:rsidRPr="00BC1C5F">
        <w:rPr>
          <w:rFonts w:ascii="IBM Plex Sans" w:hAnsi="IBM Plex Sans"/>
          <w:color w:val="1D1C1D"/>
        </w:rPr>
        <w:t>Activity 2 – Collect system metrics from legacy systems:</w:t>
      </w:r>
    </w:p>
    <w:p w14:paraId="64ED4A67" w14:textId="77777777" w:rsidR="00445658" w:rsidRPr="00BC1C5F" w:rsidRDefault="00445658" w:rsidP="00445658">
      <w:pPr>
        <w:numPr>
          <w:ilvl w:val="1"/>
          <w:numId w:val="67"/>
        </w:numPr>
        <w:tabs>
          <w:tab w:val="clear" w:pos="1440"/>
          <w:tab w:val="num" w:pos="2160"/>
        </w:tabs>
        <w:spacing w:before="30" w:after="30"/>
        <w:ind w:left="2880"/>
        <w:rPr>
          <w:rFonts w:ascii="IBM Plex Sans" w:hAnsi="IBM Plex Sans"/>
          <w:color w:val="1D1C1D"/>
        </w:rPr>
      </w:pPr>
      <w:r w:rsidRPr="00BC1C5F">
        <w:rPr>
          <w:rFonts w:ascii="IBM Plex Sans" w:hAnsi="IBM Plex Sans"/>
          <w:color w:val="1D1C1D"/>
        </w:rPr>
        <w:t>Action: We currently use proprietary agents to instrument servers both on-prem and in the cloud.</w:t>
      </w:r>
    </w:p>
    <w:p w14:paraId="7E4C4AF3" w14:textId="77777777" w:rsidR="00445658" w:rsidRPr="00BC1C5F" w:rsidRDefault="00445658" w:rsidP="00445658">
      <w:pPr>
        <w:numPr>
          <w:ilvl w:val="1"/>
          <w:numId w:val="67"/>
        </w:numPr>
        <w:tabs>
          <w:tab w:val="clear" w:pos="1440"/>
          <w:tab w:val="num" w:pos="2160"/>
        </w:tabs>
        <w:spacing w:before="30" w:after="30"/>
        <w:ind w:left="2880"/>
        <w:rPr>
          <w:rFonts w:ascii="IBM Plex Sans" w:hAnsi="IBM Plex Sans"/>
          <w:color w:val="1D1C1D"/>
        </w:rPr>
      </w:pPr>
      <w:r w:rsidRPr="00BC1C5F">
        <w:rPr>
          <w:rFonts w:ascii="IBM Plex Sans" w:hAnsi="IBM Plex Sans"/>
          <w:color w:val="1D1C1D"/>
        </w:rPr>
        <w:t>Context: The proprietary agents send their metrics (cpu, disk, etc) to a centralized repository that’s used for analysis and forecasting.</w:t>
      </w:r>
    </w:p>
    <w:p w14:paraId="4FE43DF1" w14:textId="77777777" w:rsidR="00445658" w:rsidRPr="00BC1C5F" w:rsidRDefault="00445658" w:rsidP="00445658">
      <w:pPr>
        <w:numPr>
          <w:ilvl w:val="1"/>
          <w:numId w:val="67"/>
        </w:numPr>
        <w:tabs>
          <w:tab w:val="clear" w:pos="1440"/>
          <w:tab w:val="num" w:pos="2160"/>
        </w:tabs>
        <w:spacing w:before="30" w:after="30"/>
        <w:ind w:left="2880"/>
        <w:rPr>
          <w:rFonts w:ascii="IBM Plex Sans" w:hAnsi="IBM Plex Sans"/>
          <w:color w:val="1D1C1D"/>
        </w:rPr>
      </w:pPr>
      <w:r w:rsidRPr="00BC1C5F">
        <w:rPr>
          <w:rFonts w:ascii="IBM Plex Sans" w:hAnsi="IBM Plex Sans"/>
          <w:color w:val="1D1C1D"/>
        </w:rPr>
        <w:t>Desired outcome: The ability to provide sizing recommendations for servers on prem and in AWS.</w:t>
      </w:r>
    </w:p>
    <w:p w14:paraId="02293586" w14:textId="77777777" w:rsidR="00445658" w:rsidRPr="00BC1C5F" w:rsidRDefault="00445658" w:rsidP="00445658">
      <w:pPr>
        <w:numPr>
          <w:ilvl w:val="0"/>
          <w:numId w:val="67"/>
        </w:numPr>
        <w:tabs>
          <w:tab w:val="clear" w:pos="720"/>
          <w:tab w:val="num" w:pos="1440"/>
        </w:tabs>
        <w:spacing w:before="30" w:after="30"/>
        <w:ind w:left="1800"/>
        <w:rPr>
          <w:rFonts w:ascii="IBM Plex Sans" w:hAnsi="IBM Plex Sans"/>
          <w:color w:val="1D1C1D"/>
        </w:rPr>
      </w:pPr>
      <w:r w:rsidRPr="00BC1C5F">
        <w:rPr>
          <w:rFonts w:ascii="IBM Plex Sans" w:hAnsi="IBM Plex Sans"/>
          <w:color w:val="1D1C1D"/>
        </w:rPr>
        <w:t>Activity 3 – Control data collections:</w:t>
      </w:r>
    </w:p>
    <w:p w14:paraId="01F70989" w14:textId="77777777" w:rsidR="00445658" w:rsidRPr="00BC1C5F" w:rsidRDefault="00445658" w:rsidP="00445658">
      <w:pPr>
        <w:numPr>
          <w:ilvl w:val="1"/>
          <w:numId w:val="67"/>
        </w:numPr>
        <w:tabs>
          <w:tab w:val="clear" w:pos="1440"/>
          <w:tab w:val="num" w:pos="2160"/>
        </w:tabs>
        <w:spacing w:before="30" w:after="30"/>
        <w:ind w:left="2880"/>
        <w:rPr>
          <w:rFonts w:ascii="IBM Plex Sans" w:hAnsi="IBM Plex Sans"/>
          <w:color w:val="1D1C1D"/>
        </w:rPr>
      </w:pPr>
      <w:r w:rsidRPr="00BC1C5F">
        <w:rPr>
          <w:rFonts w:ascii="IBM Plex Sans" w:hAnsi="IBM Plex Sans"/>
          <w:color w:val="1D1C1D"/>
        </w:rPr>
        <w:t>Action: We can turn data collections on/off, change the collection interval, modify which server receives data collections, etc.</w:t>
      </w:r>
    </w:p>
    <w:p w14:paraId="7D35748E" w14:textId="77777777" w:rsidR="00445658" w:rsidRPr="00BC1C5F" w:rsidRDefault="00445658" w:rsidP="00445658">
      <w:pPr>
        <w:numPr>
          <w:ilvl w:val="1"/>
          <w:numId w:val="67"/>
        </w:numPr>
        <w:tabs>
          <w:tab w:val="clear" w:pos="1440"/>
          <w:tab w:val="num" w:pos="2160"/>
        </w:tabs>
        <w:spacing w:before="30" w:after="30"/>
        <w:ind w:left="2880"/>
        <w:rPr>
          <w:rFonts w:ascii="IBM Plex Sans" w:hAnsi="IBM Plex Sans"/>
          <w:color w:val="1D1C1D"/>
        </w:rPr>
      </w:pPr>
      <w:r w:rsidRPr="00BC1C5F">
        <w:rPr>
          <w:rFonts w:ascii="IBM Plex Sans" w:hAnsi="IBM Plex Sans"/>
          <w:color w:val="1D1C1D"/>
        </w:rPr>
        <w:lastRenderedPageBreak/>
        <w:t>Context: We built a custom web application to monitor and modify data collections for the application metrics. We use the proprietary system’s dashboards to do the same for system metric collections.</w:t>
      </w:r>
    </w:p>
    <w:p w14:paraId="06C56DBC" w14:textId="77777777" w:rsidR="00445658" w:rsidRPr="00BC1C5F" w:rsidRDefault="00445658" w:rsidP="00445658">
      <w:pPr>
        <w:numPr>
          <w:ilvl w:val="1"/>
          <w:numId w:val="67"/>
        </w:numPr>
        <w:tabs>
          <w:tab w:val="clear" w:pos="1440"/>
          <w:tab w:val="num" w:pos="2160"/>
        </w:tabs>
        <w:spacing w:before="30" w:after="30"/>
        <w:ind w:left="2880"/>
        <w:rPr>
          <w:rFonts w:ascii="IBM Plex Sans" w:hAnsi="IBM Plex Sans"/>
          <w:color w:val="1D1C1D"/>
        </w:rPr>
      </w:pPr>
      <w:r w:rsidRPr="00BC1C5F">
        <w:rPr>
          <w:rFonts w:ascii="IBM Plex Sans" w:hAnsi="IBM Plex Sans"/>
          <w:color w:val="1D1C1D"/>
        </w:rPr>
        <w:t>Desired Outcome: The ability make real-time modifications to all data collections for both application and system metrics.</w:t>
      </w:r>
    </w:p>
    <w:p w14:paraId="5F0F84C2" w14:textId="77777777" w:rsidR="00445658" w:rsidRPr="00BC1C5F" w:rsidRDefault="00445658" w:rsidP="00445658">
      <w:pPr>
        <w:ind w:left="720"/>
        <w:rPr>
          <w:rFonts w:ascii="IBM Plex Sans" w:hAnsi="IBM Plex Sans"/>
          <w:color w:val="1D1C1D"/>
        </w:rPr>
      </w:pPr>
      <w:r w:rsidRPr="00BC1C5F">
        <w:rPr>
          <w:rFonts w:ascii="IBM Plex Sans" w:hAnsi="IBM Plex Sans"/>
          <w:color w:val="1D1C1D"/>
        </w:rPr>
        <w:t>Core responsibility #2: Store system and application metrics for capacity planning and performance engineering.</w:t>
      </w:r>
    </w:p>
    <w:p w14:paraId="716500E8" w14:textId="77777777" w:rsidR="00445658" w:rsidRPr="00BC1C5F" w:rsidRDefault="00445658" w:rsidP="00445658">
      <w:pPr>
        <w:numPr>
          <w:ilvl w:val="0"/>
          <w:numId w:val="68"/>
        </w:numPr>
        <w:tabs>
          <w:tab w:val="clear" w:pos="720"/>
          <w:tab w:val="num" w:pos="1440"/>
        </w:tabs>
        <w:spacing w:before="30" w:after="30"/>
        <w:ind w:left="1800"/>
        <w:rPr>
          <w:rFonts w:ascii="IBM Plex Sans" w:hAnsi="IBM Plex Sans"/>
          <w:color w:val="1D1C1D"/>
        </w:rPr>
      </w:pPr>
      <w:r w:rsidRPr="00BC1C5F">
        <w:rPr>
          <w:rFonts w:ascii="IBM Plex Sans" w:hAnsi="IBM Plex Sans"/>
          <w:color w:val="1D1C1D"/>
        </w:rPr>
        <w:t>Activity 1 – Store all system and application metrics in a centralized data repository:</w:t>
      </w:r>
    </w:p>
    <w:p w14:paraId="4AE0BCD7" w14:textId="77777777" w:rsidR="00445658" w:rsidRPr="00BC1C5F" w:rsidRDefault="00445658" w:rsidP="00445658">
      <w:pPr>
        <w:numPr>
          <w:ilvl w:val="1"/>
          <w:numId w:val="68"/>
        </w:numPr>
        <w:tabs>
          <w:tab w:val="clear" w:pos="1440"/>
          <w:tab w:val="num" w:pos="2160"/>
        </w:tabs>
        <w:spacing w:before="30" w:after="30"/>
        <w:ind w:left="2880"/>
        <w:rPr>
          <w:rFonts w:ascii="IBM Plex Sans" w:hAnsi="IBM Plex Sans"/>
          <w:color w:val="1D1C1D"/>
        </w:rPr>
      </w:pPr>
      <w:r w:rsidRPr="00BC1C5F">
        <w:rPr>
          <w:rFonts w:ascii="IBM Plex Sans" w:hAnsi="IBM Plex Sans"/>
          <w:color w:val="1D1C1D"/>
        </w:rPr>
        <w:t>Action: Ingest metrics coming in from legacy systems (send back responses to indicate receipt, clean data, etc) and store them in data repositories</w:t>
      </w:r>
    </w:p>
    <w:p w14:paraId="2AB967FD" w14:textId="77777777" w:rsidR="00445658" w:rsidRPr="00BC1C5F" w:rsidRDefault="00445658" w:rsidP="00445658">
      <w:pPr>
        <w:numPr>
          <w:ilvl w:val="1"/>
          <w:numId w:val="68"/>
        </w:numPr>
        <w:tabs>
          <w:tab w:val="clear" w:pos="1440"/>
          <w:tab w:val="num" w:pos="2160"/>
        </w:tabs>
        <w:spacing w:before="30" w:after="30"/>
        <w:ind w:left="2880"/>
        <w:rPr>
          <w:rFonts w:ascii="IBM Plex Sans" w:hAnsi="IBM Plex Sans"/>
          <w:color w:val="1D1C1D"/>
        </w:rPr>
      </w:pPr>
      <w:r w:rsidRPr="00BC1C5F">
        <w:rPr>
          <w:rFonts w:ascii="IBM Plex Sans" w:hAnsi="IBM Plex Sans"/>
          <w:color w:val="1D1C1D"/>
        </w:rPr>
        <w:t>Context: The proprietary system uses an Oracle database hosted in AWS for system metrics. The custom system for application metrics uses PostgreSQL, also hosted in AWS.</w:t>
      </w:r>
    </w:p>
    <w:p w14:paraId="25D70D42" w14:textId="77777777" w:rsidR="00445658" w:rsidRPr="00BC1C5F" w:rsidRDefault="00445658" w:rsidP="00445658">
      <w:pPr>
        <w:numPr>
          <w:ilvl w:val="1"/>
          <w:numId w:val="68"/>
        </w:numPr>
        <w:tabs>
          <w:tab w:val="clear" w:pos="1440"/>
          <w:tab w:val="num" w:pos="2160"/>
        </w:tabs>
        <w:spacing w:before="30" w:after="30"/>
        <w:ind w:left="2880"/>
        <w:rPr>
          <w:rFonts w:ascii="IBM Plex Sans" w:hAnsi="IBM Plex Sans"/>
          <w:color w:val="1D1C1D"/>
        </w:rPr>
      </w:pPr>
      <w:r w:rsidRPr="00BC1C5F">
        <w:rPr>
          <w:rFonts w:ascii="IBM Plex Sans" w:hAnsi="IBM Plex Sans"/>
          <w:color w:val="1D1C1D"/>
        </w:rPr>
        <w:t>Desired Outcome: Both AWS databases have plenty of room to continue storing metrics for years to come.</w:t>
      </w:r>
    </w:p>
    <w:p w14:paraId="4624673B" w14:textId="77777777" w:rsidR="00445658" w:rsidRPr="00BC1C5F" w:rsidRDefault="00445658" w:rsidP="00445658">
      <w:pPr>
        <w:numPr>
          <w:ilvl w:val="0"/>
          <w:numId w:val="68"/>
        </w:numPr>
        <w:tabs>
          <w:tab w:val="clear" w:pos="720"/>
          <w:tab w:val="num" w:pos="1440"/>
        </w:tabs>
        <w:spacing w:before="30" w:after="30"/>
        <w:ind w:left="1800"/>
        <w:rPr>
          <w:rFonts w:ascii="IBM Plex Sans" w:hAnsi="IBM Plex Sans"/>
          <w:color w:val="1D1C1D"/>
        </w:rPr>
      </w:pPr>
      <w:r w:rsidRPr="00BC1C5F">
        <w:rPr>
          <w:rFonts w:ascii="IBM Plex Sans" w:hAnsi="IBM Plex Sans"/>
          <w:color w:val="1D1C1D"/>
        </w:rPr>
        <w:t>Activity 2 – Create aggregate tables for application metrics that rollup data by day, week and month:</w:t>
      </w:r>
    </w:p>
    <w:p w14:paraId="7D991C7E" w14:textId="77777777" w:rsidR="00445658" w:rsidRPr="00BC1C5F" w:rsidRDefault="00445658" w:rsidP="00445658">
      <w:pPr>
        <w:numPr>
          <w:ilvl w:val="1"/>
          <w:numId w:val="68"/>
        </w:numPr>
        <w:tabs>
          <w:tab w:val="clear" w:pos="1440"/>
          <w:tab w:val="num" w:pos="2160"/>
        </w:tabs>
        <w:spacing w:before="30" w:after="30"/>
        <w:ind w:left="2880"/>
        <w:rPr>
          <w:rFonts w:ascii="IBM Plex Sans" w:hAnsi="IBM Plex Sans"/>
          <w:color w:val="1D1C1D"/>
        </w:rPr>
      </w:pPr>
      <w:r w:rsidRPr="00BC1C5F">
        <w:rPr>
          <w:rFonts w:ascii="IBM Plex Sans" w:hAnsi="IBM Plex Sans"/>
          <w:color w:val="1D1C1D"/>
        </w:rPr>
        <w:t>Action: Aggregate metrics into daily, weekly and monthly rollup tables.</w:t>
      </w:r>
    </w:p>
    <w:p w14:paraId="75E71AB6" w14:textId="77777777" w:rsidR="00445658" w:rsidRPr="00BC1C5F" w:rsidRDefault="00445658" w:rsidP="00445658">
      <w:pPr>
        <w:numPr>
          <w:ilvl w:val="1"/>
          <w:numId w:val="68"/>
        </w:numPr>
        <w:tabs>
          <w:tab w:val="clear" w:pos="1440"/>
          <w:tab w:val="num" w:pos="2160"/>
        </w:tabs>
        <w:spacing w:before="30" w:after="30"/>
        <w:ind w:left="2880"/>
        <w:rPr>
          <w:rFonts w:ascii="IBM Plex Sans" w:hAnsi="IBM Plex Sans"/>
          <w:color w:val="1D1C1D"/>
        </w:rPr>
      </w:pPr>
      <w:r w:rsidRPr="00BC1C5F">
        <w:rPr>
          <w:rFonts w:ascii="IBM Plex Sans" w:hAnsi="IBM Plex Sans"/>
          <w:color w:val="1D1C1D"/>
        </w:rPr>
        <w:t>Context: Querying the raw tables can be time-consuming, especially when it’s for capacity planning purposes.</w:t>
      </w:r>
    </w:p>
    <w:p w14:paraId="3DF8AB95" w14:textId="77777777" w:rsidR="00445658" w:rsidRPr="00BC1C5F" w:rsidRDefault="00445658" w:rsidP="00445658">
      <w:pPr>
        <w:numPr>
          <w:ilvl w:val="1"/>
          <w:numId w:val="68"/>
        </w:numPr>
        <w:tabs>
          <w:tab w:val="clear" w:pos="1440"/>
          <w:tab w:val="num" w:pos="2160"/>
        </w:tabs>
        <w:spacing w:before="30" w:after="30"/>
        <w:ind w:left="2880"/>
        <w:rPr>
          <w:rFonts w:ascii="IBM Plex Sans" w:hAnsi="IBM Plex Sans"/>
          <w:color w:val="1D1C1D"/>
        </w:rPr>
      </w:pPr>
      <w:r w:rsidRPr="00BC1C5F">
        <w:rPr>
          <w:rFonts w:ascii="IBM Plex Sans" w:hAnsi="IBM Plex Sans"/>
          <w:color w:val="1D1C1D"/>
        </w:rPr>
        <w:t>Desired Outcome: Ability to query rollup tables for longer timeframes (aka years) for the purpose of capacity planning.</w:t>
      </w:r>
    </w:p>
    <w:p w14:paraId="07DB4986" w14:textId="77777777" w:rsidR="00445658" w:rsidRPr="00BC1C5F" w:rsidRDefault="00445658" w:rsidP="00445658">
      <w:pPr>
        <w:numPr>
          <w:ilvl w:val="0"/>
          <w:numId w:val="68"/>
        </w:numPr>
        <w:tabs>
          <w:tab w:val="clear" w:pos="720"/>
          <w:tab w:val="num" w:pos="1440"/>
        </w:tabs>
        <w:spacing w:before="30" w:after="30"/>
        <w:ind w:left="1800"/>
        <w:rPr>
          <w:rFonts w:ascii="IBM Plex Sans" w:hAnsi="IBM Plex Sans"/>
          <w:color w:val="1D1C1D"/>
        </w:rPr>
      </w:pPr>
      <w:r w:rsidRPr="00BC1C5F">
        <w:rPr>
          <w:rFonts w:ascii="IBM Plex Sans" w:hAnsi="IBM Plex Sans"/>
          <w:color w:val="1D1C1D"/>
        </w:rPr>
        <w:t>Activity 3 – Roll off raw data over time after it has been aggregated into rollup tables:</w:t>
      </w:r>
    </w:p>
    <w:p w14:paraId="02A05DB8" w14:textId="77777777" w:rsidR="00445658" w:rsidRPr="00BC1C5F" w:rsidRDefault="00445658" w:rsidP="00445658">
      <w:pPr>
        <w:numPr>
          <w:ilvl w:val="1"/>
          <w:numId w:val="68"/>
        </w:numPr>
        <w:tabs>
          <w:tab w:val="clear" w:pos="1440"/>
          <w:tab w:val="num" w:pos="2160"/>
        </w:tabs>
        <w:spacing w:before="30" w:after="30"/>
        <w:ind w:left="2880"/>
        <w:rPr>
          <w:rFonts w:ascii="IBM Plex Sans" w:hAnsi="IBM Plex Sans"/>
          <w:color w:val="1D1C1D"/>
        </w:rPr>
      </w:pPr>
      <w:r w:rsidRPr="00BC1C5F">
        <w:rPr>
          <w:rFonts w:ascii="IBM Plex Sans" w:hAnsi="IBM Plex Sans"/>
          <w:color w:val="1D1C1D"/>
        </w:rPr>
        <w:t>Action: Roll off data from the raw tables each month to S3 buckets.</w:t>
      </w:r>
    </w:p>
    <w:p w14:paraId="5D380C9F" w14:textId="77777777" w:rsidR="00445658" w:rsidRPr="00BC1C5F" w:rsidRDefault="00445658" w:rsidP="00445658">
      <w:pPr>
        <w:numPr>
          <w:ilvl w:val="1"/>
          <w:numId w:val="68"/>
        </w:numPr>
        <w:tabs>
          <w:tab w:val="clear" w:pos="1440"/>
          <w:tab w:val="num" w:pos="2160"/>
        </w:tabs>
        <w:spacing w:before="30" w:after="30"/>
        <w:ind w:left="2880"/>
        <w:rPr>
          <w:rFonts w:ascii="IBM Plex Sans" w:hAnsi="IBM Plex Sans"/>
          <w:color w:val="1D1C1D"/>
        </w:rPr>
      </w:pPr>
      <w:r w:rsidRPr="00BC1C5F">
        <w:rPr>
          <w:rFonts w:ascii="IBM Plex Sans" w:hAnsi="IBM Plex Sans"/>
          <w:color w:val="1D1C1D"/>
        </w:rPr>
        <w:t>Context: We only need about two years worth of raw data at the ready in the raw data tables, the rest can be migrated to S3 to save space in the databases.</w:t>
      </w:r>
    </w:p>
    <w:p w14:paraId="4A49131E" w14:textId="77777777" w:rsidR="00445658" w:rsidRPr="00BC1C5F" w:rsidRDefault="00445658" w:rsidP="00445658">
      <w:pPr>
        <w:numPr>
          <w:ilvl w:val="1"/>
          <w:numId w:val="68"/>
        </w:numPr>
        <w:tabs>
          <w:tab w:val="clear" w:pos="1440"/>
          <w:tab w:val="num" w:pos="2160"/>
        </w:tabs>
        <w:spacing w:before="30" w:after="30"/>
        <w:ind w:left="2880"/>
        <w:rPr>
          <w:rFonts w:ascii="IBM Plex Sans" w:hAnsi="IBM Plex Sans"/>
          <w:color w:val="1D1C1D"/>
        </w:rPr>
      </w:pPr>
      <w:r w:rsidRPr="00BC1C5F">
        <w:rPr>
          <w:rFonts w:ascii="IBM Plex Sans" w:hAnsi="IBM Plex Sans"/>
          <w:color w:val="1D1C1D"/>
        </w:rPr>
        <w:t>Desired Outcome: Have plenty of head-room in the AWS databases for future growth as well as save money by removing unnecessary data.</w:t>
      </w:r>
    </w:p>
    <w:p w14:paraId="706F5131" w14:textId="77777777" w:rsidR="00445658" w:rsidRPr="00BC1C5F" w:rsidRDefault="00445658" w:rsidP="00445658">
      <w:pPr>
        <w:ind w:left="720"/>
        <w:rPr>
          <w:rFonts w:ascii="IBM Plex Sans" w:hAnsi="IBM Plex Sans"/>
          <w:color w:val="1D1C1D"/>
        </w:rPr>
      </w:pPr>
      <w:r w:rsidRPr="00BC1C5F">
        <w:rPr>
          <w:rFonts w:ascii="IBM Plex Sans" w:hAnsi="IBM Plex Sans"/>
          <w:color w:val="1D1C1D"/>
        </w:rPr>
        <w:t>Core responsibility #3: Display system and application metrics for capacity planning and performance engineering for analysis.</w:t>
      </w:r>
    </w:p>
    <w:p w14:paraId="798AC932" w14:textId="77777777" w:rsidR="00445658" w:rsidRPr="00BC1C5F" w:rsidRDefault="00445658" w:rsidP="00445658">
      <w:pPr>
        <w:numPr>
          <w:ilvl w:val="0"/>
          <w:numId w:val="69"/>
        </w:numPr>
        <w:tabs>
          <w:tab w:val="clear" w:pos="720"/>
          <w:tab w:val="num" w:pos="1440"/>
        </w:tabs>
        <w:spacing w:before="30" w:after="30"/>
        <w:ind w:left="1800"/>
        <w:rPr>
          <w:rFonts w:ascii="IBM Plex Sans" w:hAnsi="IBM Plex Sans"/>
          <w:color w:val="1D1C1D"/>
        </w:rPr>
      </w:pPr>
      <w:r w:rsidRPr="00BC1C5F">
        <w:rPr>
          <w:rFonts w:ascii="IBM Plex Sans" w:hAnsi="IBM Plex Sans"/>
          <w:color w:val="1D1C1D"/>
        </w:rPr>
        <w:lastRenderedPageBreak/>
        <w:t>Activity 1 – Visualize system and application metrics from centralized data repositories:</w:t>
      </w:r>
    </w:p>
    <w:p w14:paraId="5C5581DE" w14:textId="77777777" w:rsidR="00445658" w:rsidRPr="00BC1C5F" w:rsidRDefault="00445658" w:rsidP="00445658">
      <w:pPr>
        <w:numPr>
          <w:ilvl w:val="1"/>
          <w:numId w:val="69"/>
        </w:numPr>
        <w:tabs>
          <w:tab w:val="clear" w:pos="1440"/>
          <w:tab w:val="num" w:pos="2160"/>
        </w:tabs>
        <w:spacing w:before="30" w:after="30"/>
        <w:ind w:left="2880"/>
        <w:rPr>
          <w:rFonts w:ascii="IBM Plex Sans" w:hAnsi="IBM Plex Sans"/>
          <w:color w:val="1D1C1D"/>
        </w:rPr>
      </w:pPr>
      <w:r w:rsidRPr="00BC1C5F">
        <w:rPr>
          <w:rFonts w:ascii="IBM Plex Sans" w:hAnsi="IBM Plex Sans"/>
          <w:color w:val="1D1C1D"/>
        </w:rPr>
        <w:t>Action: Query metric data (both raw and rollup tables) from BI tools like Grafana.</w:t>
      </w:r>
    </w:p>
    <w:p w14:paraId="5764017B" w14:textId="77777777" w:rsidR="00445658" w:rsidRPr="00BC1C5F" w:rsidRDefault="00445658" w:rsidP="00445658">
      <w:pPr>
        <w:numPr>
          <w:ilvl w:val="1"/>
          <w:numId w:val="69"/>
        </w:numPr>
        <w:tabs>
          <w:tab w:val="clear" w:pos="1440"/>
          <w:tab w:val="num" w:pos="2160"/>
        </w:tabs>
        <w:spacing w:before="30" w:after="30"/>
        <w:ind w:left="2880"/>
        <w:rPr>
          <w:rFonts w:ascii="IBM Plex Sans" w:hAnsi="IBM Plex Sans"/>
          <w:color w:val="1D1C1D"/>
        </w:rPr>
      </w:pPr>
      <w:r w:rsidRPr="00BC1C5F">
        <w:rPr>
          <w:rFonts w:ascii="IBM Plex Sans" w:hAnsi="IBM Plex Sans"/>
          <w:color w:val="1D1C1D"/>
        </w:rPr>
        <w:t>Context: BI tools are used both internally by engineers as well as externally by business clients.</w:t>
      </w:r>
    </w:p>
    <w:p w14:paraId="3299B1BD" w14:textId="77777777" w:rsidR="00445658" w:rsidRPr="00BC1C5F" w:rsidRDefault="00445658" w:rsidP="00445658">
      <w:pPr>
        <w:numPr>
          <w:ilvl w:val="1"/>
          <w:numId w:val="69"/>
        </w:numPr>
        <w:tabs>
          <w:tab w:val="clear" w:pos="1440"/>
          <w:tab w:val="num" w:pos="2160"/>
        </w:tabs>
        <w:spacing w:before="30" w:after="30"/>
        <w:ind w:left="2880"/>
        <w:rPr>
          <w:rFonts w:ascii="IBM Plex Sans" w:hAnsi="IBM Plex Sans"/>
          <w:color w:val="1D1C1D"/>
        </w:rPr>
      </w:pPr>
      <w:r w:rsidRPr="00BC1C5F">
        <w:rPr>
          <w:rFonts w:ascii="IBM Plex Sans" w:hAnsi="IBM Plex Sans"/>
          <w:color w:val="1D1C1D"/>
        </w:rPr>
        <w:t>Desired Outcome: Internal engineers and external business clients have access to all system and metric data – negating the need for direct database access.</w:t>
      </w:r>
    </w:p>
    <w:p w14:paraId="4D446245" w14:textId="77777777" w:rsidR="00445658" w:rsidRPr="00BC1C5F" w:rsidRDefault="00445658" w:rsidP="00445658">
      <w:pPr>
        <w:numPr>
          <w:ilvl w:val="0"/>
          <w:numId w:val="69"/>
        </w:numPr>
        <w:tabs>
          <w:tab w:val="clear" w:pos="720"/>
          <w:tab w:val="num" w:pos="1440"/>
        </w:tabs>
        <w:spacing w:before="30" w:after="30"/>
        <w:ind w:left="1800"/>
        <w:rPr>
          <w:rFonts w:ascii="IBM Plex Sans" w:hAnsi="IBM Plex Sans"/>
          <w:color w:val="1D1C1D"/>
        </w:rPr>
      </w:pPr>
      <w:r w:rsidRPr="00BC1C5F">
        <w:rPr>
          <w:rFonts w:ascii="IBM Plex Sans" w:hAnsi="IBM Plex Sans"/>
          <w:color w:val="1D1C1D"/>
        </w:rPr>
        <w:t>Activity 2 – Create customized dashboards using BI tools for business clients:</w:t>
      </w:r>
    </w:p>
    <w:p w14:paraId="537ADD43" w14:textId="77777777" w:rsidR="00445658" w:rsidRPr="00BC1C5F" w:rsidRDefault="00445658" w:rsidP="00445658">
      <w:pPr>
        <w:numPr>
          <w:ilvl w:val="1"/>
          <w:numId w:val="69"/>
        </w:numPr>
        <w:tabs>
          <w:tab w:val="clear" w:pos="1440"/>
          <w:tab w:val="num" w:pos="2160"/>
        </w:tabs>
        <w:spacing w:before="30" w:after="30"/>
        <w:ind w:left="2880"/>
        <w:rPr>
          <w:rFonts w:ascii="IBM Plex Sans" w:hAnsi="IBM Plex Sans"/>
          <w:color w:val="1D1C1D"/>
        </w:rPr>
      </w:pPr>
      <w:r w:rsidRPr="00BC1C5F">
        <w:rPr>
          <w:rFonts w:ascii="IBM Plex Sans" w:hAnsi="IBM Plex Sans"/>
          <w:color w:val="1D1C1D"/>
        </w:rPr>
        <w:t>Action: We create internal dashboards for the engineering team and external dashboards for business clients.</w:t>
      </w:r>
    </w:p>
    <w:p w14:paraId="2B873845" w14:textId="77777777" w:rsidR="00445658" w:rsidRPr="00BC1C5F" w:rsidRDefault="00445658" w:rsidP="00445658">
      <w:pPr>
        <w:numPr>
          <w:ilvl w:val="1"/>
          <w:numId w:val="69"/>
        </w:numPr>
        <w:tabs>
          <w:tab w:val="clear" w:pos="1440"/>
          <w:tab w:val="num" w:pos="2160"/>
        </w:tabs>
        <w:spacing w:before="30" w:after="30"/>
        <w:ind w:left="2880"/>
        <w:rPr>
          <w:rFonts w:ascii="IBM Plex Sans" w:hAnsi="IBM Plex Sans"/>
          <w:color w:val="1D1C1D"/>
        </w:rPr>
      </w:pPr>
      <w:r w:rsidRPr="00BC1C5F">
        <w:rPr>
          <w:rFonts w:ascii="IBM Plex Sans" w:hAnsi="IBM Plex Sans"/>
          <w:color w:val="1D1C1D"/>
        </w:rPr>
        <w:t>Context: The dashboards are presented in two different portals – internal and external.</w:t>
      </w:r>
    </w:p>
    <w:p w14:paraId="7D867C3D" w14:textId="77777777" w:rsidR="00445658" w:rsidRPr="00BC1C5F" w:rsidRDefault="00445658" w:rsidP="00445658">
      <w:pPr>
        <w:numPr>
          <w:ilvl w:val="1"/>
          <w:numId w:val="69"/>
        </w:numPr>
        <w:tabs>
          <w:tab w:val="clear" w:pos="1440"/>
          <w:tab w:val="num" w:pos="2160"/>
        </w:tabs>
        <w:spacing w:before="30" w:after="30"/>
        <w:ind w:left="2880"/>
        <w:rPr>
          <w:rFonts w:ascii="IBM Plex Sans" w:hAnsi="IBM Plex Sans"/>
          <w:color w:val="1D1C1D"/>
        </w:rPr>
      </w:pPr>
      <w:r w:rsidRPr="00BC1C5F">
        <w:rPr>
          <w:rFonts w:ascii="IBM Plex Sans" w:hAnsi="IBM Plex Sans"/>
          <w:color w:val="1D1C1D"/>
        </w:rPr>
        <w:t>Desired Outcome: Host and manage both dashboard portals on the same BI platform.</w:t>
      </w:r>
    </w:p>
    <w:p w14:paraId="2B5933D0" w14:textId="77777777" w:rsidR="00445658" w:rsidRPr="00BC1C5F" w:rsidRDefault="00445658" w:rsidP="00445658">
      <w:pPr>
        <w:numPr>
          <w:ilvl w:val="0"/>
          <w:numId w:val="69"/>
        </w:numPr>
        <w:tabs>
          <w:tab w:val="clear" w:pos="720"/>
          <w:tab w:val="num" w:pos="1440"/>
        </w:tabs>
        <w:spacing w:before="30" w:after="30"/>
        <w:ind w:left="1800"/>
        <w:rPr>
          <w:rFonts w:ascii="IBM Plex Sans" w:hAnsi="IBM Plex Sans"/>
          <w:color w:val="1D1C1D"/>
        </w:rPr>
      </w:pPr>
      <w:r w:rsidRPr="00BC1C5F">
        <w:rPr>
          <w:rFonts w:ascii="IBM Plex Sans" w:hAnsi="IBM Plex Sans"/>
          <w:color w:val="1D1C1D"/>
        </w:rPr>
        <w:t>Activity 3 – Enable search capabilities for both application and system metrics by time and business-defined dimensions:</w:t>
      </w:r>
    </w:p>
    <w:p w14:paraId="18256B96" w14:textId="77777777" w:rsidR="00445658" w:rsidRPr="00BC1C5F" w:rsidRDefault="00445658" w:rsidP="00445658">
      <w:pPr>
        <w:numPr>
          <w:ilvl w:val="1"/>
          <w:numId w:val="69"/>
        </w:numPr>
        <w:tabs>
          <w:tab w:val="clear" w:pos="1440"/>
          <w:tab w:val="num" w:pos="2160"/>
        </w:tabs>
        <w:spacing w:before="30" w:after="30"/>
        <w:ind w:left="2880"/>
        <w:rPr>
          <w:rFonts w:ascii="IBM Plex Sans" w:hAnsi="IBM Plex Sans"/>
          <w:color w:val="1D1C1D"/>
        </w:rPr>
      </w:pPr>
      <w:r w:rsidRPr="00BC1C5F">
        <w:rPr>
          <w:rFonts w:ascii="IBM Plex Sans" w:hAnsi="IBM Plex Sans"/>
          <w:color w:val="1D1C1D"/>
        </w:rPr>
        <w:t>Action: The dashboards should provide users with controls to change the time frame, search by date/time as well as by business events.</w:t>
      </w:r>
    </w:p>
    <w:p w14:paraId="6E9D15BB" w14:textId="77777777" w:rsidR="00445658" w:rsidRPr="00BC1C5F" w:rsidRDefault="00445658" w:rsidP="00445658">
      <w:pPr>
        <w:numPr>
          <w:ilvl w:val="1"/>
          <w:numId w:val="69"/>
        </w:numPr>
        <w:tabs>
          <w:tab w:val="clear" w:pos="1440"/>
          <w:tab w:val="num" w:pos="2160"/>
        </w:tabs>
        <w:spacing w:before="30" w:after="30"/>
        <w:ind w:left="2880"/>
        <w:rPr>
          <w:rFonts w:ascii="IBM Plex Sans" w:hAnsi="IBM Plex Sans"/>
          <w:color w:val="1D1C1D"/>
        </w:rPr>
      </w:pPr>
      <w:r w:rsidRPr="00BC1C5F">
        <w:rPr>
          <w:rFonts w:ascii="IBM Plex Sans" w:hAnsi="IBM Plex Sans"/>
          <w:color w:val="1D1C1D"/>
        </w:rPr>
        <w:t>Context: We need the ability to quickly zero in on certain timeframes and business events when looking at/for metric data.</w:t>
      </w:r>
    </w:p>
    <w:p w14:paraId="1B57A8A3" w14:textId="77777777" w:rsidR="00445658" w:rsidRPr="00BC1C5F" w:rsidRDefault="00445658" w:rsidP="00445658">
      <w:pPr>
        <w:numPr>
          <w:ilvl w:val="1"/>
          <w:numId w:val="69"/>
        </w:numPr>
        <w:tabs>
          <w:tab w:val="clear" w:pos="1440"/>
          <w:tab w:val="num" w:pos="2160"/>
        </w:tabs>
        <w:spacing w:before="30" w:after="30"/>
        <w:ind w:left="2880"/>
        <w:rPr>
          <w:rFonts w:ascii="IBM Plex Sans" w:hAnsi="IBM Plex Sans"/>
          <w:color w:val="1D1C1D"/>
        </w:rPr>
      </w:pPr>
      <w:r w:rsidRPr="00BC1C5F">
        <w:rPr>
          <w:rFonts w:ascii="IBM Plex Sans" w:hAnsi="IBM Plex Sans"/>
          <w:color w:val="1D1C1D"/>
        </w:rPr>
        <w:t>Desired Outcome: The ability to quickly retrieve small portions of data relevant to the engineering and/or business problem at hand.</w:t>
      </w:r>
    </w:p>
    <w:p w14:paraId="3CD71E1F" w14:textId="77777777" w:rsidR="00414846" w:rsidRPr="00BC1C5F" w:rsidRDefault="00414846" w:rsidP="00414846">
      <w:pPr>
        <w:rPr>
          <w:rFonts w:ascii="IBM Plex Sans" w:hAnsi="IBM Plex Sans"/>
        </w:rPr>
      </w:pPr>
    </w:p>
    <w:p w14:paraId="02E448B8" w14:textId="77777777" w:rsidR="00F67377" w:rsidRPr="00BC1C5F" w:rsidRDefault="00F67377" w:rsidP="00F67377">
      <w:pPr>
        <w:pStyle w:val="Heading3"/>
        <w:rPr>
          <w:rFonts w:ascii="IBM Plex Sans" w:hAnsi="IBM Plex Sans"/>
        </w:rPr>
      </w:pPr>
      <w:r w:rsidRPr="00BC1C5F">
        <w:rPr>
          <w:rFonts w:ascii="IBM Plex Sans" w:hAnsi="IBM Plex Sans"/>
        </w:rPr>
        <w:t>Response from Mikolaj Zajac</w:t>
      </w:r>
    </w:p>
    <w:p w14:paraId="7105316D" w14:textId="77777777" w:rsidR="00445658" w:rsidRPr="00BC1C5F" w:rsidRDefault="00445658" w:rsidP="00445658">
      <w:pPr>
        <w:ind w:left="720"/>
        <w:rPr>
          <w:rFonts w:ascii="IBM Plex Sans" w:hAnsi="IBM Plex Sans"/>
        </w:rPr>
      </w:pPr>
      <w:r w:rsidRPr="00BC1C5F">
        <w:rPr>
          <w:rFonts w:ascii="IBM Plex Sans" w:hAnsi="IBM Plex Sans"/>
        </w:rPr>
        <w:t>Mikolaj Zajac  [5:12 AM]</w:t>
      </w:r>
    </w:p>
    <w:p w14:paraId="6F460DD1" w14:textId="77777777" w:rsidR="00445658" w:rsidRPr="00BC1C5F" w:rsidRDefault="00445658" w:rsidP="00445658">
      <w:pPr>
        <w:ind w:left="720"/>
        <w:rPr>
          <w:rFonts w:ascii="IBM Plex Sans" w:hAnsi="IBM Plex Sans"/>
          <w:color w:val="1D1C1D"/>
        </w:rPr>
      </w:pPr>
      <w:r w:rsidRPr="00BC1C5F">
        <w:rPr>
          <w:rFonts w:ascii="IBM Plex Sans" w:hAnsi="IBM Plex Sans"/>
          <w:color w:val="1D1C1D"/>
        </w:rPr>
        <w:t>Core Responsibility #1: Infrastructure &amp; Automation</w:t>
      </w:r>
    </w:p>
    <w:p w14:paraId="6D8D086E" w14:textId="77777777" w:rsidR="00445658" w:rsidRPr="00BC1C5F" w:rsidRDefault="00445658" w:rsidP="00445658">
      <w:pPr>
        <w:ind w:left="720"/>
        <w:rPr>
          <w:rFonts w:ascii="IBM Plex Sans" w:hAnsi="IBM Plex Sans"/>
          <w:color w:val="616061"/>
        </w:rPr>
      </w:pPr>
      <w:r w:rsidRPr="00BC1C5F">
        <w:rPr>
          <w:rFonts w:ascii="IBM Plex Sans" w:hAnsi="IBM Plex Sans"/>
          <w:color w:val="616061"/>
        </w:rPr>
        <w:t>Activity 1 – Infrastructure as Code development</w:t>
      </w:r>
    </w:p>
    <w:p w14:paraId="56894764" w14:textId="77777777" w:rsidR="00445658" w:rsidRPr="00BC1C5F" w:rsidRDefault="00445658" w:rsidP="00445658">
      <w:pPr>
        <w:ind w:left="720"/>
        <w:rPr>
          <w:rFonts w:ascii="IBM Plex Sans" w:hAnsi="IBM Plex Sans"/>
          <w:color w:val="616061"/>
        </w:rPr>
      </w:pPr>
      <w:r w:rsidRPr="00BC1C5F">
        <w:rPr>
          <w:rFonts w:ascii="IBM Plex Sans" w:hAnsi="IBM Plex Sans"/>
          <w:color w:val="616061"/>
        </w:rPr>
        <w:t>Action: Build and maintain codified infrastructure modules covering networking, compute, identity, and multi-environment setups. Implement state management and drift detection.</w:t>
      </w:r>
    </w:p>
    <w:p w14:paraId="6B84A2AA" w14:textId="77777777" w:rsidR="00445658" w:rsidRPr="00BC1C5F" w:rsidRDefault="00445658" w:rsidP="00445658">
      <w:pPr>
        <w:ind w:left="720"/>
        <w:rPr>
          <w:rFonts w:ascii="IBM Plex Sans" w:hAnsi="IBM Plex Sans"/>
          <w:color w:val="616061"/>
        </w:rPr>
      </w:pPr>
      <w:r w:rsidRPr="00BC1C5F">
        <w:rPr>
          <w:rFonts w:ascii="IBM Plex Sans" w:hAnsi="IBM Plex Sans"/>
          <w:color w:val="616061"/>
        </w:rPr>
        <w:t>Context: New service requests, scaling events, security mandates, technology migrations.</w:t>
      </w:r>
    </w:p>
    <w:p w14:paraId="5A613DB5" w14:textId="77777777" w:rsidR="00445658" w:rsidRPr="00BC1C5F" w:rsidRDefault="00445658" w:rsidP="00445658">
      <w:pPr>
        <w:ind w:left="720"/>
        <w:rPr>
          <w:rFonts w:ascii="IBM Plex Sans" w:hAnsi="IBM Plex Sans"/>
          <w:color w:val="616061"/>
        </w:rPr>
      </w:pPr>
      <w:r w:rsidRPr="00BC1C5F">
        <w:rPr>
          <w:rFonts w:ascii="IBM Plex Sans" w:hAnsi="IBM Plex Sans"/>
          <w:color w:val="616061"/>
        </w:rPr>
        <w:lastRenderedPageBreak/>
        <w:t>Desired Outcome: Automated provisioning, zero manual infrastructure changes, tested and version-controlled modules.</w:t>
      </w:r>
    </w:p>
    <w:p w14:paraId="5F891C72" w14:textId="77777777" w:rsidR="00445658" w:rsidRPr="00BC1C5F" w:rsidRDefault="00445658" w:rsidP="00445658">
      <w:pPr>
        <w:ind w:left="720"/>
        <w:rPr>
          <w:rFonts w:ascii="IBM Plex Sans" w:hAnsi="IBM Plex Sans"/>
          <w:color w:val="616061"/>
        </w:rPr>
      </w:pPr>
      <w:r w:rsidRPr="00BC1C5F">
        <w:rPr>
          <w:rFonts w:ascii="IBM Plex Sans" w:hAnsi="IBM Plex Sans"/>
          <w:color w:val="616061"/>
        </w:rPr>
        <w:t>Activity 2 – Continuous Delivery</w:t>
      </w:r>
    </w:p>
    <w:p w14:paraId="2A153D7F" w14:textId="77777777" w:rsidR="00445658" w:rsidRPr="00BC1C5F" w:rsidRDefault="00445658" w:rsidP="00445658">
      <w:pPr>
        <w:ind w:left="720"/>
        <w:rPr>
          <w:rFonts w:ascii="IBM Plex Sans" w:hAnsi="IBM Plex Sans"/>
          <w:color w:val="616061"/>
        </w:rPr>
      </w:pPr>
      <w:r w:rsidRPr="00BC1C5F">
        <w:rPr>
          <w:rFonts w:ascii="IBM Plex Sans" w:hAnsi="IBM Plex Sans"/>
          <w:color w:val="616061"/>
        </w:rPr>
        <w:t>Action: Design deployment pipelines, implement progressive delivery strategies (canary, blue-green) and automated quality gates.</w:t>
      </w:r>
    </w:p>
    <w:p w14:paraId="0BE50330" w14:textId="77777777" w:rsidR="00445658" w:rsidRPr="00BC1C5F" w:rsidRDefault="00445658" w:rsidP="00445658">
      <w:pPr>
        <w:ind w:left="720"/>
        <w:rPr>
          <w:rFonts w:ascii="IBM Plex Sans" w:hAnsi="IBM Plex Sans"/>
          <w:color w:val="616061"/>
        </w:rPr>
      </w:pPr>
      <w:r w:rsidRPr="00BC1C5F">
        <w:rPr>
          <w:rFonts w:ascii="IBM Plex Sans" w:hAnsi="IBM Plex Sans"/>
          <w:color w:val="616061"/>
        </w:rPr>
        <w:t>Context: Deployment failures, release velocity goals, developer requests for faster shipping.</w:t>
      </w:r>
    </w:p>
    <w:p w14:paraId="6BB7F7F1" w14:textId="77777777" w:rsidR="00445658" w:rsidRPr="00BC1C5F" w:rsidRDefault="00445658" w:rsidP="00445658">
      <w:pPr>
        <w:ind w:left="720"/>
        <w:rPr>
          <w:rFonts w:ascii="IBM Plex Sans" w:hAnsi="IBM Plex Sans"/>
          <w:color w:val="616061"/>
        </w:rPr>
      </w:pPr>
      <w:r w:rsidRPr="00BC1C5F">
        <w:rPr>
          <w:rFonts w:ascii="IBM Plex Sans" w:hAnsi="IBM Plex Sans"/>
          <w:color w:val="616061"/>
        </w:rPr>
        <w:t>Desired Outcome: Multiple daily deployments with minimal failure rates, fast lead times, automated rollback capability.</w:t>
      </w:r>
    </w:p>
    <w:p w14:paraId="0BAFB88A" w14:textId="77777777" w:rsidR="00445658" w:rsidRPr="00BC1C5F" w:rsidRDefault="00445658" w:rsidP="00445658">
      <w:pPr>
        <w:ind w:left="720"/>
        <w:rPr>
          <w:rFonts w:ascii="IBM Plex Sans" w:hAnsi="IBM Plex Sans"/>
          <w:color w:val="616061"/>
        </w:rPr>
      </w:pPr>
      <w:r w:rsidRPr="00BC1C5F">
        <w:rPr>
          <w:rFonts w:ascii="IBM Plex Sans" w:hAnsi="IBM Plex Sans"/>
          <w:color w:val="616061"/>
        </w:rPr>
        <w:t>Activity 3 – Observability &amp; Alerting</w:t>
      </w:r>
    </w:p>
    <w:p w14:paraId="6F472D78" w14:textId="77777777" w:rsidR="00445658" w:rsidRPr="00BC1C5F" w:rsidRDefault="00445658" w:rsidP="00445658">
      <w:pPr>
        <w:ind w:left="720"/>
        <w:rPr>
          <w:rFonts w:ascii="IBM Plex Sans" w:hAnsi="IBM Plex Sans"/>
          <w:color w:val="616061"/>
        </w:rPr>
      </w:pPr>
      <w:r w:rsidRPr="00BC1C5F">
        <w:rPr>
          <w:rFonts w:ascii="IBM Plex Sans" w:hAnsi="IBM Plex Sans"/>
          <w:color w:val="616061"/>
        </w:rPr>
        <w:t>Action: Implement metrics, logs, and distributed tracing; define service level objectives; create actionable alerting and response procedures.</w:t>
      </w:r>
    </w:p>
    <w:p w14:paraId="18A83C4C" w14:textId="77777777" w:rsidR="00445658" w:rsidRPr="00BC1C5F" w:rsidRDefault="00445658" w:rsidP="00445658">
      <w:pPr>
        <w:ind w:left="720"/>
        <w:rPr>
          <w:rFonts w:ascii="IBM Plex Sans" w:hAnsi="IBM Plex Sans"/>
          <w:color w:val="616061"/>
        </w:rPr>
      </w:pPr>
      <w:r w:rsidRPr="00BC1C5F">
        <w:rPr>
          <w:rFonts w:ascii="IBM Plex Sans" w:hAnsi="IBM Plex Sans"/>
          <w:color w:val="616061"/>
        </w:rPr>
        <w:t>Context: Production incidents, alert fatigue, new service launches needing reliability targets.</w:t>
      </w:r>
    </w:p>
    <w:p w14:paraId="091DF213" w14:textId="77777777" w:rsidR="00445658" w:rsidRPr="00BC1C5F" w:rsidRDefault="00445658" w:rsidP="00445658">
      <w:pPr>
        <w:ind w:left="720"/>
        <w:rPr>
          <w:rFonts w:ascii="IBM Plex Sans" w:hAnsi="IBM Plex Sans"/>
          <w:color w:val="616061"/>
        </w:rPr>
      </w:pPr>
      <w:r w:rsidRPr="00BC1C5F">
        <w:rPr>
          <w:rFonts w:ascii="IBM Plex Sans" w:hAnsi="IBM Plex Sans"/>
          <w:color w:val="616061"/>
        </w:rPr>
        <w:t>Desired Outcome: Low false-positive alert rates, fast detection and recovery times, proactive issue identification.</w:t>
      </w:r>
    </w:p>
    <w:p w14:paraId="5CDC7ACC" w14:textId="77777777" w:rsidR="00445658" w:rsidRPr="00BC1C5F" w:rsidRDefault="00445658" w:rsidP="00445658">
      <w:pPr>
        <w:ind w:left="720"/>
        <w:rPr>
          <w:rFonts w:ascii="IBM Plex Sans" w:hAnsi="IBM Plex Sans"/>
          <w:color w:val="1D1C1D"/>
        </w:rPr>
      </w:pPr>
      <w:r w:rsidRPr="00BC1C5F">
        <w:rPr>
          <w:rFonts w:ascii="IBM Plex Sans" w:hAnsi="IBM Plex Sans"/>
          <w:color w:val="1D1C1D"/>
        </w:rPr>
        <w:t>Core Responsibility #2: Platform Engineering &amp; Standards</w:t>
      </w:r>
    </w:p>
    <w:p w14:paraId="115FD148" w14:textId="77777777" w:rsidR="00445658" w:rsidRPr="00BC1C5F" w:rsidRDefault="00445658" w:rsidP="00445658">
      <w:pPr>
        <w:ind w:left="720"/>
        <w:rPr>
          <w:rFonts w:ascii="IBM Plex Sans" w:hAnsi="IBM Plex Sans"/>
          <w:color w:val="616061"/>
        </w:rPr>
      </w:pPr>
      <w:r w:rsidRPr="00BC1C5F">
        <w:rPr>
          <w:rFonts w:ascii="IBM Plex Sans" w:hAnsi="IBM Plex Sans"/>
          <w:color w:val="616061"/>
        </w:rPr>
        <w:t>Activity 1 – Golden Paths &amp; Self-Service</w:t>
      </w:r>
    </w:p>
    <w:p w14:paraId="23EC8396" w14:textId="77777777" w:rsidR="00445658" w:rsidRPr="00BC1C5F" w:rsidRDefault="00445658" w:rsidP="00445658">
      <w:pPr>
        <w:ind w:left="720"/>
        <w:rPr>
          <w:rFonts w:ascii="IBM Plex Sans" w:hAnsi="IBM Plex Sans"/>
          <w:color w:val="616061"/>
        </w:rPr>
      </w:pPr>
      <w:r w:rsidRPr="00BC1C5F">
        <w:rPr>
          <w:rFonts w:ascii="IBM Plex Sans" w:hAnsi="IBM Plex Sans"/>
          <w:color w:val="616061"/>
        </w:rPr>
        <w:t>Action: Build standardized templates and reference architectures, create self-service provisioning portals that abstract infrastructure complexity.</w:t>
      </w:r>
    </w:p>
    <w:p w14:paraId="4380CF75" w14:textId="77777777" w:rsidR="00445658" w:rsidRPr="00BC1C5F" w:rsidRDefault="00445658" w:rsidP="00445658">
      <w:pPr>
        <w:ind w:left="720"/>
        <w:rPr>
          <w:rFonts w:ascii="IBM Plex Sans" w:hAnsi="IBM Plex Sans"/>
          <w:color w:val="616061"/>
        </w:rPr>
      </w:pPr>
      <w:r w:rsidRPr="00BC1C5F">
        <w:rPr>
          <w:rFonts w:ascii="IBM Plex Sans" w:hAnsi="IBM Plex Sans"/>
          <w:color w:val="616061"/>
        </w:rPr>
        <w:t>Context: Developer onboarding, manual provisioning bottlenecks, initiatives to improve developer experience.</w:t>
      </w:r>
    </w:p>
    <w:p w14:paraId="3FA39DA9" w14:textId="77777777" w:rsidR="00445658" w:rsidRPr="00BC1C5F" w:rsidRDefault="00445658" w:rsidP="00445658">
      <w:pPr>
        <w:ind w:left="720"/>
        <w:rPr>
          <w:rFonts w:ascii="IBM Plex Sans" w:hAnsi="IBM Plex Sans"/>
          <w:color w:val="616061"/>
        </w:rPr>
      </w:pPr>
      <w:r w:rsidRPr="00BC1C5F">
        <w:rPr>
          <w:rFonts w:ascii="IBM Plex Sans" w:hAnsi="IBM Plex Sans"/>
          <w:color w:val="616061"/>
        </w:rPr>
        <w:t>Desired Outcome: Rapid service provisioning, high adoption of standardized approaches, consistent security and reliability standards.</w:t>
      </w:r>
    </w:p>
    <w:p w14:paraId="02E4344A" w14:textId="77777777" w:rsidR="00445658" w:rsidRPr="00BC1C5F" w:rsidRDefault="00445658" w:rsidP="00445658">
      <w:pPr>
        <w:ind w:left="720"/>
        <w:rPr>
          <w:rFonts w:ascii="IBM Plex Sans" w:hAnsi="IBM Plex Sans"/>
          <w:color w:val="616061"/>
        </w:rPr>
      </w:pPr>
      <w:r w:rsidRPr="00BC1C5F">
        <w:rPr>
          <w:rFonts w:ascii="IBM Plex Sans" w:hAnsi="IBM Plex Sans"/>
          <w:color w:val="616061"/>
        </w:rPr>
        <w:t>Activity 2 – Repository Governance</w:t>
      </w:r>
    </w:p>
    <w:p w14:paraId="07B6B0D6" w14:textId="77777777" w:rsidR="00445658" w:rsidRPr="00BC1C5F" w:rsidRDefault="00445658" w:rsidP="00445658">
      <w:pPr>
        <w:ind w:left="720"/>
        <w:rPr>
          <w:rFonts w:ascii="IBM Plex Sans" w:hAnsi="IBM Plex Sans"/>
          <w:color w:val="616061"/>
        </w:rPr>
      </w:pPr>
      <w:r w:rsidRPr="00BC1C5F">
        <w:rPr>
          <w:rFonts w:ascii="IBM Plex Sans" w:hAnsi="IBM Plex Sans"/>
          <w:color w:val="616061"/>
        </w:rPr>
        <w:t>Action: Standardize code repository structure, branching strategies, security scanning integration, and documentation requirements through automated policies.</w:t>
      </w:r>
    </w:p>
    <w:p w14:paraId="06AAACD5" w14:textId="77777777" w:rsidR="00445658" w:rsidRPr="00BC1C5F" w:rsidRDefault="00445658" w:rsidP="00445658">
      <w:pPr>
        <w:ind w:left="720"/>
        <w:rPr>
          <w:rFonts w:ascii="IBM Plex Sans" w:hAnsi="IBM Plex Sans"/>
          <w:color w:val="616061"/>
        </w:rPr>
      </w:pPr>
      <w:r w:rsidRPr="00BC1C5F">
        <w:rPr>
          <w:rFonts w:ascii="IBM Plex Sans" w:hAnsi="IBM Plex Sans"/>
          <w:color w:val="616061"/>
        </w:rPr>
        <w:t>Context: Repository sprawl, compliance findings, inconsistent practices across teams.</w:t>
      </w:r>
    </w:p>
    <w:p w14:paraId="5CB51C7E" w14:textId="77777777" w:rsidR="00445658" w:rsidRPr="00BC1C5F" w:rsidRDefault="00445658" w:rsidP="00445658">
      <w:pPr>
        <w:ind w:left="720"/>
        <w:rPr>
          <w:rFonts w:ascii="IBM Plex Sans" w:hAnsi="IBM Plex Sans"/>
          <w:color w:val="616061"/>
        </w:rPr>
      </w:pPr>
      <w:r w:rsidRPr="00BC1C5F">
        <w:rPr>
          <w:rFonts w:ascii="IBM Plex Sans" w:hAnsi="IBM Plex Sans"/>
          <w:color w:val="616061"/>
        </w:rPr>
        <w:t>Desired Outcome: Unified conventions across all repositories, mandatory security validation, enforced documentation standards.</w:t>
      </w:r>
    </w:p>
    <w:p w14:paraId="2B12F667" w14:textId="77777777" w:rsidR="00445658" w:rsidRPr="00BC1C5F" w:rsidRDefault="00445658" w:rsidP="00445658">
      <w:pPr>
        <w:ind w:left="720"/>
        <w:rPr>
          <w:rFonts w:ascii="IBM Plex Sans" w:hAnsi="IBM Plex Sans"/>
          <w:color w:val="616061"/>
        </w:rPr>
      </w:pPr>
      <w:r w:rsidRPr="00BC1C5F">
        <w:rPr>
          <w:rFonts w:ascii="IBM Plex Sans" w:hAnsi="IBM Plex Sans"/>
          <w:color w:val="616061"/>
        </w:rPr>
        <w:t>Activity 3 – Center of Excellence</w:t>
      </w:r>
    </w:p>
    <w:p w14:paraId="11839E32" w14:textId="77777777" w:rsidR="00445658" w:rsidRPr="00BC1C5F" w:rsidRDefault="00445658" w:rsidP="00445658">
      <w:pPr>
        <w:ind w:left="720"/>
        <w:rPr>
          <w:rFonts w:ascii="IBM Plex Sans" w:hAnsi="IBM Plex Sans"/>
          <w:color w:val="616061"/>
        </w:rPr>
      </w:pPr>
      <w:r w:rsidRPr="00BC1C5F">
        <w:rPr>
          <w:rFonts w:ascii="IBM Plex Sans" w:hAnsi="IBM Plex Sans"/>
          <w:color w:val="616061"/>
        </w:rPr>
        <w:t>Action: Lead internal workshops, create operational procedures and runbooks, mentor team members, maintain architectural decision records, build internal knowledge resources.</w:t>
      </w:r>
    </w:p>
    <w:p w14:paraId="0158904D" w14:textId="77777777" w:rsidR="00445658" w:rsidRPr="00BC1C5F" w:rsidRDefault="00445658" w:rsidP="00445658">
      <w:pPr>
        <w:ind w:left="720"/>
        <w:rPr>
          <w:rFonts w:ascii="IBM Plex Sans" w:hAnsi="IBM Plex Sans"/>
          <w:color w:val="616061"/>
        </w:rPr>
      </w:pPr>
      <w:r w:rsidRPr="00BC1C5F">
        <w:rPr>
          <w:rFonts w:ascii="IBM Plex Sans" w:hAnsi="IBM Plex Sans"/>
          <w:color w:val="616061"/>
        </w:rPr>
        <w:t>Context: Knowledge silos, lengthy onboarding processes, repeated questions, team scaling.</w:t>
      </w:r>
    </w:p>
    <w:p w14:paraId="3DA48CED" w14:textId="77777777" w:rsidR="00445658" w:rsidRPr="00BC1C5F" w:rsidRDefault="00445658" w:rsidP="00445658">
      <w:pPr>
        <w:ind w:left="720"/>
        <w:rPr>
          <w:rFonts w:ascii="IBM Plex Sans" w:hAnsi="IBM Plex Sans"/>
          <w:color w:val="616061"/>
        </w:rPr>
      </w:pPr>
      <w:r w:rsidRPr="00BC1C5F">
        <w:rPr>
          <w:rFonts w:ascii="IBM Plex Sans" w:hAnsi="IBM Plex Sans"/>
          <w:color w:val="616061"/>
        </w:rPr>
        <w:t>Desired Outcome: Self-service documentation reducing direct questions, accelerated onboarding, active community of practice.</w:t>
      </w:r>
    </w:p>
    <w:p w14:paraId="6CBF275A" w14:textId="77777777" w:rsidR="00445658" w:rsidRPr="00BC1C5F" w:rsidRDefault="00445658" w:rsidP="00445658">
      <w:pPr>
        <w:ind w:left="720"/>
        <w:rPr>
          <w:rFonts w:ascii="IBM Plex Sans" w:hAnsi="IBM Plex Sans"/>
          <w:color w:val="1D1C1D"/>
        </w:rPr>
      </w:pPr>
      <w:r w:rsidRPr="00BC1C5F">
        <w:rPr>
          <w:rFonts w:ascii="IBM Plex Sans" w:hAnsi="IBM Plex Sans"/>
          <w:color w:val="1D1C1D"/>
        </w:rPr>
        <w:t>Core Responsibility #3: Architecture &amp; Optimization</w:t>
      </w:r>
    </w:p>
    <w:p w14:paraId="7C55A965" w14:textId="77777777" w:rsidR="00445658" w:rsidRPr="00BC1C5F" w:rsidRDefault="00445658" w:rsidP="00445658">
      <w:pPr>
        <w:ind w:left="720"/>
        <w:rPr>
          <w:rFonts w:ascii="IBM Plex Sans" w:hAnsi="IBM Plex Sans"/>
          <w:color w:val="616061"/>
        </w:rPr>
      </w:pPr>
      <w:r w:rsidRPr="00BC1C5F">
        <w:rPr>
          <w:rFonts w:ascii="IBM Plex Sans" w:hAnsi="IBM Plex Sans"/>
          <w:color w:val="616061"/>
        </w:rPr>
        <w:lastRenderedPageBreak/>
        <w:t>Activity 1 – Cost Management</w:t>
      </w:r>
    </w:p>
    <w:p w14:paraId="7D5071B6" w14:textId="77777777" w:rsidR="00445658" w:rsidRPr="00BC1C5F" w:rsidRDefault="00445658" w:rsidP="00445658">
      <w:pPr>
        <w:ind w:left="720"/>
        <w:rPr>
          <w:rFonts w:ascii="IBM Plex Sans" w:hAnsi="IBM Plex Sans"/>
          <w:color w:val="616061"/>
        </w:rPr>
      </w:pPr>
      <w:r w:rsidRPr="00BC1C5F">
        <w:rPr>
          <w:rFonts w:ascii="IBM Plex Sans" w:hAnsi="IBM Plex Sans"/>
          <w:color w:val="616061"/>
        </w:rPr>
        <w:t>Action: Tag and allocate cloud spend, identify waste, implement autoscaling, analyze commitment-based discounts versus on-demand pricing.</w:t>
      </w:r>
    </w:p>
    <w:p w14:paraId="12275439" w14:textId="77777777" w:rsidR="00445658" w:rsidRPr="00BC1C5F" w:rsidRDefault="00445658" w:rsidP="00445658">
      <w:pPr>
        <w:ind w:left="720"/>
        <w:rPr>
          <w:rFonts w:ascii="IBM Plex Sans" w:hAnsi="IBM Plex Sans"/>
          <w:color w:val="616061"/>
        </w:rPr>
      </w:pPr>
      <w:r w:rsidRPr="00BC1C5F">
        <w:rPr>
          <w:rFonts w:ascii="IBM Plex Sans" w:hAnsi="IBM Plex Sans"/>
          <w:color w:val="616061"/>
        </w:rPr>
        <w:t>Context: Budget overruns, quarterly reviews, scaling events.</w:t>
      </w:r>
    </w:p>
    <w:p w14:paraId="09D6C0FD" w14:textId="77777777" w:rsidR="00445658" w:rsidRPr="00BC1C5F" w:rsidRDefault="00445658" w:rsidP="00445658">
      <w:pPr>
        <w:ind w:left="720"/>
        <w:rPr>
          <w:rFonts w:ascii="IBM Plex Sans" w:hAnsi="IBM Plex Sans"/>
          <w:color w:val="616061"/>
        </w:rPr>
      </w:pPr>
      <w:r w:rsidRPr="00BC1C5F">
        <w:rPr>
          <w:rFonts w:ascii="IBM Plex Sans" w:hAnsi="IBM Plex Sans"/>
          <w:color w:val="616061"/>
        </w:rPr>
        <w:t>Desired Outcome: Significant cost reduction without performance degradation, per-service cost visibility, automated anomaly detection.</w:t>
      </w:r>
    </w:p>
    <w:p w14:paraId="0EB658D2" w14:textId="77777777" w:rsidR="00445658" w:rsidRPr="00BC1C5F" w:rsidRDefault="00445658" w:rsidP="00445658">
      <w:pPr>
        <w:ind w:left="720"/>
        <w:rPr>
          <w:rFonts w:ascii="IBM Plex Sans" w:hAnsi="IBM Plex Sans"/>
          <w:color w:val="616061"/>
        </w:rPr>
      </w:pPr>
      <w:r w:rsidRPr="00BC1C5F">
        <w:rPr>
          <w:rFonts w:ascii="IBM Plex Sans" w:hAnsi="IBM Plex Sans"/>
          <w:color w:val="616061"/>
        </w:rPr>
        <w:t>Activity 2 – Performance &amp; Capacity</w:t>
      </w:r>
    </w:p>
    <w:p w14:paraId="047A1888" w14:textId="77777777" w:rsidR="00445658" w:rsidRPr="00BC1C5F" w:rsidRDefault="00445658" w:rsidP="00445658">
      <w:pPr>
        <w:ind w:left="720"/>
        <w:rPr>
          <w:rFonts w:ascii="IBM Plex Sans" w:hAnsi="IBM Plex Sans"/>
          <w:color w:val="616061"/>
        </w:rPr>
      </w:pPr>
      <w:r w:rsidRPr="00BC1C5F">
        <w:rPr>
          <w:rFonts w:ascii="IBM Plex Sans" w:hAnsi="IBM Plex Sans"/>
          <w:color w:val="616061"/>
        </w:rPr>
        <w:t>Action: Conduct load testing, analyze bottlenecks, plan capacity for growth events, optimize resource utilization</w:t>
      </w:r>
    </w:p>
    <w:p w14:paraId="5B0BBB46" w14:textId="77777777" w:rsidR="00445658" w:rsidRPr="00BC1C5F" w:rsidRDefault="00445658" w:rsidP="00445658">
      <w:pPr>
        <w:ind w:left="720"/>
        <w:rPr>
          <w:rFonts w:ascii="IBM Plex Sans" w:hAnsi="IBM Plex Sans"/>
          <w:color w:val="616061"/>
        </w:rPr>
      </w:pPr>
      <w:r w:rsidRPr="00BC1C5F">
        <w:rPr>
          <w:rFonts w:ascii="IBM Plex Sans" w:hAnsi="IBM Plex Sans"/>
          <w:color w:val="616061"/>
        </w:rPr>
        <w:t>Context: High-traffic events, latency degradation, annual capacity planning cycles.</w:t>
      </w:r>
    </w:p>
    <w:p w14:paraId="6C1C4A2A" w14:textId="77777777" w:rsidR="00445658" w:rsidRPr="00BC1C5F" w:rsidRDefault="00445658" w:rsidP="00445658">
      <w:pPr>
        <w:ind w:left="720"/>
        <w:rPr>
          <w:rFonts w:ascii="IBM Plex Sans" w:hAnsi="IBM Plex Sans"/>
          <w:color w:val="616061"/>
        </w:rPr>
      </w:pPr>
      <w:r w:rsidRPr="00BC1C5F">
        <w:rPr>
          <w:rFonts w:ascii="IBM Plex Sans" w:hAnsi="IBM Plex Sans"/>
          <w:color w:val="616061"/>
        </w:rPr>
        <w:t>Desired Outcome:** Handle traffic spikes without degradation, maintain healthy resource headroom, zero capacity-related incidents.</w:t>
      </w:r>
    </w:p>
    <w:p w14:paraId="14561004" w14:textId="77777777" w:rsidR="00445658" w:rsidRPr="00BC1C5F" w:rsidRDefault="00445658" w:rsidP="00445658">
      <w:pPr>
        <w:ind w:left="720"/>
        <w:rPr>
          <w:rFonts w:ascii="IBM Plex Sans" w:hAnsi="IBM Plex Sans"/>
          <w:color w:val="616061"/>
        </w:rPr>
      </w:pPr>
      <w:r w:rsidRPr="00BC1C5F">
        <w:rPr>
          <w:rFonts w:ascii="IBM Plex Sans" w:hAnsi="IBM Plex Sans"/>
          <w:color w:val="616061"/>
        </w:rPr>
        <w:t>Activity 3 – Modernization &amp; Migration</w:t>
      </w:r>
    </w:p>
    <w:p w14:paraId="44B12C5D" w14:textId="77777777" w:rsidR="00445658" w:rsidRPr="00BC1C5F" w:rsidRDefault="00445658" w:rsidP="00445658">
      <w:pPr>
        <w:ind w:left="720"/>
        <w:rPr>
          <w:rFonts w:ascii="IBM Plex Sans" w:hAnsi="IBM Plex Sans"/>
          <w:color w:val="616061"/>
        </w:rPr>
      </w:pPr>
      <w:r w:rsidRPr="00BC1C5F">
        <w:rPr>
          <w:rFonts w:ascii="IBM Plex Sans" w:hAnsi="IBM Plex Sans"/>
          <w:color w:val="616061"/>
        </w:rPr>
        <w:t>Action: Migrate from deprecated technologies, plan zero-downtime migrations, deprecate obsolete services, reduce operational toil.</w:t>
      </w:r>
    </w:p>
    <w:p w14:paraId="5BFFCD7E" w14:textId="77777777" w:rsidR="00445658" w:rsidRPr="00BC1C5F" w:rsidRDefault="00445658" w:rsidP="00445658">
      <w:pPr>
        <w:ind w:left="720"/>
        <w:rPr>
          <w:rFonts w:ascii="IBM Plex Sans" w:hAnsi="IBM Plex Sans"/>
          <w:color w:val="616061"/>
        </w:rPr>
      </w:pPr>
      <w:r w:rsidRPr="00BC1C5F">
        <w:rPr>
          <w:rFonts w:ascii="IBM Plex Sans" w:hAnsi="IBM Plex Sans"/>
          <w:color w:val="616061"/>
        </w:rPr>
        <w:t>Context: End-of-life notifications, security vulnerabilities in legacy components, operational efficiency initiatives.</w:t>
      </w:r>
    </w:p>
    <w:p w14:paraId="7F7B2F37" w14:textId="77777777" w:rsidR="00445658" w:rsidRPr="00BC1C5F" w:rsidRDefault="00445658" w:rsidP="00445658">
      <w:pPr>
        <w:ind w:left="720"/>
        <w:rPr>
          <w:rFonts w:ascii="IBM Plex Sans" w:hAnsi="IBM Plex Sans"/>
          <w:color w:val="616061"/>
        </w:rPr>
      </w:pPr>
      <w:r w:rsidRPr="00BC1C5F">
        <w:rPr>
          <w:rFonts w:ascii="IBM Plex Sans" w:hAnsi="IBM Plex Sans"/>
          <w:color w:val="616061"/>
        </w:rPr>
        <w:t>Desired Outcome: Current technology versions across infrastructure, reduced technical debt, significant toil reduction.</w:t>
      </w:r>
    </w:p>
    <w:p w14:paraId="012B3DE5" w14:textId="77777777" w:rsidR="00414846" w:rsidRPr="00BC1C5F" w:rsidRDefault="00414846" w:rsidP="00414846">
      <w:pPr>
        <w:rPr>
          <w:rFonts w:ascii="IBM Plex Sans" w:hAnsi="IBM Plex Sans"/>
        </w:rPr>
      </w:pPr>
    </w:p>
    <w:p w14:paraId="0AC67BCF" w14:textId="77777777" w:rsidR="00F67377" w:rsidRPr="00BC1C5F" w:rsidRDefault="00F67377" w:rsidP="00F67377">
      <w:pPr>
        <w:pStyle w:val="Heading3"/>
        <w:rPr>
          <w:rFonts w:ascii="IBM Plex Sans" w:hAnsi="IBM Plex Sans"/>
        </w:rPr>
      </w:pPr>
      <w:r w:rsidRPr="00BC1C5F">
        <w:rPr>
          <w:rFonts w:ascii="IBM Plex Sans" w:hAnsi="IBM Plex Sans"/>
        </w:rPr>
        <w:t>Response from Nathan Tarr</w:t>
      </w:r>
    </w:p>
    <w:p w14:paraId="590365DF" w14:textId="77777777" w:rsidR="00445658" w:rsidRPr="00BC1C5F" w:rsidRDefault="00445658" w:rsidP="00445658">
      <w:pPr>
        <w:ind w:left="720"/>
        <w:rPr>
          <w:rFonts w:ascii="IBM Plex Sans" w:hAnsi="IBM Plex Sans"/>
        </w:rPr>
      </w:pPr>
      <w:r w:rsidRPr="00BC1C5F">
        <w:rPr>
          <w:rFonts w:ascii="IBM Plex Sans" w:hAnsi="IBM Plex Sans"/>
        </w:rPr>
        <w:t>Nathan Tarr  [11:39 PM]</w:t>
      </w:r>
    </w:p>
    <w:p w14:paraId="72680BBA" w14:textId="77777777" w:rsidR="00445658" w:rsidRPr="00BC1C5F" w:rsidRDefault="00445658" w:rsidP="00445658">
      <w:pPr>
        <w:ind w:left="720"/>
        <w:rPr>
          <w:rFonts w:ascii="IBM Plex Sans" w:hAnsi="IBM Plex Sans"/>
          <w:color w:val="1D1C1D"/>
        </w:rPr>
      </w:pPr>
      <w:r w:rsidRPr="00BC1C5F">
        <w:rPr>
          <w:rFonts w:ascii="IBM Plex Sans" w:hAnsi="IBM Plex Sans"/>
          <w:b/>
          <w:bCs/>
          <w:color w:val="1D1C1D"/>
        </w:rPr>
        <w:t xml:space="preserve">Core Responsibility #1: </w:t>
      </w:r>
      <w:r w:rsidRPr="00BC1C5F">
        <w:rPr>
          <w:rFonts w:ascii="IBM Plex Sans" w:hAnsi="IBM Plex Sans"/>
          <w:color w:val="1D1C1D"/>
        </w:rPr>
        <w:t>Maintain workflow for development teams to deploy and monitor production applications.</w:t>
      </w:r>
      <w:r w:rsidRPr="00BC1C5F">
        <w:rPr>
          <w:rFonts w:ascii="IBM Plex Sans" w:hAnsi="IBM Plex Sans"/>
          <w:color w:val="1D1C1D"/>
        </w:rPr>
        <w:br/>
      </w:r>
      <w:r w:rsidRPr="00BC1C5F">
        <w:rPr>
          <w:rFonts w:ascii="IBM Plex Sans" w:hAnsi="IBM Plex Sans"/>
          <w:color w:val="1D1C1D"/>
        </w:rPr>
        <w:br/>
      </w:r>
      <w:r w:rsidRPr="00BC1C5F">
        <w:rPr>
          <w:rFonts w:ascii="IBM Plex Sans" w:hAnsi="IBM Plex Sans"/>
          <w:b/>
          <w:bCs/>
          <w:color w:val="1D1C1D"/>
        </w:rPr>
        <w:t xml:space="preserve">Activity 1 - </w:t>
      </w:r>
      <w:r w:rsidRPr="00BC1C5F">
        <w:rPr>
          <w:rFonts w:ascii="IBM Plex Sans" w:hAnsi="IBM Plex Sans"/>
          <w:color w:val="1D1C1D"/>
        </w:rPr>
        <w:t>Establish build process to review and compile application source code into container images.</w:t>
      </w:r>
    </w:p>
    <w:p w14:paraId="1C96D81B" w14:textId="77777777" w:rsidR="00445658" w:rsidRPr="00BC1C5F" w:rsidRDefault="00445658" w:rsidP="00445658">
      <w:pPr>
        <w:numPr>
          <w:ilvl w:val="0"/>
          <w:numId w:val="70"/>
        </w:numPr>
        <w:tabs>
          <w:tab w:val="clear" w:pos="720"/>
          <w:tab w:val="num" w:pos="1440"/>
        </w:tabs>
        <w:spacing w:before="30" w:after="30"/>
        <w:ind w:left="1800"/>
        <w:rPr>
          <w:rFonts w:ascii="IBM Plex Sans" w:hAnsi="IBM Plex Sans"/>
          <w:color w:val="1D1C1D"/>
        </w:rPr>
      </w:pPr>
      <w:r w:rsidRPr="00BC1C5F">
        <w:rPr>
          <w:rFonts w:ascii="IBM Plex Sans" w:hAnsi="IBM Plex Sans"/>
          <w:b/>
          <w:bCs/>
          <w:color w:val="1D1C1D"/>
        </w:rPr>
        <w:t>Action</w:t>
      </w:r>
      <w:r w:rsidRPr="00BC1C5F">
        <w:rPr>
          <w:rFonts w:ascii="IBM Plex Sans" w:hAnsi="IBM Plex Sans"/>
          <w:color w:val="1D1C1D"/>
        </w:rPr>
        <w:t>: Work with development team members on the process of composing a Dockerfile, raising appropriate pull requests for approval, and preparing their application to be built and tested in either GitHub Actions or Prow CI/CD systems.</w:t>
      </w:r>
    </w:p>
    <w:p w14:paraId="61ED4F1C" w14:textId="77777777" w:rsidR="00445658" w:rsidRPr="00BC1C5F" w:rsidRDefault="00445658" w:rsidP="00445658">
      <w:pPr>
        <w:numPr>
          <w:ilvl w:val="0"/>
          <w:numId w:val="70"/>
        </w:numPr>
        <w:tabs>
          <w:tab w:val="clear" w:pos="720"/>
          <w:tab w:val="num" w:pos="1440"/>
        </w:tabs>
        <w:spacing w:before="30" w:after="30"/>
        <w:ind w:left="1800"/>
        <w:rPr>
          <w:rFonts w:ascii="IBM Plex Sans" w:hAnsi="IBM Plex Sans"/>
          <w:color w:val="1D1C1D"/>
        </w:rPr>
      </w:pPr>
      <w:r w:rsidRPr="00BC1C5F">
        <w:rPr>
          <w:rFonts w:ascii="IBM Plex Sans" w:hAnsi="IBM Plex Sans"/>
          <w:b/>
          <w:bCs/>
          <w:color w:val="1D1C1D"/>
        </w:rPr>
        <w:t>Context</w:t>
      </w:r>
      <w:r w:rsidRPr="00BC1C5F">
        <w:rPr>
          <w:rFonts w:ascii="IBM Plex Sans" w:hAnsi="IBM Plex Sans"/>
          <w:color w:val="1D1C1D"/>
        </w:rPr>
        <w:t>: Desire to understand the required execution environment of a production application and encourage the use of appropriate tools such as Docker CLI and Azure CLI.</w:t>
      </w:r>
    </w:p>
    <w:p w14:paraId="6800D410" w14:textId="77777777" w:rsidR="00445658" w:rsidRPr="00BC1C5F" w:rsidRDefault="00445658" w:rsidP="00445658">
      <w:pPr>
        <w:numPr>
          <w:ilvl w:val="0"/>
          <w:numId w:val="70"/>
        </w:numPr>
        <w:tabs>
          <w:tab w:val="clear" w:pos="720"/>
          <w:tab w:val="num" w:pos="1440"/>
        </w:tabs>
        <w:spacing w:before="30" w:after="30"/>
        <w:ind w:left="1800"/>
        <w:rPr>
          <w:rFonts w:ascii="IBM Plex Sans" w:hAnsi="IBM Plex Sans"/>
          <w:color w:val="1D1C1D"/>
        </w:rPr>
      </w:pPr>
      <w:r w:rsidRPr="00BC1C5F">
        <w:rPr>
          <w:rFonts w:ascii="IBM Plex Sans" w:hAnsi="IBM Plex Sans"/>
          <w:b/>
          <w:bCs/>
          <w:color w:val="1D1C1D"/>
        </w:rPr>
        <w:t>Outcome</w:t>
      </w:r>
      <w:r w:rsidRPr="00BC1C5F">
        <w:rPr>
          <w:rFonts w:ascii="IBM Plex Sans" w:hAnsi="IBM Plex Sans"/>
          <w:color w:val="1D1C1D"/>
        </w:rPr>
        <w:t>: Container images for production applications are pushed to Azure Container Registry and scanned for security issues.</w:t>
      </w:r>
    </w:p>
    <w:p w14:paraId="02D4636D" w14:textId="77777777" w:rsidR="00445658" w:rsidRPr="00BC1C5F" w:rsidRDefault="00445658" w:rsidP="00445658">
      <w:pPr>
        <w:ind w:left="720"/>
        <w:rPr>
          <w:rFonts w:ascii="IBM Plex Sans" w:hAnsi="IBM Plex Sans"/>
          <w:color w:val="1D1C1D"/>
        </w:rPr>
      </w:pPr>
      <w:r w:rsidRPr="00BC1C5F">
        <w:rPr>
          <w:rFonts w:ascii="IBM Plex Sans" w:hAnsi="IBM Plex Sans"/>
          <w:color w:val="1D1C1D"/>
        </w:rPr>
        <w:br/>
      </w:r>
      <w:r w:rsidRPr="00BC1C5F">
        <w:rPr>
          <w:rFonts w:ascii="IBM Plex Sans" w:hAnsi="IBM Plex Sans"/>
          <w:color w:val="1D1C1D"/>
        </w:rPr>
        <w:br/>
      </w:r>
      <w:r w:rsidRPr="00BC1C5F">
        <w:rPr>
          <w:rFonts w:ascii="IBM Plex Sans" w:hAnsi="IBM Plex Sans"/>
          <w:b/>
          <w:bCs/>
          <w:color w:val="1D1C1D"/>
        </w:rPr>
        <w:lastRenderedPageBreak/>
        <w:t xml:space="preserve">Activity 2 - </w:t>
      </w:r>
      <w:r w:rsidRPr="00BC1C5F">
        <w:rPr>
          <w:rFonts w:ascii="IBM Plex Sans" w:hAnsi="IBM Plex Sans"/>
          <w:color w:val="1D1C1D"/>
        </w:rPr>
        <w:t>Design of application fresh deployment and upgrade process and monitoring.</w:t>
      </w:r>
    </w:p>
    <w:p w14:paraId="28F6F882" w14:textId="77777777" w:rsidR="00445658" w:rsidRPr="00BC1C5F" w:rsidRDefault="00445658" w:rsidP="00445658">
      <w:pPr>
        <w:numPr>
          <w:ilvl w:val="0"/>
          <w:numId w:val="71"/>
        </w:numPr>
        <w:tabs>
          <w:tab w:val="clear" w:pos="720"/>
          <w:tab w:val="num" w:pos="1440"/>
        </w:tabs>
        <w:spacing w:before="30" w:after="30"/>
        <w:ind w:left="1800"/>
        <w:rPr>
          <w:rFonts w:ascii="IBM Plex Sans" w:hAnsi="IBM Plex Sans"/>
          <w:color w:val="1D1C1D"/>
        </w:rPr>
      </w:pPr>
      <w:r w:rsidRPr="00BC1C5F">
        <w:rPr>
          <w:rFonts w:ascii="IBM Plex Sans" w:hAnsi="IBM Plex Sans"/>
          <w:b/>
          <w:bCs/>
          <w:color w:val="1D1C1D"/>
        </w:rPr>
        <w:t xml:space="preserve">Action: </w:t>
      </w:r>
      <w:r w:rsidRPr="00BC1C5F">
        <w:rPr>
          <w:rFonts w:ascii="IBM Plex Sans" w:hAnsi="IBM Plex Sans"/>
          <w:color w:val="1D1C1D"/>
        </w:rPr>
        <w:t>Design helm chart for specifying Kubernetes manifests for application configuration values together with deployment resource requirements such as CPU, memory and GPU requirements. Prepare suitable deployment configurations for development, test and production environments.</w:t>
      </w:r>
    </w:p>
    <w:p w14:paraId="25A857A4" w14:textId="77777777" w:rsidR="00445658" w:rsidRPr="00BC1C5F" w:rsidRDefault="00445658" w:rsidP="00445658">
      <w:pPr>
        <w:numPr>
          <w:ilvl w:val="0"/>
          <w:numId w:val="71"/>
        </w:numPr>
        <w:tabs>
          <w:tab w:val="clear" w:pos="720"/>
          <w:tab w:val="num" w:pos="1440"/>
        </w:tabs>
        <w:spacing w:before="30" w:after="30"/>
        <w:ind w:left="1800"/>
        <w:rPr>
          <w:rFonts w:ascii="IBM Plex Sans" w:hAnsi="IBM Plex Sans"/>
          <w:color w:val="1D1C1D"/>
        </w:rPr>
      </w:pPr>
      <w:r w:rsidRPr="00BC1C5F">
        <w:rPr>
          <w:rFonts w:ascii="IBM Plex Sans" w:hAnsi="IBM Plex Sans"/>
          <w:b/>
          <w:bCs/>
          <w:color w:val="1D1C1D"/>
        </w:rPr>
        <w:t>Context</w:t>
      </w:r>
      <w:r w:rsidRPr="00BC1C5F">
        <w:rPr>
          <w:rFonts w:ascii="IBM Plex Sans" w:hAnsi="IBM Plex Sans"/>
          <w:color w:val="1D1C1D"/>
        </w:rPr>
        <w:t>: Enables planning of allocation of compute resources such as size and auto-scaling of Kubernetes nodes (vertical scaling) or replica sets (horizontal scaling), as part of desire to understand the required execution environment of a production application.</w:t>
      </w:r>
    </w:p>
    <w:p w14:paraId="4636F2D6" w14:textId="77777777" w:rsidR="00445658" w:rsidRPr="00BC1C5F" w:rsidRDefault="00445658" w:rsidP="00445658">
      <w:pPr>
        <w:numPr>
          <w:ilvl w:val="0"/>
          <w:numId w:val="71"/>
        </w:numPr>
        <w:tabs>
          <w:tab w:val="clear" w:pos="720"/>
          <w:tab w:val="num" w:pos="1440"/>
        </w:tabs>
        <w:spacing w:before="30" w:after="30"/>
        <w:ind w:left="1800"/>
        <w:rPr>
          <w:rFonts w:ascii="IBM Plex Sans" w:hAnsi="IBM Plex Sans"/>
          <w:color w:val="1D1C1D"/>
        </w:rPr>
      </w:pPr>
      <w:r w:rsidRPr="00BC1C5F">
        <w:rPr>
          <w:rFonts w:ascii="IBM Plex Sans" w:hAnsi="IBM Plex Sans"/>
          <w:b/>
          <w:bCs/>
          <w:color w:val="1D1C1D"/>
        </w:rPr>
        <w:t>Outcome</w:t>
      </w:r>
      <w:r w:rsidRPr="00BC1C5F">
        <w:rPr>
          <w:rFonts w:ascii="IBM Plex Sans" w:hAnsi="IBM Plex Sans"/>
          <w:color w:val="1D1C1D"/>
        </w:rPr>
        <w:t xml:space="preserve">: Application lifecycle events such as fresh install, upgrade and termination are ready for alignment with the application product release schedules and different types of releases (such as minor configuration patches, major data migrations or generational feature changes). </w:t>
      </w:r>
    </w:p>
    <w:p w14:paraId="450EE7CA" w14:textId="77777777" w:rsidR="00445658" w:rsidRPr="00BC1C5F" w:rsidRDefault="00445658" w:rsidP="00445658">
      <w:pPr>
        <w:ind w:left="720"/>
        <w:rPr>
          <w:rFonts w:ascii="IBM Plex Sans" w:hAnsi="IBM Plex Sans"/>
          <w:color w:val="1D1C1D"/>
        </w:rPr>
      </w:pPr>
      <w:r w:rsidRPr="00BC1C5F">
        <w:rPr>
          <w:rFonts w:ascii="IBM Plex Sans" w:hAnsi="IBM Plex Sans"/>
          <w:color w:val="1D1C1D"/>
        </w:rPr>
        <w:br/>
      </w:r>
      <w:r w:rsidRPr="00BC1C5F">
        <w:rPr>
          <w:rFonts w:ascii="IBM Plex Sans" w:hAnsi="IBM Plex Sans"/>
          <w:color w:val="1D1C1D"/>
        </w:rPr>
        <w:br/>
      </w:r>
      <w:r w:rsidRPr="00BC1C5F">
        <w:rPr>
          <w:rFonts w:ascii="IBM Plex Sans" w:hAnsi="IBM Plex Sans"/>
          <w:b/>
          <w:bCs/>
          <w:color w:val="1D1C1D"/>
        </w:rPr>
        <w:t xml:space="preserve">Activity 3 - </w:t>
      </w:r>
      <w:r w:rsidRPr="00BC1C5F">
        <w:rPr>
          <w:rFonts w:ascii="IBM Plex Sans" w:hAnsi="IBM Plex Sans"/>
          <w:color w:val="1D1C1D"/>
        </w:rPr>
        <w:t>Implement and provision application infrastructure, dependencies and runtime execution environment.</w:t>
      </w:r>
    </w:p>
    <w:p w14:paraId="67DF075F" w14:textId="77777777" w:rsidR="00445658" w:rsidRPr="00BC1C5F" w:rsidRDefault="00445658" w:rsidP="00445658">
      <w:pPr>
        <w:numPr>
          <w:ilvl w:val="0"/>
          <w:numId w:val="72"/>
        </w:numPr>
        <w:tabs>
          <w:tab w:val="clear" w:pos="720"/>
          <w:tab w:val="num" w:pos="1440"/>
        </w:tabs>
        <w:spacing w:before="30" w:after="30"/>
        <w:ind w:left="1800"/>
        <w:rPr>
          <w:rFonts w:ascii="IBM Plex Sans" w:hAnsi="IBM Plex Sans"/>
          <w:color w:val="1D1C1D"/>
        </w:rPr>
      </w:pPr>
      <w:r w:rsidRPr="00BC1C5F">
        <w:rPr>
          <w:rFonts w:ascii="IBM Plex Sans" w:hAnsi="IBM Plex Sans"/>
          <w:b/>
          <w:bCs/>
          <w:color w:val="1D1C1D"/>
        </w:rPr>
        <w:t>Action</w:t>
      </w:r>
      <w:r w:rsidRPr="00BC1C5F">
        <w:rPr>
          <w:rFonts w:ascii="IBM Plex Sans" w:hAnsi="IBM Plex Sans"/>
          <w:color w:val="1D1C1D"/>
        </w:rPr>
        <w:t>: Use Atlantis to in GitHub PRs to review specified helm release, infrastructure and data dependencies such as DNS, load balancing, database and queue services in Terraform.</w:t>
      </w:r>
    </w:p>
    <w:p w14:paraId="722AC34A" w14:textId="77777777" w:rsidR="00445658" w:rsidRPr="00BC1C5F" w:rsidRDefault="00445658" w:rsidP="00445658">
      <w:pPr>
        <w:numPr>
          <w:ilvl w:val="0"/>
          <w:numId w:val="72"/>
        </w:numPr>
        <w:tabs>
          <w:tab w:val="clear" w:pos="720"/>
          <w:tab w:val="num" w:pos="1440"/>
        </w:tabs>
        <w:spacing w:before="30" w:after="30"/>
        <w:ind w:left="1800"/>
        <w:rPr>
          <w:rFonts w:ascii="IBM Plex Sans" w:hAnsi="IBM Plex Sans"/>
          <w:color w:val="1D1C1D"/>
        </w:rPr>
      </w:pPr>
      <w:r w:rsidRPr="00BC1C5F">
        <w:rPr>
          <w:rFonts w:ascii="IBM Plex Sans" w:hAnsi="IBM Plex Sans"/>
          <w:b/>
          <w:bCs/>
          <w:color w:val="1D1C1D"/>
        </w:rPr>
        <w:t>Context</w:t>
      </w:r>
      <w:r w:rsidRPr="00BC1C5F">
        <w:rPr>
          <w:rFonts w:ascii="IBM Plex Sans" w:hAnsi="IBM Plex Sans"/>
          <w:color w:val="1D1C1D"/>
        </w:rPr>
        <w:t>: Using infrastructure as code together with PR review and approval to prevent drifting of infrastructure configuration and enable peer (and Copilot) review of all infrastructure changes. Maintain clean Terraform remote state files (across Terragrunt hierarchy) by coordinating terraform plan and apply operations in GitHub pull requests.</w:t>
      </w:r>
    </w:p>
    <w:p w14:paraId="6D92F0C8" w14:textId="77777777" w:rsidR="00445658" w:rsidRPr="00BC1C5F" w:rsidRDefault="00445658" w:rsidP="00445658">
      <w:pPr>
        <w:numPr>
          <w:ilvl w:val="0"/>
          <w:numId w:val="72"/>
        </w:numPr>
        <w:tabs>
          <w:tab w:val="clear" w:pos="720"/>
          <w:tab w:val="num" w:pos="1440"/>
        </w:tabs>
        <w:spacing w:before="30" w:after="30"/>
        <w:ind w:left="1800"/>
        <w:rPr>
          <w:rFonts w:ascii="IBM Plex Sans" w:hAnsi="IBM Plex Sans"/>
          <w:color w:val="1D1C1D"/>
        </w:rPr>
      </w:pPr>
      <w:r w:rsidRPr="00BC1C5F">
        <w:rPr>
          <w:rFonts w:ascii="IBM Plex Sans" w:hAnsi="IBM Plex Sans"/>
          <w:b/>
          <w:bCs/>
          <w:color w:val="1D1C1D"/>
        </w:rPr>
        <w:t>Outcome</w:t>
      </w:r>
      <w:r w:rsidRPr="00BC1C5F">
        <w:rPr>
          <w:rFonts w:ascii="IBM Plex Sans" w:hAnsi="IBM Plex Sans"/>
          <w:color w:val="1D1C1D"/>
        </w:rPr>
        <w:t>: Infrastructure in Azure is provisioned as per specification and applications are deployed with cloud managed services available and ready.</w:t>
      </w:r>
    </w:p>
    <w:p w14:paraId="392C0F15" w14:textId="77777777" w:rsidR="00445658" w:rsidRPr="00BC1C5F" w:rsidRDefault="00445658" w:rsidP="00445658">
      <w:pPr>
        <w:ind w:left="720"/>
        <w:rPr>
          <w:rFonts w:ascii="IBM Plex Sans" w:hAnsi="IBM Plex Sans"/>
          <w:color w:val="1D1C1D"/>
        </w:rPr>
      </w:pPr>
      <w:r w:rsidRPr="00BC1C5F">
        <w:rPr>
          <w:rFonts w:ascii="IBM Plex Sans" w:hAnsi="IBM Plex Sans"/>
          <w:color w:val="1D1C1D"/>
        </w:rPr>
        <w:br/>
      </w:r>
      <w:r w:rsidRPr="00BC1C5F">
        <w:rPr>
          <w:rFonts w:ascii="IBM Plex Sans" w:hAnsi="IBM Plex Sans"/>
          <w:color w:val="1D1C1D"/>
        </w:rPr>
        <w:br/>
      </w:r>
      <w:r w:rsidRPr="00BC1C5F">
        <w:rPr>
          <w:rFonts w:ascii="IBM Plex Sans" w:hAnsi="IBM Plex Sans"/>
          <w:b/>
          <w:bCs/>
          <w:color w:val="1D1C1D"/>
        </w:rPr>
        <w:t xml:space="preserve">Core Responsibility #2: </w:t>
      </w:r>
      <w:r w:rsidRPr="00BC1C5F">
        <w:rPr>
          <w:rFonts w:ascii="IBM Plex Sans" w:hAnsi="IBM Plex Sans"/>
          <w:color w:val="1D1C1D"/>
        </w:rPr>
        <w:t>Maintain observability of production applications for product and development teams.</w:t>
      </w:r>
      <w:r w:rsidRPr="00BC1C5F">
        <w:rPr>
          <w:rFonts w:ascii="IBM Plex Sans" w:hAnsi="IBM Plex Sans"/>
          <w:color w:val="1D1C1D"/>
        </w:rPr>
        <w:br/>
      </w:r>
      <w:r w:rsidRPr="00BC1C5F">
        <w:rPr>
          <w:rFonts w:ascii="IBM Plex Sans" w:hAnsi="IBM Plex Sans"/>
          <w:color w:val="1D1C1D"/>
        </w:rPr>
        <w:br/>
      </w:r>
      <w:r w:rsidRPr="00BC1C5F">
        <w:rPr>
          <w:rFonts w:ascii="IBM Plex Sans" w:hAnsi="IBM Plex Sans"/>
          <w:b/>
          <w:bCs/>
          <w:color w:val="1D1C1D"/>
        </w:rPr>
        <w:t xml:space="preserve">Activity 1 - </w:t>
      </w:r>
      <w:r w:rsidRPr="00BC1C5F">
        <w:rPr>
          <w:rFonts w:ascii="IBM Plex Sans" w:hAnsi="IBM Plex Sans"/>
          <w:color w:val="1D1C1D"/>
        </w:rPr>
        <w:t>Maintain capture, access control and retention of application, infrastructure and compile/build logs.</w:t>
      </w:r>
    </w:p>
    <w:p w14:paraId="6A4B7E28" w14:textId="77777777" w:rsidR="00445658" w:rsidRPr="00BC1C5F" w:rsidRDefault="00445658" w:rsidP="00445658">
      <w:pPr>
        <w:numPr>
          <w:ilvl w:val="0"/>
          <w:numId w:val="73"/>
        </w:numPr>
        <w:tabs>
          <w:tab w:val="clear" w:pos="720"/>
          <w:tab w:val="num" w:pos="1440"/>
        </w:tabs>
        <w:spacing w:before="30" w:after="30"/>
        <w:ind w:left="1800"/>
        <w:rPr>
          <w:rFonts w:ascii="IBM Plex Sans" w:hAnsi="IBM Plex Sans"/>
          <w:color w:val="1D1C1D"/>
        </w:rPr>
      </w:pPr>
      <w:r w:rsidRPr="00BC1C5F">
        <w:rPr>
          <w:rFonts w:ascii="IBM Plex Sans" w:hAnsi="IBM Plex Sans"/>
          <w:b/>
          <w:bCs/>
          <w:color w:val="1D1C1D"/>
        </w:rPr>
        <w:lastRenderedPageBreak/>
        <w:t>Action</w:t>
      </w:r>
      <w:r w:rsidRPr="00BC1C5F">
        <w:rPr>
          <w:rFonts w:ascii="IBM Plex Sans" w:hAnsi="IBM Plex Sans"/>
          <w:color w:val="1D1C1D"/>
        </w:rPr>
        <w:t>: Encourage development teams to have fast-failing shell scripts or jobs in GitHub Actions and Prow to avoid false positive (false green builds) and ensure build notification channels and logs in specific GitHub repos are accessible to new and existing development members and manage offboarding for departing team members. Help team members address long build times (that consume GitHub actions minutes) to stay within available quota and cost budget. Also manage user access to Grafana Loki and educate developers on filtering of logs captured by Kubernetes cluster, by namespace and other filters such as request headers in request logs, or by log levels.</w:t>
      </w:r>
    </w:p>
    <w:p w14:paraId="6D33A317" w14:textId="77777777" w:rsidR="00445658" w:rsidRPr="00BC1C5F" w:rsidRDefault="00445658" w:rsidP="00445658">
      <w:pPr>
        <w:numPr>
          <w:ilvl w:val="0"/>
          <w:numId w:val="73"/>
        </w:numPr>
        <w:tabs>
          <w:tab w:val="clear" w:pos="720"/>
          <w:tab w:val="num" w:pos="1440"/>
        </w:tabs>
        <w:spacing w:before="30" w:after="30"/>
        <w:ind w:left="1800"/>
        <w:rPr>
          <w:rFonts w:ascii="IBM Plex Sans" w:hAnsi="IBM Plex Sans"/>
          <w:color w:val="1D1C1D"/>
        </w:rPr>
      </w:pPr>
      <w:r w:rsidRPr="00BC1C5F">
        <w:rPr>
          <w:rFonts w:ascii="IBM Plex Sans" w:hAnsi="IBM Plex Sans"/>
          <w:b/>
          <w:bCs/>
          <w:color w:val="1D1C1D"/>
        </w:rPr>
        <w:t>Context</w:t>
      </w:r>
      <w:r w:rsidRPr="00BC1C5F">
        <w:rPr>
          <w:rFonts w:ascii="IBM Plex Sans" w:hAnsi="IBM Plex Sans"/>
          <w:color w:val="1D1C1D"/>
        </w:rPr>
        <w:t>: Help development teams and previous system administrators shift from tools for on-premise log viewing on VMs or local log management tools (for example tail and less commands to cloud native tools such as Grafana UI and logs from CI/CD systems. This also includes gaining an understanding that some logs are historical and may expire after being retained for a period of time, which generates the need to extract and sanitize logs for attachment on JIRA issues for investigation in the near or far future. DevOps team also need a record of diagnostic logs captured for Azure infrastructure for virtual network components, DNS, and managed Azure services for databases, and audit and event logs for Kubernetes.</w:t>
      </w:r>
    </w:p>
    <w:p w14:paraId="71048C09" w14:textId="77777777" w:rsidR="00445658" w:rsidRPr="00BC1C5F" w:rsidRDefault="00445658" w:rsidP="00445658">
      <w:pPr>
        <w:numPr>
          <w:ilvl w:val="0"/>
          <w:numId w:val="73"/>
        </w:numPr>
        <w:tabs>
          <w:tab w:val="clear" w:pos="720"/>
          <w:tab w:val="num" w:pos="1440"/>
        </w:tabs>
        <w:spacing w:before="30" w:after="30"/>
        <w:ind w:left="1800"/>
        <w:rPr>
          <w:rFonts w:ascii="IBM Plex Sans" w:hAnsi="IBM Plex Sans"/>
          <w:color w:val="1D1C1D"/>
        </w:rPr>
      </w:pPr>
      <w:r w:rsidRPr="00BC1C5F">
        <w:rPr>
          <w:rFonts w:ascii="IBM Plex Sans" w:hAnsi="IBM Plex Sans"/>
          <w:b/>
          <w:bCs/>
          <w:color w:val="1D1C1D"/>
        </w:rPr>
        <w:t>Outcome</w:t>
      </w:r>
      <w:r w:rsidRPr="00BC1C5F">
        <w:rPr>
          <w:rFonts w:ascii="IBM Plex Sans" w:hAnsi="IBM Plex Sans"/>
          <w:color w:val="1D1C1D"/>
        </w:rPr>
        <w:t>: Logs are available for monitoring and for early prevention, detection or troubleshooting internal and customer issues.</w:t>
      </w:r>
    </w:p>
    <w:p w14:paraId="567D17A6" w14:textId="77777777" w:rsidR="00445658" w:rsidRPr="00BC1C5F" w:rsidRDefault="00445658" w:rsidP="00445658">
      <w:pPr>
        <w:ind w:left="720"/>
        <w:rPr>
          <w:rFonts w:ascii="IBM Plex Sans" w:hAnsi="IBM Plex Sans"/>
          <w:color w:val="1D1C1D"/>
        </w:rPr>
      </w:pPr>
      <w:r w:rsidRPr="00BC1C5F">
        <w:rPr>
          <w:rFonts w:ascii="IBM Plex Sans" w:hAnsi="IBM Plex Sans"/>
          <w:color w:val="1D1C1D"/>
        </w:rPr>
        <w:br/>
      </w:r>
      <w:r w:rsidRPr="00BC1C5F">
        <w:rPr>
          <w:rFonts w:ascii="IBM Plex Sans" w:hAnsi="IBM Plex Sans"/>
          <w:color w:val="1D1C1D"/>
        </w:rPr>
        <w:br/>
      </w:r>
      <w:r w:rsidRPr="00BC1C5F">
        <w:rPr>
          <w:rFonts w:ascii="IBM Plex Sans" w:hAnsi="IBM Plex Sans"/>
          <w:b/>
          <w:bCs/>
          <w:color w:val="1D1C1D"/>
        </w:rPr>
        <w:t xml:space="preserve">Activity 2 - </w:t>
      </w:r>
      <w:r w:rsidRPr="00BC1C5F">
        <w:rPr>
          <w:rFonts w:ascii="IBM Plex Sans" w:hAnsi="IBM Plex Sans"/>
          <w:color w:val="1D1C1D"/>
        </w:rPr>
        <w:t>Maintain capture, access control and retention of application and infrastructure metrics used for service health, alerts and dashboards.</w:t>
      </w:r>
    </w:p>
    <w:p w14:paraId="1801282E" w14:textId="77777777" w:rsidR="00445658" w:rsidRPr="00BC1C5F" w:rsidRDefault="00445658" w:rsidP="00445658">
      <w:pPr>
        <w:numPr>
          <w:ilvl w:val="0"/>
          <w:numId w:val="74"/>
        </w:numPr>
        <w:tabs>
          <w:tab w:val="clear" w:pos="720"/>
          <w:tab w:val="num" w:pos="1440"/>
        </w:tabs>
        <w:spacing w:before="30" w:after="30"/>
        <w:ind w:left="1800"/>
        <w:rPr>
          <w:rFonts w:ascii="IBM Plex Sans" w:hAnsi="IBM Plex Sans"/>
          <w:color w:val="1D1C1D"/>
        </w:rPr>
      </w:pPr>
      <w:r w:rsidRPr="00BC1C5F">
        <w:rPr>
          <w:rFonts w:ascii="IBM Plex Sans" w:hAnsi="IBM Plex Sans"/>
          <w:b/>
          <w:bCs/>
          <w:color w:val="1D1C1D"/>
        </w:rPr>
        <w:t>Action</w:t>
      </w:r>
      <w:r w:rsidRPr="00BC1C5F">
        <w:rPr>
          <w:rFonts w:ascii="IBM Plex Sans" w:hAnsi="IBM Plex Sans"/>
          <w:color w:val="1D1C1D"/>
        </w:rPr>
        <w:t>: Maintain Grafana Mimir for storage of application and infrastructure metrics and Grafana alloy as the pipeline, and OpenTelemetry based instrumentation of applications deployed within container images on Kubernetes.</w:t>
      </w:r>
    </w:p>
    <w:p w14:paraId="7F6F1D43" w14:textId="77777777" w:rsidR="00445658" w:rsidRPr="00BC1C5F" w:rsidRDefault="00445658" w:rsidP="00445658">
      <w:pPr>
        <w:numPr>
          <w:ilvl w:val="0"/>
          <w:numId w:val="74"/>
        </w:numPr>
        <w:tabs>
          <w:tab w:val="clear" w:pos="720"/>
          <w:tab w:val="num" w:pos="1440"/>
        </w:tabs>
        <w:spacing w:before="30" w:after="30"/>
        <w:ind w:left="1800"/>
        <w:rPr>
          <w:rFonts w:ascii="IBM Plex Sans" w:hAnsi="IBM Plex Sans"/>
          <w:color w:val="1D1C1D"/>
        </w:rPr>
      </w:pPr>
      <w:r w:rsidRPr="00BC1C5F">
        <w:rPr>
          <w:rFonts w:ascii="IBM Plex Sans" w:hAnsi="IBM Plex Sans"/>
          <w:b/>
          <w:bCs/>
          <w:color w:val="1D1C1D"/>
        </w:rPr>
        <w:t>Context</w:t>
      </w:r>
      <w:r w:rsidRPr="00BC1C5F">
        <w:rPr>
          <w:rFonts w:ascii="IBM Plex Sans" w:hAnsi="IBM Plex Sans"/>
          <w:color w:val="1D1C1D"/>
        </w:rPr>
        <w:t>: Need for appropriate coverage of metrics and alerts available on Azure Monitor for the Azure managed infrastructure and available from Azure Kubernetes Service through both Azure Monitor and also those scraped from prometheus for use on Grafana Dashboards.</w:t>
      </w:r>
    </w:p>
    <w:p w14:paraId="64C28827" w14:textId="77777777" w:rsidR="00445658" w:rsidRPr="00BC1C5F" w:rsidRDefault="00445658" w:rsidP="00445658">
      <w:pPr>
        <w:numPr>
          <w:ilvl w:val="0"/>
          <w:numId w:val="74"/>
        </w:numPr>
        <w:tabs>
          <w:tab w:val="clear" w:pos="720"/>
          <w:tab w:val="num" w:pos="1440"/>
        </w:tabs>
        <w:spacing w:before="30" w:after="30"/>
        <w:ind w:left="1800"/>
        <w:rPr>
          <w:rFonts w:ascii="IBM Plex Sans" w:hAnsi="IBM Plex Sans"/>
          <w:color w:val="1D1C1D"/>
        </w:rPr>
      </w:pPr>
      <w:r w:rsidRPr="00BC1C5F">
        <w:rPr>
          <w:rFonts w:ascii="IBM Plex Sans" w:hAnsi="IBM Plex Sans"/>
          <w:b/>
          <w:bCs/>
          <w:color w:val="1D1C1D"/>
        </w:rPr>
        <w:t>Outcome</w:t>
      </w:r>
      <w:r w:rsidRPr="00BC1C5F">
        <w:rPr>
          <w:rFonts w:ascii="IBM Plex Sans" w:hAnsi="IBM Plex Sans"/>
          <w:color w:val="1D1C1D"/>
        </w:rPr>
        <w:t>: Enables the capture and incident alerting for both application specific metrics based on customer transactions and infrastructure specific metrics such as number of available GPU resources.</w:t>
      </w:r>
    </w:p>
    <w:p w14:paraId="15EE20E7" w14:textId="77777777" w:rsidR="00445658" w:rsidRPr="00BC1C5F" w:rsidRDefault="00445658" w:rsidP="00445658">
      <w:pPr>
        <w:ind w:left="720"/>
        <w:rPr>
          <w:rFonts w:ascii="IBM Plex Sans" w:hAnsi="IBM Plex Sans"/>
          <w:color w:val="1D1C1D"/>
        </w:rPr>
      </w:pPr>
      <w:r w:rsidRPr="00BC1C5F">
        <w:rPr>
          <w:rFonts w:ascii="IBM Plex Sans" w:hAnsi="IBM Plex Sans"/>
          <w:color w:val="1D1C1D"/>
        </w:rPr>
        <w:lastRenderedPageBreak/>
        <w:br/>
      </w:r>
      <w:r w:rsidRPr="00BC1C5F">
        <w:rPr>
          <w:rFonts w:ascii="IBM Plex Sans" w:hAnsi="IBM Plex Sans"/>
          <w:color w:val="1D1C1D"/>
        </w:rPr>
        <w:br/>
      </w:r>
      <w:r w:rsidRPr="00BC1C5F">
        <w:rPr>
          <w:rFonts w:ascii="IBM Plex Sans" w:hAnsi="IBM Plex Sans"/>
          <w:b/>
          <w:bCs/>
          <w:color w:val="1D1C1D"/>
        </w:rPr>
        <w:t xml:space="preserve">Activity 3 - </w:t>
      </w:r>
      <w:r w:rsidRPr="00BC1C5F">
        <w:rPr>
          <w:rFonts w:ascii="IBM Plex Sans" w:hAnsi="IBM Plex Sans"/>
          <w:color w:val="1D1C1D"/>
        </w:rPr>
        <w:t>Maintain the process to scan and respond to security issues from static code repositories and packages as well as runtime code, runtime execution and network environments.</w:t>
      </w:r>
    </w:p>
    <w:p w14:paraId="6B710480" w14:textId="77777777" w:rsidR="00445658" w:rsidRPr="00BC1C5F" w:rsidRDefault="00445658" w:rsidP="00445658">
      <w:pPr>
        <w:numPr>
          <w:ilvl w:val="0"/>
          <w:numId w:val="75"/>
        </w:numPr>
        <w:tabs>
          <w:tab w:val="clear" w:pos="720"/>
          <w:tab w:val="num" w:pos="1440"/>
        </w:tabs>
        <w:spacing w:before="30" w:after="30"/>
        <w:ind w:left="1800"/>
        <w:rPr>
          <w:rFonts w:ascii="IBM Plex Sans" w:hAnsi="IBM Plex Sans"/>
          <w:color w:val="1D1C1D"/>
        </w:rPr>
      </w:pPr>
      <w:r w:rsidRPr="00BC1C5F">
        <w:rPr>
          <w:rFonts w:ascii="IBM Plex Sans" w:hAnsi="IBM Plex Sans"/>
          <w:b/>
          <w:bCs/>
          <w:color w:val="1D1C1D"/>
        </w:rPr>
        <w:t>Action</w:t>
      </w:r>
      <w:r w:rsidRPr="00BC1C5F">
        <w:rPr>
          <w:rFonts w:ascii="IBM Plex Sans" w:hAnsi="IBM Plex Sans"/>
          <w:color w:val="1D1C1D"/>
        </w:rPr>
        <w:t xml:space="preserve">:  Incorporate CrowdStrike Falcon Sensor and Orca Kubernetes tunnel deployments to capture security issues from the runtime Kubernetes cluster. Encourage and remind development teams to regularly check the security tab in GitHub repositories for issues that appear from code scanning. </w:t>
      </w:r>
    </w:p>
    <w:p w14:paraId="69C68062" w14:textId="77777777" w:rsidR="00445658" w:rsidRPr="00BC1C5F" w:rsidRDefault="00445658" w:rsidP="00445658">
      <w:pPr>
        <w:numPr>
          <w:ilvl w:val="0"/>
          <w:numId w:val="75"/>
        </w:numPr>
        <w:tabs>
          <w:tab w:val="clear" w:pos="720"/>
          <w:tab w:val="num" w:pos="1440"/>
        </w:tabs>
        <w:spacing w:before="30" w:after="30"/>
        <w:ind w:left="1800"/>
        <w:rPr>
          <w:rFonts w:ascii="IBM Plex Sans" w:hAnsi="IBM Plex Sans"/>
          <w:color w:val="1D1C1D"/>
        </w:rPr>
      </w:pPr>
      <w:r w:rsidRPr="00BC1C5F">
        <w:rPr>
          <w:rFonts w:ascii="IBM Plex Sans" w:hAnsi="IBM Plex Sans"/>
          <w:b/>
          <w:bCs/>
          <w:color w:val="1D1C1D"/>
        </w:rPr>
        <w:t>Context</w:t>
      </w:r>
      <w:r w:rsidRPr="00BC1C5F">
        <w:rPr>
          <w:rFonts w:ascii="IBM Plex Sans" w:hAnsi="IBM Plex Sans"/>
          <w:color w:val="1D1C1D"/>
        </w:rPr>
        <w:t>: In order to comply with requirements from IT. Cover both static and runtime contexts for security issues. Use of tools available from the investment into GitHub Advanced Security.</w:t>
      </w:r>
    </w:p>
    <w:p w14:paraId="7F38205D" w14:textId="77777777" w:rsidR="00445658" w:rsidRPr="00BC1C5F" w:rsidRDefault="00445658" w:rsidP="00445658">
      <w:pPr>
        <w:numPr>
          <w:ilvl w:val="0"/>
          <w:numId w:val="75"/>
        </w:numPr>
        <w:tabs>
          <w:tab w:val="clear" w:pos="720"/>
          <w:tab w:val="num" w:pos="1440"/>
        </w:tabs>
        <w:spacing w:before="30" w:after="30"/>
        <w:ind w:left="1800"/>
        <w:rPr>
          <w:rFonts w:ascii="IBM Plex Sans" w:hAnsi="IBM Plex Sans"/>
          <w:color w:val="1D1C1D"/>
        </w:rPr>
      </w:pPr>
      <w:r w:rsidRPr="00BC1C5F">
        <w:rPr>
          <w:rFonts w:ascii="IBM Plex Sans" w:hAnsi="IBM Plex Sans"/>
          <w:b/>
          <w:bCs/>
          <w:color w:val="1D1C1D"/>
        </w:rPr>
        <w:t>Outcome</w:t>
      </w:r>
      <w:r w:rsidRPr="00BC1C5F">
        <w:rPr>
          <w:rFonts w:ascii="IBM Plex Sans" w:hAnsi="IBM Plex Sans"/>
          <w:color w:val="1D1C1D"/>
        </w:rPr>
        <w:t>: Meet compliance requirements, early detection of security issues and consideration of security at all levels.</w:t>
      </w:r>
    </w:p>
    <w:p w14:paraId="273E9E27" w14:textId="77777777" w:rsidR="00445658" w:rsidRPr="00BC1C5F" w:rsidRDefault="00445658" w:rsidP="00445658">
      <w:pPr>
        <w:ind w:left="720"/>
        <w:rPr>
          <w:rFonts w:ascii="IBM Plex Sans" w:hAnsi="IBM Plex Sans"/>
          <w:color w:val="1D1C1D"/>
        </w:rPr>
      </w:pPr>
      <w:r w:rsidRPr="00BC1C5F">
        <w:rPr>
          <w:rFonts w:ascii="IBM Plex Sans" w:hAnsi="IBM Plex Sans"/>
          <w:color w:val="1D1C1D"/>
        </w:rPr>
        <w:br/>
      </w:r>
      <w:r w:rsidRPr="00BC1C5F">
        <w:rPr>
          <w:rFonts w:ascii="IBM Plex Sans" w:hAnsi="IBM Plex Sans"/>
          <w:color w:val="1D1C1D"/>
        </w:rPr>
        <w:br/>
      </w:r>
      <w:r w:rsidRPr="00BC1C5F">
        <w:rPr>
          <w:rFonts w:ascii="IBM Plex Sans" w:hAnsi="IBM Plex Sans"/>
          <w:b/>
          <w:bCs/>
          <w:color w:val="1D1C1D"/>
        </w:rPr>
        <w:t xml:space="preserve">Core Responsibility #3: </w:t>
      </w:r>
      <w:r w:rsidRPr="00BC1C5F">
        <w:rPr>
          <w:rFonts w:ascii="IBM Plex Sans" w:hAnsi="IBM Plex Sans"/>
          <w:color w:val="1D1C1D"/>
        </w:rPr>
        <w:t>"Keeping the lights on" for production and observability applications that are onboarded to cloud platforms.</w:t>
      </w:r>
      <w:r w:rsidRPr="00BC1C5F">
        <w:rPr>
          <w:rFonts w:ascii="IBM Plex Sans" w:hAnsi="IBM Plex Sans"/>
          <w:color w:val="1D1C1D"/>
        </w:rPr>
        <w:br/>
      </w:r>
      <w:r w:rsidRPr="00BC1C5F">
        <w:rPr>
          <w:rFonts w:ascii="IBM Plex Sans" w:hAnsi="IBM Plex Sans"/>
          <w:b/>
          <w:bCs/>
          <w:color w:val="1D1C1D"/>
        </w:rPr>
        <w:t xml:space="preserve">Activity 1 - </w:t>
      </w:r>
      <w:r w:rsidRPr="00BC1C5F">
        <w:rPr>
          <w:rFonts w:ascii="IBM Plex Sans" w:hAnsi="IBM Plex Sans"/>
          <w:color w:val="1D1C1D"/>
        </w:rPr>
        <w:t>Monitor subscription costs and recurring bills are paid for mission critical infrastructure and are scaled appropriately to be within budget constraints.</w:t>
      </w:r>
    </w:p>
    <w:p w14:paraId="2845F624" w14:textId="77777777" w:rsidR="00445658" w:rsidRPr="00BC1C5F" w:rsidRDefault="00445658" w:rsidP="00445658">
      <w:pPr>
        <w:numPr>
          <w:ilvl w:val="0"/>
          <w:numId w:val="76"/>
        </w:numPr>
        <w:tabs>
          <w:tab w:val="clear" w:pos="720"/>
          <w:tab w:val="num" w:pos="1440"/>
        </w:tabs>
        <w:spacing w:before="30" w:after="30"/>
        <w:ind w:left="1800"/>
        <w:rPr>
          <w:rFonts w:ascii="IBM Plex Sans" w:hAnsi="IBM Plex Sans"/>
          <w:color w:val="1D1C1D"/>
        </w:rPr>
      </w:pPr>
      <w:r w:rsidRPr="00BC1C5F">
        <w:rPr>
          <w:rFonts w:ascii="IBM Plex Sans" w:hAnsi="IBM Plex Sans"/>
          <w:b/>
          <w:bCs/>
          <w:color w:val="1D1C1D"/>
        </w:rPr>
        <w:t>Action</w:t>
      </w:r>
      <w:r w:rsidRPr="00BC1C5F">
        <w:rPr>
          <w:rFonts w:ascii="IBM Plex Sans" w:hAnsi="IBM Plex Sans"/>
          <w:color w:val="1D1C1D"/>
        </w:rPr>
        <w:t xml:space="preserve">: Ensure monthly or yearly bills are paid on time for purchased GPU hardware on the cloud, having record of invoices. Monitor the costs and budgets in Azure subscriptions and respond to project management leadership on tagged cost centers and costs by resource group. </w:t>
      </w:r>
    </w:p>
    <w:p w14:paraId="1F0090DB" w14:textId="77777777" w:rsidR="00445658" w:rsidRPr="00BC1C5F" w:rsidRDefault="00445658" w:rsidP="00445658">
      <w:pPr>
        <w:numPr>
          <w:ilvl w:val="0"/>
          <w:numId w:val="76"/>
        </w:numPr>
        <w:tabs>
          <w:tab w:val="clear" w:pos="720"/>
          <w:tab w:val="num" w:pos="1440"/>
        </w:tabs>
        <w:spacing w:before="30" w:after="30"/>
        <w:ind w:left="1800"/>
        <w:rPr>
          <w:rFonts w:ascii="IBM Plex Sans" w:hAnsi="IBM Plex Sans"/>
          <w:color w:val="1D1C1D"/>
        </w:rPr>
      </w:pPr>
      <w:r w:rsidRPr="00BC1C5F">
        <w:rPr>
          <w:rFonts w:ascii="IBM Plex Sans" w:hAnsi="IBM Plex Sans"/>
          <w:b/>
          <w:bCs/>
          <w:color w:val="1D1C1D"/>
        </w:rPr>
        <w:t>Context</w:t>
      </w:r>
      <w:r w:rsidRPr="00BC1C5F">
        <w:rPr>
          <w:rFonts w:ascii="IBM Plex Sans" w:hAnsi="IBM Plex Sans"/>
          <w:color w:val="1D1C1D"/>
        </w:rPr>
        <w:t>: Understand costs incurred over time and future cost trends for Kubernetes infrastructure (Virtual Machine Scale Sets), Azure managed solutions for gateways and load balancers, managed databases, log and metric storage. Also as mentioned above help team members address long build times (that consume GitHub actions minutes) to stay within available quota and cost budget. This includes monitoring the lifecycle of team members and controlling the number of GitHub Copilot seats.</w:t>
      </w:r>
    </w:p>
    <w:p w14:paraId="73C1E9DD" w14:textId="77777777" w:rsidR="00445658" w:rsidRPr="00BC1C5F" w:rsidRDefault="00445658" w:rsidP="00445658">
      <w:pPr>
        <w:numPr>
          <w:ilvl w:val="0"/>
          <w:numId w:val="76"/>
        </w:numPr>
        <w:tabs>
          <w:tab w:val="clear" w:pos="720"/>
          <w:tab w:val="num" w:pos="1440"/>
        </w:tabs>
        <w:spacing w:before="30" w:after="30"/>
        <w:ind w:left="1800"/>
        <w:rPr>
          <w:rFonts w:ascii="IBM Plex Sans" w:hAnsi="IBM Plex Sans"/>
          <w:color w:val="1D1C1D"/>
        </w:rPr>
      </w:pPr>
      <w:r w:rsidRPr="00BC1C5F">
        <w:rPr>
          <w:rFonts w:ascii="IBM Plex Sans" w:hAnsi="IBM Plex Sans"/>
          <w:b/>
          <w:bCs/>
          <w:color w:val="1D1C1D"/>
        </w:rPr>
        <w:t>Outcome</w:t>
      </w:r>
      <w:r w:rsidRPr="00BC1C5F">
        <w:rPr>
          <w:rFonts w:ascii="IBM Plex Sans" w:hAnsi="IBM Plex Sans"/>
          <w:color w:val="1D1C1D"/>
        </w:rPr>
        <w:t>: Be able to project and control costs that are relevant for keeping the lights on (internal development and deployment pipeline) and for continued running of production customer applications / cloud-hosted services.</w:t>
      </w:r>
    </w:p>
    <w:p w14:paraId="7135A7FC" w14:textId="77777777" w:rsidR="00445658" w:rsidRPr="00BC1C5F" w:rsidRDefault="00445658" w:rsidP="00445658">
      <w:pPr>
        <w:ind w:left="720"/>
        <w:rPr>
          <w:rFonts w:ascii="IBM Plex Sans" w:hAnsi="IBM Plex Sans"/>
          <w:color w:val="1D1C1D"/>
        </w:rPr>
      </w:pPr>
      <w:r w:rsidRPr="00BC1C5F">
        <w:rPr>
          <w:rFonts w:ascii="IBM Plex Sans" w:hAnsi="IBM Plex Sans"/>
          <w:color w:val="1D1C1D"/>
        </w:rPr>
        <w:lastRenderedPageBreak/>
        <w:br/>
      </w:r>
      <w:r w:rsidRPr="00BC1C5F">
        <w:rPr>
          <w:rFonts w:ascii="IBM Plex Sans" w:hAnsi="IBM Plex Sans"/>
          <w:color w:val="1D1C1D"/>
        </w:rPr>
        <w:br/>
      </w:r>
      <w:r w:rsidRPr="00BC1C5F">
        <w:rPr>
          <w:rFonts w:ascii="IBM Plex Sans" w:hAnsi="IBM Plex Sans"/>
          <w:b/>
          <w:bCs/>
          <w:color w:val="1D1C1D"/>
        </w:rPr>
        <w:t xml:space="preserve">Activity 2 - </w:t>
      </w:r>
      <w:r w:rsidRPr="00BC1C5F">
        <w:rPr>
          <w:rFonts w:ascii="IBM Plex Sans" w:hAnsi="IBM Plex Sans"/>
          <w:color w:val="1D1C1D"/>
        </w:rPr>
        <w:t>Ensure production infrastructure and applications are kept up to date with minimal downtime.</w:t>
      </w:r>
    </w:p>
    <w:p w14:paraId="327A738C" w14:textId="77777777" w:rsidR="00445658" w:rsidRPr="00BC1C5F" w:rsidRDefault="00445658" w:rsidP="00445658">
      <w:pPr>
        <w:numPr>
          <w:ilvl w:val="0"/>
          <w:numId w:val="77"/>
        </w:numPr>
        <w:tabs>
          <w:tab w:val="clear" w:pos="720"/>
          <w:tab w:val="num" w:pos="1440"/>
        </w:tabs>
        <w:spacing w:before="30" w:after="30"/>
        <w:ind w:left="1800"/>
        <w:rPr>
          <w:rFonts w:ascii="IBM Plex Sans" w:hAnsi="IBM Plex Sans"/>
          <w:color w:val="1D1C1D"/>
        </w:rPr>
      </w:pPr>
      <w:r w:rsidRPr="00BC1C5F">
        <w:rPr>
          <w:rFonts w:ascii="IBM Plex Sans" w:hAnsi="IBM Plex Sans"/>
          <w:b/>
          <w:bCs/>
          <w:color w:val="1D1C1D"/>
        </w:rPr>
        <w:t>Action</w:t>
      </w:r>
      <w:r w:rsidRPr="00BC1C5F">
        <w:rPr>
          <w:rFonts w:ascii="IBM Plex Sans" w:hAnsi="IBM Plex Sans"/>
          <w:color w:val="1D1C1D"/>
        </w:rPr>
        <w:t xml:space="preserve">: Ensure detailed playbooks are ready and tested for deploying applications on production-like and actual production environments. Ensure all maintenance schedules that are Azure-triggered for managed services (such as update of Azure Kubernetes node images and Kubernetes version) are specified in Infrastructure as code and where possible during hours where DevSecOps team members are able to be on-call or available for troubleshooting. </w:t>
      </w:r>
    </w:p>
    <w:p w14:paraId="1EAF8539" w14:textId="77777777" w:rsidR="00445658" w:rsidRPr="00BC1C5F" w:rsidRDefault="00445658" w:rsidP="00445658">
      <w:pPr>
        <w:numPr>
          <w:ilvl w:val="0"/>
          <w:numId w:val="77"/>
        </w:numPr>
        <w:tabs>
          <w:tab w:val="clear" w:pos="720"/>
          <w:tab w:val="num" w:pos="1440"/>
        </w:tabs>
        <w:spacing w:before="30" w:after="30"/>
        <w:ind w:left="1800"/>
        <w:rPr>
          <w:rFonts w:ascii="IBM Plex Sans" w:hAnsi="IBM Plex Sans"/>
          <w:color w:val="1D1C1D"/>
        </w:rPr>
      </w:pPr>
      <w:r w:rsidRPr="00BC1C5F">
        <w:rPr>
          <w:rFonts w:ascii="IBM Plex Sans" w:hAnsi="IBM Plex Sans"/>
          <w:b/>
          <w:bCs/>
          <w:color w:val="1D1C1D"/>
        </w:rPr>
        <w:t>Context</w:t>
      </w:r>
      <w:r w:rsidRPr="00BC1C5F">
        <w:rPr>
          <w:rFonts w:ascii="IBM Plex Sans" w:hAnsi="IBM Plex Sans"/>
          <w:color w:val="1D1C1D"/>
        </w:rPr>
        <w:t>: Backend applications deployed on Azure rely on managed services that each have defined maintenance schedules for regular automated upgrade and security patches. Customers use applications that invoke backend services across nearly all timezones and there are limited "quiet times" where customer activity is less to perform any disruptive maintenance, migration or upgrade activity. There have been recent issues on Azure where infrastructure changes on CDN  (applied through Terraform or manually - do not propagate for extended periods of time). Detailed playbooks are may need adjustment or checklists to consider for or plan for potential risks like these.</w:t>
      </w:r>
    </w:p>
    <w:p w14:paraId="4E969A7F" w14:textId="77777777" w:rsidR="00445658" w:rsidRPr="00BC1C5F" w:rsidRDefault="00445658" w:rsidP="00445658">
      <w:pPr>
        <w:numPr>
          <w:ilvl w:val="0"/>
          <w:numId w:val="77"/>
        </w:numPr>
        <w:tabs>
          <w:tab w:val="clear" w:pos="720"/>
          <w:tab w:val="num" w:pos="1440"/>
        </w:tabs>
        <w:spacing w:before="30" w:after="30"/>
        <w:ind w:left="1800"/>
        <w:rPr>
          <w:rFonts w:ascii="IBM Plex Sans" w:hAnsi="IBM Plex Sans"/>
          <w:color w:val="1D1C1D"/>
        </w:rPr>
      </w:pPr>
      <w:r w:rsidRPr="00BC1C5F">
        <w:rPr>
          <w:rFonts w:ascii="IBM Plex Sans" w:hAnsi="IBM Plex Sans"/>
          <w:b/>
          <w:bCs/>
          <w:color w:val="1D1C1D"/>
        </w:rPr>
        <w:t>Outcome</w:t>
      </w:r>
      <w:r w:rsidRPr="00BC1C5F">
        <w:rPr>
          <w:rFonts w:ascii="IBM Plex Sans" w:hAnsi="IBM Plex Sans"/>
          <w:color w:val="1D1C1D"/>
        </w:rPr>
        <w:t>: Minimal downtime for customers and internal software development pipeline.</w:t>
      </w:r>
    </w:p>
    <w:p w14:paraId="02B1DC39" w14:textId="77777777" w:rsidR="00445658" w:rsidRPr="00BC1C5F" w:rsidRDefault="00445658" w:rsidP="00445658">
      <w:pPr>
        <w:ind w:left="720"/>
        <w:rPr>
          <w:rFonts w:ascii="IBM Plex Sans" w:hAnsi="IBM Plex Sans"/>
          <w:color w:val="1D1C1D"/>
        </w:rPr>
      </w:pPr>
      <w:r w:rsidRPr="00BC1C5F">
        <w:rPr>
          <w:rFonts w:ascii="IBM Plex Sans" w:hAnsi="IBM Plex Sans"/>
          <w:color w:val="1D1C1D"/>
        </w:rPr>
        <w:br/>
      </w:r>
      <w:r w:rsidRPr="00BC1C5F">
        <w:rPr>
          <w:rFonts w:ascii="IBM Plex Sans" w:hAnsi="IBM Plex Sans"/>
          <w:color w:val="1D1C1D"/>
        </w:rPr>
        <w:br/>
      </w:r>
      <w:r w:rsidRPr="00BC1C5F">
        <w:rPr>
          <w:rFonts w:ascii="IBM Plex Sans" w:hAnsi="IBM Plex Sans"/>
          <w:b/>
          <w:bCs/>
          <w:color w:val="1D1C1D"/>
        </w:rPr>
        <w:t xml:space="preserve">Activity 3 - </w:t>
      </w:r>
      <w:r w:rsidRPr="00BC1C5F">
        <w:rPr>
          <w:rFonts w:ascii="IBM Plex Sans" w:hAnsi="IBM Plex Sans"/>
          <w:color w:val="1D1C1D"/>
        </w:rPr>
        <w:t>Implement and test workflows for incident response and data lifecycle as well as migration operations.</w:t>
      </w:r>
    </w:p>
    <w:p w14:paraId="7C5A2143" w14:textId="77777777" w:rsidR="00445658" w:rsidRPr="00BC1C5F" w:rsidRDefault="00445658" w:rsidP="00445658">
      <w:pPr>
        <w:numPr>
          <w:ilvl w:val="0"/>
          <w:numId w:val="78"/>
        </w:numPr>
        <w:tabs>
          <w:tab w:val="clear" w:pos="720"/>
          <w:tab w:val="num" w:pos="1440"/>
        </w:tabs>
        <w:spacing w:before="30" w:after="30"/>
        <w:ind w:left="1800"/>
        <w:rPr>
          <w:rFonts w:ascii="IBM Plex Sans" w:hAnsi="IBM Plex Sans"/>
          <w:color w:val="1D1C1D"/>
        </w:rPr>
      </w:pPr>
      <w:r w:rsidRPr="00BC1C5F">
        <w:rPr>
          <w:rFonts w:ascii="IBM Plex Sans" w:hAnsi="IBM Plex Sans"/>
          <w:b/>
          <w:bCs/>
          <w:color w:val="1D1C1D"/>
        </w:rPr>
        <w:t>Action</w:t>
      </w:r>
      <w:r w:rsidRPr="00BC1C5F">
        <w:rPr>
          <w:rFonts w:ascii="IBM Plex Sans" w:hAnsi="IBM Plex Sans"/>
          <w:color w:val="1D1C1D"/>
        </w:rPr>
        <w:t>: On-call incident response management systems such as PagerDuty / Grafana On-call and Azure alerts are used. More playbooks for database and data strorage backup operations are maintained. Logs for Azure Data Factory pipelines are monitored to ensure that copy / sync activities are successful.</w:t>
      </w:r>
    </w:p>
    <w:p w14:paraId="28BB0E24" w14:textId="77777777" w:rsidR="00445658" w:rsidRPr="00BC1C5F" w:rsidRDefault="00445658" w:rsidP="00445658">
      <w:pPr>
        <w:numPr>
          <w:ilvl w:val="0"/>
          <w:numId w:val="78"/>
        </w:numPr>
        <w:tabs>
          <w:tab w:val="clear" w:pos="720"/>
          <w:tab w:val="num" w:pos="1440"/>
        </w:tabs>
        <w:spacing w:before="30" w:after="30"/>
        <w:ind w:left="1800"/>
        <w:rPr>
          <w:rFonts w:ascii="IBM Plex Sans" w:hAnsi="IBM Plex Sans"/>
          <w:color w:val="1D1C1D"/>
        </w:rPr>
      </w:pPr>
      <w:r w:rsidRPr="00BC1C5F">
        <w:rPr>
          <w:rFonts w:ascii="IBM Plex Sans" w:hAnsi="IBM Plex Sans"/>
          <w:b/>
          <w:bCs/>
          <w:color w:val="1D1C1D"/>
        </w:rPr>
        <w:t>Context</w:t>
      </w:r>
      <w:r w:rsidRPr="00BC1C5F">
        <w:rPr>
          <w:rFonts w:ascii="IBM Plex Sans" w:hAnsi="IBM Plex Sans"/>
          <w:color w:val="1D1C1D"/>
        </w:rPr>
        <w:t xml:space="preserve">: On-call engineers informed or escalation channels available across all timezones. </w:t>
      </w:r>
    </w:p>
    <w:p w14:paraId="2B1A3CCB" w14:textId="77777777" w:rsidR="00445658" w:rsidRPr="00BC1C5F" w:rsidRDefault="00445658" w:rsidP="00445658">
      <w:pPr>
        <w:numPr>
          <w:ilvl w:val="0"/>
          <w:numId w:val="78"/>
        </w:numPr>
        <w:tabs>
          <w:tab w:val="clear" w:pos="720"/>
          <w:tab w:val="num" w:pos="1440"/>
        </w:tabs>
        <w:spacing w:before="30" w:after="30"/>
        <w:ind w:left="1800"/>
        <w:rPr>
          <w:rFonts w:ascii="IBM Plex Sans" w:hAnsi="IBM Plex Sans"/>
          <w:color w:val="1D1C1D"/>
        </w:rPr>
      </w:pPr>
      <w:r w:rsidRPr="00BC1C5F">
        <w:rPr>
          <w:rFonts w:ascii="IBM Plex Sans" w:hAnsi="IBM Plex Sans"/>
          <w:b/>
          <w:bCs/>
          <w:color w:val="1D1C1D"/>
        </w:rPr>
        <w:t>Outcome</w:t>
      </w:r>
      <w:r w:rsidRPr="00BC1C5F">
        <w:rPr>
          <w:rFonts w:ascii="IBM Plex Sans" w:hAnsi="IBM Plex Sans"/>
          <w:color w:val="1D1C1D"/>
        </w:rPr>
        <w:t>: Also towards providing minimal downtime for customers .</w:t>
      </w:r>
    </w:p>
    <w:p w14:paraId="4CC98D95" w14:textId="77777777" w:rsidR="00414846" w:rsidRPr="00BC1C5F" w:rsidRDefault="00414846" w:rsidP="00414846">
      <w:pPr>
        <w:rPr>
          <w:rFonts w:ascii="IBM Plex Sans" w:hAnsi="IBM Plex Sans"/>
        </w:rPr>
      </w:pPr>
    </w:p>
    <w:p w14:paraId="7B887A2E" w14:textId="77777777" w:rsidR="00F67377" w:rsidRPr="00BC1C5F" w:rsidRDefault="00F67377" w:rsidP="00F67377">
      <w:pPr>
        <w:pStyle w:val="Heading3"/>
        <w:rPr>
          <w:rFonts w:ascii="IBM Plex Sans" w:hAnsi="IBM Plex Sans"/>
        </w:rPr>
      </w:pPr>
      <w:r w:rsidRPr="00BC1C5F">
        <w:rPr>
          <w:rFonts w:ascii="IBM Plex Sans" w:hAnsi="IBM Plex Sans"/>
        </w:rPr>
        <w:t>Response from Uke Sejfijaj</w:t>
      </w:r>
    </w:p>
    <w:p w14:paraId="6BBDD5D1" w14:textId="77777777" w:rsidR="00445658" w:rsidRPr="00BC1C5F" w:rsidRDefault="00445658" w:rsidP="00445658">
      <w:pPr>
        <w:ind w:left="720"/>
        <w:rPr>
          <w:rFonts w:ascii="IBM Plex Sans" w:hAnsi="IBM Plex Sans"/>
        </w:rPr>
      </w:pPr>
      <w:r w:rsidRPr="00BC1C5F">
        <w:rPr>
          <w:rFonts w:ascii="IBM Plex Sans" w:hAnsi="IBM Plex Sans"/>
        </w:rPr>
        <w:t>Uke Sejfijaj  [6:56 AM]</w:t>
      </w:r>
    </w:p>
    <w:p w14:paraId="6CC091DC" w14:textId="77777777" w:rsidR="00445658" w:rsidRPr="00BC1C5F" w:rsidRDefault="00445658" w:rsidP="00445658">
      <w:pPr>
        <w:ind w:left="720"/>
        <w:rPr>
          <w:rFonts w:ascii="IBM Plex Sans" w:hAnsi="IBM Plex Sans"/>
          <w:color w:val="1D1C1D"/>
        </w:rPr>
      </w:pPr>
      <w:r w:rsidRPr="00BC1C5F">
        <w:rPr>
          <w:rFonts w:ascii="IBM Plex Sans" w:hAnsi="IBM Plex Sans"/>
          <w:b/>
          <w:bCs/>
          <w:color w:val="1D1C1D"/>
        </w:rPr>
        <w:lastRenderedPageBreak/>
        <w:t>Core responsibility #1: Design &amp; run cloud / infrastructure platforms</w:t>
      </w:r>
      <w:r w:rsidRPr="00BC1C5F">
        <w:rPr>
          <w:rFonts w:ascii="IBM Plex Sans" w:hAnsi="IBM Plex Sans"/>
          <w:color w:val="1D1C1D"/>
        </w:rPr>
        <w:br/>
      </w:r>
      <w:r w:rsidRPr="00BC1C5F">
        <w:rPr>
          <w:rFonts w:ascii="IBM Plex Sans" w:hAnsi="IBM Plex Sans"/>
          <w:b/>
          <w:bCs/>
          <w:color w:val="1D1C1D"/>
        </w:rPr>
        <w:t>Activity</w:t>
      </w:r>
      <w:r w:rsidRPr="00BC1C5F">
        <w:rPr>
          <w:rFonts w:ascii="IBM Plex Sans" w:hAnsi="IBM Plex Sans"/>
          <w:color w:val="1D1C1D"/>
        </w:rPr>
        <w:t xml:space="preserve"> </w:t>
      </w:r>
      <w:r w:rsidRPr="00BC1C5F">
        <w:rPr>
          <w:rFonts w:ascii="IBM Plex Sans" w:hAnsi="IBM Plex Sans"/>
          <w:b/>
          <w:bCs/>
          <w:color w:val="1D1C1D"/>
        </w:rPr>
        <w:t>1</w:t>
      </w:r>
      <w:r w:rsidRPr="00BC1C5F">
        <w:rPr>
          <w:rFonts w:ascii="IBM Plex Sans" w:hAnsi="IBM Plex Sans"/>
          <w:color w:val="1D1C1D"/>
        </w:rPr>
        <w:t xml:space="preserve"> – Requirements &amp; architecture design</w:t>
      </w:r>
      <w:r w:rsidRPr="00BC1C5F">
        <w:rPr>
          <w:rFonts w:ascii="IBM Plex Sans" w:hAnsi="IBM Plex Sans"/>
          <w:color w:val="1D1C1D"/>
        </w:rPr>
        <w:br/>
        <w:t>Action: I talk with engineering, security, and business teams to understand the problem, constraints (scale, compliance, cost), and expectations.</w:t>
      </w:r>
      <w:r w:rsidRPr="00BC1C5F">
        <w:rPr>
          <w:rFonts w:ascii="IBM Plex Sans" w:hAnsi="IBM Plex Sans"/>
          <w:color w:val="1D1C1D"/>
        </w:rPr>
        <w:br/>
        <w:t>Context: Triggered by new projects, migrations, scaling needs, or regulatory requirements.</w:t>
      </w:r>
      <w:r w:rsidRPr="00BC1C5F">
        <w:rPr>
          <w:rFonts w:ascii="IBM Plex Sans" w:hAnsi="IBM Plex Sans"/>
          <w:color w:val="1D1C1D"/>
        </w:rPr>
        <w:br/>
        <w:t>Outcome: A clear and agreed architecture direction.</w:t>
      </w:r>
      <w:r w:rsidRPr="00BC1C5F">
        <w:rPr>
          <w:rFonts w:ascii="IBM Plex Sans" w:hAnsi="IBM Plex Sans"/>
          <w:color w:val="1D1C1D"/>
        </w:rPr>
        <w:br/>
      </w:r>
      <w:r w:rsidRPr="00BC1C5F">
        <w:rPr>
          <w:rFonts w:ascii="IBM Plex Sans" w:hAnsi="IBM Plex Sans"/>
          <w:b/>
          <w:bCs/>
          <w:color w:val="1D1C1D"/>
        </w:rPr>
        <w:t>Activity</w:t>
      </w:r>
      <w:r w:rsidRPr="00BC1C5F">
        <w:rPr>
          <w:rFonts w:ascii="IBM Plex Sans" w:hAnsi="IBM Plex Sans"/>
          <w:color w:val="1D1C1D"/>
        </w:rPr>
        <w:t xml:space="preserve"> </w:t>
      </w:r>
      <w:r w:rsidRPr="00BC1C5F">
        <w:rPr>
          <w:rFonts w:ascii="IBM Plex Sans" w:hAnsi="IBM Plex Sans"/>
          <w:b/>
          <w:bCs/>
          <w:color w:val="1D1C1D"/>
        </w:rPr>
        <w:t>2</w:t>
      </w:r>
      <w:r w:rsidRPr="00BC1C5F">
        <w:rPr>
          <w:rFonts w:ascii="IBM Plex Sans" w:hAnsi="IBM Plex Sans"/>
          <w:color w:val="1D1C1D"/>
        </w:rPr>
        <w:t xml:space="preserve"> – Infrastructure implementation</w:t>
      </w:r>
      <w:r w:rsidRPr="00BC1C5F">
        <w:rPr>
          <w:rFonts w:ascii="IBM Plex Sans" w:hAnsi="IBM Plex Sans"/>
          <w:color w:val="1D1C1D"/>
        </w:rPr>
        <w:br/>
        <w:t>Action: I provision and configure infrastructure using IaC (Terraform, etc.), including networking, access, and environments.</w:t>
      </w:r>
      <w:r w:rsidRPr="00BC1C5F">
        <w:rPr>
          <w:rFonts w:ascii="IBM Plex Sans" w:hAnsi="IBM Plex Sans"/>
          <w:color w:val="1D1C1D"/>
        </w:rPr>
        <w:br/>
        <w:t>Context: Starts after design approval or when environments need to be expanded.</w:t>
      </w:r>
      <w:r w:rsidRPr="00BC1C5F">
        <w:rPr>
          <w:rFonts w:ascii="IBM Plex Sans" w:hAnsi="IBM Plex Sans"/>
          <w:color w:val="1D1C1D"/>
        </w:rPr>
        <w:br/>
        <w:t>Outcome: Automated, repeatable infrastructure with minimal manual work.</w:t>
      </w:r>
      <w:r w:rsidRPr="00BC1C5F">
        <w:rPr>
          <w:rFonts w:ascii="IBM Plex Sans" w:hAnsi="IBM Plex Sans"/>
          <w:color w:val="1D1C1D"/>
        </w:rPr>
        <w:br/>
      </w:r>
      <w:r w:rsidRPr="00BC1C5F">
        <w:rPr>
          <w:rFonts w:ascii="IBM Plex Sans" w:hAnsi="IBM Plex Sans"/>
          <w:b/>
          <w:bCs/>
          <w:color w:val="1D1C1D"/>
        </w:rPr>
        <w:t>Activity</w:t>
      </w:r>
      <w:r w:rsidRPr="00BC1C5F">
        <w:rPr>
          <w:rFonts w:ascii="IBM Plex Sans" w:hAnsi="IBM Plex Sans"/>
          <w:color w:val="1D1C1D"/>
        </w:rPr>
        <w:t xml:space="preserve"> </w:t>
      </w:r>
      <w:r w:rsidRPr="00BC1C5F">
        <w:rPr>
          <w:rFonts w:ascii="IBM Plex Sans" w:hAnsi="IBM Plex Sans"/>
          <w:b/>
          <w:bCs/>
          <w:color w:val="1D1C1D"/>
        </w:rPr>
        <w:t>3</w:t>
      </w:r>
      <w:r w:rsidRPr="00BC1C5F">
        <w:rPr>
          <w:rFonts w:ascii="IBM Plex Sans" w:hAnsi="IBM Plex Sans"/>
          <w:color w:val="1D1C1D"/>
        </w:rPr>
        <w:t xml:space="preserve"> – Optimization &amp; stabilization</w:t>
      </w:r>
      <w:r w:rsidRPr="00BC1C5F">
        <w:rPr>
          <w:rFonts w:ascii="IBM Plex Sans" w:hAnsi="IBM Plex Sans"/>
          <w:color w:val="1D1C1D"/>
        </w:rPr>
        <w:br/>
        <w:t>Action: I review performance, reliability, and costs and make adjustments where needed.</w:t>
      </w:r>
      <w:r w:rsidRPr="00BC1C5F">
        <w:rPr>
          <w:rFonts w:ascii="IBM Plex Sans" w:hAnsi="IBM Plex Sans"/>
          <w:color w:val="1D1C1D"/>
        </w:rPr>
        <w:br/>
        <w:t>Context: Triggered by reviews, incidents, or cost signals.</w:t>
      </w:r>
      <w:r w:rsidRPr="00BC1C5F">
        <w:rPr>
          <w:rFonts w:ascii="IBM Plex Sans" w:hAnsi="IBM Plex Sans"/>
          <w:color w:val="1D1C1D"/>
        </w:rPr>
        <w:br/>
        <w:t>Outcome: Stable systems meeting SLAs without unnecessary spend.</w:t>
      </w:r>
      <w:r w:rsidRPr="00BC1C5F">
        <w:rPr>
          <w:rFonts w:ascii="IBM Plex Sans" w:hAnsi="IBM Plex Sans"/>
          <w:color w:val="1D1C1D"/>
        </w:rPr>
        <w:br/>
      </w:r>
      <w:r w:rsidRPr="00BC1C5F">
        <w:rPr>
          <w:rFonts w:ascii="IBM Plex Sans" w:hAnsi="IBM Plex Sans"/>
          <w:color w:val="1D1C1D"/>
        </w:rPr>
        <w:br/>
      </w:r>
      <w:r w:rsidRPr="00BC1C5F">
        <w:rPr>
          <w:rFonts w:ascii="IBM Plex Sans" w:hAnsi="IBM Plex Sans"/>
          <w:b/>
          <w:bCs/>
          <w:color w:val="1D1C1D"/>
        </w:rPr>
        <w:t>Core responsibility #2: Reliability, security &amp; compliance</w:t>
      </w:r>
      <w:r w:rsidRPr="00BC1C5F">
        <w:rPr>
          <w:rFonts w:ascii="IBM Plex Sans" w:hAnsi="IBM Plex Sans"/>
          <w:color w:val="1D1C1D"/>
        </w:rPr>
        <w:br/>
      </w:r>
      <w:r w:rsidRPr="00BC1C5F">
        <w:rPr>
          <w:rFonts w:ascii="IBM Plex Sans" w:hAnsi="IBM Plex Sans"/>
          <w:b/>
          <w:bCs/>
          <w:color w:val="1D1C1D"/>
        </w:rPr>
        <w:t>Activity</w:t>
      </w:r>
      <w:r w:rsidRPr="00BC1C5F">
        <w:rPr>
          <w:rFonts w:ascii="IBM Plex Sans" w:hAnsi="IBM Plex Sans"/>
          <w:color w:val="1D1C1D"/>
        </w:rPr>
        <w:t xml:space="preserve"> </w:t>
      </w:r>
      <w:r w:rsidRPr="00BC1C5F">
        <w:rPr>
          <w:rFonts w:ascii="IBM Plex Sans" w:hAnsi="IBM Plex Sans"/>
          <w:b/>
          <w:bCs/>
          <w:color w:val="1D1C1D"/>
        </w:rPr>
        <w:t>1</w:t>
      </w:r>
      <w:r w:rsidRPr="00BC1C5F">
        <w:rPr>
          <w:rFonts w:ascii="IBM Plex Sans" w:hAnsi="IBM Plex Sans"/>
          <w:color w:val="1D1C1D"/>
        </w:rPr>
        <w:t xml:space="preserve"> – Access &amp; security baselines</w:t>
      </w:r>
      <w:r w:rsidRPr="00BC1C5F">
        <w:rPr>
          <w:rFonts w:ascii="IBM Plex Sans" w:hAnsi="IBM Plex Sans"/>
          <w:color w:val="1D1C1D"/>
        </w:rPr>
        <w:br/>
        <w:t>Action: I define IAM, enforce least privilege, MFA, and security guardrails.</w:t>
      </w:r>
      <w:r w:rsidRPr="00BC1C5F">
        <w:rPr>
          <w:rFonts w:ascii="IBM Plex Sans" w:hAnsi="IBM Plex Sans"/>
          <w:color w:val="1D1C1D"/>
        </w:rPr>
        <w:br/>
        <w:t>Context: Onboarding/offboarding, audits, or new services.</w:t>
      </w:r>
      <w:r w:rsidRPr="00BC1C5F">
        <w:rPr>
          <w:rFonts w:ascii="IBM Plex Sans" w:hAnsi="IBM Plex Sans"/>
          <w:color w:val="1D1C1D"/>
        </w:rPr>
        <w:br/>
        <w:t>Outcome: Secure access with reduced risk.</w:t>
      </w:r>
      <w:r w:rsidRPr="00BC1C5F">
        <w:rPr>
          <w:rFonts w:ascii="IBM Plex Sans" w:hAnsi="IBM Plex Sans"/>
          <w:color w:val="1D1C1D"/>
        </w:rPr>
        <w:br/>
      </w:r>
      <w:r w:rsidRPr="00BC1C5F">
        <w:rPr>
          <w:rFonts w:ascii="IBM Plex Sans" w:hAnsi="IBM Plex Sans"/>
          <w:b/>
          <w:bCs/>
          <w:color w:val="1D1C1D"/>
        </w:rPr>
        <w:t>Activity</w:t>
      </w:r>
      <w:r w:rsidRPr="00BC1C5F">
        <w:rPr>
          <w:rFonts w:ascii="IBM Plex Sans" w:hAnsi="IBM Plex Sans"/>
          <w:color w:val="1D1C1D"/>
        </w:rPr>
        <w:t xml:space="preserve"> </w:t>
      </w:r>
      <w:r w:rsidRPr="00BC1C5F">
        <w:rPr>
          <w:rFonts w:ascii="IBM Plex Sans" w:hAnsi="IBM Plex Sans"/>
          <w:b/>
          <w:bCs/>
          <w:color w:val="1D1C1D"/>
        </w:rPr>
        <w:t>2</w:t>
      </w:r>
      <w:r w:rsidRPr="00BC1C5F">
        <w:rPr>
          <w:rFonts w:ascii="IBM Plex Sans" w:hAnsi="IBM Plex Sans"/>
          <w:color w:val="1D1C1D"/>
        </w:rPr>
        <w:t xml:space="preserve"> – Monitoring &amp; incident readiness</w:t>
      </w:r>
      <w:r w:rsidRPr="00BC1C5F">
        <w:rPr>
          <w:rFonts w:ascii="IBM Plex Sans" w:hAnsi="IBM Plex Sans"/>
          <w:color w:val="1D1C1D"/>
        </w:rPr>
        <w:br/>
        <w:t>Action: I set up logging, alerting, dashboards, and runbooks.</w:t>
      </w:r>
      <w:r w:rsidRPr="00BC1C5F">
        <w:rPr>
          <w:rFonts w:ascii="IBM Plex Sans" w:hAnsi="IBM Plex Sans"/>
          <w:color w:val="1D1C1D"/>
        </w:rPr>
        <w:br/>
        <w:t>Context: Triggered by production workloads or past incidents.</w:t>
      </w:r>
      <w:r w:rsidRPr="00BC1C5F">
        <w:rPr>
          <w:rFonts w:ascii="IBM Plex Sans" w:hAnsi="IBM Plex Sans"/>
          <w:color w:val="1D1C1D"/>
        </w:rPr>
        <w:br/>
        <w:t>Outcome: Early detection and controlled incident handling.</w:t>
      </w:r>
      <w:r w:rsidRPr="00BC1C5F">
        <w:rPr>
          <w:rFonts w:ascii="IBM Plex Sans" w:hAnsi="IBM Plex Sans"/>
          <w:color w:val="1D1C1D"/>
        </w:rPr>
        <w:br/>
      </w:r>
      <w:r w:rsidRPr="00BC1C5F">
        <w:rPr>
          <w:rFonts w:ascii="IBM Plex Sans" w:hAnsi="IBM Plex Sans"/>
          <w:b/>
          <w:bCs/>
          <w:color w:val="1D1C1D"/>
        </w:rPr>
        <w:t>Activity</w:t>
      </w:r>
      <w:r w:rsidRPr="00BC1C5F">
        <w:rPr>
          <w:rFonts w:ascii="IBM Plex Sans" w:hAnsi="IBM Plex Sans"/>
          <w:color w:val="1D1C1D"/>
        </w:rPr>
        <w:t xml:space="preserve"> </w:t>
      </w:r>
      <w:r w:rsidRPr="00BC1C5F">
        <w:rPr>
          <w:rFonts w:ascii="IBM Plex Sans" w:hAnsi="IBM Plex Sans"/>
          <w:b/>
          <w:bCs/>
          <w:color w:val="1D1C1D"/>
        </w:rPr>
        <w:t>3</w:t>
      </w:r>
      <w:r w:rsidRPr="00BC1C5F">
        <w:rPr>
          <w:rFonts w:ascii="IBM Plex Sans" w:hAnsi="IBM Plex Sans"/>
          <w:color w:val="1D1C1D"/>
        </w:rPr>
        <w:t xml:space="preserve"> – Incident response &amp; follow-up</w:t>
      </w:r>
      <w:r w:rsidRPr="00BC1C5F">
        <w:rPr>
          <w:rFonts w:ascii="IBM Plex Sans" w:hAnsi="IBM Plex Sans"/>
          <w:color w:val="1D1C1D"/>
        </w:rPr>
        <w:br/>
        <w:t>Action: I troubleshoot incidents, coordinate response, and run RCAs.</w:t>
      </w:r>
      <w:r w:rsidRPr="00BC1C5F">
        <w:rPr>
          <w:rFonts w:ascii="IBM Plex Sans" w:hAnsi="IBM Plex Sans"/>
          <w:color w:val="1D1C1D"/>
        </w:rPr>
        <w:br/>
        <w:t>Context: Triggered by outages or security alerts.</w:t>
      </w:r>
      <w:r w:rsidRPr="00BC1C5F">
        <w:rPr>
          <w:rFonts w:ascii="IBM Plex Sans" w:hAnsi="IBM Plex Sans"/>
          <w:color w:val="1D1C1D"/>
        </w:rPr>
        <w:br/>
        <w:t>Outcome: Restored service and concrete improvements to prevent recurrence.</w:t>
      </w:r>
      <w:r w:rsidRPr="00BC1C5F">
        <w:rPr>
          <w:rFonts w:ascii="IBM Plex Sans" w:hAnsi="IBM Plex Sans"/>
          <w:color w:val="1D1C1D"/>
        </w:rPr>
        <w:br/>
      </w:r>
      <w:r w:rsidRPr="00BC1C5F">
        <w:rPr>
          <w:rFonts w:ascii="IBM Plex Sans" w:hAnsi="IBM Plex Sans"/>
          <w:color w:val="1D1C1D"/>
        </w:rPr>
        <w:br/>
      </w:r>
      <w:r w:rsidRPr="00BC1C5F">
        <w:rPr>
          <w:rFonts w:ascii="IBM Plex Sans" w:hAnsi="IBM Plex Sans"/>
          <w:b/>
          <w:bCs/>
          <w:color w:val="1D1C1D"/>
        </w:rPr>
        <w:t>Core responsibility #3: Automation &amp; platform improvement</w:t>
      </w:r>
      <w:r w:rsidRPr="00BC1C5F">
        <w:rPr>
          <w:rFonts w:ascii="IBM Plex Sans" w:hAnsi="IBM Plex Sans"/>
          <w:color w:val="1D1C1D"/>
        </w:rPr>
        <w:br/>
      </w:r>
      <w:r w:rsidRPr="00BC1C5F">
        <w:rPr>
          <w:rFonts w:ascii="IBM Plex Sans" w:hAnsi="IBM Plex Sans"/>
          <w:b/>
          <w:bCs/>
          <w:color w:val="1D1C1D"/>
        </w:rPr>
        <w:t>Activity</w:t>
      </w:r>
      <w:r w:rsidRPr="00BC1C5F">
        <w:rPr>
          <w:rFonts w:ascii="IBM Plex Sans" w:hAnsi="IBM Plex Sans"/>
          <w:color w:val="1D1C1D"/>
        </w:rPr>
        <w:t xml:space="preserve"> </w:t>
      </w:r>
      <w:r w:rsidRPr="00BC1C5F">
        <w:rPr>
          <w:rFonts w:ascii="IBM Plex Sans" w:hAnsi="IBM Plex Sans"/>
          <w:b/>
          <w:bCs/>
          <w:color w:val="1D1C1D"/>
        </w:rPr>
        <w:t>1</w:t>
      </w:r>
      <w:r w:rsidRPr="00BC1C5F">
        <w:rPr>
          <w:rFonts w:ascii="IBM Plex Sans" w:hAnsi="IBM Plex Sans"/>
          <w:color w:val="1D1C1D"/>
        </w:rPr>
        <w:t xml:space="preserve"> – Identify automation opportunities</w:t>
      </w:r>
      <w:r w:rsidRPr="00BC1C5F">
        <w:rPr>
          <w:rFonts w:ascii="IBM Plex Sans" w:hAnsi="IBM Plex Sans"/>
          <w:color w:val="1D1C1D"/>
        </w:rPr>
        <w:br/>
        <w:t>Action: I look for manual, repetitive, or error-prone processes.</w:t>
      </w:r>
      <w:r w:rsidRPr="00BC1C5F">
        <w:rPr>
          <w:rFonts w:ascii="IBM Plex Sans" w:hAnsi="IBM Plex Sans"/>
          <w:color w:val="1D1C1D"/>
        </w:rPr>
        <w:br/>
        <w:t>Context: Triggered by recurring issues or team feedback.</w:t>
      </w:r>
      <w:r w:rsidRPr="00BC1C5F">
        <w:rPr>
          <w:rFonts w:ascii="IBM Plex Sans" w:hAnsi="IBM Plex Sans"/>
          <w:color w:val="1D1C1D"/>
        </w:rPr>
        <w:br/>
        <w:t>Outcome: Clear targets for automation.</w:t>
      </w:r>
      <w:r w:rsidRPr="00BC1C5F">
        <w:rPr>
          <w:rFonts w:ascii="IBM Plex Sans" w:hAnsi="IBM Plex Sans"/>
          <w:color w:val="1D1C1D"/>
        </w:rPr>
        <w:br/>
      </w:r>
      <w:r w:rsidRPr="00BC1C5F">
        <w:rPr>
          <w:rFonts w:ascii="IBM Plex Sans" w:hAnsi="IBM Plex Sans"/>
          <w:b/>
          <w:bCs/>
          <w:color w:val="1D1C1D"/>
        </w:rPr>
        <w:t>Activity</w:t>
      </w:r>
      <w:r w:rsidRPr="00BC1C5F">
        <w:rPr>
          <w:rFonts w:ascii="IBM Plex Sans" w:hAnsi="IBM Plex Sans"/>
          <w:color w:val="1D1C1D"/>
        </w:rPr>
        <w:t xml:space="preserve"> </w:t>
      </w:r>
      <w:r w:rsidRPr="00BC1C5F">
        <w:rPr>
          <w:rFonts w:ascii="IBM Plex Sans" w:hAnsi="IBM Plex Sans"/>
          <w:b/>
          <w:bCs/>
          <w:color w:val="1D1C1D"/>
        </w:rPr>
        <w:t>2</w:t>
      </w:r>
      <w:r w:rsidRPr="00BC1C5F">
        <w:rPr>
          <w:rFonts w:ascii="IBM Plex Sans" w:hAnsi="IBM Plex Sans"/>
          <w:color w:val="1D1C1D"/>
        </w:rPr>
        <w:t xml:space="preserve"> – Build automation &amp; pipelines</w:t>
      </w:r>
      <w:r w:rsidRPr="00BC1C5F">
        <w:rPr>
          <w:rFonts w:ascii="IBM Plex Sans" w:hAnsi="IBM Plex Sans"/>
          <w:color w:val="1D1C1D"/>
        </w:rPr>
        <w:br/>
        <w:t>Action: I build or improve CI/CD pipelines, scripts, and self-service tooling.</w:t>
      </w:r>
      <w:r w:rsidRPr="00BC1C5F">
        <w:rPr>
          <w:rFonts w:ascii="IBM Plex Sans" w:hAnsi="IBM Plex Sans"/>
          <w:color w:val="1D1C1D"/>
        </w:rPr>
        <w:br/>
        <w:t>Context: Platform evolution or onboarding new workloads.</w:t>
      </w:r>
      <w:r w:rsidRPr="00BC1C5F">
        <w:rPr>
          <w:rFonts w:ascii="IBM Plex Sans" w:hAnsi="IBM Plex Sans"/>
          <w:color w:val="1D1C1D"/>
        </w:rPr>
        <w:br/>
      </w:r>
      <w:r w:rsidRPr="00BC1C5F">
        <w:rPr>
          <w:rFonts w:ascii="IBM Plex Sans" w:hAnsi="IBM Plex Sans"/>
          <w:color w:val="1D1C1D"/>
        </w:rPr>
        <w:lastRenderedPageBreak/>
        <w:t>Outcome: Faster delivery with fewer manual steps.</w:t>
      </w:r>
      <w:r w:rsidRPr="00BC1C5F">
        <w:rPr>
          <w:rFonts w:ascii="IBM Plex Sans" w:hAnsi="IBM Plex Sans"/>
          <w:color w:val="1D1C1D"/>
        </w:rPr>
        <w:br/>
      </w:r>
      <w:r w:rsidRPr="00BC1C5F">
        <w:rPr>
          <w:rFonts w:ascii="IBM Plex Sans" w:hAnsi="IBM Plex Sans"/>
          <w:b/>
          <w:bCs/>
          <w:color w:val="1D1C1D"/>
        </w:rPr>
        <w:t>Activity</w:t>
      </w:r>
      <w:r w:rsidRPr="00BC1C5F">
        <w:rPr>
          <w:rFonts w:ascii="IBM Plex Sans" w:hAnsi="IBM Plex Sans"/>
          <w:color w:val="1D1C1D"/>
        </w:rPr>
        <w:t xml:space="preserve"> </w:t>
      </w:r>
      <w:r w:rsidRPr="00BC1C5F">
        <w:rPr>
          <w:rFonts w:ascii="IBM Plex Sans" w:hAnsi="IBM Plex Sans"/>
          <w:b/>
          <w:bCs/>
          <w:color w:val="1D1C1D"/>
        </w:rPr>
        <w:t>3</w:t>
      </w:r>
      <w:r w:rsidRPr="00BC1C5F">
        <w:rPr>
          <w:rFonts w:ascii="IBM Plex Sans" w:hAnsi="IBM Plex Sans"/>
          <w:color w:val="1D1C1D"/>
        </w:rPr>
        <w:t xml:space="preserve"> – Continuous improvement</w:t>
      </w:r>
      <w:r w:rsidRPr="00BC1C5F">
        <w:rPr>
          <w:rFonts w:ascii="IBM Plex Sans" w:hAnsi="IBM Plex Sans"/>
          <w:color w:val="1D1C1D"/>
        </w:rPr>
        <w:br/>
        <w:t>Action: I refine tooling and workflows based on usage and incidents.</w:t>
      </w:r>
      <w:r w:rsidRPr="00BC1C5F">
        <w:rPr>
          <w:rFonts w:ascii="IBM Plex Sans" w:hAnsi="IBM Plex Sans"/>
          <w:color w:val="1D1C1D"/>
        </w:rPr>
        <w:br/>
        <w:t>Context: Ongoing platform operation.</w:t>
      </w:r>
      <w:r w:rsidRPr="00BC1C5F">
        <w:rPr>
          <w:rFonts w:ascii="IBM Plex Sans" w:hAnsi="IBM Plex Sans"/>
          <w:color w:val="1D1C1D"/>
        </w:rPr>
        <w:br/>
        <w:t>Outcome: A more reliable, scalable, and easier-to-operate platform.</w:t>
      </w:r>
    </w:p>
    <w:p w14:paraId="7B0E3D9B" w14:textId="77777777" w:rsidR="00414846" w:rsidRPr="00BC1C5F" w:rsidRDefault="00414846" w:rsidP="00414846">
      <w:pPr>
        <w:rPr>
          <w:rFonts w:ascii="IBM Plex Sans" w:hAnsi="IBM Plex Sans"/>
        </w:rPr>
      </w:pPr>
    </w:p>
    <w:p w14:paraId="3DC44092" w14:textId="77777777" w:rsidR="00F67377" w:rsidRPr="00BC1C5F" w:rsidRDefault="00F67377" w:rsidP="00F67377">
      <w:pPr>
        <w:pStyle w:val="Heading3"/>
        <w:rPr>
          <w:rFonts w:ascii="IBM Plex Sans" w:hAnsi="IBM Plex Sans"/>
        </w:rPr>
      </w:pPr>
      <w:r w:rsidRPr="00BC1C5F">
        <w:rPr>
          <w:rFonts w:ascii="IBM Plex Sans" w:hAnsi="IBM Plex Sans"/>
        </w:rPr>
        <w:t>Response from Usman Saleem</w:t>
      </w:r>
    </w:p>
    <w:p w14:paraId="6506967C" w14:textId="77777777" w:rsidR="00445658" w:rsidRPr="00BC1C5F" w:rsidRDefault="00445658" w:rsidP="00445658">
      <w:pPr>
        <w:ind w:left="720"/>
        <w:rPr>
          <w:rFonts w:ascii="IBM Plex Sans" w:hAnsi="IBM Plex Sans"/>
        </w:rPr>
      </w:pPr>
      <w:r w:rsidRPr="00BC1C5F">
        <w:rPr>
          <w:rFonts w:ascii="IBM Plex Sans" w:hAnsi="IBM Plex Sans"/>
        </w:rPr>
        <w:t>Usman Saleem  [7:39 PM]</w:t>
      </w:r>
    </w:p>
    <w:p w14:paraId="48C802FD" w14:textId="77777777" w:rsidR="00445658" w:rsidRPr="00BC1C5F" w:rsidRDefault="00445658" w:rsidP="00445658">
      <w:pPr>
        <w:ind w:left="720"/>
        <w:rPr>
          <w:rFonts w:ascii="IBM Plex Sans" w:hAnsi="IBM Plex Sans"/>
          <w:color w:val="1D1C1D"/>
        </w:rPr>
      </w:pPr>
      <w:r w:rsidRPr="00BC1C5F">
        <w:rPr>
          <w:rFonts w:ascii="IBM Plex Sans" w:hAnsi="IBM Plex Sans"/>
          <w:b/>
          <w:bCs/>
          <w:color w:val="1D1C1D"/>
        </w:rPr>
        <w:t>Core Responsibility #1: Design &amp; Deploy Manufacturing Software Systems</w:t>
      </w:r>
      <w:r w:rsidRPr="00BC1C5F">
        <w:rPr>
          <w:rFonts w:ascii="IBM Plex Sans" w:hAnsi="IBM Plex Sans"/>
          <w:color w:val="1D1C1D"/>
        </w:rPr>
        <w:br/>
      </w:r>
      <w:r w:rsidRPr="00BC1C5F">
        <w:rPr>
          <w:rFonts w:ascii="IBM Plex Sans" w:hAnsi="IBM Plex Sans"/>
          <w:b/>
          <w:bCs/>
          <w:color w:val="1D1C1D"/>
        </w:rPr>
        <w:t xml:space="preserve">Activity 1 </w:t>
      </w:r>
      <w:r w:rsidRPr="00BC1C5F">
        <w:rPr>
          <w:rFonts w:ascii="IBM Plex Sans" w:hAnsi="IBM Plex Sans"/>
          <w:color w:val="1D1C1D"/>
        </w:rPr>
        <w:t>– Requirements &amp; System Discovery</w:t>
      </w:r>
    </w:p>
    <w:p w14:paraId="3C278BFC" w14:textId="77777777" w:rsidR="00445658" w:rsidRPr="00BC1C5F" w:rsidRDefault="00445658" w:rsidP="00445658">
      <w:pPr>
        <w:ind w:left="720"/>
        <w:rPr>
          <w:rFonts w:ascii="IBM Plex Sans" w:hAnsi="IBM Plex Sans"/>
          <w:color w:val="616061"/>
        </w:rPr>
      </w:pPr>
      <w:r w:rsidRPr="00BC1C5F">
        <w:rPr>
          <w:rFonts w:ascii="IBM Plex Sans" w:hAnsi="IBM Plex Sans"/>
          <w:b/>
          <w:bCs/>
          <w:color w:val="616061"/>
        </w:rPr>
        <w:t xml:space="preserve">Action: </w:t>
      </w:r>
      <w:r w:rsidRPr="00BC1C5F">
        <w:rPr>
          <w:rFonts w:ascii="IBM Plex Sans" w:hAnsi="IBM Plex Sans"/>
          <w:color w:val="616061"/>
        </w:rPr>
        <w:t>I meet with cross-functional teams to understand the problem, review system workflows and equipment integrations, and identify compliance and performance gaps.</w:t>
      </w:r>
      <w:r w:rsidRPr="00BC1C5F">
        <w:rPr>
          <w:rFonts w:ascii="IBM Plex Sans" w:hAnsi="IBM Plex Sans"/>
          <w:color w:val="616061"/>
        </w:rPr>
        <w:br/>
      </w:r>
      <w:r w:rsidRPr="00BC1C5F">
        <w:rPr>
          <w:rFonts w:ascii="IBM Plex Sans" w:hAnsi="IBM Plex Sans"/>
          <w:b/>
          <w:bCs/>
          <w:color w:val="616061"/>
        </w:rPr>
        <w:t xml:space="preserve">Context: </w:t>
      </w:r>
      <w:r w:rsidRPr="00BC1C5F">
        <w:rPr>
          <w:rFonts w:ascii="IBM Plex Sans" w:hAnsi="IBM Plex Sans"/>
          <w:color w:val="616061"/>
        </w:rPr>
        <w:t>This is usually triggered by a new product launch, production bottlenecks, manual inefficiencies, or compliance and traceability gaps.</w:t>
      </w:r>
      <w:r w:rsidRPr="00BC1C5F">
        <w:rPr>
          <w:rFonts w:ascii="IBM Plex Sans" w:hAnsi="IBM Plex Sans"/>
          <w:color w:val="616061"/>
        </w:rPr>
        <w:br/>
      </w:r>
      <w:r w:rsidRPr="00BC1C5F">
        <w:rPr>
          <w:rFonts w:ascii="IBM Plex Sans" w:hAnsi="IBM Plex Sans"/>
          <w:b/>
          <w:bCs/>
          <w:color w:val="616061"/>
        </w:rPr>
        <w:t xml:space="preserve">Outcome: </w:t>
      </w:r>
      <w:r w:rsidRPr="00BC1C5F">
        <w:rPr>
          <w:rFonts w:ascii="IBM Plex Sans" w:hAnsi="IBM Plex Sans"/>
          <w:color w:val="616061"/>
        </w:rPr>
        <w:t>Clear requirements, defined inputs and outputs, identified risks, and an agreed system design before development begins.</w:t>
      </w:r>
    </w:p>
    <w:p w14:paraId="543227D9" w14:textId="77777777" w:rsidR="00445658" w:rsidRPr="00BC1C5F" w:rsidRDefault="00445658" w:rsidP="00445658">
      <w:pPr>
        <w:ind w:left="720"/>
        <w:rPr>
          <w:rFonts w:ascii="IBM Plex Sans" w:hAnsi="IBM Plex Sans"/>
          <w:color w:val="1D1C1D"/>
        </w:rPr>
      </w:pPr>
      <w:r w:rsidRPr="00BC1C5F">
        <w:rPr>
          <w:rFonts w:ascii="IBM Plex Sans" w:hAnsi="IBM Plex Sans"/>
          <w:b/>
          <w:bCs/>
          <w:color w:val="1D1C1D"/>
        </w:rPr>
        <w:t>Activity 2 – Architecture &amp; Integration Design</w:t>
      </w:r>
    </w:p>
    <w:p w14:paraId="232F9FDA" w14:textId="77777777" w:rsidR="00445658" w:rsidRPr="00BC1C5F" w:rsidRDefault="00445658" w:rsidP="00445658">
      <w:pPr>
        <w:ind w:left="720"/>
        <w:rPr>
          <w:rFonts w:ascii="IBM Plex Sans" w:hAnsi="IBM Plex Sans"/>
          <w:color w:val="616061"/>
        </w:rPr>
      </w:pPr>
      <w:r w:rsidRPr="00BC1C5F">
        <w:rPr>
          <w:rFonts w:ascii="IBM Plex Sans" w:hAnsi="IBM Plex Sans"/>
          <w:b/>
          <w:bCs/>
          <w:color w:val="616061"/>
        </w:rPr>
        <w:t xml:space="preserve">Action: </w:t>
      </w:r>
      <w:r w:rsidRPr="00BC1C5F">
        <w:rPr>
          <w:rFonts w:ascii="IBM Plex Sans" w:hAnsi="IBM Plex Sans"/>
          <w:color w:val="616061"/>
        </w:rPr>
        <w:t>I design how machines, factory systems, and cloud services connect, and define the APIs, data structure, security, and backup plans.</w:t>
      </w:r>
      <w:r w:rsidRPr="00BC1C5F">
        <w:rPr>
          <w:rFonts w:ascii="IBM Plex Sans" w:hAnsi="IBM Plex Sans"/>
          <w:color w:val="616061"/>
        </w:rPr>
        <w:br/>
      </w:r>
      <w:r w:rsidRPr="00BC1C5F">
        <w:rPr>
          <w:rFonts w:ascii="IBM Plex Sans" w:hAnsi="IBM Plex Sans"/>
          <w:b/>
          <w:bCs/>
          <w:color w:val="616061"/>
        </w:rPr>
        <w:t>Context:</w:t>
      </w:r>
      <w:r w:rsidRPr="00BC1C5F">
        <w:rPr>
          <w:rFonts w:ascii="IBM Plex Sans" w:hAnsi="IBM Plex Sans"/>
          <w:color w:val="616061"/>
        </w:rPr>
        <w:t xml:space="preserve"> It starts after requirements are approved and system connections are defined, and in regulated settings it also involves preparing validation documentation.</w:t>
      </w:r>
      <w:r w:rsidRPr="00BC1C5F">
        <w:rPr>
          <w:rFonts w:ascii="IBM Plex Sans" w:hAnsi="IBM Plex Sans"/>
          <w:color w:val="616061"/>
        </w:rPr>
        <w:br/>
      </w:r>
      <w:r w:rsidRPr="00BC1C5F">
        <w:rPr>
          <w:rFonts w:ascii="IBM Plex Sans" w:hAnsi="IBM Plex Sans"/>
          <w:b/>
          <w:bCs/>
          <w:color w:val="616061"/>
        </w:rPr>
        <w:t xml:space="preserve">Outcome: </w:t>
      </w:r>
      <w:r w:rsidRPr="00BC1C5F">
        <w:rPr>
          <w:rFonts w:ascii="IBM Plex Sans" w:hAnsi="IBM Plex Sans"/>
          <w:color w:val="616061"/>
        </w:rPr>
        <w:t>A secure, scalable system design and documented integration plan that reduces downtime risk and supports future growth.</w:t>
      </w:r>
    </w:p>
    <w:p w14:paraId="751436DF" w14:textId="77777777" w:rsidR="00445658" w:rsidRPr="00BC1C5F" w:rsidRDefault="00445658" w:rsidP="00445658">
      <w:pPr>
        <w:ind w:left="720"/>
        <w:rPr>
          <w:rFonts w:ascii="IBM Plex Sans" w:hAnsi="IBM Plex Sans"/>
          <w:color w:val="1D1C1D"/>
        </w:rPr>
      </w:pPr>
      <w:r w:rsidRPr="00BC1C5F">
        <w:rPr>
          <w:rFonts w:ascii="IBM Plex Sans" w:hAnsi="IBM Plex Sans"/>
          <w:b/>
          <w:bCs/>
          <w:color w:val="1D1C1D"/>
        </w:rPr>
        <w:t>Activity 3 – Development &amp; Deployment</w:t>
      </w:r>
    </w:p>
    <w:p w14:paraId="238A108F" w14:textId="77777777" w:rsidR="00445658" w:rsidRPr="00BC1C5F" w:rsidRDefault="00445658" w:rsidP="00445658">
      <w:pPr>
        <w:ind w:left="720"/>
        <w:rPr>
          <w:rFonts w:ascii="IBM Plex Sans" w:hAnsi="IBM Plex Sans"/>
          <w:color w:val="616061"/>
        </w:rPr>
      </w:pPr>
      <w:r w:rsidRPr="00BC1C5F">
        <w:rPr>
          <w:rFonts w:ascii="IBM Plex Sans" w:hAnsi="IBM Plex Sans"/>
          <w:b/>
          <w:bCs/>
          <w:color w:val="616061"/>
        </w:rPr>
        <w:t xml:space="preserve">Action: </w:t>
      </w:r>
      <w:r w:rsidRPr="00BC1C5F">
        <w:rPr>
          <w:rFonts w:ascii="IBM Plex Sans" w:hAnsi="IBM Plex Sans"/>
          <w:color w:val="616061"/>
        </w:rPr>
        <w:t>I develop backend services, data pipelines, and dashboards, then deploy them on AWS using CI/CD while working with automation teams to test on the production floor.</w:t>
      </w:r>
      <w:r w:rsidRPr="00BC1C5F">
        <w:rPr>
          <w:rFonts w:ascii="IBM Plex Sans" w:hAnsi="IBM Plex Sans"/>
          <w:color w:val="616061"/>
        </w:rPr>
        <w:br/>
      </w:r>
      <w:r w:rsidRPr="00BC1C5F">
        <w:rPr>
          <w:rFonts w:ascii="IBM Plex Sans" w:hAnsi="IBM Plex Sans"/>
          <w:b/>
          <w:bCs/>
          <w:color w:val="616061"/>
        </w:rPr>
        <w:t xml:space="preserve">Context: </w:t>
      </w:r>
      <w:r w:rsidRPr="00BC1C5F">
        <w:rPr>
          <w:rFonts w:ascii="IBM Plex Sans" w:hAnsi="IBM Plex Sans"/>
          <w:color w:val="616061"/>
        </w:rPr>
        <w:t>This starts after the architecture is approved and test environments are ready, and is usually rolled out in phases to prevent production disruption.</w:t>
      </w:r>
      <w:r w:rsidRPr="00BC1C5F">
        <w:rPr>
          <w:rFonts w:ascii="IBM Plex Sans" w:hAnsi="IBM Plex Sans"/>
          <w:color w:val="616061"/>
        </w:rPr>
        <w:br/>
      </w:r>
      <w:r w:rsidRPr="00BC1C5F">
        <w:rPr>
          <w:rFonts w:ascii="IBM Plex Sans" w:hAnsi="IBM Plex Sans"/>
          <w:b/>
          <w:bCs/>
          <w:color w:val="616061"/>
        </w:rPr>
        <w:t>Outcome:</w:t>
      </w:r>
      <w:r w:rsidRPr="00BC1C5F">
        <w:rPr>
          <w:rFonts w:ascii="IBM Plex Sans" w:hAnsi="IBM Plex Sans"/>
          <w:color w:val="616061"/>
        </w:rPr>
        <w:t xml:space="preserve"> System runs reliably in production, integrates with equipment in real time, passes validation, and operators can use it without workflow friction.</w:t>
      </w:r>
    </w:p>
    <w:p w14:paraId="02AA080F" w14:textId="77777777" w:rsidR="00445658" w:rsidRPr="00BC1C5F" w:rsidRDefault="00445658" w:rsidP="00445658">
      <w:pPr>
        <w:ind w:left="720"/>
        <w:rPr>
          <w:rFonts w:ascii="IBM Plex Sans" w:hAnsi="IBM Plex Sans"/>
          <w:color w:val="1D1C1D"/>
        </w:rPr>
      </w:pPr>
      <w:r w:rsidRPr="00BC1C5F">
        <w:rPr>
          <w:rFonts w:ascii="IBM Plex Sans" w:hAnsi="IBM Plex Sans"/>
          <w:b/>
          <w:bCs/>
          <w:color w:val="1D1C1D"/>
        </w:rPr>
        <w:t>Activity 4 – Validation &amp; Continuous Improvement</w:t>
      </w:r>
    </w:p>
    <w:p w14:paraId="5003CD36" w14:textId="77777777" w:rsidR="00445658" w:rsidRPr="00BC1C5F" w:rsidRDefault="00445658" w:rsidP="00445658">
      <w:pPr>
        <w:ind w:left="720"/>
        <w:rPr>
          <w:rFonts w:ascii="IBM Plex Sans" w:hAnsi="IBM Plex Sans"/>
          <w:color w:val="616061"/>
        </w:rPr>
      </w:pPr>
      <w:r w:rsidRPr="00BC1C5F">
        <w:rPr>
          <w:rFonts w:ascii="IBM Plex Sans" w:hAnsi="IBM Plex Sans"/>
          <w:b/>
          <w:bCs/>
          <w:color w:val="616061"/>
        </w:rPr>
        <w:t xml:space="preserve">Action: </w:t>
      </w:r>
      <w:r w:rsidRPr="00BC1C5F">
        <w:rPr>
          <w:rFonts w:ascii="IBM Plex Sans" w:hAnsi="IBM Plex Sans"/>
          <w:color w:val="616061"/>
        </w:rPr>
        <w:t>I monitor logs, performance metrics, error rates, and operator feedback. I fine-tune performance and address edge cases.</w:t>
      </w:r>
      <w:r w:rsidRPr="00BC1C5F">
        <w:rPr>
          <w:rFonts w:ascii="IBM Plex Sans" w:hAnsi="IBM Plex Sans"/>
          <w:color w:val="616061"/>
        </w:rPr>
        <w:br/>
      </w:r>
      <w:r w:rsidRPr="00BC1C5F">
        <w:rPr>
          <w:rFonts w:ascii="IBM Plex Sans" w:hAnsi="IBM Plex Sans"/>
          <w:b/>
          <w:bCs/>
          <w:color w:val="616061"/>
        </w:rPr>
        <w:t xml:space="preserve">Context: </w:t>
      </w:r>
      <w:r w:rsidRPr="00BC1C5F">
        <w:rPr>
          <w:rFonts w:ascii="IBM Plex Sans" w:hAnsi="IBM Plex Sans"/>
          <w:color w:val="616061"/>
        </w:rPr>
        <w:t>Triggered by production data, audit findings, or change in performance.</w:t>
      </w:r>
      <w:r w:rsidRPr="00BC1C5F">
        <w:rPr>
          <w:rFonts w:ascii="IBM Plex Sans" w:hAnsi="IBM Plex Sans"/>
          <w:color w:val="616061"/>
        </w:rPr>
        <w:br/>
      </w:r>
      <w:r w:rsidRPr="00BC1C5F">
        <w:rPr>
          <w:rFonts w:ascii="IBM Plex Sans" w:hAnsi="IBM Plex Sans"/>
          <w:b/>
          <w:bCs/>
          <w:color w:val="616061"/>
        </w:rPr>
        <w:t xml:space="preserve">Outcome: </w:t>
      </w:r>
      <w:r w:rsidRPr="00BC1C5F">
        <w:rPr>
          <w:rFonts w:ascii="IBM Plex Sans" w:hAnsi="IBM Plex Sans"/>
          <w:color w:val="616061"/>
        </w:rPr>
        <w:t>Stable uptime, reduced downtime events and measurable production improvements.</w:t>
      </w:r>
    </w:p>
    <w:p w14:paraId="3CE47F70" w14:textId="77777777" w:rsidR="00445658" w:rsidRPr="00BC1C5F" w:rsidRDefault="00445658" w:rsidP="00445658">
      <w:pPr>
        <w:ind w:left="720"/>
        <w:rPr>
          <w:rFonts w:ascii="IBM Plex Sans" w:hAnsi="IBM Plex Sans"/>
          <w:color w:val="1D1C1D"/>
        </w:rPr>
      </w:pPr>
      <w:r w:rsidRPr="00BC1C5F">
        <w:rPr>
          <w:rFonts w:ascii="IBM Plex Sans" w:hAnsi="IBM Plex Sans"/>
          <w:color w:val="1D1C1D"/>
        </w:rPr>
        <w:lastRenderedPageBreak/>
        <w:br/>
      </w:r>
      <w:r w:rsidRPr="00BC1C5F">
        <w:rPr>
          <w:rFonts w:ascii="IBM Plex Sans" w:hAnsi="IBM Plex Sans"/>
          <w:color w:val="1D1C1D"/>
        </w:rPr>
        <w:br/>
      </w:r>
      <w:r w:rsidRPr="00BC1C5F">
        <w:rPr>
          <w:rFonts w:ascii="IBM Plex Sans" w:hAnsi="IBM Plex Sans"/>
          <w:b/>
          <w:bCs/>
          <w:color w:val="1D1C1D"/>
        </w:rPr>
        <w:t>Core Responsibility #2: Build Data Pipelines &amp; Performance Monitoring Systems</w:t>
      </w:r>
      <w:r w:rsidRPr="00BC1C5F">
        <w:rPr>
          <w:rFonts w:ascii="IBM Plex Sans" w:hAnsi="IBM Plex Sans"/>
          <w:color w:val="1D1C1D"/>
        </w:rPr>
        <w:br/>
      </w:r>
      <w:r w:rsidRPr="00BC1C5F">
        <w:rPr>
          <w:rFonts w:ascii="IBM Plex Sans" w:hAnsi="IBM Plex Sans"/>
          <w:b/>
          <w:bCs/>
          <w:color w:val="1D1C1D"/>
        </w:rPr>
        <w:t>Activity 1 – Data Source Identification</w:t>
      </w:r>
    </w:p>
    <w:p w14:paraId="24F9CEF8" w14:textId="77777777" w:rsidR="00445658" w:rsidRPr="00BC1C5F" w:rsidRDefault="00445658" w:rsidP="00445658">
      <w:pPr>
        <w:ind w:left="720"/>
        <w:rPr>
          <w:rFonts w:ascii="IBM Plex Sans" w:hAnsi="IBM Plex Sans"/>
          <w:color w:val="616061"/>
        </w:rPr>
      </w:pPr>
      <w:r w:rsidRPr="00BC1C5F">
        <w:rPr>
          <w:rFonts w:ascii="IBM Plex Sans" w:hAnsi="IBM Plex Sans"/>
          <w:b/>
          <w:bCs/>
          <w:color w:val="616061"/>
        </w:rPr>
        <w:t xml:space="preserve">Action: </w:t>
      </w:r>
      <w:r w:rsidRPr="00BC1C5F">
        <w:rPr>
          <w:rFonts w:ascii="IBM Plex Sans" w:hAnsi="IBM Plex Sans"/>
          <w:color w:val="616061"/>
        </w:rPr>
        <w:t>I identify data sources across PLCs, robotics logs, testing stations, MES, and cloud databases. I define what metrics matter (yield, scrap rate, OEE, downtime classification).</w:t>
      </w:r>
      <w:r w:rsidRPr="00BC1C5F">
        <w:rPr>
          <w:rFonts w:ascii="IBM Plex Sans" w:hAnsi="IBM Plex Sans"/>
          <w:color w:val="616061"/>
        </w:rPr>
        <w:br/>
      </w:r>
      <w:r w:rsidRPr="00BC1C5F">
        <w:rPr>
          <w:rFonts w:ascii="IBM Plex Sans" w:hAnsi="IBM Plex Sans"/>
          <w:b/>
          <w:bCs/>
          <w:color w:val="616061"/>
        </w:rPr>
        <w:t xml:space="preserve">Context: </w:t>
      </w:r>
      <w:r w:rsidRPr="00BC1C5F">
        <w:rPr>
          <w:rFonts w:ascii="IBM Plex Sans" w:hAnsi="IBM Plex Sans"/>
          <w:color w:val="616061"/>
        </w:rPr>
        <w:t>This is triggered by leadership seeking better visibility, quality issues, lean initiatives, or continuous improvement efforts.</w:t>
      </w:r>
      <w:r w:rsidRPr="00BC1C5F">
        <w:rPr>
          <w:rFonts w:ascii="IBM Plex Sans" w:hAnsi="IBM Plex Sans"/>
          <w:color w:val="616061"/>
        </w:rPr>
        <w:br/>
      </w:r>
      <w:r w:rsidRPr="00BC1C5F">
        <w:rPr>
          <w:rFonts w:ascii="IBM Plex Sans" w:hAnsi="IBM Plex Sans"/>
          <w:b/>
          <w:bCs/>
          <w:color w:val="616061"/>
        </w:rPr>
        <w:t xml:space="preserve">Successful Outcome: </w:t>
      </w:r>
      <w:r w:rsidRPr="00BC1C5F">
        <w:rPr>
          <w:rFonts w:ascii="IBM Plex Sans" w:hAnsi="IBM Plex Sans"/>
          <w:color w:val="616061"/>
        </w:rPr>
        <w:t>Well-defined KPIs backed by reliable and trusted data sources.</w:t>
      </w:r>
    </w:p>
    <w:p w14:paraId="1E85CD6C" w14:textId="77777777" w:rsidR="00445658" w:rsidRPr="00BC1C5F" w:rsidRDefault="00445658" w:rsidP="00445658">
      <w:pPr>
        <w:ind w:left="720"/>
        <w:rPr>
          <w:rFonts w:ascii="IBM Plex Sans" w:hAnsi="IBM Plex Sans"/>
          <w:color w:val="1D1C1D"/>
        </w:rPr>
      </w:pPr>
      <w:r w:rsidRPr="00BC1C5F">
        <w:rPr>
          <w:rFonts w:ascii="IBM Plex Sans" w:hAnsi="IBM Plex Sans"/>
          <w:b/>
          <w:bCs/>
          <w:color w:val="1D1C1D"/>
        </w:rPr>
        <w:t>Activity 2 – Data Pipeline Development</w:t>
      </w:r>
    </w:p>
    <w:p w14:paraId="0E266D19" w14:textId="77777777" w:rsidR="00445658" w:rsidRPr="00BC1C5F" w:rsidRDefault="00445658" w:rsidP="00445658">
      <w:pPr>
        <w:ind w:left="720"/>
        <w:rPr>
          <w:rFonts w:ascii="IBM Plex Sans" w:hAnsi="IBM Plex Sans"/>
          <w:color w:val="616061"/>
        </w:rPr>
      </w:pPr>
      <w:r w:rsidRPr="00BC1C5F">
        <w:rPr>
          <w:rFonts w:ascii="IBM Plex Sans" w:hAnsi="IBM Plex Sans"/>
          <w:b/>
          <w:bCs/>
          <w:color w:val="616061"/>
        </w:rPr>
        <w:t xml:space="preserve">Action: </w:t>
      </w:r>
      <w:r w:rsidRPr="00BC1C5F">
        <w:rPr>
          <w:rFonts w:ascii="IBM Plex Sans" w:hAnsi="IBM Plex Sans"/>
          <w:color w:val="616061"/>
        </w:rPr>
        <w:t>I create data pipelines using APIs, streaming, or batch ETL, then clean, validate, and secure the data before storing it in RDS or S3.</w:t>
      </w:r>
      <w:r w:rsidRPr="00BC1C5F">
        <w:rPr>
          <w:rFonts w:ascii="IBM Plex Sans" w:hAnsi="IBM Plex Sans"/>
          <w:color w:val="616061"/>
        </w:rPr>
        <w:br/>
      </w:r>
      <w:r w:rsidRPr="00BC1C5F">
        <w:rPr>
          <w:rFonts w:ascii="IBM Plex Sans" w:hAnsi="IBM Plex Sans"/>
          <w:b/>
          <w:bCs/>
          <w:color w:val="616061"/>
        </w:rPr>
        <w:t xml:space="preserve">Context: </w:t>
      </w:r>
      <w:r w:rsidRPr="00BC1C5F">
        <w:rPr>
          <w:rFonts w:ascii="IBM Plex Sans" w:hAnsi="IBM Plex Sans"/>
          <w:color w:val="616061"/>
        </w:rPr>
        <w:t>This begins after metrics and data sources are confirmed, with a strong focus on maintaining data integrity in regulated environments.</w:t>
      </w:r>
      <w:r w:rsidRPr="00BC1C5F">
        <w:rPr>
          <w:rFonts w:ascii="IBM Plex Sans" w:hAnsi="IBM Plex Sans"/>
          <w:color w:val="616061"/>
        </w:rPr>
        <w:br/>
      </w:r>
      <w:r w:rsidRPr="00BC1C5F">
        <w:rPr>
          <w:rFonts w:ascii="IBM Plex Sans" w:hAnsi="IBM Plex Sans"/>
          <w:b/>
          <w:bCs/>
          <w:color w:val="616061"/>
        </w:rPr>
        <w:t>Outcome:</w:t>
      </w:r>
      <w:r w:rsidRPr="00BC1C5F">
        <w:rPr>
          <w:rFonts w:ascii="IBM Plex Sans" w:hAnsi="IBM Plex Sans"/>
          <w:color w:val="616061"/>
        </w:rPr>
        <w:t xml:space="preserve"> Reliable, near real-time data flow with minimal latency and no gaps in data.</w:t>
      </w:r>
    </w:p>
    <w:p w14:paraId="733408C8" w14:textId="77777777" w:rsidR="00445658" w:rsidRPr="00BC1C5F" w:rsidRDefault="00445658" w:rsidP="00445658">
      <w:pPr>
        <w:ind w:left="720"/>
        <w:rPr>
          <w:rFonts w:ascii="IBM Plex Sans" w:hAnsi="IBM Plex Sans"/>
          <w:color w:val="1D1C1D"/>
        </w:rPr>
      </w:pPr>
      <w:r w:rsidRPr="00BC1C5F">
        <w:rPr>
          <w:rFonts w:ascii="IBM Plex Sans" w:hAnsi="IBM Plex Sans"/>
          <w:b/>
          <w:bCs/>
          <w:color w:val="1D1C1D"/>
        </w:rPr>
        <w:t>Activity 3 – Dashboard &amp; Visualization Layer</w:t>
      </w:r>
    </w:p>
    <w:p w14:paraId="2E41E368" w14:textId="77777777" w:rsidR="00445658" w:rsidRPr="00BC1C5F" w:rsidRDefault="00445658" w:rsidP="00445658">
      <w:pPr>
        <w:ind w:left="720"/>
        <w:rPr>
          <w:rFonts w:ascii="IBM Plex Sans" w:hAnsi="IBM Plex Sans"/>
          <w:color w:val="616061"/>
        </w:rPr>
      </w:pPr>
      <w:r w:rsidRPr="00BC1C5F">
        <w:rPr>
          <w:rFonts w:ascii="IBM Plex Sans" w:hAnsi="IBM Plex Sans"/>
          <w:b/>
          <w:bCs/>
          <w:color w:val="616061"/>
        </w:rPr>
        <w:t xml:space="preserve">Action: </w:t>
      </w:r>
      <w:r w:rsidRPr="00BC1C5F">
        <w:rPr>
          <w:rFonts w:ascii="IBM Plex Sans" w:hAnsi="IBM Plex Sans"/>
          <w:color w:val="616061"/>
        </w:rPr>
        <w:t>I create dashboards that production and leadership can interpret easily. I focus on actionable insights, not just raw numbers.</w:t>
      </w:r>
      <w:r w:rsidRPr="00BC1C5F">
        <w:rPr>
          <w:rFonts w:ascii="IBM Plex Sans" w:hAnsi="IBM Plex Sans"/>
          <w:color w:val="616061"/>
        </w:rPr>
        <w:br/>
      </w:r>
      <w:r w:rsidRPr="00BC1C5F">
        <w:rPr>
          <w:rFonts w:ascii="IBM Plex Sans" w:hAnsi="IBM Plex Sans"/>
          <w:b/>
          <w:bCs/>
          <w:color w:val="616061"/>
        </w:rPr>
        <w:t>Context:</w:t>
      </w:r>
      <w:r w:rsidRPr="00BC1C5F">
        <w:rPr>
          <w:rFonts w:ascii="IBM Plex Sans" w:hAnsi="IBM Plex Sans"/>
          <w:color w:val="616061"/>
        </w:rPr>
        <w:t xml:space="preserve"> Triggered once pipelines are stable and stakeholders define reporting frequency.</w:t>
      </w:r>
      <w:r w:rsidRPr="00BC1C5F">
        <w:rPr>
          <w:rFonts w:ascii="IBM Plex Sans" w:hAnsi="IBM Plex Sans"/>
          <w:color w:val="616061"/>
        </w:rPr>
        <w:br/>
      </w:r>
      <w:r w:rsidRPr="00BC1C5F">
        <w:rPr>
          <w:rFonts w:ascii="IBM Plex Sans" w:hAnsi="IBM Plex Sans"/>
          <w:b/>
          <w:bCs/>
          <w:color w:val="616061"/>
        </w:rPr>
        <w:t>Outcome:</w:t>
      </w:r>
      <w:r w:rsidRPr="00BC1C5F">
        <w:rPr>
          <w:rFonts w:ascii="IBM Plex Sans" w:hAnsi="IBM Plex Sans"/>
          <w:color w:val="616061"/>
        </w:rPr>
        <w:t xml:space="preserve"> Teams can identify bottlenecks immediately, leadership can make data-driven decisions, and manual reporting is eliminated.</w:t>
      </w:r>
    </w:p>
    <w:p w14:paraId="30BDE546" w14:textId="77777777" w:rsidR="00445658" w:rsidRPr="00BC1C5F" w:rsidRDefault="00445658" w:rsidP="00445658">
      <w:pPr>
        <w:ind w:left="720"/>
        <w:rPr>
          <w:rFonts w:ascii="IBM Plex Sans" w:hAnsi="IBM Plex Sans"/>
          <w:color w:val="1D1C1D"/>
        </w:rPr>
      </w:pPr>
      <w:r w:rsidRPr="00BC1C5F">
        <w:rPr>
          <w:rFonts w:ascii="IBM Plex Sans" w:hAnsi="IBM Plex Sans"/>
          <w:b/>
          <w:bCs/>
          <w:color w:val="1D1C1D"/>
        </w:rPr>
        <w:t>Activity 4 – Feedback &amp; Iteration</w:t>
      </w:r>
    </w:p>
    <w:p w14:paraId="001175C4" w14:textId="77777777" w:rsidR="00445658" w:rsidRPr="00BC1C5F" w:rsidRDefault="00445658" w:rsidP="00445658">
      <w:pPr>
        <w:ind w:left="720"/>
        <w:rPr>
          <w:rFonts w:ascii="IBM Plex Sans" w:hAnsi="IBM Plex Sans"/>
          <w:color w:val="616061"/>
        </w:rPr>
      </w:pPr>
      <w:r w:rsidRPr="00BC1C5F">
        <w:rPr>
          <w:rFonts w:ascii="IBM Plex Sans" w:hAnsi="IBM Plex Sans"/>
          <w:b/>
          <w:bCs/>
          <w:color w:val="616061"/>
        </w:rPr>
        <w:t>Action:</w:t>
      </w:r>
      <w:r w:rsidRPr="00BC1C5F">
        <w:rPr>
          <w:rFonts w:ascii="IBM Plex Sans" w:hAnsi="IBM Plex Sans"/>
          <w:color w:val="616061"/>
        </w:rPr>
        <w:t xml:space="preserve"> I refine dashboards based on user feedback and evolving KPIs.</w:t>
      </w:r>
      <w:r w:rsidRPr="00BC1C5F">
        <w:rPr>
          <w:rFonts w:ascii="IBM Plex Sans" w:hAnsi="IBM Plex Sans"/>
          <w:color w:val="616061"/>
        </w:rPr>
        <w:br/>
      </w:r>
      <w:r w:rsidRPr="00BC1C5F">
        <w:rPr>
          <w:rFonts w:ascii="IBM Plex Sans" w:hAnsi="IBM Plex Sans"/>
          <w:b/>
          <w:bCs/>
          <w:color w:val="616061"/>
        </w:rPr>
        <w:t>Context:</w:t>
      </w:r>
      <w:r w:rsidRPr="00BC1C5F">
        <w:rPr>
          <w:rFonts w:ascii="IBM Plex Sans" w:hAnsi="IBM Plex Sans"/>
          <w:color w:val="616061"/>
        </w:rPr>
        <w:t xml:space="preserve"> Triggered by process changes, new equipment, or shifting business goals.</w:t>
      </w:r>
      <w:r w:rsidRPr="00BC1C5F">
        <w:rPr>
          <w:rFonts w:ascii="IBM Plex Sans" w:hAnsi="IBM Plex Sans"/>
          <w:color w:val="616061"/>
        </w:rPr>
        <w:br/>
      </w:r>
      <w:r w:rsidRPr="00BC1C5F">
        <w:rPr>
          <w:rFonts w:ascii="IBM Plex Sans" w:hAnsi="IBM Plex Sans"/>
          <w:b/>
          <w:bCs/>
          <w:color w:val="616061"/>
        </w:rPr>
        <w:t>Outcome:</w:t>
      </w:r>
      <w:r w:rsidRPr="00BC1C5F">
        <w:rPr>
          <w:rFonts w:ascii="IBM Plex Sans" w:hAnsi="IBM Plex Sans"/>
          <w:color w:val="616061"/>
        </w:rPr>
        <w:t xml:space="preserve"> Living analytics tools that stay aligned with operational needs.</w:t>
      </w:r>
    </w:p>
    <w:p w14:paraId="38DF90AF" w14:textId="77777777" w:rsidR="00445658" w:rsidRPr="00BC1C5F" w:rsidRDefault="00445658" w:rsidP="00445658">
      <w:pPr>
        <w:ind w:left="720"/>
        <w:rPr>
          <w:rFonts w:ascii="IBM Plex Sans" w:hAnsi="IBM Plex Sans"/>
          <w:color w:val="1D1C1D"/>
        </w:rPr>
      </w:pPr>
      <w:r w:rsidRPr="00BC1C5F">
        <w:rPr>
          <w:rFonts w:ascii="IBM Plex Sans" w:hAnsi="IBM Plex Sans"/>
          <w:color w:val="1D1C1D"/>
        </w:rPr>
        <w:br/>
      </w:r>
      <w:r w:rsidRPr="00BC1C5F">
        <w:rPr>
          <w:rFonts w:ascii="IBM Plex Sans" w:hAnsi="IBM Plex Sans"/>
          <w:color w:val="1D1C1D"/>
        </w:rPr>
        <w:br/>
      </w:r>
      <w:r w:rsidRPr="00BC1C5F">
        <w:rPr>
          <w:rFonts w:ascii="IBM Plex Sans" w:hAnsi="IBM Plex Sans"/>
          <w:b/>
          <w:bCs/>
          <w:color w:val="1D1C1D"/>
        </w:rPr>
        <w:t>Core Responsibility #3: Apply AI &amp; Predictive Analytics to Manufacturing</w:t>
      </w:r>
      <w:r w:rsidRPr="00BC1C5F">
        <w:rPr>
          <w:rFonts w:ascii="IBM Plex Sans" w:hAnsi="IBM Plex Sans"/>
          <w:color w:val="1D1C1D"/>
        </w:rPr>
        <w:br/>
      </w:r>
      <w:r w:rsidRPr="00BC1C5F">
        <w:rPr>
          <w:rFonts w:ascii="IBM Plex Sans" w:hAnsi="IBM Plex Sans"/>
          <w:b/>
          <w:bCs/>
          <w:color w:val="1D1C1D"/>
        </w:rPr>
        <w:t>Activity 1 – Problem Framing &amp; Feasibility Analysis</w:t>
      </w:r>
    </w:p>
    <w:p w14:paraId="73BE510E" w14:textId="77777777" w:rsidR="00445658" w:rsidRPr="00BC1C5F" w:rsidRDefault="00445658" w:rsidP="00445658">
      <w:pPr>
        <w:ind w:left="720"/>
        <w:rPr>
          <w:rFonts w:ascii="IBM Plex Sans" w:hAnsi="IBM Plex Sans"/>
          <w:color w:val="616061"/>
        </w:rPr>
      </w:pPr>
      <w:r w:rsidRPr="00BC1C5F">
        <w:rPr>
          <w:rFonts w:ascii="IBM Plex Sans" w:hAnsi="IBM Plex Sans"/>
          <w:b/>
          <w:bCs/>
          <w:color w:val="616061"/>
        </w:rPr>
        <w:t>Action:</w:t>
      </w:r>
      <w:r w:rsidRPr="00BC1C5F">
        <w:rPr>
          <w:rFonts w:ascii="IBM Plex Sans" w:hAnsi="IBM Plex Sans"/>
          <w:color w:val="616061"/>
        </w:rPr>
        <w:t xml:space="preserve"> I work with quality and engineering teams to define the problem: defect detection? equipment failure? process drift? I assess historical data quality and model feasibility.</w:t>
      </w:r>
      <w:r w:rsidRPr="00BC1C5F">
        <w:rPr>
          <w:rFonts w:ascii="IBM Plex Sans" w:hAnsi="IBM Plex Sans"/>
          <w:color w:val="616061"/>
        </w:rPr>
        <w:br/>
      </w:r>
      <w:r w:rsidRPr="00BC1C5F">
        <w:rPr>
          <w:rFonts w:ascii="IBM Plex Sans" w:hAnsi="IBM Plex Sans"/>
          <w:b/>
          <w:bCs/>
          <w:color w:val="616061"/>
        </w:rPr>
        <w:t>Context:</w:t>
      </w:r>
      <w:r w:rsidRPr="00BC1C5F">
        <w:rPr>
          <w:rFonts w:ascii="IBM Plex Sans" w:hAnsi="IBM Plex Sans"/>
          <w:color w:val="616061"/>
        </w:rPr>
        <w:t xml:space="preserve"> Triggered by recurring quality issues, unexpected downtime, or cost reduction initiatives.</w:t>
      </w:r>
      <w:r w:rsidRPr="00BC1C5F">
        <w:rPr>
          <w:rFonts w:ascii="IBM Plex Sans" w:hAnsi="IBM Plex Sans"/>
          <w:color w:val="616061"/>
        </w:rPr>
        <w:br/>
      </w:r>
      <w:r w:rsidRPr="00BC1C5F">
        <w:rPr>
          <w:rFonts w:ascii="IBM Plex Sans" w:hAnsi="IBM Plex Sans"/>
          <w:b/>
          <w:bCs/>
          <w:color w:val="616061"/>
        </w:rPr>
        <w:lastRenderedPageBreak/>
        <w:t>Successful Outcome:</w:t>
      </w:r>
      <w:r w:rsidRPr="00BC1C5F">
        <w:rPr>
          <w:rFonts w:ascii="IBM Plex Sans" w:hAnsi="IBM Plex Sans"/>
          <w:color w:val="616061"/>
        </w:rPr>
        <w:t xml:space="preserve"> Well-defined ML use case with measurable business impact.</w:t>
      </w:r>
    </w:p>
    <w:p w14:paraId="67387880" w14:textId="77777777" w:rsidR="00445658" w:rsidRPr="00BC1C5F" w:rsidRDefault="00445658" w:rsidP="00445658">
      <w:pPr>
        <w:ind w:left="720"/>
        <w:rPr>
          <w:rFonts w:ascii="IBM Plex Sans" w:hAnsi="IBM Plex Sans"/>
          <w:color w:val="1D1C1D"/>
        </w:rPr>
      </w:pPr>
      <w:r w:rsidRPr="00BC1C5F">
        <w:rPr>
          <w:rFonts w:ascii="IBM Plex Sans" w:hAnsi="IBM Plex Sans"/>
          <w:b/>
          <w:bCs/>
          <w:color w:val="1D1C1D"/>
        </w:rPr>
        <w:t>Activity 2 – Model Development &amp; Training</w:t>
      </w:r>
    </w:p>
    <w:p w14:paraId="7C73AE6C" w14:textId="77777777" w:rsidR="00445658" w:rsidRPr="00BC1C5F" w:rsidRDefault="00445658" w:rsidP="00445658">
      <w:pPr>
        <w:ind w:left="720"/>
        <w:rPr>
          <w:rFonts w:ascii="IBM Plex Sans" w:hAnsi="IBM Plex Sans"/>
          <w:color w:val="616061"/>
        </w:rPr>
      </w:pPr>
      <w:r w:rsidRPr="00BC1C5F">
        <w:rPr>
          <w:rFonts w:ascii="IBM Plex Sans" w:hAnsi="IBM Plex Sans"/>
          <w:b/>
          <w:bCs/>
          <w:color w:val="616061"/>
        </w:rPr>
        <w:t>Action:</w:t>
      </w:r>
      <w:r w:rsidRPr="00BC1C5F">
        <w:rPr>
          <w:rFonts w:ascii="IBM Plex Sans" w:hAnsi="IBM Plex Sans"/>
          <w:color w:val="616061"/>
        </w:rPr>
        <w:t xml:space="preserve"> I prepare historical data, build and train machine learning models, and validate their performance before production use.</w:t>
      </w:r>
      <w:r w:rsidRPr="00BC1C5F">
        <w:rPr>
          <w:rFonts w:ascii="IBM Plex Sans" w:hAnsi="IBM Plex Sans"/>
          <w:color w:val="616061"/>
        </w:rPr>
        <w:br/>
      </w:r>
      <w:r w:rsidRPr="00BC1C5F">
        <w:rPr>
          <w:rFonts w:ascii="IBM Plex Sans" w:hAnsi="IBM Plex Sans"/>
          <w:b/>
          <w:bCs/>
          <w:color w:val="616061"/>
        </w:rPr>
        <w:t>Context:</w:t>
      </w:r>
      <w:r w:rsidRPr="00BC1C5F">
        <w:rPr>
          <w:rFonts w:ascii="IBM Plex Sans" w:hAnsi="IBM Plex Sans"/>
          <w:color w:val="616061"/>
        </w:rPr>
        <w:t xml:space="preserve"> Triggered once data is structured and labeled sufficiently.</w:t>
      </w:r>
      <w:r w:rsidRPr="00BC1C5F">
        <w:rPr>
          <w:rFonts w:ascii="IBM Plex Sans" w:hAnsi="IBM Plex Sans"/>
          <w:color w:val="616061"/>
        </w:rPr>
        <w:br/>
      </w:r>
      <w:r w:rsidRPr="00BC1C5F">
        <w:rPr>
          <w:rFonts w:ascii="IBM Plex Sans" w:hAnsi="IBM Plex Sans"/>
          <w:b/>
          <w:bCs/>
          <w:color w:val="616061"/>
        </w:rPr>
        <w:t>Successful Outcome:</w:t>
      </w:r>
      <w:r w:rsidRPr="00BC1C5F">
        <w:rPr>
          <w:rFonts w:ascii="IBM Plex Sans" w:hAnsi="IBM Plex Sans"/>
          <w:color w:val="616061"/>
        </w:rPr>
        <w:t xml:space="preserve"> Model achieves acceptable precision/recall and demonstrates value in pilot testing.</w:t>
      </w:r>
    </w:p>
    <w:p w14:paraId="7CF762F6" w14:textId="77777777" w:rsidR="00445658" w:rsidRPr="00BC1C5F" w:rsidRDefault="00445658" w:rsidP="00445658">
      <w:pPr>
        <w:ind w:left="720"/>
        <w:rPr>
          <w:rFonts w:ascii="IBM Plex Sans" w:hAnsi="IBM Plex Sans"/>
          <w:color w:val="1D1C1D"/>
        </w:rPr>
      </w:pPr>
      <w:r w:rsidRPr="00BC1C5F">
        <w:rPr>
          <w:rFonts w:ascii="IBM Plex Sans" w:hAnsi="IBM Plex Sans"/>
          <w:b/>
          <w:bCs/>
          <w:color w:val="1D1C1D"/>
        </w:rPr>
        <w:t>Activity 3 – Deployment &amp; Integration</w:t>
      </w:r>
    </w:p>
    <w:p w14:paraId="399C6FA1" w14:textId="77777777" w:rsidR="00445658" w:rsidRPr="00BC1C5F" w:rsidRDefault="00445658" w:rsidP="00445658">
      <w:pPr>
        <w:ind w:left="720"/>
        <w:rPr>
          <w:rFonts w:ascii="IBM Plex Sans" w:hAnsi="IBM Plex Sans"/>
          <w:color w:val="616061"/>
        </w:rPr>
      </w:pPr>
      <w:r w:rsidRPr="00BC1C5F">
        <w:rPr>
          <w:rFonts w:ascii="IBM Plex Sans" w:hAnsi="IBM Plex Sans"/>
          <w:b/>
          <w:bCs/>
          <w:color w:val="616061"/>
        </w:rPr>
        <w:t>Action:</w:t>
      </w:r>
      <w:r w:rsidRPr="00BC1C5F">
        <w:rPr>
          <w:rFonts w:ascii="IBM Plex Sans" w:hAnsi="IBM Plex Sans"/>
          <w:color w:val="616061"/>
        </w:rPr>
        <w:t xml:space="preserve"> I deploy models into cloud or edge environments. Predictions are integrated into dashboards or equipment alerts.</w:t>
      </w:r>
      <w:r w:rsidRPr="00BC1C5F">
        <w:rPr>
          <w:rFonts w:ascii="IBM Plex Sans" w:hAnsi="IBM Plex Sans"/>
          <w:color w:val="616061"/>
        </w:rPr>
        <w:br/>
      </w:r>
      <w:r w:rsidRPr="00BC1C5F">
        <w:rPr>
          <w:rFonts w:ascii="IBM Plex Sans" w:hAnsi="IBM Plex Sans"/>
          <w:b/>
          <w:bCs/>
          <w:color w:val="616061"/>
        </w:rPr>
        <w:t>Context:</w:t>
      </w:r>
      <w:r w:rsidRPr="00BC1C5F">
        <w:rPr>
          <w:rFonts w:ascii="IBM Plex Sans" w:hAnsi="IBM Plex Sans"/>
          <w:color w:val="616061"/>
        </w:rPr>
        <w:t xml:space="preserve"> Triggered after pilot validation and stakeholder buy-in.</w:t>
      </w:r>
      <w:r w:rsidRPr="00BC1C5F">
        <w:rPr>
          <w:rFonts w:ascii="IBM Plex Sans" w:hAnsi="IBM Plex Sans"/>
          <w:color w:val="616061"/>
        </w:rPr>
        <w:br/>
      </w:r>
      <w:r w:rsidRPr="00BC1C5F">
        <w:rPr>
          <w:rFonts w:ascii="IBM Plex Sans" w:hAnsi="IBM Plex Sans"/>
          <w:b/>
          <w:bCs/>
          <w:color w:val="616061"/>
        </w:rPr>
        <w:t>Outcome:</w:t>
      </w:r>
      <w:r w:rsidRPr="00BC1C5F">
        <w:rPr>
          <w:rFonts w:ascii="IBM Plex Sans" w:hAnsi="IBM Plex Sans"/>
          <w:color w:val="616061"/>
        </w:rPr>
        <w:t xml:space="preserve"> Real-time alerts or predictive insights that reduce downtime or defect rates.</w:t>
      </w:r>
    </w:p>
    <w:p w14:paraId="41733B7F" w14:textId="77777777" w:rsidR="00445658" w:rsidRPr="00BC1C5F" w:rsidRDefault="00445658" w:rsidP="00445658">
      <w:pPr>
        <w:ind w:left="720"/>
        <w:rPr>
          <w:rFonts w:ascii="IBM Plex Sans" w:hAnsi="IBM Plex Sans"/>
          <w:color w:val="1D1C1D"/>
        </w:rPr>
      </w:pPr>
      <w:r w:rsidRPr="00BC1C5F">
        <w:rPr>
          <w:rFonts w:ascii="IBM Plex Sans" w:hAnsi="IBM Plex Sans"/>
          <w:b/>
          <w:bCs/>
          <w:color w:val="1D1C1D"/>
        </w:rPr>
        <w:t>Activity 4 – Monitoring &amp; Governance</w:t>
      </w:r>
    </w:p>
    <w:p w14:paraId="7CBE3FF7" w14:textId="77777777" w:rsidR="00445658" w:rsidRPr="00BC1C5F" w:rsidRDefault="00445658" w:rsidP="00445658">
      <w:pPr>
        <w:ind w:left="720"/>
        <w:rPr>
          <w:rFonts w:ascii="IBM Plex Sans" w:hAnsi="IBM Plex Sans"/>
          <w:color w:val="616061"/>
        </w:rPr>
      </w:pPr>
      <w:r w:rsidRPr="00BC1C5F">
        <w:rPr>
          <w:rFonts w:ascii="IBM Plex Sans" w:hAnsi="IBM Plex Sans"/>
          <w:b/>
          <w:bCs/>
          <w:color w:val="616061"/>
        </w:rPr>
        <w:t>Action:</w:t>
      </w:r>
      <w:r w:rsidRPr="00BC1C5F">
        <w:rPr>
          <w:rFonts w:ascii="IBM Plex Sans" w:hAnsi="IBM Plex Sans"/>
          <w:color w:val="616061"/>
        </w:rPr>
        <w:t xml:space="preserve"> I monitor model drift, false positives, cybersecurity risks, and compliance documentation.</w:t>
      </w:r>
      <w:r w:rsidRPr="00BC1C5F">
        <w:rPr>
          <w:rFonts w:ascii="IBM Plex Sans" w:hAnsi="IBM Plex Sans"/>
          <w:color w:val="616061"/>
        </w:rPr>
        <w:br/>
      </w:r>
      <w:r w:rsidRPr="00BC1C5F">
        <w:rPr>
          <w:rFonts w:ascii="IBM Plex Sans" w:hAnsi="IBM Plex Sans"/>
          <w:b/>
          <w:bCs/>
          <w:color w:val="616061"/>
        </w:rPr>
        <w:t>Context:</w:t>
      </w:r>
      <w:r w:rsidRPr="00BC1C5F">
        <w:rPr>
          <w:rFonts w:ascii="IBM Plex Sans" w:hAnsi="IBM Plex Sans"/>
          <w:color w:val="616061"/>
        </w:rPr>
        <w:t xml:space="preserve"> Triggered by performance degradation or audit requirements.</w:t>
      </w:r>
      <w:r w:rsidRPr="00BC1C5F">
        <w:rPr>
          <w:rFonts w:ascii="IBM Plex Sans" w:hAnsi="IBM Plex Sans"/>
          <w:color w:val="616061"/>
        </w:rPr>
        <w:br/>
      </w:r>
      <w:r w:rsidRPr="00BC1C5F">
        <w:rPr>
          <w:rFonts w:ascii="IBM Plex Sans" w:hAnsi="IBM Plex Sans"/>
          <w:b/>
          <w:bCs/>
          <w:color w:val="616061"/>
        </w:rPr>
        <w:t>Outcome:</w:t>
      </w:r>
      <w:r w:rsidRPr="00BC1C5F">
        <w:rPr>
          <w:rFonts w:ascii="IBM Plex Sans" w:hAnsi="IBM Plex Sans"/>
          <w:color w:val="616061"/>
        </w:rPr>
        <w:t xml:space="preserve"> Sustained model accuracy, regulatory compliance, and measurable ROI.</w:t>
      </w:r>
    </w:p>
    <w:p w14:paraId="7B7B7193" w14:textId="77777777" w:rsidR="00414846" w:rsidRPr="00BC1C5F" w:rsidRDefault="00414846" w:rsidP="00414846">
      <w:pPr>
        <w:rPr>
          <w:rFonts w:ascii="IBM Plex Sans" w:hAnsi="IBM Plex Sans"/>
        </w:rPr>
      </w:pPr>
    </w:p>
    <w:p w14:paraId="6092A6AE" w14:textId="77777777" w:rsidR="00940536" w:rsidRPr="00BC1C5F" w:rsidRDefault="00940536" w:rsidP="00940536">
      <w:pPr>
        <w:rPr>
          <w:rFonts w:ascii="IBM Plex Sans" w:hAnsi="IBM Plex Sans"/>
          <w:color w:val="1D1C1D"/>
        </w:rPr>
      </w:pPr>
    </w:p>
    <w:p w14:paraId="7EB2C36F" w14:textId="77777777" w:rsidR="00940536" w:rsidRPr="00BC1C5F" w:rsidRDefault="00940536" w:rsidP="00940536">
      <w:pPr>
        <w:rPr>
          <w:rFonts w:ascii="IBM Plex Sans" w:hAnsi="IBM Plex Sans"/>
          <w:color w:val="1D1C1D"/>
        </w:rPr>
      </w:pPr>
    </w:p>
    <w:p w14:paraId="0A65C480" w14:textId="36B0CAAE" w:rsidR="00940536" w:rsidRPr="00BC1C5F" w:rsidRDefault="00940536" w:rsidP="00940536">
      <w:pPr>
        <w:pStyle w:val="Heading1"/>
        <w:rPr>
          <w:rFonts w:ascii="IBM Plex Sans" w:eastAsia="Times New Roman" w:hAnsi="IBM Plex Sans"/>
        </w:rPr>
      </w:pPr>
      <w:r w:rsidRPr="00BC1C5F">
        <w:rPr>
          <w:rFonts w:ascii="IBM Plex Sans" w:eastAsia="Times New Roman" w:hAnsi="IBM Plex Sans"/>
        </w:rPr>
        <w:t>Day 3 (Wednesday, February 25)</w:t>
      </w:r>
    </w:p>
    <w:p w14:paraId="7D302868" w14:textId="383CCA93" w:rsidR="00940536" w:rsidRPr="00BC1C5F" w:rsidRDefault="00940536" w:rsidP="00940536">
      <w:pPr>
        <w:pStyle w:val="Heading2"/>
        <w:rPr>
          <w:rFonts w:ascii="IBM Plex Sans" w:hAnsi="IBM Plex Sans"/>
        </w:rPr>
      </w:pPr>
      <w:r w:rsidRPr="00BC1C5F">
        <w:rPr>
          <w:rFonts w:ascii="IBM Plex Sans" w:hAnsi="IBM Plex Sans"/>
        </w:rPr>
        <w:t>Day 3 Prompt</w:t>
      </w:r>
    </w:p>
    <w:p w14:paraId="4B7CB62D" w14:textId="77777777" w:rsidR="00940536" w:rsidRPr="00BC1C5F" w:rsidRDefault="00940536" w:rsidP="00940536">
      <w:pPr>
        <w:rPr>
          <w:rFonts w:ascii="IBM Plex Sans" w:hAnsi="IBM Plex Sans"/>
          <w:color w:val="1D1C1D"/>
        </w:rPr>
      </w:pPr>
    </w:p>
    <w:p w14:paraId="1E8ED0BD" w14:textId="2B00745C" w:rsidR="00940536" w:rsidRPr="00BC1C5F" w:rsidRDefault="00940536" w:rsidP="00940536">
      <w:pPr>
        <w:ind w:left="720"/>
        <w:rPr>
          <w:rFonts w:ascii="IBM Plex Sans" w:hAnsi="IBM Plex Sans"/>
          <w:color w:val="1D1C1D"/>
        </w:rPr>
      </w:pPr>
      <w:r w:rsidRPr="00BC1C5F">
        <w:rPr>
          <w:rFonts w:ascii="IBM Plex Sans" w:hAnsi="IBM Plex Sans"/>
          <w:color w:val="1D1C1D"/>
        </w:rPr>
        <w:t xml:space="preserve">Pinned by </w:t>
      </w:r>
    </w:p>
    <w:p w14:paraId="67EAAABD" w14:textId="77777777" w:rsidR="00940536" w:rsidRPr="00BC1C5F" w:rsidRDefault="00940536" w:rsidP="00940536">
      <w:pPr>
        <w:ind w:left="720"/>
        <w:rPr>
          <w:rFonts w:ascii="IBM Plex Sans" w:hAnsi="IBM Plex Sans"/>
          <w:color w:val="1D1C1D"/>
        </w:rPr>
      </w:pPr>
      <w:r w:rsidRPr="00BC1C5F">
        <w:rPr>
          <w:rFonts w:ascii="IBM Plex Sans" w:hAnsi="IBM Plex Sans"/>
          <w:color w:val="1D1C1D"/>
        </w:rPr>
        <w:t>Meredith Wong  [11:59 AM]</w:t>
      </w:r>
    </w:p>
    <w:p w14:paraId="30A50AD3" w14:textId="47425B97" w:rsidR="00940536" w:rsidRPr="00BC1C5F" w:rsidRDefault="00940536" w:rsidP="00940536">
      <w:pPr>
        <w:ind w:left="720"/>
        <w:rPr>
          <w:rFonts w:ascii="IBM Plex Sans" w:hAnsi="IBM Plex Sans"/>
          <w:color w:val="1D1C1D"/>
        </w:rPr>
      </w:pPr>
      <w:hyperlink r:id="rId53" w:tgtFrame="_blank" w:history="1">
        <w:r w:rsidRPr="00BC1C5F">
          <w:rPr>
            <w:rFonts w:ascii="IBM Plex Sans" w:hAnsi="IBM Plex Sans"/>
            <w:color w:val="1264A3"/>
            <w:shd w:val="clear" w:color="auto" w:fill="E8F5FA"/>
          </w:rPr>
          <w:t>@Grant West</w:t>
        </w:r>
      </w:hyperlink>
      <w:r w:rsidRPr="00BC1C5F">
        <w:rPr>
          <w:rFonts w:ascii="IBM Plex Sans" w:hAnsi="IBM Plex Sans"/>
          <w:color w:val="1D1C1D"/>
        </w:rPr>
        <w:t xml:space="preserve"> </w:t>
      </w:r>
      <w:hyperlink r:id="rId54" w:tgtFrame="_blank" w:history="1">
        <w:r w:rsidRPr="00BC1C5F">
          <w:rPr>
            <w:rFonts w:ascii="IBM Plex Sans" w:hAnsi="IBM Plex Sans"/>
            <w:color w:val="1264A3"/>
            <w:shd w:val="clear" w:color="auto" w:fill="E8F5FA"/>
          </w:rPr>
          <w:t>@Uke Sejfijaj</w:t>
        </w:r>
      </w:hyperlink>
      <w:r w:rsidRPr="00BC1C5F">
        <w:rPr>
          <w:rFonts w:ascii="IBM Plex Sans" w:hAnsi="IBM Plex Sans"/>
          <w:color w:val="1D1C1D"/>
        </w:rPr>
        <w:t xml:space="preserve"> </w:t>
      </w:r>
      <w:hyperlink r:id="rId55" w:tgtFrame="_blank" w:history="1">
        <w:r w:rsidRPr="00BC1C5F">
          <w:rPr>
            <w:rFonts w:ascii="IBM Plex Sans" w:hAnsi="IBM Plex Sans"/>
            <w:color w:val="1264A3"/>
            <w:shd w:val="clear" w:color="auto" w:fill="E8F5FA"/>
          </w:rPr>
          <w:t>@Usman Saleem</w:t>
        </w:r>
      </w:hyperlink>
      <w:r w:rsidRPr="00BC1C5F">
        <w:rPr>
          <w:rFonts w:ascii="IBM Plex Sans" w:hAnsi="IBM Plex Sans"/>
          <w:color w:val="1D1C1D"/>
        </w:rPr>
        <w:t xml:space="preserve"> </w:t>
      </w:r>
      <w:hyperlink r:id="rId56" w:tgtFrame="_blank" w:history="1">
        <w:r w:rsidRPr="00BC1C5F">
          <w:rPr>
            <w:rFonts w:ascii="IBM Plex Sans" w:hAnsi="IBM Plex Sans"/>
            <w:color w:val="1264A3"/>
            <w:shd w:val="clear" w:color="auto" w:fill="E8F5FA"/>
          </w:rPr>
          <w:t>@Nathan Tarr</w:t>
        </w:r>
      </w:hyperlink>
      <w:r w:rsidRPr="00BC1C5F">
        <w:rPr>
          <w:rFonts w:ascii="IBM Plex Sans" w:hAnsi="IBM Plex Sans"/>
          <w:color w:val="1D1C1D"/>
        </w:rPr>
        <w:t xml:space="preserve"> </w:t>
      </w:r>
      <w:hyperlink r:id="rId57" w:tgtFrame="_blank" w:history="1">
        <w:r w:rsidRPr="00BC1C5F">
          <w:rPr>
            <w:rFonts w:ascii="IBM Plex Sans" w:hAnsi="IBM Plex Sans"/>
            <w:color w:val="1264A3"/>
            <w:shd w:val="clear" w:color="auto" w:fill="E8F5FA"/>
          </w:rPr>
          <w:t>@Mikolaj Zajac</w:t>
        </w:r>
      </w:hyperlink>
      <w:r w:rsidRPr="00BC1C5F">
        <w:rPr>
          <w:rFonts w:ascii="IBM Plex Sans" w:hAnsi="IBM Plex Sans"/>
          <w:color w:val="1D1C1D"/>
        </w:rPr>
        <w:t xml:space="preserve"> </w:t>
      </w:r>
      <w:hyperlink r:id="rId58" w:tgtFrame="_blank" w:history="1">
        <w:r w:rsidRPr="00BC1C5F">
          <w:rPr>
            <w:rFonts w:ascii="IBM Plex Sans" w:hAnsi="IBM Plex Sans"/>
            <w:color w:val="1264A3"/>
            <w:shd w:val="clear" w:color="auto" w:fill="E8F5FA"/>
          </w:rPr>
          <w:t>@Manjeet</w:t>
        </w:r>
      </w:hyperlink>
      <w:r w:rsidRPr="00BC1C5F">
        <w:rPr>
          <w:rFonts w:ascii="IBM Plex Sans" w:hAnsi="IBM Plex Sans"/>
          <w:color w:val="1D1C1D"/>
        </w:rPr>
        <w:t xml:space="preserve"> </w:t>
      </w:r>
      <w:hyperlink r:id="rId59" w:tgtFrame="_blank" w:history="1">
        <w:r w:rsidRPr="00BC1C5F">
          <w:rPr>
            <w:rFonts w:ascii="IBM Plex Sans" w:hAnsi="IBM Plex Sans"/>
            <w:color w:val="1264A3"/>
            <w:shd w:val="clear" w:color="auto" w:fill="E8F5FA"/>
          </w:rPr>
          <w:t>@Mark Fisher</w:t>
        </w:r>
      </w:hyperlink>
      <w:r w:rsidRPr="00BC1C5F">
        <w:rPr>
          <w:rFonts w:ascii="IBM Plex Sans" w:hAnsi="IBM Plex Sans"/>
          <w:color w:val="1D1C1D"/>
        </w:rPr>
        <w:t xml:space="preserve"> </w:t>
      </w:r>
      <w:hyperlink r:id="rId60" w:tgtFrame="_blank" w:history="1">
        <w:r w:rsidRPr="00BC1C5F">
          <w:rPr>
            <w:rFonts w:ascii="IBM Plex Sans" w:hAnsi="IBM Plex Sans"/>
            <w:color w:val="1264A3"/>
            <w:shd w:val="clear" w:color="auto" w:fill="E8F5FA"/>
          </w:rPr>
          <w:t>@Antonio Garrier</w:t>
        </w:r>
      </w:hyperlink>
      <w:r w:rsidRPr="00BC1C5F">
        <w:rPr>
          <w:rFonts w:ascii="IBM Plex Sans" w:hAnsi="IBM Plex Sans"/>
          <w:color w:val="1D1C1D"/>
        </w:rPr>
        <w:br/>
      </w:r>
      <w:r w:rsidRPr="00BC1C5F">
        <w:rPr>
          <w:rFonts w:ascii="IBM Plex Sans" w:hAnsi="IBM Plex Sans"/>
          <w:color w:val="1D1C1D"/>
        </w:rPr>
        <w:br/>
      </w:r>
      <w:r w:rsidRPr="00BC1C5F">
        <w:rPr>
          <w:rFonts w:ascii="IBM Plex Sans" w:hAnsi="IBM Plex Sans"/>
          <w:b/>
          <w:bCs/>
          <w:color w:val="1D1C1D"/>
        </w:rPr>
        <w:t xml:space="preserve">WELCOME TO DAY </w:t>
      </w:r>
      <w:r w:rsidRPr="00BC1C5F">
        <w:rPr>
          <w:rFonts w:ascii="IBM Plex Sans" w:hAnsi="IBM Plex Sans"/>
          <w:b/>
          <w:bCs/>
          <w:color w:val="1D1C1D"/>
        </w:rPr>
        <w:fldChar w:fldCharType="begin"/>
      </w:r>
      <w:r w:rsidRPr="00BC1C5F">
        <w:rPr>
          <w:rFonts w:ascii="IBM Plex Sans" w:hAnsi="IBM Plex Sans"/>
          <w:b/>
          <w:bCs/>
          <w:color w:val="1D1C1D"/>
        </w:rPr>
        <w:instrText xml:space="preserve"> INCLUDEPICTURE "https://emoji.slack-edge.com/T27SFGS2W/3-3/bd74ac90171398c8.png" \* MERGEFORMATINET </w:instrText>
      </w:r>
      <w:r w:rsidRPr="00BC1C5F">
        <w:rPr>
          <w:rFonts w:ascii="IBM Plex Sans" w:hAnsi="IBM Plex Sans"/>
          <w:b/>
          <w:bCs/>
          <w:color w:val="1D1C1D"/>
        </w:rPr>
        <w:fldChar w:fldCharType="separate"/>
      </w:r>
      <w:r w:rsidRPr="00BC1C5F">
        <w:rPr>
          <w:rFonts w:ascii="IBM Plex Sans" w:hAnsi="IBM Plex Sans"/>
          <w:b/>
          <w:bCs/>
          <w:noProof/>
          <w:color w:val="1D1C1D"/>
        </w:rPr>
        <w:drawing>
          <wp:inline distT="0" distB="0" distL="0" distR="0" wp14:anchorId="33D4B96C" wp14:editId="152C2C8E">
            <wp:extent cx="274320" cy="274320"/>
            <wp:effectExtent l="0" t="0" r="5080" b="5080"/>
            <wp:docPr id="1466407236" name="Picture 25" descr=":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3-3:"/>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274320" cy="274320"/>
                    </a:xfrm>
                    <a:prstGeom prst="rect">
                      <a:avLst/>
                    </a:prstGeom>
                    <a:noFill/>
                    <a:ln>
                      <a:noFill/>
                    </a:ln>
                  </pic:spPr>
                </pic:pic>
              </a:graphicData>
            </a:graphic>
          </wp:inline>
        </w:drawing>
      </w:r>
      <w:r w:rsidRPr="00BC1C5F">
        <w:rPr>
          <w:rFonts w:ascii="IBM Plex Sans" w:hAnsi="IBM Plex Sans"/>
          <w:b/>
          <w:bCs/>
          <w:color w:val="1D1C1D"/>
        </w:rPr>
        <w:fldChar w:fldCharType="end"/>
      </w:r>
      <w:r w:rsidRPr="00BC1C5F">
        <w:rPr>
          <w:rFonts w:ascii="IBM Plex Sans" w:hAnsi="IBM Plex Sans"/>
          <w:color w:val="1D1C1D"/>
        </w:rPr>
        <w:br/>
        <w:t xml:space="preserve">Thank you for sharing your workflows with us! We appreciate all of these details. </w:t>
      </w:r>
      <w:r w:rsidRPr="00BC1C5F">
        <w:rPr>
          <w:rFonts w:ascii="IBM Plex Sans" w:hAnsi="IBM Plex Sans"/>
          <w:color w:val="1D1C1D"/>
        </w:rPr>
        <w:fldChar w:fldCharType="begin"/>
      </w:r>
      <w:r w:rsidRPr="00BC1C5F">
        <w:rPr>
          <w:rFonts w:ascii="IBM Plex Sans" w:hAnsi="IBM Plex Sans"/>
          <w:color w:val="1D1C1D"/>
        </w:rPr>
        <w:instrText xml:space="preserve"> INCLUDEPICTURE "https://emoji.slack-edge.com/T27SFGS2W/thankyou_/351a33f8178044ce.png" \* MERGEFORMATINET </w:instrText>
      </w:r>
      <w:r w:rsidRPr="00BC1C5F">
        <w:rPr>
          <w:rFonts w:ascii="IBM Plex Sans" w:hAnsi="IBM Plex Sans"/>
          <w:color w:val="1D1C1D"/>
        </w:rPr>
        <w:fldChar w:fldCharType="separate"/>
      </w:r>
      <w:r w:rsidRPr="00BC1C5F">
        <w:rPr>
          <w:rFonts w:ascii="IBM Plex Sans" w:hAnsi="IBM Plex Sans"/>
          <w:noProof/>
          <w:color w:val="1D1C1D"/>
        </w:rPr>
        <w:drawing>
          <wp:inline distT="0" distB="0" distL="0" distR="0" wp14:anchorId="02DA268D" wp14:editId="38A4610E">
            <wp:extent cx="438912" cy="274320"/>
            <wp:effectExtent l="0" t="0" r="5715" b="5080"/>
            <wp:docPr id="1430261247" name="Picture 24" descr=":thankyou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thankyou_:"/>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438912" cy="274320"/>
                    </a:xfrm>
                    <a:prstGeom prst="rect">
                      <a:avLst/>
                    </a:prstGeom>
                    <a:noFill/>
                    <a:ln>
                      <a:noFill/>
                    </a:ln>
                  </pic:spPr>
                </pic:pic>
              </a:graphicData>
            </a:graphic>
          </wp:inline>
        </w:drawing>
      </w:r>
      <w:r w:rsidRPr="00BC1C5F">
        <w:rPr>
          <w:rFonts w:ascii="IBM Plex Sans" w:hAnsi="IBM Plex Sans"/>
          <w:color w:val="1D1C1D"/>
        </w:rPr>
        <w:fldChar w:fldCharType="end"/>
      </w:r>
      <w:r w:rsidRPr="00BC1C5F">
        <w:rPr>
          <w:rFonts w:ascii="IBM Plex Sans" w:hAnsi="IBM Plex Sans"/>
          <w:color w:val="1D1C1D"/>
        </w:rPr>
        <w:br/>
      </w:r>
      <w:r w:rsidRPr="00BC1C5F">
        <w:rPr>
          <w:rFonts w:ascii="IBM Plex Sans" w:hAnsi="IBM Plex Sans"/>
          <w:color w:val="1D1C1D"/>
        </w:rPr>
        <w:br/>
      </w:r>
      <w:r w:rsidRPr="00BC1C5F">
        <w:rPr>
          <w:rFonts w:ascii="IBM Plex Sans" w:hAnsi="IBM Plex Sans"/>
          <w:b/>
          <w:bCs/>
          <w:color w:val="1D1C1D"/>
        </w:rPr>
        <w:fldChar w:fldCharType="begin"/>
      </w:r>
      <w:r w:rsidRPr="00BC1C5F">
        <w:rPr>
          <w:rFonts w:ascii="IBM Plex Sans" w:hAnsi="IBM Plex Sans"/>
          <w:b/>
          <w:bCs/>
          <w:color w:val="1D1C1D"/>
        </w:rPr>
        <w:instrText xml:space="preserve"> INCLUDEPICTURE "https://emoji.slack-edge.com/T27SFGS2W/circle-exclamation-green50/f5669de0ac978209.png" \* MERGEFORMATINET </w:instrText>
      </w:r>
      <w:r w:rsidRPr="00BC1C5F">
        <w:rPr>
          <w:rFonts w:ascii="IBM Plex Sans" w:hAnsi="IBM Plex Sans"/>
          <w:b/>
          <w:bCs/>
          <w:color w:val="1D1C1D"/>
        </w:rPr>
        <w:fldChar w:fldCharType="separate"/>
      </w:r>
      <w:r w:rsidRPr="00BC1C5F">
        <w:rPr>
          <w:rFonts w:ascii="IBM Plex Sans" w:hAnsi="IBM Plex Sans"/>
          <w:b/>
          <w:bCs/>
          <w:noProof/>
          <w:color w:val="1D1C1D"/>
        </w:rPr>
        <w:drawing>
          <wp:inline distT="0" distB="0" distL="0" distR="0" wp14:anchorId="06059930" wp14:editId="09A4530D">
            <wp:extent cx="274320" cy="274320"/>
            <wp:effectExtent l="0" t="0" r="5080" b="5080"/>
            <wp:docPr id="1606547598" name="Picture 23" descr=":circle-exclamation-green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ircle-exclamation-green5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74320" cy="274320"/>
                    </a:xfrm>
                    <a:prstGeom prst="rect">
                      <a:avLst/>
                    </a:prstGeom>
                    <a:noFill/>
                    <a:ln>
                      <a:noFill/>
                    </a:ln>
                  </pic:spPr>
                </pic:pic>
              </a:graphicData>
            </a:graphic>
          </wp:inline>
        </w:drawing>
      </w:r>
      <w:r w:rsidRPr="00BC1C5F">
        <w:rPr>
          <w:rFonts w:ascii="IBM Plex Sans" w:hAnsi="IBM Plex Sans"/>
          <w:b/>
          <w:bCs/>
          <w:color w:val="1D1C1D"/>
        </w:rPr>
        <w:fldChar w:fldCharType="end"/>
      </w:r>
      <w:r w:rsidRPr="00BC1C5F">
        <w:rPr>
          <w:rFonts w:ascii="IBM Plex Sans" w:hAnsi="IBM Plex Sans"/>
          <w:b/>
          <w:bCs/>
          <w:color w:val="1D1C1D"/>
          <w:u w:val="single"/>
        </w:rPr>
        <w:t>Today's topic of the day - ROADBLOCKS</w:t>
      </w:r>
      <w:r w:rsidRPr="00BC1C5F">
        <w:rPr>
          <w:rFonts w:ascii="IBM Plex Sans" w:hAnsi="IBM Plex Sans"/>
          <w:color w:val="1D1C1D"/>
        </w:rPr>
        <w:br/>
      </w:r>
      <w:r w:rsidRPr="00BC1C5F">
        <w:rPr>
          <w:rFonts w:ascii="IBM Plex Sans" w:hAnsi="IBM Plex Sans"/>
          <w:color w:val="1D1C1D"/>
        </w:rPr>
        <w:lastRenderedPageBreak/>
        <w:t xml:space="preserve">Yesterday, we learned about your </w:t>
      </w:r>
      <w:r w:rsidRPr="00BC1C5F">
        <w:rPr>
          <w:rFonts w:ascii="IBM Plex Sans" w:hAnsi="IBM Plex Sans"/>
          <w:b/>
          <w:bCs/>
          <w:i/>
          <w:iCs/>
          <w:color w:val="1D1C1D"/>
        </w:rPr>
        <w:t>desired outcomes</w:t>
      </w:r>
      <w:r w:rsidRPr="00BC1C5F">
        <w:rPr>
          <w:rFonts w:ascii="IBM Plex Sans" w:hAnsi="IBM Plex Sans"/>
          <w:color w:val="1D1C1D"/>
        </w:rPr>
        <w:t xml:space="preserve"> with each activity. Today, we want to learn </w:t>
      </w:r>
      <w:r w:rsidRPr="00BC1C5F">
        <w:rPr>
          <w:rFonts w:ascii="IBM Plex Sans" w:hAnsi="IBM Plex Sans"/>
          <w:b/>
          <w:bCs/>
          <w:i/>
          <w:iCs/>
          <w:color w:val="1D1C1D"/>
        </w:rPr>
        <w:t>what gets in the way of achieving them.</w:t>
      </w:r>
      <w:r w:rsidRPr="00BC1C5F">
        <w:rPr>
          <w:rFonts w:ascii="IBM Plex Sans" w:hAnsi="IBM Plex Sans"/>
          <w:color w:val="1D1C1D"/>
        </w:rPr>
        <w:br/>
      </w:r>
      <w:r w:rsidRPr="00BC1C5F">
        <w:rPr>
          <w:rFonts w:ascii="IBM Plex Sans" w:hAnsi="IBM Plex Sans"/>
          <w:color w:val="1D1C1D"/>
        </w:rPr>
        <w:br/>
      </w:r>
      <w:r w:rsidRPr="00BC1C5F">
        <w:rPr>
          <w:rFonts w:ascii="IBM Plex Sans" w:hAnsi="IBM Plex Sans"/>
          <w:b/>
          <w:bCs/>
          <w:i/>
          <w:iCs/>
          <w:color w:val="1D1C1D"/>
        </w:rPr>
        <w:t>For each activity you shared, describe:</w:t>
      </w:r>
    </w:p>
    <w:p w14:paraId="469D0549" w14:textId="77777777" w:rsidR="00940536" w:rsidRPr="00BC1C5F" w:rsidRDefault="00940536" w:rsidP="00940536">
      <w:pPr>
        <w:numPr>
          <w:ilvl w:val="0"/>
          <w:numId w:val="23"/>
        </w:numPr>
        <w:tabs>
          <w:tab w:val="clear" w:pos="720"/>
          <w:tab w:val="num" w:pos="1440"/>
        </w:tabs>
        <w:spacing w:before="30" w:after="30"/>
        <w:ind w:left="1800"/>
        <w:rPr>
          <w:rFonts w:ascii="IBM Plex Sans" w:hAnsi="IBM Plex Sans"/>
          <w:color w:val="1D1C1D"/>
        </w:rPr>
      </w:pPr>
      <w:r w:rsidRPr="00BC1C5F">
        <w:rPr>
          <w:rFonts w:ascii="IBM Plex Sans" w:hAnsi="IBM Plex Sans"/>
          <w:color w:val="1D1C1D"/>
        </w:rPr>
        <w:t xml:space="preserve">If an activity </w:t>
      </w:r>
      <w:r w:rsidRPr="00BC1C5F">
        <w:rPr>
          <w:rFonts w:ascii="IBM Plex Sans" w:hAnsi="IBM Plex Sans"/>
          <w:b/>
          <w:bCs/>
          <w:i/>
          <w:iCs/>
          <w:color w:val="1D1C1D"/>
        </w:rPr>
        <w:t>fails or breaks down</w:t>
      </w:r>
      <w:r w:rsidRPr="00BC1C5F">
        <w:rPr>
          <w:rFonts w:ascii="IBM Plex Sans" w:hAnsi="IBM Plex Sans"/>
          <w:color w:val="1D1C1D"/>
        </w:rPr>
        <w:t>, what does it look like?</w:t>
      </w:r>
    </w:p>
    <w:p w14:paraId="10E0AA0C" w14:textId="77777777" w:rsidR="00940536" w:rsidRPr="00BC1C5F" w:rsidRDefault="00940536" w:rsidP="00940536">
      <w:pPr>
        <w:numPr>
          <w:ilvl w:val="0"/>
          <w:numId w:val="23"/>
        </w:numPr>
        <w:tabs>
          <w:tab w:val="clear" w:pos="720"/>
          <w:tab w:val="num" w:pos="1440"/>
        </w:tabs>
        <w:spacing w:before="30" w:after="30"/>
        <w:ind w:left="1800"/>
        <w:rPr>
          <w:rFonts w:ascii="IBM Plex Sans" w:hAnsi="IBM Plex Sans"/>
          <w:color w:val="1D1C1D"/>
        </w:rPr>
      </w:pPr>
      <w:r w:rsidRPr="00BC1C5F">
        <w:rPr>
          <w:rFonts w:ascii="IBM Plex Sans" w:hAnsi="IBM Plex Sans"/>
          <w:color w:val="1D1C1D"/>
        </w:rPr>
        <w:t xml:space="preserve">How do you </w:t>
      </w:r>
      <w:r w:rsidRPr="00BC1C5F">
        <w:rPr>
          <w:rFonts w:ascii="IBM Plex Sans" w:hAnsi="IBM Plex Sans"/>
          <w:b/>
          <w:bCs/>
          <w:i/>
          <w:iCs/>
          <w:color w:val="1D1C1D"/>
        </w:rPr>
        <w:t>get back on track</w:t>
      </w:r>
      <w:r w:rsidRPr="00BC1C5F">
        <w:rPr>
          <w:rFonts w:ascii="IBM Plex Sans" w:hAnsi="IBM Plex Sans"/>
          <w:color w:val="1D1C1D"/>
        </w:rPr>
        <w:t xml:space="preserve"> to achieve your desired outcome?</w:t>
      </w:r>
    </w:p>
    <w:p w14:paraId="15E850C0" w14:textId="77777777" w:rsidR="00940536" w:rsidRPr="00BC1C5F" w:rsidRDefault="00940536" w:rsidP="00940536">
      <w:pPr>
        <w:numPr>
          <w:ilvl w:val="0"/>
          <w:numId w:val="23"/>
        </w:numPr>
        <w:tabs>
          <w:tab w:val="clear" w:pos="720"/>
          <w:tab w:val="num" w:pos="1440"/>
        </w:tabs>
        <w:spacing w:before="30" w:after="30"/>
        <w:ind w:left="1800"/>
        <w:rPr>
          <w:rFonts w:ascii="IBM Plex Sans" w:hAnsi="IBM Plex Sans"/>
          <w:color w:val="1D1C1D"/>
        </w:rPr>
      </w:pPr>
      <w:r w:rsidRPr="00BC1C5F">
        <w:rPr>
          <w:rFonts w:ascii="IBM Plex Sans" w:hAnsi="IBM Plex Sans"/>
          <w:color w:val="1D1C1D"/>
        </w:rPr>
        <w:t xml:space="preserve">What makes an activity </w:t>
      </w:r>
      <w:r w:rsidRPr="00BC1C5F">
        <w:rPr>
          <w:rFonts w:ascii="IBM Plex Sans" w:hAnsi="IBM Plex Sans"/>
          <w:b/>
          <w:bCs/>
          <w:i/>
          <w:iCs/>
          <w:color w:val="1D1C1D"/>
        </w:rPr>
        <w:t>easier or harder to recover</w:t>
      </w:r>
      <w:r w:rsidRPr="00BC1C5F">
        <w:rPr>
          <w:rFonts w:ascii="IBM Plex Sans" w:hAnsi="IBM Plex Sans"/>
          <w:color w:val="1D1C1D"/>
        </w:rPr>
        <w:t xml:space="preserve"> from?</w:t>
      </w:r>
    </w:p>
    <w:p w14:paraId="0C6E86AF" w14:textId="35D3C594" w:rsidR="00940536" w:rsidRPr="00BC1C5F" w:rsidRDefault="00940536" w:rsidP="00940536">
      <w:pPr>
        <w:ind w:left="720"/>
        <w:rPr>
          <w:rFonts w:ascii="IBM Plex Sans" w:hAnsi="IBM Plex Sans"/>
          <w:color w:val="1D1C1D"/>
        </w:rPr>
      </w:pPr>
      <w:r w:rsidRPr="00BC1C5F">
        <w:rPr>
          <w:rFonts w:ascii="IBM Plex Sans" w:hAnsi="IBM Plex Sans"/>
          <w:color w:val="1D1C1D"/>
        </w:rPr>
        <w:br/>
      </w:r>
      <w:r w:rsidRPr="00BC1C5F">
        <w:rPr>
          <w:rFonts w:ascii="IBM Plex Sans" w:hAnsi="IBM Plex Sans"/>
          <w:color w:val="1D1C1D"/>
        </w:rPr>
        <w:br/>
      </w:r>
      <w:r w:rsidRPr="00BC1C5F">
        <w:rPr>
          <w:rFonts w:ascii="IBM Plex Sans" w:hAnsi="IBM Plex Sans"/>
          <w:b/>
          <w:bCs/>
          <w:i/>
          <w:iCs/>
          <w:color w:val="1D1C1D"/>
        </w:rPr>
        <w:t>Please focus on your first core responsibility.</w:t>
      </w:r>
      <w:r w:rsidRPr="00BC1C5F">
        <w:rPr>
          <w:rFonts w:ascii="IBM Plex Sans" w:hAnsi="IBM Plex Sans"/>
          <w:color w:val="1D1C1D"/>
        </w:rPr>
        <w:t xml:space="preserve"> Better yet, if you can talk about all the activities you shared! </w:t>
      </w:r>
      <w:r w:rsidRPr="00BC1C5F">
        <w:rPr>
          <w:rFonts w:ascii="IBM Plex Sans" w:hAnsi="IBM Plex Sans"/>
          <w:color w:val="1D1C1D"/>
        </w:rPr>
        <w:fldChar w:fldCharType="begin"/>
      </w:r>
      <w:r w:rsidRPr="00BC1C5F">
        <w:rPr>
          <w:rFonts w:ascii="IBM Plex Sans" w:hAnsi="IBM Plex Sans"/>
          <w:color w:val="1D1C1D"/>
        </w:rPr>
        <w:instrText xml:space="preserve"> INCLUDEPICTURE "https://emoji.slack-edge.com/T27SFGS2W/level_up-176/3adea695ffbe8638.png" \* MERGEFORMATINET </w:instrText>
      </w:r>
      <w:r w:rsidRPr="00BC1C5F">
        <w:rPr>
          <w:rFonts w:ascii="IBM Plex Sans" w:hAnsi="IBM Plex Sans"/>
          <w:color w:val="1D1C1D"/>
        </w:rPr>
        <w:fldChar w:fldCharType="separate"/>
      </w:r>
      <w:r w:rsidRPr="00BC1C5F">
        <w:rPr>
          <w:rFonts w:ascii="IBM Plex Sans" w:hAnsi="IBM Plex Sans"/>
          <w:noProof/>
          <w:color w:val="1D1C1D"/>
        </w:rPr>
        <w:drawing>
          <wp:inline distT="0" distB="0" distL="0" distR="0" wp14:anchorId="1FD26F21" wp14:editId="15487A8D">
            <wp:extent cx="274320" cy="274320"/>
            <wp:effectExtent l="0" t="0" r="5080" b="5080"/>
            <wp:docPr id="1547460702" name="Picture 22" descr=":level_up-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level_up-176:"/>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274320" cy="274320"/>
                    </a:xfrm>
                    <a:prstGeom prst="rect">
                      <a:avLst/>
                    </a:prstGeom>
                    <a:noFill/>
                    <a:ln>
                      <a:noFill/>
                    </a:ln>
                  </pic:spPr>
                </pic:pic>
              </a:graphicData>
            </a:graphic>
          </wp:inline>
        </w:drawing>
      </w:r>
      <w:r w:rsidRPr="00BC1C5F">
        <w:rPr>
          <w:rFonts w:ascii="IBM Plex Sans" w:hAnsi="IBM Plex Sans"/>
          <w:color w:val="1D1C1D"/>
        </w:rPr>
        <w:fldChar w:fldCharType="end"/>
      </w:r>
    </w:p>
    <w:p w14:paraId="6442B840" w14:textId="77777777" w:rsidR="00414846" w:rsidRPr="00BC1C5F" w:rsidRDefault="00414846" w:rsidP="00414846">
      <w:pPr>
        <w:pStyle w:val="Heading3"/>
        <w:rPr>
          <w:rFonts w:ascii="IBM Plex Sans" w:hAnsi="IBM Plex Sans"/>
        </w:rPr>
      </w:pPr>
      <w:r w:rsidRPr="00BC1C5F">
        <w:rPr>
          <w:rFonts w:ascii="IBM Plex Sans" w:hAnsi="IBM Plex Sans"/>
        </w:rPr>
        <w:t>Response from Antonio Garrier</w:t>
      </w:r>
    </w:p>
    <w:p w14:paraId="5F5F0E00" w14:textId="77777777" w:rsidR="004D1C7E" w:rsidRPr="00BC1C5F" w:rsidRDefault="004D1C7E" w:rsidP="004D1C7E">
      <w:pPr>
        <w:ind w:left="720"/>
        <w:rPr>
          <w:rFonts w:ascii="IBM Plex Sans" w:hAnsi="IBM Plex Sans"/>
        </w:rPr>
      </w:pPr>
      <w:r w:rsidRPr="00BC1C5F">
        <w:rPr>
          <w:rFonts w:ascii="IBM Plex Sans" w:hAnsi="IBM Plex Sans"/>
        </w:rPr>
        <w:t>Antonio Garrier  [3:58 PM]</w:t>
      </w:r>
    </w:p>
    <w:p w14:paraId="5CA8F515" w14:textId="77777777" w:rsidR="004D1C7E" w:rsidRPr="00BC1C5F" w:rsidRDefault="004D1C7E" w:rsidP="004D1C7E">
      <w:pPr>
        <w:ind w:left="720"/>
        <w:rPr>
          <w:rFonts w:ascii="IBM Plex Sans" w:hAnsi="IBM Plex Sans"/>
          <w:color w:val="1D1C1D"/>
        </w:rPr>
      </w:pPr>
      <w:r w:rsidRPr="00BC1C5F">
        <w:rPr>
          <w:rFonts w:ascii="IBM Plex Sans" w:hAnsi="IBM Plex Sans"/>
          <w:color w:val="1D1C1D"/>
        </w:rPr>
        <w:t>Core Responsibility 1: Define and execute enterprise cloud platform strategy aligned with business objectives and modernization initiatives</w:t>
      </w:r>
      <w:r w:rsidRPr="00BC1C5F">
        <w:rPr>
          <w:rFonts w:ascii="IBM Plex Sans" w:hAnsi="IBM Plex Sans"/>
          <w:color w:val="1D1C1D"/>
        </w:rPr>
        <w:br/>
      </w:r>
      <w:r w:rsidRPr="00BC1C5F">
        <w:rPr>
          <w:rFonts w:ascii="IBM Plex Sans" w:hAnsi="IBM Plex Sans"/>
          <w:color w:val="1D1C1D"/>
        </w:rPr>
        <w:br/>
        <w:t>Activity 1 – Business and capability alignment</w:t>
      </w:r>
      <w:r w:rsidRPr="00BC1C5F">
        <w:rPr>
          <w:rFonts w:ascii="IBM Plex Sans" w:hAnsi="IBM Plex Sans"/>
          <w:color w:val="1D1C1D"/>
        </w:rPr>
        <w:br/>
      </w:r>
      <w:r w:rsidRPr="00BC1C5F">
        <w:rPr>
          <w:rFonts w:ascii="IBM Plex Sans" w:hAnsi="IBM Plex Sans"/>
          <w:color w:val="1D1C1D"/>
        </w:rPr>
        <w:br/>
        <w:t>If this activity fails or breaks down</w:t>
      </w:r>
      <w:r w:rsidRPr="00BC1C5F">
        <w:rPr>
          <w:rFonts w:ascii="IBM Plex Sans" w:hAnsi="IBM Plex Sans"/>
          <w:color w:val="1D1C1D"/>
        </w:rPr>
        <w:br/>
      </w:r>
      <w:r w:rsidRPr="00BC1C5F">
        <w:rPr>
          <w:rFonts w:ascii="IBM Plex Sans" w:hAnsi="IBM Plex Sans"/>
          <w:color w:val="1D1C1D"/>
        </w:rPr>
        <w:br/>
        <w:t>Failure typically shows up as a platform roadmap that feels technically sound but disconnected from business priorities. Engineering teams may question why certain investments are prioritized. Business leaders may see platform work as overhead rather than an enabler. Symptoms include funding resistance, fragmented modernization efforts, and shadow IT decisions.</w:t>
      </w:r>
      <w:r w:rsidRPr="00BC1C5F">
        <w:rPr>
          <w:rFonts w:ascii="IBM Plex Sans" w:hAnsi="IBM Plex Sans"/>
          <w:color w:val="1D1C1D"/>
        </w:rPr>
        <w:br/>
      </w:r>
      <w:r w:rsidRPr="00BC1C5F">
        <w:rPr>
          <w:rFonts w:ascii="IBM Plex Sans" w:hAnsi="IBM Plex Sans"/>
          <w:color w:val="1D1C1D"/>
        </w:rPr>
        <w:br/>
        <w:t>How to get back on track</w:t>
      </w:r>
      <w:r w:rsidRPr="00BC1C5F">
        <w:rPr>
          <w:rFonts w:ascii="IBM Plex Sans" w:hAnsi="IBM Plex Sans"/>
          <w:color w:val="1D1C1D"/>
        </w:rPr>
        <w:br/>
      </w:r>
      <w:r w:rsidRPr="00BC1C5F">
        <w:rPr>
          <w:rFonts w:ascii="IBM Plex Sans" w:hAnsi="IBM Plex Sans"/>
          <w:color w:val="1D1C1D"/>
        </w:rPr>
        <w:br/>
        <w:t>Re-establish alignment through structured executive workshops. Reframe the platform strategy in terms of business outcomes such as revenue protection, time to market, customer experience, and risk reduction. Quantify impact wherever possible, for example, by modeling cost avoidance, deployment acceleration, or resilience improvements. Replace abstract technical goals with outcome driven KPIs.</w:t>
      </w:r>
      <w:r w:rsidRPr="00BC1C5F">
        <w:rPr>
          <w:rFonts w:ascii="IBM Plex Sans" w:hAnsi="IBM Plex Sans"/>
          <w:color w:val="1D1C1D"/>
        </w:rPr>
        <w:br/>
      </w:r>
      <w:r w:rsidRPr="00BC1C5F">
        <w:rPr>
          <w:rFonts w:ascii="IBM Plex Sans" w:hAnsi="IBM Plex Sans"/>
          <w:color w:val="1D1C1D"/>
        </w:rPr>
        <w:br/>
        <w:t>What makes recovery easier or harder</w:t>
      </w:r>
      <w:r w:rsidRPr="00BC1C5F">
        <w:rPr>
          <w:rFonts w:ascii="IBM Plex Sans" w:hAnsi="IBM Plex Sans"/>
          <w:color w:val="1D1C1D"/>
        </w:rPr>
        <w:br/>
      </w:r>
      <w:r w:rsidRPr="00BC1C5F">
        <w:rPr>
          <w:rFonts w:ascii="IBM Plex Sans" w:hAnsi="IBM Plex Sans"/>
          <w:color w:val="1D1C1D"/>
        </w:rPr>
        <w:br/>
        <w:t xml:space="preserve">Easier when leadership trusts the platform organization and when measurable data exists to demonstrate impact. Harder when platform initiatives have </w:t>
      </w:r>
      <w:r w:rsidRPr="00BC1C5F">
        <w:rPr>
          <w:rFonts w:ascii="IBM Plex Sans" w:hAnsi="IBM Plex Sans"/>
          <w:color w:val="1D1C1D"/>
        </w:rPr>
        <w:lastRenderedPageBreak/>
        <w:t>historically over promised and under delivered, or when business stakeholders operate in a reactive mode with short term financial pressure.</w:t>
      </w:r>
      <w:r w:rsidRPr="00BC1C5F">
        <w:rPr>
          <w:rFonts w:ascii="IBM Plex Sans" w:hAnsi="IBM Plex Sans"/>
          <w:color w:val="1D1C1D"/>
        </w:rPr>
        <w:br/>
      </w:r>
      <w:r w:rsidRPr="00BC1C5F">
        <w:rPr>
          <w:rFonts w:ascii="IBM Plex Sans" w:hAnsi="IBM Plex Sans"/>
          <w:color w:val="1D1C1D"/>
        </w:rPr>
        <w:br/>
        <w:t>Activity 2 – Current state assessment and gap analysis</w:t>
      </w:r>
      <w:r w:rsidRPr="00BC1C5F">
        <w:rPr>
          <w:rFonts w:ascii="IBM Plex Sans" w:hAnsi="IBM Plex Sans"/>
          <w:color w:val="1D1C1D"/>
        </w:rPr>
        <w:br/>
      </w:r>
      <w:r w:rsidRPr="00BC1C5F">
        <w:rPr>
          <w:rFonts w:ascii="IBM Plex Sans" w:hAnsi="IBM Plex Sans"/>
          <w:color w:val="1D1C1D"/>
        </w:rPr>
        <w:br/>
        <w:t>If this activity fails or breaks down</w:t>
      </w:r>
      <w:r w:rsidRPr="00BC1C5F">
        <w:rPr>
          <w:rFonts w:ascii="IBM Plex Sans" w:hAnsi="IBM Plex Sans"/>
          <w:color w:val="1D1C1D"/>
        </w:rPr>
        <w:br/>
      </w:r>
      <w:r w:rsidRPr="00BC1C5F">
        <w:rPr>
          <w:rFonts w:ascii="IBM Plex Sans" w:hAnsi="IBM Plex Sans"/>
          <w:color w:val="1D1C1D"/>
        </w:rPr>
        <w:br/>
        <w:t>The most common failure mode is incomplete or biased data. Teams may underreport risks, cost allocations may be inaccurate, or operational pain points may be anecdotal rather than measurable. Another failure pattern is analysis paralysis, where the assessment becomes overly academic and delays decision making.</w:t>
      </w:r>
      <w:r w:rsidRPr="00BC1C5F">
        <w:rPr>
          <w:rFonts w:ascii="IBM Plex Sans" w:hAnsi="IBM Plex Sans"/>
          <w:color w:val="1D1C1D"/>
        </w:rPr>
        <w:br/>
      </w:r>
      <w:r w:rsidRPr="00BC1C5F">
        <w:rPr>
          <w:rFonts w:ascii="IBM Plex Sans" w:hAnsi="IBM Plex Sans"/>
          <w:color w:val="1D1C1D"/>
        </w:rPr>
        <w:br/>
        <w:t>How to get back on track</w:t>
      </w:r>
      <w:r w:rsidRPr="00BC1C5F">
        <w:rPr>
          <w:rFonts w:ascii="IBM Plex Sans" w:hAnsi="IBM Plex Sans"/>
          <w:color w:val="1D1C1D"/>
        </w:rPr>
        <w:br/>
      </w:r>
      <w:r w:rsidRPr="00BC1C5F">
        <w:rPr>
          <w:rFonts w:ascii="IBM Plex Sans" w:hAnsi="IBM Plex Sans"/>
          <w:color w:val="1D1C1D"/>
        </w:rPr>
        <w:br/>
        <w:t>Narrow the scope to material risk domains such as security exposure, cost leakage, and reliability instability. Supplement qualitative interviews with objective telemetry such as incident trends, cost explorer data, deployment frequency metrics, and audit findings. Prioritize based on business impact rather than architectural purity.</w:t>
      </w:r>
      <w:r w:rsidRPr="00BC1C5F">
        <w:rPr>
          <w:rFonts w:ascii="IBM Plex Sans" w:hAnsi="IBM Plex Sans"/>
          <w:color w:val="1D1C1D"/>
        </w:rPr>
        <w:br/>
      </w:r>
      <w:r w:rsidRPr="00BC1C5F">
        <w:rPr>
          <w:rFonts w:ascii="IBM Plex Sans" w:hAnsi="IBM Plex Sans"/>
          <w:color w:val="1D1C1D"/>
        </w:rPr>
        <w:br/>
        <w:t>What makes recovery easier or harder</w:t>
      </w:r>
      <w:r w:rsidRPr="00BC1C5F">
        <w:rPr>
          <w:rFonts w:ascii="IBM Plex Sans" w:hAnsi="IBM Plex Sans"/>
          <w:color w:val="1D1C1D"/>
        </w:rPr>
        <w:br/>
      </w:r>
      <w:r w:rsidRPr="00BC1C5F">
        <w:rPr>
          <w:rFonts w:ascii="IBM Plex Sans" w:hAnsi="IBM Plex Sans"/>
          <w:color w:val="1D1C1D"/>
        </w:rPr>
        <w:br/>
        <w:t>Easier when observability, tagging, and cost allocation standards are already mature. Harder when environments lack consistent governance or when legacy systems were built without documentation. Political defensiveness from application teams can also slow recovery.</w:t>
      </w:r>
      <w:r w:rsidRPr="00BC1C5F">
        <w:rPr>
          <w:rFonts w:ascii="IBM Plex Sans" w:hAnsi="IBM Plex Sans"/>
          <w:color w:val="1D1C1D"/>
        </w:rPr>
        <w:br/>
      </w:r>
      <w:r w:rsidRPr="00BC1C5F">
        <w:rPr>
          <w:rFonts w:ascii="IBM Plex Sans" w:hAnsi="IBM Plex Sans"/>
          <w:color w:val="1D1C1D"/>
        </w:rPr>
        <w:br/>
        <w:t>Activity 3 – Target architecture and roadmap definition</w:t>
      </w:r>
      <w:r w:rsidRPr="00BC1C5F">
        <w:rPr>
          <w:rFonts w:ascii="IBM Plex Sans" w:hAnsi="IBM Plex Sans"/>
          <w:color w:val="1D1C1D"/>
        </w:rPr>
        <w:br/>
      </w:r>
      <w:r w:rsidRPr="00BC1C5F">
        <w:rPr>
          <w:rFonts w:ascii="IBM Plex Sans" w:hAnsi="IBM Plex Sans"/>
          <w:color w:val="1D1C1D"/>
        </w:rPr>
        <w:br/>
        <w:t>If this activity fails or breaks down</w:t>
      </w:r>
      <w:r w:rsidRPr="00BC1C5F">
        <w:rPr>
          <w:rFonts w:ascii="IBM Plex Sans" w:hAnsi="IBM Plex Sans"/>
          <w:color w:val="1D1C1D"/>
        </w:rPr>
        <w:br/>
      </w:r>
      <w:r w:rsidRPr="00BC1C5F">
        <w:rPr>
          <w:rFonts w:ascii="IBM Plex Sans" w:hAnsi="IBM Plex Sans"/>
          <w:color w:val="1D1C1D"/>
        </w:rPr>
        <w:br/>
        <w:t>Failure shows up as over engineered target states that are aspirational but unrealistic. Roadmaps may include too many simultaneous transformations, leading to execution fatigue. Alternatively, roadmaps may lack sequencing logic and fail to account for dependency chains.</w:t>
      </w:r>
      <w:r w:rsidRPr="00BC1C5F">
        <w:rPr>
          <w:rFonts w:ascii="IBM Plex Sans" w:hAnsi="IBM Plex Sans"/>
          <w:color w:val="1D1C1D"/>
        </w:rPr>
        <w:br/>
      </w:r>
      <w:r w:rsidRPr="00BC1C5F">
        <w:rPr>
          <w:rFonts w:ascii="IBM Plex Sans" w:hAnsi="IBM Plex Sans"/>
          <w:color w:val="1D1C1D"/>
        </w:rPr>
        <w:br/>
        <w:t>How to get back on track</w:t>
      </w:r>
      <w:r w:rsidRPr="00BC1C5F">
        <w:rPr>
          <w:rFonts w:ascii="IBM Plex Sans" w:hAnsi="IBM Plex Sans"/>
          <w:color w:val="1D1C1D"/>
        </w:rPr>
        <w:br/>
      </w:r>
      <w:r w:rsidRPr="00BC1C5F">
        <w:rPr>
          <w:rFonts w:ascii="IBM Plex Sans" w:hAnsi="IBM Plex Sans"/>
          <w:color w:val="1D1C1D"/>
        </w:rPr>
        <w:br/>
        <w:t xml:space="preserve">Decompose the target state into incremental capability milestones. Introduce wave based execution aligned to business cycles. Validate assumptions with </w:t>
      </w:r>
      <w:r w:rsidRPr="00BC1C5F">
        <w:rPr>
          <w:rFonts w:ascii="IBM Plex Sans" w:hAnsi="IBM Plex Sans"/>
          <w:color w:val="1D1C1D"/>
        </w:rPr>
        <w:lastRenderedPageBreak/>
        <w:t>engineering leads and delivery managers before finalizing sequencing. Tie each milestone to measurable platform KPIs such as environment provisioning time, EKS cluster standardization, or migration velocity.</w:t>
      </w:r>
      <w:r w:rsidRPr="00BC1C5F">
        <w:rPr>
          <w:rFonts w:ascii="IBM Plex Sans" w:hAnsi="IBM Plex Sans"/>
          <w:color w:val="1D1C1D"/>
        </w:rPr>
        <w:br/>
      </w:r>
      <w:r w:rsidRPr="00BC1C5F">
        <w:rPr>
          <w:rFonts w:ascii="IBM Plex Sans" w:hAnsi="IBM Plex Sans"/>
          <w:color w:val="1D1C1D"/>
        </w:rPr>
        <w:br/>
        <w:t>What makes recovery easier or harder</w:t>
      </w:r>
      <w:r w:rsidRPr="00BC1C5F">
        <w:rPr>
          <w:rFonts w:ascii="IBM Plex Sans" w:hAnsi="IBM Plex Sans"/>
          <w:color w:val="1D1C1D"/>
        </w:rPr>
        <w:br/>
      </w:r>
      <w:r w:rsidRPr="00BC1C5F">
        <w:rPr>
          <w:rFonts w:ascii="IBM Plex Sans" w:hAnsi="IBM Plex Sans"/>
          <w:color w:val="1D1C1D"/>
        </w:rPr>
        <w:br/>
        <w:t>Easier when the organization has strong program management discipline and cross-functional visibility into dependencies. Harder when funding cycles are rigid or when vendor contracts constrain architectural choices. Large legacy estates increase complexity and slow realignment.</w:t>
      </w:r>
      <w:r w:rsidRPr="00BC1C5F">
        <w:rPr>
          <w:rFonts w:ascii="IBM Plex Sans" w:hAnsi="IBM Plex Sans"/>
          <w:color w:val="1D1C1D"/>
        </w:rPr>
        <w:br/>
      </w:r>
      <w:r w:rsidRPr="00BC1C5F">
        <w:rPr>
          <w:rFonts w:ascii="IBM Plex Sans" w:hAnsi="IBM Plex Sans"/>
          <w:color w:val="1D1C1D"/>
        </w:rPr>
        <w:br/>
        <w:t>Activity 4 – Strategy execution governance</w:t>
      </w:r>
      <w:r w:rsidRPr="00BC1C5F">
        <w:rPr>
          <w:rFonts w:ascii="IBM Plex Sans" w:hAnsi="IBM Plex Sans"/>
          <w:color w:val="1D1C1D"/>
        </w:rPr>
        <w:br/>
      </w:r>
      <w:r w:rsidRPr="00BC1C5F">
        <w:rPr>
          <w:rFonts w:ascii="IBM Plex Sans" w:hAnsi="IBM Plex Sans"/>
          <w:color w:val="1D1C1D"/>
        </w:rPr>
        <w:br/>
        <w:t>If this activity fails or breaks down</w:t>
      </w:r>
      <w:r w:rsidRPr="00BC1C5F">
        <w:rPr>
          <w:rFonts w:ascii="IBM Plex Sans" w:hAnsi="IBM Plex Sans"/>
          <w:color w:val="1D1C1D"/>
        </w:rPr>
        <w:br/>
      </w:r>
      <w:r w:rsidRPr="00BC1C5F">
        <w:rPr>
          <w:rFonts w:ascii="IBM Plex Sans" w:hAnsi="IBM Plex Sans"/>
          <w:color w:val="1D1C1D"/>
        </w:rPr>
        <w:br/>
        <w:t>Governance failure typically appears as inconsistent adoption of standards, uncontrolled exception requests, or modernization initiatives that diverge from the defined target architecture. Another symptom is reporting fatigue, where dashboards exist but do not influence decisions.</w:t>
      </w:r>
      <w:r w:rsidRPr="00BC1C5F">
        <w:rPr>
          <w:rFonts w:ascii="IBM Plex Sans" w:hAnsi="IBM Plex Sans"/>
          <w:color w:val="1D1C1D"/>
        </w:rPr>
        <w:br/>
      </w:r>
      <w:r w:rsidRPr="00BC1C5F">
        <w:rPr>
          <w:rFonts w:ascii="IBM Plex Sans" w:hAnsi="IBM Plex Sans"/>
          <w:color w:val="1D1C1D"/>
        </w:rPr>
        <w:br/>
        <w:t>How to get back on track</w:t>
      </w:r>
      <w:r w:rsidRPr="00BC1C5F">
        <w:rPr>
          <w:rFonts w:ascii="IBM Plex Sans" w:hAnsi="IBM Plex Sans"/>
          <w:color w:val="1D1C1D"/>
        </w:rPr>
        <w:br/>
      </w:r>
      <w:r w:rsidRPr="00BC1C5F">
        <w:rPr>
          <w:rFonts w:ascii="IBM Plex Sans" w:hAnsi="IBM Plex Sans"/>
          <w:color w:val="1D1C1D"/>
        </w:rPr>
        <w:br/>
        <w:t>Reestablish governance cadence with clear accountability. Simplify reporting to focus on a small set of leading indicators such as deployment lead time, platform adoption rate, cost per workload tier, and security exception trends. Escalate persistent deviations through executive forums, supported by fact-based impact assessments.</w:t>
      </w:r>
      <w:r w:rsidRPr="00BC1C5F">
        <w:rPr>
          <w:rFonts w:ascii="IBM Plex Sans" w:hAnsi="IBM Plex Sans"/>
          <w:color w:val="1D1C1D"/>
        </w:rPr>
        <w:br/>
      </w:r>
      <w:r w:rsidRPr="00BC1C5F">
        <w:rPr>
          <w:rFonts w:ascii="IBM Plex Sans" w:hAnsi="IBM Plex Sans"/>
          <w:color w:val="1D1C1D"/>
        </w:rPr>
        <w:br/>
        <w:t>What makes recovery easier or harder</w:t>
      </w:r>
      <w:r w:rsidRPr="00BC1C5F">
        <w:rPr>
          <w:rFonts w:ascii="IBM Plex Sans" w:hAnsi="IBM Plex Sans"/>
          <w:color w:val="1D1C1D"/>
        </w:rPr>
        <w:br/>
      </w:r>
      <w:r w:rsidRPr="00BC1C5F">
        <w:rPr>
          <w:rFonts w:ascii="IBM Plex Sans" w:hAnsi="IBM Plex Sans"/>
          <w:color w:val="1D1C1D"/>
        </w:rPr>
        <w:br/>
        <w:t>Easier when governance mechanisms are automated through policy as code and CI/CD enforcement. Harder when governance relies on manual reviews or when leadership tolerates exceptions without consequence. Cultural resistance to standardization can significantly delay correction.</w:t>
      </w:r>
    </w:p>
    <w:p w14:paraId="37CBB080" w14:textId="77777777" w:rsidR="004D1C7E" w:rsidRPr="00BC1C5F" w:rsidRDefault="004D1C7E" w:rsidP="004D1C7E">
      <w:pPr>
        <w:ind w:left="1440"/>
        <w:rPr>
          <w:rFonts w:ascii="IBM Plex Sans" w:hAnsi="IBM Plex Sans"/>
        </w:rPr>
      </w:pPr>
      <w:r w:rsidRPr="00BC1C5F">
        <w:rPr>
          <w:rFonts w:ascii="IBM Plex Sans" w:hAnsi="IBM Plex Sans"/>
        </w:rPr>
        <w:t>Usman Saleem  [9:09 PM]</w:t>
      </w:r>
    </w:p>
    <w:p w14:paraId="1C3EEB3B" w14:textId="77777777" w:rsidR="004D1C7E" w:rsidRPr="00BC1C5F" w:rsidRDefault="004D1C7E" w:rsidP="004D1C7E">
      <w:pPr>
        <w:ind w:left="1440"/>
        <w:rPr>
          <w:rFonts w:ascii="IBM Plex Sans" w:hAnsi="IBM Plex Sans"/>
          <w:color w:val="1D1C1D"/>
        </w:rPr>
      </w:pPr>
      <w:r w:rsidRPr="00BC1C5F">
        <w:rPr>
          <w:rFonts w:ascii="IBM Plex Sans" w:hAnsi="IBM Plex Sans"/>
          <w:color w:val="1D1C1D"/>
        </w:rPr>
        <w:t>If the cloud strategy is not aligned with the business, I reconnect with leaders and refocus the plan on clear business goals using real data. If assessments or roadmaps go off track, I simplify the work, focus on the biggest risks, and break large goals into small, realistic steps. If governance weakens, I set clear ownership, track a few important metrics, and make sure teams follow the agreed standards.</w:t>
      </w:r>
    </w:p>
    <w:p w14:paraId="6EA35467" w14:textId="77777777" w:rsidR="00414846" w:rsidRPr="00BC1C5F" w:rsidRDefault="00414846" w:rsidP="00414846">
      <w:pPr>
        <w:rPr>
          <w:rFonts w:ascii="IBM Plex Sans" w:hAnsi="IBM Plex Sans"/>
        </w:rPr>
      </w:pPr>
    </w:p>
    <w:p w14:paraId="0AE9D581" w14:textId="77777777" w:rsidR="00414846" w:rsidRPr="00BC1C5F" w:rsidRDefault="00414846" w:rsidP="00414846">
      <w:pPr>
        <w:pStyle w:val="Heading3"/>
        <w:rPr>
          <w:rFonts w:ascii="IBM Plex Sans" w:hAnsi="IBM Plex Sans"/>
        </w:rPr>
      </w:pPr>
      <w:r w:rsidRPr="00BC1C5F">
        <w:rPr>
          <w:rFonts w:ascii="IBM Plex Sans" w:hAnsi="IBM Plex Sans"/>
        </w:rPr>
        <w:t>Response from Grant West</w:t>
      </w:r>
    </w:p>
    <w:p w14:paraId="112D57A6" w14:textId="77777777" w:rsidR="004D1C7E" w:rsidRPr="00BC1C5F" w:rsidRDefault="004D1C7E" w:rsidP="004D1C7E">
      <w:pPr>
        <w:ind w:left="720"/>
        <w:rPr>
          <w:rFonts w:ascii="IBM Plex Sans" w:hAnsi="IBM Plex Sans"/>
        </w:rPr>
      </w:pPr>
      <w:r w:rsidRPr="00BC1C5F">
        <w:rPr>
          <w:rFonts w:ascii="IBM Plex Sans" w:hAnsi="IBM Plex Sans"/>
        </w:rPr>
        <w:t>Grant West  [2:28 AM]</w:t>
      </w:r>
    </w:p>
    <w:p w14:paraId="1388415E" w14:textId="77777777" w:rsidR="004D1C7E" w:rsidRPr="00BC1C5F" w:rsidRDefault="004D1C7E" w:rsidP="004D1C7E">
      <w:pPr>
        <w:ind w:left="720"/>
        <w:rPr>
          <w:rFonts w:ascii="IBM Plex Sans" w:hAnsi="IBM Plex Sans"/>
          <w:color w:val="1D1C1D"/>
        </w:rPr>
      </w:pPr>
      <w:r w:rsidRPr="00BC1C5F">
        <w:rPr>
          <w:rFonts w:ascii="IBM Plex Sans" w:hAnsi="IBM Plex Sans"/>
          <w:b/>
          <w:bCs/>
          <w:color w:val="1D1C1D"/>
        </w:rPr>
        <w:t>Core Responsibility 1: Define and Execute Enterprise Cloud Platform Strategy Aligned with Business Objectives and Modernization Initiatives</w:t>
      </w:r>
      <w:r w:rsidRPr="00BC1C5F">
        <w:rPr>
          <w:rFonts w:ascii="IBM Plex Sans" w:hAnsi="IBM Plex Sans"/>
          <w:color w:val="1D1C1D"/>
        </w:rPr>
        <w:br/>
      </w:r>
      <w:r w:rsidRPr="00BC1C5F">
        <w:rPr>
          <w:rFonts w:ascii="IBM Plex Sans" w:hAnsi="IBM Plex Sans"/>
          <w:b/>
          <w:bCs/>
          <w:color w:val="1D1C1D"/>
        </w:rPr>
        <w:t>Activity 1 – Business and Capability Alignment</w:t>
      </w:r>
      <w:r w:rsidRPr="00BC1C5F">
        <w:rPr>
          <w:rFonts w:ascii="IBM Plex Sans" w:hAnsi="IBM Plex Sans"/>
          <w:color w:val="1D1C1D"/>
        </w:rPr>
        <w:br/>
      </w:r>
      <w:r w:rsidRPr="00BC1C5F">
        <w:rPr>
          <w:rFonts w:ascii="IBM Plex Sans" w:hAnsi="IBM Plex Sans"/>
          <w:i/>
          <w:iCs/>
          <w:color w:val="1D1C1D"/>
        </w:rPr>
        <w:t>When this activity breaks down</w:t>
      </w:r>
      <w:r w:rsidRPr="00BC1C5F">
        <w:rPr>
          <w:rFonts w:ascii="IBM Plex Sans" w:hAnsi="IBM Plex Sans"/>
          <w:color w:val="1D1C1D"/>
        </w:rPr>
        <w:br/>
        <w:t>Misalignment between platform strategy and business priorities is one of the most consequential failures a platform organization can face. The warning signs are unmistakable: a technically rigorous roadmap that fails to resonate with business leaders, engineering teams questioning the rationale behind investment decisions, and platform work being perceived as overhead rather than a strategic enabler. Left unaddressed, this disconnect fuels funding resistance, fragmented modernization efforts, and the creeping proliferation of shadow IT.</w:t>
      </w:r>
      <w:r w:rsidRPr="00BC1C5F">
        <w:rPr>
          <w:rFonts w:ascii="IBM Plex Sans" w:hAnsi="IBM Plex Sans"/>
          <w:color w:val="1D1C1D"/>
        </w:rPr>
        <w:br/>
      </w:r>
      <w:r w:rsidRPr="00BC1C5F">
        <w:rPr>
          <w:rFonts w:ascii="IBM Plex Sans" w:hAnsi="IBM Plex Sans"/>
          <w:i/>
          <w:iCs/>
          <w:color w:val="1D1C1D"/>
        </w:rPr>
        <w:t>Restoring alignment</w:t>
      </w:r>
      <w:r w:rsidRPr="00BC1C5F">
        <w:rPr>
          <w:rFonts w:ascii="IBM Plex Sans" w:hAnsi="IBM Plex Sans"/>
          <w:color w:val="1D1C1D"/>
        </w:rPr>
        <w:br/>
        <w:t>Recovery demands more than a revised slide deck — it requires a fundamental reframing of the platform's value proposition. Convene structured executive workshops to rebuild shared understanding. Translate platform investments into the language of business outcomes: revenue protection, accelerated time to market, elevated customer experience, and meaningful risk reduction. Where possible, quantify the impact through rigorous modeling of cost avoidance, deployment acceleration, and resilience gains. Abstract technical goals must give way to outcome-driven KPIs that executives can champion with confidence.</w:t>
      </w:r>
      <w:r w:rsidRPr="00BC1C5F">
        <w:rPr>
          <w:rFonts w:ascii="IBM Plex Sans" w:hAnsi="IBM Plex Sans"/>
          <w:color w:val="1D1C1D"/>
        </w:rPr>
        <w:br/>
      </w:r>
      <w:r w:rsidRPr="00BC1C5F">
        <w:rPr>
          <w:rFonts w:ascii="IBM Plex Sans" w:hAnsi="IBM Plex Sans"/>
          <w:i/>
          <w:iCs/>
          <w:color w:val="1D1C1D"/>
        </w:rPr>
        <w:t>What shapes the recovery</w:t>
      </w:r>
      <w:r w:rsidRPr="00BC1C5F">
        <w:rPr>
          <w:rFonts w:ascii="IBM Plex Sans" w:hAnsi="IBM Plex Sans"/>
          <w:color w:val="1D1C1D"/>
        </w:rPr>
        <w:br/>
        <w:t>Recovery is far more achievable when leadership has an established trust in the platform organization and when credible, measurable data exists to demonstrate tangible impact. It becomes significantly harder when the platform has a history of over-promising and under-delivering, or when business stakeholders are locked in a reactive posture driven by short-term financial pressure. In those environments, every data point and every delivered outcome matters enormously.</w:t>
      </w:r>
      <w:r w:rsidRPr="00BC1C5F">
        <w:rPr>
          <w:rFonts w:ascii="IBM Plex Sans" w:hAnsi="IBM Plex Sans"/>
          <w:color w:val="1D1C1D"/>
        </w:rPr>
        <w:br/>
      </w:r>
      <w:r w:rsidRPr="00BC1C5F">
        <w:rPr>
          <w:rFonts w:ascii="IBM Plex Sans" w:hAnsi="IBM Plex Sans"/>
          <w:color w:val="1D1C1D"/>
        </w:rPr>
        <w:br/>
      </w:r>
      <w:r w:rsidRPr="00BC1C5F">
        <w:rPr>
          <w:rFonts w:ascii="IBM Plex Sans" w:hAnsi="IBM Plex Sans"/>
          <w:b/>
          <w:bCs/>
          <w:color w:val="1D1C1D"/>
        </w:rPr>
        <w:t>Activity 2 – Current State Assessment and Gap Analysis</w:t>
      </w:r>
      <w:r w:rsidRPr="00BC1C5F">
        <w:rPr>
          <w:rFonts w:ascii="IBM Plex Sans" w:hAnsi="IBM Plex Sans"/>
          <w:color w:val="1D1C1D"/>
        </w:rPr>
        <w:br/>
      </w:r>
      <w:r w:rsidRPr="00BC1C5F">
        <w:rPr>
          <w:rFonts w:ascii="IBM Plex Sans" w:hAnsi="IBM Plex Sans"/>
          <w:i/>
          <w:iCs/>
          <w:color w:val="1D1C1D"/>
        </w:rPr>
        <w:t>When this activity breaks down</w:t>
      </w:r>
      <w:r w:rsidRPr="00BC1C5F">
        <w:rPr>
          <w:rFonts w:ascii="IBM Plex Sans" w:hAnsi="IBM Plex Sans"/>
          <w:color w:val="1D1C1D"/>
        </w:rPr>
        <w:br/>
        <w:t xml:space="preserve">A flawed assessment is often more dangerous than no assessment at all. The most insidious failure mode is incomplete or politically shaped data — teams underreporting risks, inaccurate cost allocations, and operational pain points that remain anecdotal rather than evidenced. Equally damaging is analysis paralysis, where the pursuit of analytical perfection consumes momentum and </w:t>
      </w:r>
      <w:r w:rsidRPr="00BC1C5F">
        <w:rPr>
          <w:rFonts w:ascii="IBM Plex Sans" w:hAnsi="IBM Plex Sans"/>
          <w:color w:val="1D1C1D"/>
        </w:rPr>
        <w:lastRenderedPageBreak/>
        <w:t>delays the decisions the organization urgently needs to make.</w:t>
      </w:r>
      <w:r w:rsidRPr="00BC1C5F">
        <w:rPr>
          <w:rFonts w:ascii="IBM Plex Sans" w:hAnsi="IBM Plex Sans"/>
          <w:color w:val="1D1C1D"/>
        </w:rPr>
        <w:br/>
      </w:r>
      <w:r w:rsidRPr="00BC1C5F">
        <w:rPr>
          <w:rFonts w:ascii="IBM Plex Sans" w:hAnsi="IBM Plex Sans"/>
          <w:i/>
          <w:iCs/>
          <w:color w:val="1D1C1D"/>
        </w:rPr>
        <w:t>Restoring alignment</w:t>
      </w:r>
      <w:r w:rsidRPr="00BC1C5F">
        <w:rPr>
          <w:rFonts w:ascii="IBM Plex Sans" w:hAnsi="IBM Plex Sans"/>
          <w:color w:val="1D1C1D"/>
        </w:rPr>
        <w:br/>
        <w:t>Refocus the assessment on what matters most: material risk domains including security exposure, cost leakage, and reliability instability. Pair qualitative insights from stakeholder interviews with objective telemetry — incident trend analysis, cost explorer data, deployment frequency metrics, and audit findings. Prioritize ruthlessly based on business impact, not architectural idealism. The goal is actionable clarity, not comprehensive documentation.</w:t>
      </w:r>
      <w:r w:rsidRPr="00BC1C5F">
        <w:rPr>
          <w:rFonts w:ascii="IBM Plex Sans" w:hAnsi="IBM Plex Sans"/>
          <w:color w:val="1D1C1D"/>
        </w:rPr>
        <w:br/>
      </w:r>
      <w:r w:rsidRPr="00BC1C5F">
        <w:rPr>
          <w:rFonts w:ascii="IBM Plex Sans" w:hAnsi="IBM Plex Sans"/>
          <w:i/>
          <w:iCs/>
          <w:color w:val="1D1C1D"/>
        </w:rPr>
        <w:t>What shapes the recovery</w:t>
      </w:r>
      <w:r w:rsidRPr="00BC1C5F">
        <w:rPr>
          <w:rFonts w:ascii="IBM Plex Sans" w:hAnsi="IBM Plex Sans"/>
          <w:color w:val="1D1C1D"/>
        </w:rPr>
        <w:br/>
        <w:t>Organizations with mature observability, tagging disciplines, and cost allocation frameworks will find recovery considerably more straightforward. Where environments lack consistent governance or where legacy systems were built without documentation, the path is harder and demands greater patience. Political defensiveness from application teams — a natural but counterproductive response — can significantly impede progress and must be managed with both firmness and empathy.</w:t>
      </w:r>
      <w:r w:rsidRPr="00BC1C5F">
        <w:rPr>
          <w:rFonts w:ascii="IBM Plex Sans" w:hAnsi="IBM Plex Sans"/>
          <w:color w:val="1D1C1D"/>
        </w:rPr>
        <w:br/>
      </w:r>
      <w:r w:rsidRPr="00BC1C5F">
        <w:rPr>
          <w:rFonts w:ascii="IBM Plex Sans" w:hAnsi="IBM Plex Sans"/>
          <w:color w:val="1D1C1D"/>
        </w:rPr>
        <w:br/>
      </w:r>
      <w:r w:rsidRPr="00BC1C5F">
        <w:rPr>
          <w:rFonts w:ascii="IBM Plex Sans" w:hAnsi="IBM Plex Sans"/>
          <w:b/>
          <w:bCs/>
          <w:color w:val="1D1C1D"/>
        </w:rPr>
        <w:t>Activity 3 – Target Architecture and Roadmap Definition</w:t>
      </w:r>
      <w:r w:rsidRPr="00BC1C5F">
        <w:rPr>
          <w:rFonts w:ascii="IBM Plex Sans" w:hAnsi="IBM Plex Sans"/>
          <w:color w:val="1D1C1D"/>
        </w:rPr>
        <w:br/>
      </w:r>
      <w:r w:rsidRPr="00BC1C5F">
        <w:rPr>
          <w:rFonts w:ascii="IBM Plex Sans" w:hAnsi="IBM Plex Sans"/>
          <w:i/>
          <w:iCs/>
          <w:color w:val="1D1C1D"/>
        </w:rPr>
        <w:t>When this activity breaks down</w:t>
      </w:r>
      <w:r w:rsidRPr="00BC1C5F">
        <w:rPr>
          <w:rFonts w:ascii="IBM Plex Sans" w:hAnsi="IBM Plex Sans"/>
          <w:color w:val="1D1C1D"/>
        </w:rPr>
        <w:br/>
        <w:t>The ambition that drives platform transformation can, paradoxically, become its greatest obstacle. Failure manifests as over-engineered target states that inspire on paper but collapse under the weight of real-world execution. Roadmaps laden with simultaneous transformations generate execution fatigue, erode team confidence, and stall delivery. Equally problematic are roadmaps that lack coherent sequencing logic and fail to respect the complexity of dependency chains.</w:t>
      </w:r>
      <w:r w:rsidRPr="00BC1C5F">
        <w:rPr>
          <w:rFonts w:ascii="IBM Plex Sans" w:hAnsi="IBM Plex Sans"/>
          <w:color w:val="1D1C1D"/>
        </w:rPr>
        <w:br/>
      </w:r>
      <w:r w:rsidRPr="00BC1C5F">
        <w:rPr>
          <w:rFonts w:ascii="IBM Plex Sans" w:hAnsi="IBM Plex Sans"/>
          <w:i/>
          <w:iCs/>
          <w:color w:val="1D1C1D"/>
        </w:rPr>
        <w:t>Restoring alignment</w:t>
      </w:r>
      <w:r w:rsidRPr="00BC1C5F">
        <w:rPr>
          <w:rFonts w:ascii="IBM Plex Sans" w:hAnsi="IBM Plex Sans"/>
          <w:color w:val="1D1C1D"/>
        </w:rPr>
        <w:br/>
        <w:t>Decompose the target state into achievable, incremental capability milestones that build momentum and demonstrate value at every stage. Adopt wave-based execution aligned to business cycles, ensuring the organization can absorb change without losing operational stability. Rigorously validate assumptions with engineering leads and delivery managers before locking in sequencing. Anchor each milestone to concrete, measurable platform KPIs — environment provisioning time, EKS cluster standardization, migration velocity — so progress is visible and undeniable.</w:t>
      </w:r>
      <w:r w:rsidRPr="00BC1C5F">
        <w:rPr>
          <w:rFonts w:ascii="IBM Plex Sans" w:hAnsi="IBM Plex Sans"/>
          <w:color w:val="1D1C1D"/>
        </w:rPr>
        <w:br/>
      </w:r>
      <w:r w:rsidRPr="00BC1C5F">
        <w:rPr>
          <w:rFonts w:ascii="IBM Plex Sans" w:hAnsi="IBM Plex Sans"/>
          <w:i/>
          <w:iCs/>
          <w:color w:val="1D1C1D"/>
        </w:rPr>
        <w:t>What shapes the recovery</w:t>
      </w:r>
      <w:r w:rsidRPr="00BC1C5F">
        <w:rPr>
          <w:rFonts w:ascii="IBM Plex Sans" w:hAnsi="IBM Plex Sans"/>
          <w:color w:val="1D1C1D"/>
        </w:rPr>
        <w:br/>
        <w:t xml:space="preserve">Strong program management discipline and genuine cross-functional visibility into dependencies are tremendous assets in recovery. Rigid funding cycles, constraining vendor contracts, and sprawling legacy estates make realignment harder and slower. In these environments, sequencing decisions become even more consequential, and the courage to make deliberate trade-offs becomes a </w:t>
      </w:r>
      <w:r w:rsidRPr="00BC1C5F">
        <w:rPr>
          <w:rFonts w:ascii="IBM Plex Sans" w:hAnsi="IBM Plex Sans"/>
          <w:color w:val="1D1C1D"/>
        </w:rPr>
        <w:lastRenderedPageBreak/>
        <w:t>defining leadership competency.</w:t>
      </w:r>
      <w:r w:rsidRPr="00BC1C5F">
        <w:rPr>
          <w:rFonts w:ascii="IBM Plex Sans" w:hAnsi="IBM Plex Sans"/>
          <w:color w:val="1D1C1D"/>
        </w:rPr>
        <w:br/>
      </w:r>
      <w:r w:rsidRPr="00BC1C5F">
        <w:rPr>
          <w:rFonts w:ascii="IBM Plex Sans" w:hAnsi="IBM Plex Sans"/>
          <w:color w:val="1D1C1D"/>
        </w:rPr>
        <w:br/>
      </w:r>
      <w:r w:rsidRPr="00BC1C5F">
        <w:rPr>
          <w:rFonts w:ascii="IBM Plex Sans" w:hAnsi="IBM Plex Sans"/>
          <w:b/>
          <w:bCs/>
          <w:color w:val="1D1C1D"/>
        </w:rPr>
        <w:t>Activity 4 – Strategy Execution Governance</w:t>
      </w:r>
      <w:r w:rsidRPr="00BC1C5F">
        <w:rPr>
          <w:rFonts w:ascii="IBM Plex Sans" w:hAnsi="IBM Plex Sans"/>
          <w:color w:val="1D1C1D"/>
        </w:rPr>
        <w:br/>
      </w:r>
      <w:r w:rsidRPr="00BC1C5F">
        <w:rPr>
          <w:rFonts w:ascii="IBM Plex Sans" w:hAnsi="IBM Plex Sans"/>
          <w:i/>
          <w:iCs/>
          <w:color w:val="1D1C1D"/>
        </w:rPr>
        <w:t>When this activity breaks down</w:t>
      </w:r>
      <w:r w:rsidRPr="00BC1C5F">
        <w:rPr>
          <w:rFonts w:ascii="IBM Plex Sans" w:hAnsi="IBM Plex Sans"/>
          <w:color w:val="1D1C1D"/>
        </w:rPr>
        <w:br/>
        <w:t>Governance failure is often quiet until it becomes catastrophic. The symptoms accumulate gradually: inconsistent adoption of standards, an uncontrolled proliferation of exception requests, and modernization initiatives quietly drifting from the defined target architecture. Perhaps most corrosive is reporting fatigue — dashboards that exist in abundance but fail to inform a single meaningful decision. At this point, governance has become theatre rather than a mechanism for accountability.</w:t>
      </w:r>
      <w:r w:rsidRPr="00BC1C5F">
        <w:rPr>
          <w:rFonts w:ascii="IBM Plex Sans" w:hAnsi="IBM Plex Sans"/>
          <w:color w:val="1D1C1D"/>
        </w:rPr>
        <w:br/>
      </w:r>
      <w:r w:rsidRPr="00BC1C5F">
        <w:rPr>
          <w:rFonts w:ascii="IBM Plex Sans" w:hAnsi="IBM Plex Sans"/>
          <w:i/>
          <w:iCs/>
          <w:color w:val="1D1C1D"/>
        </w:rPr>
        <w:t>Restoring alignment</w:t>
      </w:r>
      <w:r w:rsidRPr="00BC1C5F">
        <w:rPr>
          <w:rFonts w:ascii="IBM Plex Sans" w:hAnsi="IBM Plex Sans"/>
          <w:color w:val="1D1C1D"/>
        </w:rPr>
        <w:br/>
        <w:t>Re-establish governance with clarity, conviction, and consequence. Simplify reporting to a focused set of leading indicators — deployment lead time, platform adoption rate, cost per workload tier, security exception trends — that tell a clear story and demand a response. Escalate persistent deviations through executive forums, supported by fact-based impact assessments that make the cost of non-compliance impossible to ignore.</w:t>
      </w:r>
      <w:r w:rsidRPr="00BC1C5F">
        <w:rPr>
          <w:rFonts w:ascii="IBM Plex Sans" w:hAnsi="IBM Plex Sans"/>
          <w:color w:val="1D1C1D"/>
        </w:rPr>
        <w:br/>
      </w:r>
      <w:r w:rsidRPr="00BC1C5F">
        <w:rPr>
          <w:rFonts w:ascii="IBM Plex Sans" w:hAnsi="IBM Plex Sans"/>
          <w:i/>
          <w:iCs/>
          <w:color w:val="1D1C1D"/>
        </w:rPr>
        <w:t>What shapes the recovery</w:t>
      </w:r>
      <w:r w:rsidRPr="00BC1C5F">
        <w:rPr>
          <w:rFonts w:ascii="IBM Plex Sans" w:hAnsi="IBM Plex Sans"/>
          <w:color w:val="1D1C1D"/>
        </w:rPr>
        <w:br/>
        <w:t>Organizations that have embedded governance through policy-as-code and CI/CD enforcement are far better positioned to self-correct quickly. Where governance depends on manual review processes or where leadership has developed a tolerance for exceptions without consequence, recovery is an uphill endeavor. Cultural resistance to standardization is perhaps the most stubborn barrier of all — it cannot be automated away, and it requires sustained, visible leadership commitment to overcome.</w:t>
      </w:r>
    </w:p>
    <w:p w14:paraId="47B0607F" w14:textId="77777777" w:rsidR="00414846" w:rsidRPr="00BC1C5F" w:rsidRDefault="00414846" w:rsidP="00414846">
      <w:pPr>
        <w:rPr>
          <w:rFonts w:ascii="IBM Plex Sans" w:hAnsi="IBM Plex Sans"/>
        </w:rPr>
      </w:pPr>
    </w:p>
    <w:p w14:paraId="5472CF89" w14:textId="77777777" w:rsidR="00414846" w:rsidRPr="00BC1C5F" w:rsidRDefault="00414846" w:rsidP="00414846">
      <w:pPr>
        <w:pStyle w:val="Heading3"/>
        <w:rPr>
          <w:rFonts w:ascii="IBM Plex Sans" w:hAnsi="IBM Plex Sans"/>
        </w:rPr>
      </w:pPr>
      <w:r w:rsidRPr="00BC1C5F">
        <w:rPr>
          <w:rFonts w:ascii="IBM Plex Sans" w:hAnsi="IBM Plex Sans"/>
        </w:rPr>
        <w:t>Response from Manjeet S.</w:t>
      </w:r>
    </w:p>
    <w:p w14:paraId="04FA36A7" w14:textId="77777777" w:rsidR="004D1C7E" w:rsidRPr="00BC1C5F" w:rsidRDefault="004D1C7E" w:rsidP="004D1C7E">
      <w:pPr>
        <w:ind w:left="720"/>
        <w:rPr>
          <w:rFonts w:ascii="IBM Plex Sans" w:hAnsi="IBM Plex Sans"/>
        </w:rPr>
      </w:pPr>
      <w:r w:rsidRPr="00BC1C5F">
        <w:rPr>
          <w:rFonts w:ascii="IBM Plex Sans" w:hAnsi="IBM Plex Sans"/>
        </w:rPr>
        <w:t>Manjeet  [8:46 PM]</w:t>
      </w:r>
    </w:p>
    <w:p w14:paraId="0E0F5380" w14:textId="77777777" w:rsidR="004D1C7E" w:rsidRPr="00BC1C5F" w:rsidRDefault="004D1C7E" w:rsidP="004D1C7E">
      <w:pPr>
        <w:ind w:left="720"/>
        <w:rPr>
          <w:rFonts w:ascii="IBM Plex Sans" w:hAnsi="IBM Plex Sans"/>
          <w:color w:val="1D1C1D"/>
        </w:rPr>
      </w:pPr>
      <w:r w:rsidRPr="00BC1C5F">
        <w:rPr>
          <w:rFonts w:ascii="IBM Plex Sans" w:hAnsi="IBM Plex Sans"/>
          <w:b/>
          <w:bCs/>
          <w:color w:val="1D1C1D"/>
        </w:rPr>
        <w:t>Core Responsibility #1: Design &amp; Optimize Cloud Infrastructure</w:t>
      </w:r>
      <w:r w:rsidRPr="00BC1C5F">
        <w:rPr>
          <w:rFonts w:ascii="IBM Plex Sans" w:hAnsi="IBM Plex Sans"/>
          <w:color w:val="1D1C1D"/>
        </w:rPr>
        <w:br/>
      </w:r>
      <w:r w:rsidRPr="00BC1C5F">
        <w:rPr>
          <w:rFonts w:ascii="IBM Plex Sans" w:hAnsi="IBM Plex Sans"/>
          <w:b/>
          <w:bCs/>
          <w:color w:val="1D1C1D"/>
        </w:rPr>
        <w:t>Requirements &amp; Architecture Design</w:t>
      </w:r>
    </w:p>
    <w:p w14:paraId="7D031D21" w14:textId="77777777" w:rsidR="004D1C7E" w:rsidRPr="00BC1C5F" w:rsidRDefault="004D1C7E" w:rsidP="004D1C7E">
      <w:pPr>
        <w:ind w:left="720"/>
        <w:rPr>
          <w:rFonts w:ascii="IBM Plex Sans" w:hAnsi="IBM Plex Sans"/>
          <w:color w:val="616061"/>
        </w:rPr>
      </w:pPr>
      <w:r w:rsidRPr="00BC1C5F">
        <w:rPr>
          <w:rFonts w:ascii="IBM Plex Sans" w:hAnsi="IBM Plex Sans"/>
          <w:b/>
          <w:bCs/>
          <w:color w:val="616061"/>
        </w:rPr>
        <w:t>If it fails:</w:t>
      </w:r>
      <w:r w:rsidRPr="00BC1C5F">
        <w:rPr>
          <w:rFonts w:ascii="IBM Plex Sans" w:hAnsi="IBM Plex Sans"/>
          <w:color w:val="616061"/>
        </w:rPr>
        <w:br/>
        <w:t>Misaligned requirements or missed constraints lead to rework, performance issues, or compliance gaps.</w:t>
      </w:r>
      <w:r w:rsidRPr="00BC1C5F">
        <w:rPr>
          <w:rFonts w:ascii="IBM Plex Sans" w:hAnsi="IBM Plex Sans"/>
          <w:color w:val="616061"/>
        </w:rPr>
        <w:br/>
      </w:r>
      <w:r w:rsidRPr="00BC1C5F">
        <w:rPr>
          <w:rFonts w:ascii="IBM Plex Sans" w:hAnsi="IBM Plex Sans"/>
          <w:b/>
          <w:bCs/>
          <w:color w:val="616061"/>
        </w:rPr>
        <w:t>Recovery:</w:t>
      </w:r>
      <w:r w:rsidRPr="00BC1C5F">
        <w:rPr>
          <w:rFonts w:ascii="IBM Plex Sans" w:hAnsi="IBM Plex Sans"/>
          <w:color w:val="616061"/>
        </w:rPr>
        <w:br/>
        <w:t>Reconnect with stakeholders, revisit assumptions, and realign through design reviews.</w:t>
      </w:r>
      <w:r w:rsidRPr="00BC1C5F">
        <w:rPr>
          <w:rFonts w:ascii="IBM Plex Sans" w:hAnsi="IBM Plex Sans"/>
          <w:color w:val="616061"/>
        </w:rPr>
        <w:br/>
      </w:r>
      <w:r w:rsidRPr="00BC1C5F">
        <w:rPr>
          <w:rFonts w:ascii="IBM Plex Sans" w:hAnsi="IBM Plex Sans"/>
          <w:b/>
          <w:bCs/>
          <w:color w:val="616061"/>
        </w:rPr>
        <w:t>Recovery factors:</w:t>
      </w:r>
      <w:r w:rsidRPr="00BC1C5F">
        <w:rPr>
          <w:rFonts w:ascii="IBM Plex Sans" w:hAnsi="IBM Plex Sans"/>
          <w:color w:val="616061"/>
        </w:rPr>
        <w:br/>
        <w:t>Clear documentation and strong communication help. Tight timelines and unclear ownership make it harder.</w:t>
      </w:r>
    </w:p>
    <w:p w14:paraId="7B816DB3" w14:textId="77777777" w:rsidR="004D1C7E" w:rsidRPr="00BC1C5F" w:rsidRDefault="004D1C7E" w:rsidP="004D1C7E">
      <w:pPr>
        <w:ind w:left="720"/>
        <w:rPr>
          <w:rFonts w:ascii="IBM Plex Sans" w:hAnsi="IBM Plex Sans"/>
          <w:color w:val="1D1C1D"/>
        </w:rPr>
      </w:pPr>
      <w:r w:rsidRPr="00BC1C5F">
        <w:rPr>
          <w:rFonts w:ascii="IBM Plex Sans" w:hAnsi="IBM Plex Sans"/>
          <w:color w:val="1D1C1D"/>
        </w:rPr>
        <w:lastRenderedPageBreak/>
        <w:br/>
      </w:r>
      <w:r w:rsidRPr="00BC1C5F">
        <w:rPr>
          <w:rFonts w:ascii="IBM Plex Sans" w:hAnsi="IBM Plex Sans"/>
          <w:color w:val="1D1C1D"/>
        </w:rPr>
        <w:br/>
      </w:r>
      <w:r w:rsidRPr="00BC1C5F">
        <w:rPr>
          <w:rFonts w:ascii="IBM Plex Sans" w:hAnsi="IBM Plex Sans"/>
          <w:b/>
          <w:bCs/>
          <w:color w:val="1D1C1D"/>
        </w:rPr>
        <w:t>Infrastructure Provisioning (IaC)</w:t>
      </w:r>
    </w:p>
    <w:p w14:paraId="2F5A6FD4" w14:textId="77777777" w:rsidR="004D1C7E" w:rsidRPr="00BC1C5F" w:rsidRDefault="004D1C7E" w:rsidP="004D1C7E">
      <w:pPr>
        <w:ind w:left="720"/>
        <w:rPr>
          <w:rFonts w:ascii="IBM Plex Sans" w:hAnsi="IBM Plex Sans"/>
          <w:color w:val="616061"/>
        </w:rPr>
      </w:pPr>
      <w:r w:rsidRPr="00BC1C5F">
        <w:rPr>
          <w:rFonts w:ascii="IBM Plex Sans" w:hAnsi="IBM Plex Sans"/>
          <w:b/>
          <w:bCs/>
          <w:color w:val="616061"/>
        </w:rPr>
        <w:t>If it fails:</w:t>
      </w:r>
      <w:r w:rsidRPr="00BC1C5F">
        <w:rPr>
          <w:rFonts w:ascii="IBM Plex Sans" w:hAnsi="IBM Plex Sans"/>
          <w:color w:val="616061"/>
        </w:rPr>
        <w:br/>
        <w:t>Deployment errors, config drift, or inconsistent environments.</w:t>
      </w:r>
      <w:r w:rsidRPr="00BC1C5F">
        <w:rPr>
          <w:rFonts w:ascii="IBM Plex Sans" w:hAnsi="IBM Plex Sans"/>
          <w:color w:val="616061"/>
        </w:rPr>
        <w:br/>
      </w:r>
      <w:r w:rsidRPr="00BC1C5F">
        <w:rPr>
          <w:rFonts w:ascii="IBM Plex Sans" w:hAnsi="IBM Plex Sans"/>
          <w:b/>
          <w:bCs/>
          <w:color w:val="616061"/>
        </w:rPr>
        <w:t>Recovery:</w:t>
      </w:r>
      <w:r w:rsidRPr="00BC1C5F">
        <w:rPr>
          <w:rFonts w:ascii="IBM Plex Sans" w:hAnsi="IBM Plex Sans"/>
          <w:color w:val="616061"/>
        </w:rPr>
        <w:br/>
        <w:t>Rollback via version control, debug configs, validate state, and retest before redeploying.</w:t>
      </w:r>
      <w:r w:rsidRPr="00BC1C5F">
        <w:rPr>
          <w:rFonts w:ascii="IBM Plex Sans" w:hAnsi="IBM Plex Sans"/>
          <w:color w:val="616061"/>
        </w:rPr>
        <w:br/>
      </w:r>
      <w:r w:rsidRPr="00BC1C5F">
        <w:rPr>
          <w:rFonts w:ascii="IBM Plex Sans" w:hAnsi="IBM Plex Sans"/>
          <w:b/>
          <w:bCs/>
          <w:color w:val="616061"/>
        </w:rPr>
        <w:t>Recovery factors:</w:t>
      </w:r>
      <w:r w:rsidRPr="00BC1C5F">
        <w:rPr>
          <w:rFonts w:ascii="IBM Plex Sans" w:hAnsi="IBM Plex Sans"/>
          <w:color w:val="616061"/>
        </w:rPr>
        <w:br/>
        <w:t>Mature CI/CD and modular code help. Manual changes and poor testing slow recovery.</w:t>
      </w:r>
    </w:p>
    <w:p w14:paraId="3B80DEF9" w14:textId="77777777" w:rsidR="004D1C7E" w:rsidRPr="00BC1C5F" w:rsidRDefault="004D1C7E" w:rsidP="004D1C7E">
      <w:pPr>
        <w:ind w:left="720"/>
        <w:rPr>
          <w:rFonts w:ascii="IBM Plex Sans" w:hAnsi="IBM Plex Sans"/>
          <w:color w:val="1D1C1D"/>
        </w:rPr>
      </w:pPr>
      <w:r w:rsidRPr="00BC1C5F">
        <w:rPr>
          <w:rFonts w:ascii="IBM Plex Sans" w:hAnsi="IBM Plex Sans"/>
          <w:color w:val="1D1C1D"/>
        </w:rPr>
        <w:br/>
      </w:r>
      <w:r w:rsidRPr="00BC1C5F">
        <w:rPr>
          <w:rFonts w:ascii="IBM Plex Sans" w:hAnsi="IBM Plex Sans"/>
          <w:color w:val="1D1C1D"/>
        </w:rPr>
        <w:br/>
      </w:r>
      <w:r w:rsidRPr="00BC1C5F">
        <w:rPr>
          <w:rFonts w:ascii="IBM Plex Sans" w:hAnsi="IBM Plex Sans"/>
          <w:b/>
          <w:bCs/>
          <w:color w:val="1D1C1D"/>
        </w:rPr>
        <w:t>Core Responsibility #2: Security, Governance &amp; Compliance</w:t>
      </w:r>
      <w:r w:rsidRPr="00BC1C5F">
        <w:rPr>
          <w:rFonts w:ascii="IBM Plex Sans" w:hAnsi="IBM Plex Sans"/>
          <w:color w:val="1D1C1D"/>
        </w:rPr>
        <w:br/>
      </w:r>
      <w:r w:rsidRPr="00BC1C5F">
        <w:rPr>
          <w:rFonts w:ascii="IBM Plex Sans" w:hAnsi="IBM Plex Sans"/>
          <w:b/>
          <w:bCs/>
          <w:color w:val="1D1C1D"/>
        </w:rPr>
        <w:t>Access &amp; Identity Management</w:t>
      </w:r>
    </w:p>
    <w:p w14:paraId="59F6D0D2" w14:textId="77777777" w:rsidR="004D1C7E" w:rsidRPr="00BC1C5F" w:rsidRDefault="004D1C7E" w:rsidP="004D1C7E">
      <w:pPr>
        <w:ind w:left="720"/>
        <w:rPr>
          <w:rFonts w:ascii="IBM Plex Sans" w:hAnsi="IBM Plex Sans"/>
          <w:color w:val="616061"/>
        </w:rPr>
      </w:pPr>
      <w:r w:rsidRPr="00BC1C5F">
        <w:rPr>
          <w:rFonts w:ascii="IBM Plex Sans" w:hAnsi="IBM Plex Sans"/>
          <w:b/>
          <w:bCs/>
          <w:color w:val="616061"/>
        </w:rPr>
        <w:t>If it fails:</w:t>
      </w:r>
      <w:r w:rsidRPr="00BC1C5F">
        <w:rPr>
          <w:rFonts w:ascii="IBM Plex Sans" w:hAnsi="IBM Plex Sans"/>
          <w:color w:val="616061"/>
        </w:rPr>
        <w:br/>
        <w:t>Over-permissioned access, audit findings, or blocked teams.</w:t>
      </w:r>
      <w:r w:rsidRPr="00BC1C5F">
        <w:rPr>
          <w:rFonts w:ascii="IBM Plex Sans" w:hAnsi="IBM Plex Sans"/>
          <w:color w:val="616061"/>
        </w:rPr>
        <w:br/>
      </w:r>
      <w:r w:rsidRPr="00BC1C5F">
        <w:rPr>
          <w:rFonts w:ascii="IBM Plex Sans" w:hAnsi="IBM Plex Sans"/>
          <w:b/>
          <w:bCs/>
          <w:color w:val="616061"/>
        </w:rPr>
        <w:t>Recovery:</w:t>
      </w:r>
      <w:r w:rsidRPr="00BC1C5F">
        <w:rPr>
          <w:rFonts w:ascii="IBM Plex Sans" w:hAnsi="IBM Plex Sans"/>
          <w:color w:val="616061"/>
        </w:rPr>
        <w:br/>
        <w:t>Audit roles, enforce least privilege, automate access reviews.</w:t>
      </w:r>
      <w:r w:rsidRPr="00BC1C5F">
        <w:rPr>
          <w:rFonts w:ascii="IBM Plex Sans" w:hAnsi="IBM Plex Sans"/>
          <w:color w:val="616061"/>
        </w:rPr>
        <w:br/>
      </w:r>
      <w:r w:rsidRPr="00BC1C5F">
        <w:rPr>
          <w:rFonts w:ascii="IBM Plex Sans" w:hAnsi="IBM Plex Sans"/>
          <w:b/>
          <w:bCs/>
          <w:color w:val="616061"/>
        </w:rPr>
        <w:t>Recovery factors:</w:t>
      </w:r>
      <w:r w:rsidRPr="00BC1C5F">
        <w:rPr>
          <w:rFonts w:ascii="IBM Plex Sans" w:hAnsi="IBM Plex Sans"/>
          <w:color w:val="616061"/>
        </w:rPr>
        <w:br/>
        <w:t>Centralized IAM helps. Shadow IT and manual processes complicate fixes.</w:t>
      </w:r>
    </w:p>
    <w:p w14:paraId="6CB5E460" w14:textId="77777777" w:rsidR="004D1C7E" w:rsidRPr="00BC1C5F" w:rsidRDefault="004D1C7E" w:rsidP="004D1C7E">
      <w:pPr>
        <w:ind w:left="720"/>
        <w:rPr>
          <w:rFonts w:ascii="IBM Plex Sans" w:hAnsi="IBM Plex Sans"/>
          <w:color w:val="1D1C1D"/>
        </w:rPr>
      </w:pPr>
      <w:r w:rsidRPr="00BC1C5F">
        <w:rPr>
          <w:rFonts w:ascii="IBM Plex Sans" w:hAnsi="IBM Plex Sans"/>
          <w:color w:val="1D1C1D"/>
        </w:rPr>
        <w:br/>
      </w:r>
      <w:r w:rsidRPr="00BC1C5F">
        <w:rPr>
          <w:rFonts w:ascii="IBM Plex Sans" w:hAnsi="IBM Plex Sans"/>
          <w:color w:val="1D1C1D"/>
        </w:rPr>
        <w:br/>
      </w:r>
      <w:r w:rsidRPr="00BC1C5F">
        <w:rPr>
          <w:rFonts w:ascii="IBM Plex Sans" w:hAnsi="IBM Plex Sans"/>
          <w:b/>
          <w:bCs/>
          <w:color w:val="1D1C1D"/>
        </w:rPr>
        <w:t>Policy &amp; Security Controls</w:t>
      </w:r>
    </w:p>
    <w:p w14:paraId="190719C8" w14:textId="77777777" w:rsidR="004D1C7E" w:rsidRPr="00BC1C5F" w:rsidRDefault="004D1C7E" w:rsidP="004D1C7E">
      <w:pPr>
        <w:ind w:left="720"/>
        <w:rPr>
          <w:rFonts w:ascii="IBM Plex Sans" w:hAnsi="IBM Plex Sans"/>
          <w:color w:val="616061"/>
        </w:rPr>
      </w:pPr>
      <w:r w:rsidRPr="00BC1C5F">
        <w:rPr>
          <w:rFonts w:ascii="IBM Plex Sans" w:hAnsi="IBM Plex Sans"/>
          <w:b/>
          <w:bCs/>
          <w:color w:val="616061"/>
        </w:rPr>
        <w:t>If it fails:</w:t>
      </w:r>
      <w:r w:rsidRPr="00BC1C5F">
        <w:rPr>
          <w:rFonts w:ascii="IBM Plex Sans" w:hAnsi="IBM Plex Sans"/>
          <w:color w:val="616061"/>
        </w:rPr>
        <w:br/>
        <w:t>Security gaps or inconsistent enforcement.</w:t>
      </w:r>
      <w:r w:rsidRPr="00BC1C5F">
        <w:rPr>
          <w:rFonts w:ascii="IBM Plex Sans" w:hAnsi="IBM Plex Sans"/>
          <w:color w:val="616061"/>
        </w:rPr>
        <w:br/>
      </w:r>
      <w:r w:rsidRPr="00BC1C5F">
        <w:rPr>
          <w:rFonts w:ascii="IBM Plex Sans" w:hAnsi="IBM Plex Sans"/>
          <w:b/>
          <w:bCs/>
          <w:color w:val="616061"/>
        </w:rPr>
        <w:t>Recovery:</w:t>
      </w:r>
      <w:r w:rsidRPr="00BC1C5F">
        <w:rPr>
          <w:rFonts w:ascii="IBM Plex Sans" w:hAnsi="IBM Plex Sans"/>
          <w:color w:val="616061"/>
        </w:rPr>
        <w:br/>
        <w:t>Run scans, remediate issues, standardize policies with automation.</w:t>
      </w:r>
      <w:r w:rsidRPr="00BC1C5F">
        <w:rPr>
          <w:rFonts w:ascii="IBM Plex Sans" w:hAnsi="IBM Plex Sans"/>
          <w:color w:val="616061"/>
        </w:rPr>
        <w:br/>
      </w:r>
      <w:r w:rsidRPr="00BC1C5F">
        <w:rPr>
          <w:rFonts w:ascii="IBM Plex Sans" w:hAnsi="IBM Plex Sans"/>
          <w:b/>
          <w:bCs/>
          <w:color w:val="616061"/>
        </w:rPr>
        <w:t>Recovery factors:</w:t>
      </w:r>
      <w:r w:rsidRPr="00BC1C5F">
        <w:rPr>
          <w:rFonts w:ascii="IBM Plex Sans" w:hAnsi="IBM Plex Sans"/>
          <w:color w:val="616061"/>
        </w:rPr>
        <w:br/>
        <w:t>Executive support helps. Fragmented systems slow remediation.</w:t>
      </w:r>
    </w:p>
    <w:p w14:paraId="4074DE81" w14:textId="77777777" w:rsidR="004D1C7E" w:rsidRPr="00BC1C5F" w:rsidRDefault="004D1C7E" w:rsidP="004D1C7E">
      <w:pPr>
        <w:ind w:left="720"/>
        <w:rPr>
          <w:rFonts w:ascii="IBM Plex Sans" w:hAnsi="IBM Plex Sans"/>
          <w:color w:val="1D1C1D"/>
        </w:rPr>
      </w:pPr>
      <w:r w:rsidRPr="00BC1C5F">
        <w:rPr>
          <w:rFonts w:ascii="IBM Plex Sans" w:hAnsi="IBM Plex Sans"/>
          <w:color w:val="1D1C1D"/>
        </w:rPr>
        <w:br/>
      </w:r>
      <w:r w:rsidRPr="00BC1C5F">
        <w:rPr>
          <w:rFonts w:ascii="IBM Plex Sans" w:hAnsi="IBM Plex Sans"/>
          <w:color w:val="1D1C1D"/>
        </w:rPr>
        <w:br/>
      </w:r>
      <w:r w:rsidRPr="00BC1C5F">
        <w:rPr>
          <w:rFonts w:ascii="IBM Plex Sans" w:hAnsi="IBM Plex Sans"/>
          <w:b/>
          <w:bCs/>
          <w:color w:val="1D1C1D"/>
        </w:rPr>
        <w:t>Core Responsibility #3: Automation &amp; Reliability Engineering</w:t>
      </w:r>
      <w:r w:rsidRPr="00BC1C5F">
        <w:rPr>
          <w:rFonts w:ascii="IBM Plex Sans" w:hAnsi="IBM Plex Sans"/>
          <w:color w:val="1D1C1D"/>
        </w:rPr>
        <w:br/>
      </w:r>
      <w:r w:rsidRPr="00BC1C5F">
        <w:rPr>
          <w:rFonts w:ascii="IBM Plex Sans" w:hAnsi="IBM Plex Sans"/>
          <w:b/>
          <w:bCs/>
          <w:color w:val="1D1C1D"/>
        </w:rPr>
        <w:t>CI/CD Pipeline Management</w:t>
      </w:r>
    </w:p>
    <w:p w14:paraId="5E88D453" w14:textId="77777777" w:rsidR="004D1C7E" w:rsidRPr="00BC1C5F" w:rsidRDefault="004D1C7E" w:rsidP="004D1C7E">
      <w:pPr>
        <w:ind w:left="720"/>
        <w:rPr>
          <w:rFonts w:ascii="IBM Plex Sans" w:hAnsi="IBM Plex Sans"/>
          <w:color w:val="616061"/>
        </w:rPr>
      </w:pPr>
      <w:r w:rsidRPr="00BC1C5F">
        <w:rPr>
          <w:rFonts w:ascii="IBM Plex Sans" w:hAnsi="IBM Plex Sans"/>
          <w:b/>
          <w:bCs/>
          <w:color w:val="616061"/>
        </w:rPr>
        <w:t>If it fails:</w:t>
      </w:r>
      <w:r w:rsidRPr="00BC1C5F">
        <w:rPr>
          <w:rFonts w:ascii="IBM Plex Sans" w:hAnsi="IBM Plex Sans"/>
          <w:color w:val="616061"/>
        </w:rPr>
        <w:br/>
        <w:t>Failed builds, slow releases, manual workarounds.</w:t>
      </w:r>
      <w:r w:rsidRPr="00BC1C5F">
        <w:rPr>
          <w:rFonts w:ascii="IBM Plex Sans" w:hAnsi="IBM Plex Sans"/>
          <w:color w:val="616061"/>
        </w:rPr>
        <w:br/>
      </w:r>
      <w:r w:rsidRPr="00BC1C5F">
        <w:rPr>
          <w:rFonts w:ascii="IBM Plex Sans" w:hAnsi="IBM Plex Sans"/>
          <w:b/>
          <w:bCs/>
          <w:color w:val="616061"/>
        </w:rPr>
        <w:t>Recovery:</w:t>
      </w:r>
      <w:r w:rsidRPr="00BC1C5F">
        <w:rPr>
          <w:rFonts w:ascii="IBM Plex Sans" w:hAnsi="IBM Plex Sans"/>
          <w:color w:val="616061"/>
        </w:rPr>
        <w:br/>
        <w:t>Review logs, fix failing stages, improve tests.</w:t>
      </w:r>
      <w:r w:rsidRPr="00BC1C5F">
        <w:rPr>
          <w:rFonts w:ascii="IBM Plex Sans" w:hAnsi="IBM Plex Sans"/>
          <w:color w:val="616061"/>
        </w:rPr>
        <w:br/>
      </w:r>
      <w:r w:rsidRPr="00BC1C5F">
        <w:rPr>
          <w:rFonts w:ascii="IBM Plex Sans" w:hAnsi="IBM Plex Sans"/>
          <w:b/>
          <w:bCs/>
          <w:color w:val="616061"/>
        </w:rPr>
        <w:t>Recovery factors:</w:t>
      </w:r>
      <w:r w:rsidRPr="00BC1C5F">
        <w:rPr>
          <w:rFonts w:ascii="IBM Plex Sans" w:hAnsi="IBM Plex Sans"/>
          <w:color w:val="616061"/>
        </w:rPr>
        <w:br/>
        <w:t>Good test coverage helps. Legacy systems increase complexity.</w:t>
      </w:r>
    </w:p>
    <w:p w14:paraId="42466FB6" w14:textId="77777777" w:rsidR="004D1C7E" w:rsidRPr="00BC1C5F" w:rsidRDefault="004D1C7E" w:rsidP="004D1C7E">
      <w:pPr>
        <w:ind w:left="720"/>
        <w:rPr>
          <w:rFonts w:ascii="IBM Plex Sans" w:hAnsi="IBM Plex Sans"/>
          <w:color w:val="1D1C1D"/>
        </w:rPr>
      </w:pPr>
      <w:r w:rsidRPr="00BC1C5F">
        <w:rPr>
          <w:rFonts w:ascii="IBM Plex Sans" w:hAnsi="IBM Plex Sans"/>
          <w:color w:val="1D1C1D"/>
        </w:rPr>
        <w:lastRenderedPageBreak/>
        <w:br/>
      </w:r>
      <w:r w:rsidRPr="00BC1C5F">
        <w:rPr>
          <w:rFonts w:ascii="IBM Plex Sans" w:hAnsi="IBM Plex Sans"/>
          <w:color w:val="1D1C1D"/>
        </w:rPr>
        <w:br/>
      </w:r>
      <w:r w:rsidRPr="00BC1C5F">
        <w:rPr>
          <w:rFonts w:ascii="IBM Plex Sans" w:hAnsi="IBM Plex Sans"/>
          <w:b/>
          <w:bCs/>
          <w:color w:val="1D1C1D"/>
        </w:rPr>
        <w:t>Observability Implementation</w:t>
      </w:r>
    </w:p>
    <w:p w14:paraId="233860C0" w14:textId="77777777" w:rsidR="004D1C7E" w:rsidRPr="00BC1C5F" w:rsidRDefault="004D1C7E" w:rsidP="004D1C7E">
      <w:pPr>
        <w:ind w:left="720"/>
        <w:rPr>
          <w:rFonts w:ascii="IBM Plex Sans" w:hAnsi="IBM Plex Sans"/>
          <w:color w:val="616061"/>
        </w:rPr>
      </w:pPr>
      <w:r w:rsidRPr="00BC1C5F">
        <w:rPr>
          <w:rFonts w:ascii="IBM Plex Sans" w:hAnsi="IBM Plex Sans"/>
          <w:b/>
          <w:bCs/>
          <w:color w:val="616061"/>
        </w:rPr>
        <w:t>If it fails:</w:t>
      </w:r>
      <w:r w:rsidRPr="00BC1C5F">
        <w:rPr>
          <w:rFonts w:ascii="IBM Plex Sans" w:hAnsi="IBM Plex Sans"/>
          <w:color w:val="616061"/>
        </w:rPr>
        <w:br/>
        <w:t>Limited visibility, slow detection, reliance on user reports.</w:t>
      </w:r>
      <w:r w:rsidRPr="00BC1C5F">
        <w:rPr>
          <w:rFonts w:ascii="IBM Plex Sans" w:hAnsi="IBM Plex Sans"/>
          <w:color w:val="616061"/>
        </w:rPr>
        <w:br/>
      </w:r>
      <w:r w:rsidRPr="00BC1C5F">
        <w:rPr>
          <w:rFonts w:ascii="IBM Plex Sans" w:hAnsi="IBM Plex Sans"/>
          <w:b/>
          <w:bCs/>
          <w:color w:val="616061"/>
        </w:rPr>
        <w:t>Recovery:</w:t>
      </w:r>
      <w:r w:rsidRPr="00BC1C5F">
        <w:rPr>
          <w:rFonts w:ascii="IBM Plex Sans" w:hAnsi="IBM Plex Sans"/>
          <w:color w:val="616061"/>
        </w:rPr>
        <w:br/>
        <w:t>Improve logging, refine dashboards, reduce alert noise.</w:t>
      </w:r>
      <w:r w:rsidRPr="00BC1C5F">
        <w:rPr>
          <w:rFonts w:ascii="IBM Plex Sans" w:hAnsi="IBM Plex Sans"/>
          <w:color w:val="616061"/>
        </w:rPr>
        <w:br/>
      </w:r>
      <w:r w:rsidRPr="00BC1C5F">
        <w:rPr>
          <w:rFonts w:ascii="IBM Plex Sans" w:hAnsi="IBM Plex Sans"/>
          <w:b/>
          <w:bCs/>
          <w:color w:val="616061"/>
        </w:rPr>
        <w:t>Recovery factors:</w:t>
      </w:r>
      <w:r w:rsidRPr="00BC1C5F">
        <w:rPr>
          <w:rFonts w:ascii="IBM Plex Sans" w:hAnsi="IBM Plex Sans"/>
          <w:color w:val="616061"/>
        </w:rPr>
        <w:br/>
        <w:t>Standardized tools help. Fragmented telemetry makes recovery difficult.</w:t>
      </w:r>
    </w:p>
    <w:p w14:paraId="5390AE15" w14:textId="77777777" w:rsidR="00414846" w:rsidRPr="00BC1C5F" w:rsidRDefault="00414846" w:rsidP="00414846">
      <w:pPr>
        <w:rPr>
          <w:rFonts w:ascii="IBM Plex Sans" w:hAnsi="IBM Plex Sans"/>
        </w:rPr>
      </w:pPr>
    </w:p>
    <w:p w14:paraId="70734A5F" w14:textId="77777777" w:rsidR="00414846" w:rsidRPr="00BC1C5F" w:rsidRDefault="00414846" w:rsidP="00414846">
      <w:pPr>
        <w:pStyle w:val="Heading3"/>
        <w:rPr>
          <w:rFonts w:ascii="IBM Plex Sans" w:hAnsi="IBM Plex Sans"/>
        </w:rPr>
      </w:pPr>
      <w:r w:rsidRPr="00BC1C5F">
        <w:rPr>
          <w:rFonts w:ascii="IBM Plex Sans" w:hAnsi="IBM Plex Sans"/>
        </w:rPr>
        <w:t>Response from Mark Fisher</w:t>
      </w:r>
    </w:p>
    <w:p w14:paraId="2525F1B1" w14:textId="77777777" w:rsidR="004D1C7E" w:rsidRPr="00BC1C5F" w:rsidRDefault="004D1C7E" w:rsidP="004D1C7E">
      <w:pPr>
        <w:ind w:left="720"/>
        <w:rPr>
          <w:rFonts w:ascii="IBM Plex Sans" w:hAnsi="IBM Plex Sans"/>
        </w:rPr>
      </w:pPr>
      <w:r w:rsidRPr="00BC1C5F">
        <w:rPr>
          <w:rFonts w:ascii="IBM Plex Sans" w:hAnsi="IBM Plex Sans"/>
        </w:rPr>
        <w:t>Mark Fisher  [3:45 PM]</w:t>
      </w:r>
    </w:p>
    <w:p w14:paraId="3BB5D384" w14:textId="77777777" w:rsidR="004D1C7E" w:rsidRPr="00BC1C5F" w:rsidRDefault="004D1C7E" w:rsidP="004D1C7E">
      <w:pPr>
        <w:ind w:left="720"/>
        <w:rPr>
          <w:rFonts w:ascii="IBM Plex Sans" w:hAnsi="IBM Plex Sans"/>
          <w:color w:val="1D1C1D"/>
        </w:rPr>
      </w:pPr>
      <w:r w:rsidRPr="00BC1C5F">
        <w:rPr>
          <w:rFonts w:ascii="IBM Plex Sans" w:hAnsi="IBM Plex Sans"/>
          <w:color w:val="1D1C1D"/>
        </w:rPr>
        <w:t>Core responsibility #1: Collect system and application metrics for capacity planning and performance engineering.</w:t>
      </w:r>
    </w:p>
    <w:p w14:paraId="49803BFB" w14:textId="77777777" w:rsidR="004D1C7E" w:rsidRPr="00BC1C5F" w:rsidRDefault="004D1C7E" w:rsidP="004D1C7E">
      <w:pPr>
        <w:numPr>
          <w:ilvl w:val="0"/>
          <w:numId w:val="81"/>
        </w:numPr>
        <w:tabs>
          <w:tab w:val="clear" w:pos="720"/>
          <w:tab w:val="num" w:pos="1440"/>
        </w:tabs>
        <w:spacing w:before="30" w:after="30"/>
        <w:ind w:left="1800"/>
        <w:rPr>
          <w:rFonts w:ascii="IBM Plex Sans" w:hAnsi="IBM Plex Sans"/>
          <w:color w:val="1D1C1D"/>
        </w:rPr>
      </w:pPr>
      <w:r w:rsidRPr="00BC1C5F">
        <w:rPr>
          <w:rFonts w:ascii="IBM Plex Sans" w:hAnsi="IBM Plex Sans"/>
          <w:color w:val="1D1C1D"/>
        </w:rPr>
        <w:t>Activity 1 - Collect application metrics from legacy systems:</w:t>
      </w:r>
    </w:p>
    <w:p w14:paraId="5789DB88" w14:textId="77777777" w:rsidR="004D1C7E" w:rsidRPr="00BC1C5F" w:rsidRDefault="004D1C7E" w:rsidP="004D1C7E">
      <w:pPr>
        <w:numPr>
          <w:ilvl w:val="1"/>
          <w:numId w:val="81"/>
        </w:numPr>
        <w:tabs>
          <w:tab w:val="clear" w:pos="1440"/>
          <w:tab w:val="num" w:pos="2160"/>
        </w:tabs>
        <w:spacing w:before="30" w:after="30"/>
        <w:ind w:left="2880"/>
        <w:rPr>
          <w:rFonts w:ascii="IBM Plex Sans" w:hAnsi="IBM Plex Sans"/>
          <w:color w:val="1D1C1D"/>
        </w:rPr>
      </w:pPr>
      <w:r w:rsidRPr="00BC1C5F">
        <w:rPr>
          <w:rFonts w:ascii="IBM Plex Sans" w:hAnsi="IBM Plex Sans"/>
          <w:b/>
          <w:bCs/>
          <w:color w:val="1D1C1D"/>
        </w:rPr>
        <w:t>What does it look like if it fails or breaks down?</w:t>
      </w:r>
      <w:r w:rsidRPr="00BC1C5F">
        <w:rPr>
          <w:rFonts w:ascii="IBM Plex Sans" w:hAnsi="IBM Plex Sans"/>
          <w:color w:val="1D1C1D"/>
        </w:rPr>
        <w:t xml:space="preserve"> There are times when we do not receive metrics from particular systems/servers. It’s usually due to intermittent network issues. </w:t>
      </w:r>
    </w:p>
    <w:p w14:paraId="5EB7D7F5" w14:textId="77777777" w:rsidR="004D1C7E" w:rsidRPr="00BC1C5F" w:rsidRDefault="004D1C7E" w:rsidP="004D1C7E">
      <w:pPr>
        <w:numPr>
          <w:ilvl w:val="1"/>
          <w:numId w:val="81"/>
        </w:numPr>
        <w:tabs>
          <w:tab w:val="clear" w:pos="1440"/>
          <w:tab w:val="num" w:pos="2160"/>
        </w:tabs>
        <w:spacing w:before="30" w:after="30"/>
        <w:ind w:left="2880"/>
        <w:rPr>
          <w:rFonts w:ascii="IBM Plex Sans" w:hAnsi="IBM Plex Sans"/>
          <w:color w:val="1D1C1D"/>
        </w:rPr>
      </w:pPr>
      <w:r w:rsidRPr="00BC1C5F">
        <w:rPr>
          <w:rFonts w:ascii="IBM Plex Sans" w:hAnsi="IBM Plex Sans"/>
          <w:b/>
          <w:bCs/>
          <w:color w:val="1D1C1D"/>
        </w:rPr>
        <w:t>How do I get back on track to achieve my desired outcome?</w:t>
      </w:r>
      <w:r w:rsidRPr="00BC1C5F">
        <w:rPr>
          <w:rFonts w:ascii="IBM Plex Sans" w:hAnsi="IBM Plex Sans"/>
          <w:color w:val="1D1C1D"/>
        </w:rPr>
        <w:t xml:space="preserve"> The collection agents are designed to store failed data transmissions locally and then send them all in a batch overnight. We can also send requests to the collection agents to immediately send any stored metrics from failed transmissions without waiting until overnight if needed.</w:t>
      </w:r>
    </w:p>
    <w:p w14:paraId="4DE4ACE4" w14:textId="77777777" w:rsidR="004D1C7E" w:rsidRPr="00BC1C5F" w:rsidRDefault="004D1C7E" w:rsidP="004D1C7E">
      <w:pPr>
        <w:numPr>
          <w:ilvl w:val="1"/>
          <w:numId w:val="81"/>
        </w:numPr>
        <w:tabs>
          <w:tab w:val="clear" w:pos="1440"/>
          <w:tab w:val="num" w:pos="2160"/>
        </w:tabs>
        <w:spacing w:before="30" w:after="30"/>
        <w:ind w:left="2880"/>
        <w:rPr>
          <w:rFonts w:ascii="IBM Plex Sans" w:hAnsi="IBM Plex Sans"/>
          <w:color w:val="1D1C1D"/>
        </w:rPr>
      </w:pPr>
      <w:r w:rsidRPr="00BC1C5F">
        <w:rPr>
          <w:rFonts w:ascii="IBM Plex Sans" w:hAnsi="IBM Plex Sans"/>
          <w:b/>
          <w:bCs/>
          <w:color w:val="1D1C1D"/>
        </w:rPr>
        <w:t>What makes an activity easier or harder to recover from?</w:t>
      </w:r>
      <w:r w:rsidRPr="00BC1C5F">
        <w:rPr>
          <w:rFonts w:ascii="IBM Plex Sans" w:hAnsi="IBM Plex Sans"/>
          <w:color w:val="1D1C1D"/>
        </w:rPr>
        <w:t xml:space="preserve"> The hardest to recover from are when a server is not accessible at all – much less not sending metrics. If we can’t communicate with it via our centralized portal applications then we engage with server support teams as quickly as possible.</w:t>
      </w:r>
    </w:p>
    <w:p w14:paraId="58C98D54" w14:textId="77777777" w:rsidR="004D1C7E" w:rsidRPr="00BC1C5F" w:rsidRDefault="004D1C7E" w:rsidP="004D1C7E">
      <w:pPr>
        <w:numPr>
          <w:ilvl w:val="0"/>
          <w:numId w:val="81"/>
        </w:numPr>
        <w:tabs>
          <w:tab w:val="clear" w:pos="720"/>
          <w:tab w:val="num" w:pos="1440"/>
        </w:tabs>
        <w:spacing w:before="30" w:after="30"/>
        <w:ind w:left="1800"/>
        <w:rPr>
          <w:rFonts w:ascii="IBM Plex Sans" w:hAnsi="IBM Plex Sans"/>
          <w:color w:val="1D1C1D"/>
        </w:rPr>
      </w:pPr>
      <w:r w:rsidRPr="00BC1C5F">
        <w:rPr>
          <w:rFonts w:ascii="IBM Plex Sans" w:hAnsi="IBM Plex Sans"/>
          <w:color w:val="1D1C1D"/>
        </w:rPr>
        <w:t>Activity 2 – Collect system metrics from legacy systems:</w:t>
      </w:r>
    </w:p>
    <w:p w14:paraId="473FBBF0" w14:textId="77777777" w:rsidR="004D1C7E" w:rsidRPr="00BC1C5F" w:rsidRDefault="004D1C7E" w:rsidP="004D1C7E">
      <w:pPr>
        <w:numPr>
          <w:ilvl w:val="1"/>
          <w:numId w:val="81"/>
        </w:numPr>
        <w:tabs>
          <w:tab w:val="clear" w:pos="1440"/>
          <w:tab w:val="num" w:pos="2160"/>
        </w:tabs>
        <w:spacing w:before="30" w:after="30"/>
        <w:ind w:left="2880"/>
        <w:rPr>
          <w:rFonts w:ascii="IBM Plex Sans" w:hAnsi="IBM Plex Sans"/>
          <w:color w:val="1D1C1D"/>
        </w:rPr>
      </w:pPr>
      <w:r w:rsidRPr="00BC1C5F">
        <w:rPr>
          <w:rFonts w:ascii="IBM Plex Sans" w:hAnsi="IBM Plex Sans"/>
          <w:b/>
          <w:bCs/>
          <w:color w:val="1D1C1D"/>
        </w:rPr>
        <w:t>What does it look like if it fails or breaks down?</w:t>
      </w:r>
      <w:r w:rsidRPr="00BC1C5F">
        <w:rPr>
          <w:rFonts w:ascii="IBM Plex Sans" w:hAnsi="IBM Plex Sans"/>
          <w:color w:val="1D1C1D"/>
        </w:rPr>
        <w:t xml:space="preserve"> If we cannot retrieve system metrics from legacy systems then we’re flying blind when it comes to forecasting future usage via capacity planning models.</w:t>
      </w:r>
    </w:p>
    <w:p w14:paraId="7319B9A8" w14:textId="77777777" w:rsidR="004D1C7E" w:rsidRPr="00BC1C5F" w:rsidRDefault="004D1C7E" w:rsidP="004D1C7E">
      <w:pPr>
        <w:numPr>
          <w:ilvl w:val="1"/>
          <w:numId w:val="81"/>
        </w:numPr>
        <w:tabs>
          <w:tab w:val="clear" w:pos="1440"/>
          <w:tab w:val="num" w:pos="2160"/>
        </w:tabs>
        <w:spacing w:before="30" w:after="30"/>
        <w:ind w:left="2880"/>
        <w:rPr>
          <w:rFonts w:ascii="IBM Plex Sans" w:hAnsi="IBM Plex Sans"/>
          <w:color w:val="1D1C1D"/>
        </w:rPr>
      </w:pPr>
      <w:r w:rsidRPr="00BC1C5F">
        <w:rPr>
          <w:rFonts w:ascii="IBM Plex Sans" w:hAnsi="IBM Plex Sans"/>
          <w:b/>
          <w:bCs/>
          <w:color w:val="1D1C1D"/>
        </w:rPr>
        <w:t>How do I get back on track to achieve my desired outcome?</w:t>
      </w:r>
      <w:r w:rsidRPr="00BC1C5F">
        <w:rPr>
          <w:rFonts w:ascii="IBM Plex Sans" w:hAnsi="IBM Plex Sans"/>
          <w:color w:val="1D1C1D"/>
        </w:rPr>
        <w:t xml:space="preserve"> We typically open a support ticket with the </w:t>
      </w:r>
      <w:r w:rsidRPr="00BC1C5F">
        <w:rPr>
          <w:rFonts w:ascii="IBM Plex Sans" w:hAnsi="IBM Plex Sans"/>
          <w:color w:val="1D1C1D"/>
        </w:rPr>
        <w:lastRenderedPageBreak/>
        <w:t>proprietary software vendor to help us determine which system agents stopped collecting/sending metrics and why.</w:t>
      </w:r>
    </w:p>
    <w:p w14:paraId="3CF44935" w14:textId="77777777" w:rsidR="004D1C7E" w:rsidRPr="00BC1C5F" w:rsidRDefault="004D1C7E" w:rsidP="004D1C7E">
      <w:pPr>
        <w:numPr>
          <w:ilvl w:val="1"/>
          <w:numId w:val="81"/>
        </w:numPr>
        <w:tabs>
          <w:tab w:val="clear" w:pos="1440"/>
          <w:tab w:val="num" w:pos="2160"/>
        </w:tabs>
        <w:spacing w:before="30" w:after="30"/>
        <w:ind w:left="2880"/>
        <w:rPr>
          <w:rFonts w:ascii="IBM Plex Sans" w:hAnsi="IBM Plex Sans"/>
          <w:color w:val="1D1C1D"/>
        </w:rPr>
      </w:pPr>
      <w:r w:rsidRPr="00BC1C5F">
        <w:rPr>
          <w:rFonts w:ascii="IBM Plex Sans" w:hAnsi="IBM Plex Sans"/>
          <w:b/>
          <w:bCs/>
          <w:color w:val="1D1C1D"/>
        </w:rPr>
        <w:t>What makes an activity easier or harder to recover from?</w:t>
      </w:r>
      <w:r w:rsidRPr="00BC1C5F">
        <w:rPr>
          <w:rFonts w:ascii="IBM Plex Sans" w:hAnsi="IBM Plex Sans"/>
          <w:color w:val="1D1C1D"/>
        </w:rPr>
        <w:t xml:space="preserve"> It’s especially difficult if there is a problem with the proprietary centralized portal that manages system metric collection because that’s really our only visibility into their agents. Otherwise, we have to engage with server support who are not familiar with the agents – it’s a long, frustrating process.</w:t>
      </w:r>
    </w:p>
    <w:p w14:paraId="02A954BE" w14:textId="77777777" w:rsidR="004D1C7E" w:rsidRPr="00BC1C5F" w:rsidRDefault="004D1C7E" w:rsidP="004D1C7E">
      <w:pPr>
        <w:numPr>
          <w:ilvl w:val="0"/>
          <w:numId w:val="81"/>
        </w:numPr>
        <w:tabs>
          <w:tab w:val="clear" w:pos="720"/>
          <w:tab w:val="num" w:pos="1440"/>
        </w:tabs>
        <w:spacing w:before="30" w:after="30"/>
        <w:ind w:left="1800"/>
        <w:rPr>
          <w:rFonts w:ascii="IBM Plex Sans" w:hAnsi="IBM Plex Sans"/>
          <w:color w:val="1D1C1D"/>
        </w:rPr>
      </w:pPr>
      <w:r w:rsidRPr="00BC1C5F">
        <w:rPr>
          <w:rFonts w:ascii="IBM Plex Sans" w:hAnsi="IBM Plex Sans"/>
          <w:color w:val="1D1C1D"/>
        </w:rPr>
        <w:t>Activity 3 – Control data collections:</w:t>
      </w:r>
    </w:p>
    <w:p w14:paraId="3524B260" w14:textId="77777777" w:rsidR="004D1C7E" w:rsidRPr="00BC1C5F" w:rsidRDefault="004D1C7E" w:rsidP="004D1C7E">
      <w:pPr>
        <w:numPr>
          <w:ilvl w:val="1"/>
          <w:numId w:val="81"/>
        </w:numPr>
        <w:tabs>
          <w:tab w:val="clear" w:pos="1440"/>
          <w:tab w:val="num" w:pos="2160"/>
        </w:tabs>
        <w:spacing w:before="30" w:after="30"/>
        <w:ind w:left="2880"/>
        <w:rPr>
          <w:rFonts w:ascii="IBM Plex Sans" w:hAnsi="IBM Plex Sans"/>
          <w:color w:val="1D1C1D"/>
        </w:rPr>
      </w:pPr>
      <w:r w:rsidRPr="00BC1C5F">
        <w:rPr>
          <w:rFonts w:ascii="IBM Plex Sans" w:hAnsi="IBM Plex Sans"/>
          <w:b/>
          <w:bCs/>
          <w:color w:val="1D1C1D"/>
        </w:rPr>
        <w:t>What does it look like if it fails or breaks down?</w:t>
      </w:r>
      <w:r w:rsidRPr="00BC1C5F">
        <w:rPr>
          <w:rFonts w:ascii="IBM Plex Sans" w:hAnsi="IBM Plex Sans"/>
          <w:color w:val="1D1C1D"/>
        </w:rPr>
        <w:t xml:space="preserve"> There are time when we can see and communicate with legacy systems sending metrics but, for whatever reason, we cannot push changes to the agents to update data collection intervals, etc.</w:t>
      </w:r>
    </w:p>
    <w:p w14:paraId="5BDBCCF1" w14:textId="77777777" w:rsidR="004D1C7E" w:rsidRPr="00BC1C5F" w:rsidRDefault="004D1C7E" w:rsidP="004D1C7E">
      <w:pPr>
        <w:numPr>
          <w:ilvl w:val="1"/>
          <w:numId w:val="81"/>
        </w:numPr>
        <w:tabs>
          <w:tab w:val="clear" w:pos="1440"/>
          <w:tab w:val="num" w:pos="2160"/>
        </w:tabs>
        <w:spacing w:before="30" w:after="30"/>
        <w:ind w:left="2880"/>
        <w:rPr>
          <w:rFonts w:ascii="IBM Plex Sans" w:hAnsi="IBM Plex Sans"/>
          <w:color w:val="1D1C1D"/>
        </w:rPr>
      </w:pPr>
      <w:r w:rsidRPr="00BC1C5F">
        <w:rPr>
          <w:rFonts w:ascii="IBM Plex Sans" w:hAnsi="IBM Plex Sans"/>
          <w:b/>
          <w:bCs/>
          <w:color w:val="1D1C1D"/>
        </w:rPr>
        <w:t>How do I get back on track to achieve my desired outcome?</w:t>
      </w:r>
      <w:r w:rsidRPr="00BC1C5F">
        <w:rPr>
          <w:rFonts w:ascii="IBM Plex Sans" w:hAnsi="IBM Plex Sans"/>
          <w:color w:val="1D1C1D"/>
        </w:rPr>
        <w:t xml:space="preserve"> If we cannot make changes to data collection agents via our portal applications, we can engage with server support and watch over their shoulders as they access the systems (guided by us) and use the local admin utilities to restart or reinstall the data collection agents.</w:t>
      </w:r>
    </w:p>
    <w:p w14:paraId="1A520FA5" w14:textId="77777777" w:rsidR="004D1C7E" w:rsidRPr="00BC1C5F" w:rsidRDefault="004D1C7E" w:rsidP="004D1C7E">
      <w:pPr>
        <w:numPr>
          <w:ilvl w:val="1"/>
          <w:numId w:val="81"/>
        </w:numPr>
        <w:tabs>
          <w:tab w:val="clear" w:pos="1440"/>
          <w:tab w:val="num" w:pos="2160"/>
        </w:tabs>
        <w:spacing w:before="30" w:after="30"/>
        <w:ind w:left="2880"/>
        <w:rPr>
          <w:rFonts w:ascii="IBM Plex Sans" w:hAnsi="IBM Plex Sans"/>
          <w:color w:val="1D1C1D"/>
        </w:rPr>
      </w:pPr>
      <w:r w:rsidRPr="00BC1C5F">
        <w:rPr>
          <w:rFonts w:ascii="IBM Plex Sans" w:hAnsi="IBM Plex Sans"/>
          <w:b/>
          <w:bCs/>
          <w:color w:val="1D1C1D"/>
        </w:rPr>
        <w:t>What makes an activity easier or harder to recover from?</w:t>
      </w:r>
      <w:r w:rsidRPr="00BC1C5F">
        <w:rPr>
          <w:rFonts w:ascii="IBM Plex Sans" w:hAnsi="IBM Plex Sans"/>
          <w:color w:val="1D1C1D"/>
        </w:rPr>
        <w:t xml:space="preserve"> It can be challenging to determine whether it’s best to just reinstall an agent because doing so may fix the write/update capabilities but it also clears the local cache – causing us to lose data if there have been any failed transmissions.</w:t>
      </w:r>
    </w:p>
    <w:p w14:paraId="03B4C553" w14:textId="77777777" w:rsidR="004D1C7E" w:rsidRPr="00BC1C5F" w:rsidRDefault="004D1C7E" w:rsidP="004D1C7E">
      <w:pPr>
        <w:pStyle w:val="ListParagraph"/>
        <w:numPr>
          <w:ilvl w:val="2"/>
          <w:numId w:val="81"/>
        </w:numPr>
        <w:rPr>
          <w:rFonts w:ascii="IBM Plex Sans" w:hAnsi="IBM Plex Sans"/>
          <w:color w:val="1D1C1D"/>
        </w:rPr>
      </w:pPr>
      <w:r w:rsidRPr="00BC1C5F">
        <w:rPr>
          <w:rFonts w:ascii="IBM Plex Sans" w:hAnsi="IBM Plex Sans"/>
          <w:color w:val="1D1C1D"/>
        </w:rPr>
        <w:t>Usman Saleem  [8:40 PM]</w:t>
      </w:r>
    </w:p>
    <w:p w14:paraId="4902A2CC" w14:textId="77777777" w:rsidR="004D1C7E" w:rsidRPr="00BC1C5F" w:rsidRDefault="004D1C7E" w:rsidP="004D1C7E">
      <w:pPr>
        <w:pStyle w:val="ListParagraph"/>
        <w:numPr>
          <w:ilvl w:val="2"/>
          <w:numId w:val="81"/>
        </w:numPr>
        <w:rPr>
          <w:rFonts w:ascii="IBM Plex Sans" w:hAnsi="IBM Plex Sans"/>
          <w:color w:val="1D1C1D"/>
        </w:rPr>
      </w:pPr>
      <w:r w:rsidRPr="00BC1C5F">
        <w:rPr>
          <w:rFonts w:ascii="IBM Plex Sans" w:hAnsi="IBM Plex Sans"/>
          <w:color w:val="1D1C1D"/>
        </w:rPr>
        <w:t>In my role, I collect application and system metrics from legacy systems to support capacity planning and performance engineering. When metrics fail to transmit, the agents store data locally and resend it later or I can manually trigger them to send cached data right away. If a server is completely inaccessible I work closely with vendor and server support teams to restore visibility and functionality. When I can’t push updates to collection agents, I coordinate with server support to restart or reinstall them. How would you recommend improving visibility and recovery time in environments that rely heavily on legacy systems and proprietary tools?</w:t>
      </w:r>
    </w:p>
    <w:p w14:paraId="052C34F2" w14:textId="77777777" w:rsidR="004D1C7E" w:rsidRPr="00BC1C5F" w:rsidRDefault="004D1C7E" w:rsidP="004D1C7E">
      <w:pPr>
        <w:pStyle w:val="ListParagraph"/>
        <w:numPr>
          <w:ilvl w:val="2"/>
          <w:numId w:val="81"/>
        </w:numPr>
        <w:rPr>
          <w:rFonts w:ascii="IBM Plex Sans" w:hAnsi="IBM Plex Sans"/>
          <w:color w:val="1D1C1D"/>
        </w:rPr>
      </w:pPr>
    </w:p>
    <w:p w14:paraId="0BF7CA4F" w14:textId="77777777" w:rsidR="004D1C7E" w:rsidRPr="00BC1C5F" w:rsidRDefault="004D1C7E" w:rsidP="004D1C7E">
      <w:pPr>
        <w:pStyle w:val="ListParagraph"/>
        <w:numPr>
          <w:ilvl w:val="2"/>
          <w:numId w:val="81"/>
        </w:numPr>
        <w:rPr>
          <w:rFonts w:ascii="IBM Plex Sans" w:hAnsi="IBM Plex Sans"/>
          <w:color w:val="1D1C1D"/>
        </w:rPr>
      </w:pPr>
      <w:r w:rsidRPr="00BC1C5F">
        <w:rPr>
          <w:rFonts w:ascii="IBM Plex Sans" w:hAnsi="IBM Plex Sans"/>
          <w:color w:val="1D1C1D"/>
        </w:rPr>
        <w:t>Mark Fisher  [8:44 PM]</w:t>
      </w:r>
    </w:p>
    <w:p w14:paraId="3C18FA7D" w14:textId="77777777" w:rsidR="004D1C7E" w:rsidRPr="00BC1C5F" w:rsidRDefault="004D1C7E" w:rsidP="004D1C7E">
      <w:pPr>
        <w:pStyle w:val="ListParagraph"/>
        <w:numPr>
          <w:ilvl w:val="2"/>
          <w:numId w:val="81"/>
        </w:numPr>
        <w:rPr>
          <w:rFonts w:ascii="IBM Plex Sans" w:hAnsi="IBM Plex Sans"/>
          <w:color w:val="1D1C1D"/>
        </w:rPr>
      </w:pPr>
      <w:r w:rsidRPr="00BC1C5F">
        <w:rPr>
          <w:rFonts w:ascii="IBM Plex Sans" w:hAnsi="IBM Plex Sans"/>
          <w:color w:val="1D1C1D"/>
        </w:rPr>
        <w:lastRenderedPageBreak/>
        <w:t>We're in the process of implementing an "I'm alive" endpoint in our application metric agents that run on legacy systems. We can poll from a central server to see which agents/systems are responding on time. The goal being we know in advance there's a potential issue before checking on failed data transmissions.</w:t>
      </w:r>
    </w:p>
    <w:p w14:paraId="6C9A99E3" w14:textId="77777777" w:rsidR="004D1C7E" w:rsidRPr="00BC1C5F" w:rsidRDefault="004D1C7E" w:rsidP="004D1C7E">
      <w:pPr>
        <w:spacing w:before="30" w:after="30"/>
        <w:rPr>
          <w:rFonts w:ascii="IBM Plex Sans" w:hAnsi="IBM Plex Sans"/>
          <w:color w:val="1D1C1D"/>
        </w:rPr>
      </w:pPr>
    </w:p>
    <w:p w14:paraId="11F90A30" w14:textId="77777777" w:rsidR="00414846" w:rsidRPr="00BC1C5F" w:rsidRDefault="00414846" w:rsidP="00414846">
      <w:pPr>
        <w:rPr>
          <w:rFonts w:ascii="IBM Plex Sans" w:hAnsi="IBM Plex Sans"/>
        </w:rPr>
      </w:pPr>
    </w:p>
    <w:p w14:paraId="1A0887AA" w14:textId="77777777" w:rsidR="00414846" w:rsidRPr="00BC1C5F" w:rsidRDefault="00414846" w:rsidP="00414846">
      <w:pPr>
        <w:pStyle w:val="Heading3"/>
        <w:rPr>
          <w:rFonts w:ascii="IBM Plex Sans" w:hAnsi="IBM Plex Sans"/>
        </w:rPr>
      </w:pPr>
      <w:r w:rsidRPr="00BC1C5F">
        <w:rPr>
          <w:rFonts w:ascii="IBM Plex Sans" w:hAnsi="IBM Plex Sans"/>
        </w:rPr>
        <w:t>Response from Mikolaj Zajac</w:t>
      </w:r>
    </w:p>
    <w:p w14:paraId="32048382" w14:textId="77777777" w:rsidR="00E71D08" w:rsidRPr="00BC1C5F" w:rsidRDefault="00E71D08" w:rsidP="00E71D08">
      <w:pPr>
        <w:ind w:left="720"/>
        <w:rPr>
          <w:rFonts w:ascii="IBM Plex Sans" w:hAnsi="IBM Plex Sans"/>
        </w:rPr>
      </w:pPr>
      <w:r w:rsidRPr="00BC1C5F">
        <w:rPr>
          <w:rFonts w:ascii="IBM Plex Sans" w:hAnsi="IBM Plex Sans"/>
        </w:rPr>
        <w:t>Mikolaj Zajac  [8:11 AM]</w:t>
      </w:r>
    </w:p>
    <w:p w14:paraId="7235E23F" w14:textId="77777777" w:rsidR="00E71D08" w:rsidRPr="00BC1C5F" w:rsidRDefault="00E71D08" w:rsidP="00E71D08">
      <w:pPr>
        <w:ind w:left="720"/>
        <w:rPr>
          <w:rFonts w:ascii="IBM Plex Sans" w:hAnsi="IBM Plex Sans"/>
          <w:color w:val="1D1C1D"/>
        </w:rPr>
      </w:pPr>
      <w:r w:rsidRPr="00BC1C5F">
        <w:rPr>
          <w:rFonts w:ascii="IBM Plex Sans" w:hAnsi="IBM Plex Sans"/>
          <w:color w:val="1D1C1D"/>
        </w:rPr>
        <w:t>Core Responsibility #1: Infrastructure &amp; Automation</w:t>
      </w:r>
    </w:p>
    <w:p w14:paraId="18358ACB" w14:textId="77777777" w:rsidR="00E71D08" w:rsidRPr="00BC1C5F" w:rsidRDefault="00E71D08" w:rsidP="00E71D08">
      <w:pPr>
        <w:ind w:left="720"/>
        <w:rPr>
          <w:rFonts w:ascii="IBM Plex Sans" w:hAnsi="IBM Plex Sans"/>
          <w:color w:val="616061"/>
        </w:rPr>
      </w:pPr>
      <w:r w:rsidRPr="00BC1C5F">
        <w:rPr>
          <w:rFonts w:ascii="IBM Plex Sans" w:hAnsi="IBM Plex Sans"/>
          <w:color w:val="616061"/>
        </w:rPr>
        <w:t>Activity 1 – Infrastructure as Code development</w:t>
      </w:r>
    </w:p>
    <w:p w14:paraId="591A439E" w14:textId="77777777" w:rsidR="00E71D08" w:rsidRPr="00BC1C5F" w:rsidRDefault="00E71D08" w:rsidP="00E71D08">
      <w:pPr>
        <w:ind w:left="720"/>
        <w:rPr>
          <w:rFonts w:ascii="IBM Plex Sans" w:hAnsi="IBM Plex Sans"/>
          <w:color w:val="616061"/>
        </w:rPr>
      </w:pPr>
      <w:r w:rsidRPr="00BC1C5F">
        <w:rPr>
          <w:rFonts w:ascii="IBM Plex Sans" w:hAnsi="IBM Plex Sans"/>
          <w:color w:val="616061"/>
        </w:rPr>
        <w:t>If it fails: It shows up as state drift (resources existing outside code), failed deployments due to configuration conflicts, terraform state locks or corruption, broken module dependencies, or shadow it (manual infrastructure changes that bypass IaC entirely).</w:t>
      </w:r>
    </w:p>
    <w:p w14:paraId="5FA0F53D" w14:textId="77777777" w:rsidR="00E71D08" w:rsidRPr="00BC1C5F" w:rsidRDefault="00E71D08" w:rsidP="00E71D08">
      <w:pPr>
        <w:ind w:left="720"/>
        <w:rPr>
          <w:rFonts w:ascii="IBM Plex Sans" w:hAnsi="IBM Plex Sans"/>
          <w:color w:val="616061"/>
        </w:rPr>
      </w:pPr>
      <w:r w:rsidRPr="00BC1C5F">
        <w:rPr>
          <w:rFonts w:ascii="IBM Plex Sans" w:hAnsi="IBM Plex Sans"/>
          <w:color w:val="616061"/>
        </w:rPr>
        <w:t>Recovery: Identify drift through state file comparison, manually import or reconcile rogue resources back into state, fix module logic to handle edge cases, re-run pipelines with corrected configurations, implement stricter state locking mechanisms, also communicate with teams to prevent further manual changes.</w:t>
      </w:r>
    </w:p>
    <w:p w14:paraId="3CED1421" w14:textId="77777777" w:rsidR="00E71D08" w:rsidRPr="00BC1C5F" w:rsidRDefault="00E71D08" w:rsidP="00E71D08">
      <w:pPr>
        <w:ind w:left="720"/>
        <w:rPr>
          <w:rFonts w:ascii="IBM Plex Sans" w:hAnsi="IBM Plex Sans"/>
          <w:color w:val="616061"/>
        </w:rPr>
      </w:pPr>
      <w:r w:rsidRPr="00BC1C5F">
        <w:rPr>
          <w:rFonts w:ascii="IBM Plex Sans" w:hAnsi="IBM Plex Sans"/>
          <w:color w:val="616061"/>
        </w:rPr>
        <w:t>What affects recovery: Modular architecture with clear boundaries and versioned modules makes recovery easier. Monolithic codebases, lack of state backups, frequent manual changes without approval make it harder.</w:t>
      </w:r>
    </w:p>
    <w:p w14:paraId="6E2A1033" w14:textId="77777777" w:rsidR="00E71D08" w:rsidRPr="00BC1C5F" w:rsidRDefault="00E71D08" w:rsidP="00E71D08">
      <w:pPr>
        <w:ind w:left="720"/>
        <w:rPr>
          <w:rFonts w:ascii="IBM Plex Sans" w:hAnsi="IBM Plex Sans"/>
          <w:color w:val="616061"/>
        </w:rPr>
      </w:pPr>
      <w:r w:rsidRPr="00BC1C5F">
        <w:rPr>
          <w:rFonts w:ascii="IBM Plex Sans" w:hAnsi="IBM Plex Sans"/>
          <w:color w:val="616061"/>
        </w:rPr>
        <w:t>Activity 2 – Continuous Delivery</w:t>
      </w:r>
    </w:p>
    <w:p w14:paraId="5EBC690A" w14:textId="77777777" w:rsidR="00E71D08" w:rsidRPr="00BC1C5F" w:rsidRDefault="00E71D08" w:rsidP="00E71D08">
      <w:pPr>
        <w:ind w:left="720"/>
        <w:rPr>
          <w:rFonts w:ascii="IBM Plex Sans" w:hAnsi="IBM Plex Sans"/>
          <w:color w:val="616061"/>
        </w:rPr>
      </w:pPr>
      <w:r w:rsidRPr="00BC1C5F">
        <w:rPr>
          <w:rFonts w:ascii="IBM Plex Sans" w:hAnsi="IBM Plex Sans"/>
          <w:color w:val="616061"/>
        </w:rPr>
        <w:t>If it fails: Failed deployments due to flaky tests, rollback mechanisms not triggering properly, canary analysis errors, integration failures between CI/CD and infrastructure, pipeline breaks that block other releases.</w:t>
      </w:r>
    </w:p>
    <w:p w14:paraId="7D168FDA" w14:textId="77777777" w:rsidR="00E71D08" w:rsidRPr="00BC1C5F" w:rsidRDefault="00E71D08" w:rsidP="00E71D08">
      <w:pPr>
        <w:ind w:left="720"/>
        <w:rPr>
          <w:rFonts w:ascii="IBM Plex Sans" w:hAnsi="IBM Plex Sans"/>
          <w:color w:val="616061"/>
        </w:rPr>
      </w:pPr>
      <w:r w:rsidRPr="00BC1C5F">
        <w:rPr>
          <w:rFonts w:ascii="IBM Plex Sans" w:hAnsi="IBM Plex Sans"/>
          <w:color w:val="616061"/>
        </w:rPr>
        <w:t>Recovery: Rollback to last known good state, analyze pipeline logs to identify failure points and fix broken tests or release gates, adjust canary thresholds or analysis windows, communicate with teams about pipeline status before re-deploying.</w:t>
      </w:r>
    </w:p>
    <w:p w14:paraId="65999BA0" w14:textId="77777777" w:rsidR="00E71D08" w:rsidRPr="00BC1C5F" w:rsidRDefault="00E71D08" w:rsidP="00E71D08">
      <w:pPr>
        <w:ind w:left="720"/>
        <w:rPr>
          <w:rFonts w:ascii="IBM Plex Sans" w:hAnsi="IBM Plex Sans"/>
          <w:color w:val="616061"/>
        </w:rPr>
      </w:pPr>
      <w:r w:rsidRPr="00BC1C5F">
        <w:rPr>
          <w:rFonts w:ascii="IBM Plex Sans" w:hAnsi="IBM Plex Sans"/>
          <w:color w:val="616061"/>
        </w:rPr>
        <w:t>What affects recovery: Rollback capabilities and comprehensive test coverage make recovery easier. Coupled deployments, lack of staging environments, tight production schedules make it harder.</w:t>
      </w:r>
    </w:p>
    <w:p w14:paraId="50F42583" w14:textId="77777777" w:rsidR="00E71D08" w:rsidRPr="00BC1C5F" w:rsidRDefault="00E71D08" w:rsidP="00E71D08">
      <w:pPr>
        <w:ind w:left="720"/>
        <w:rPr>
          <w:rFonts w:ascii="IBM Plex Sans" w:hAnsi="IBM Plex Sans"/>
          <w:color w:val="616061"/>
        </w:rPr>
      </w:pPr>
      <w:r w:rsidRPr="00BC1C5F">
        <w:rPr>
          <w:rFonts w:ascii="IBM Plex Sans" w:hAnsi="IBM Plex Sans"/>
          <w:color w:val="616061"/>
        </w:rPr>
        <w:t>Activity 3 – Observability &amp; Alerting</w:t>
      </w:r>
    </w:p>
    <w:p w14:paraId="414FEB01" w14:textId="77777777" w:rsidR="00E71D08" w:rsidRPr="00BC1C5F" w:rsidRDefault="00E71D08" w:rsidP="00E71D08">
      <w:pPr>
        <w:ind w:left="720"/>
        <w:rPr>
          <w:rFonts w:ascii="IBM Plex Sans" w:hAnsi="IBM Plex Sans"/>
          <w:color w:val="616061"/>
        </w:rPr>
      </w:pPr>
      <w:r w:rsidRPr="00BC1C5F">
        <w:rPr>
          <w:rFonts w:ascii="IBM Plex Sans" w:hAnsi="IBM Plex Sans"/>
          <w:color w:val="616061"/>
        </w:rPr>
        <w:t>If it fails: Alert pollution from false positives drowning out real issues, critical alerts being missed in the noise, broken dashboards showing stale data, observability stack failures (metrics/logs unreachable/stale), or slow queries timing out during incidents.</w:t>
      </w:r>
    </w:p>
    <w:p w14:paraId="31F76C17" w14:textId="77777777" w:rsidR="00E71D08" w:rsidRPr="00BC1C5F" w:rsidRDefault="00E71D08" w:rsidP="00E71D08">
      <w:pPr>
        <w:ind w:left="720"/>
        <w:rPr>
          <w:rFonts w:ascii="IBM Plex Sans" w:hAnsi="IBM Plex Sans"/>
          <w:color w:val="616061"/>
        </w:rPr>
      </w:pPr>
      <w:r w:rsidRPr="00BC1C5F">
        <w:rPr>
          <w:rFonts w:ascii="IBM Plex Sans" w:hAnsi="IBM Plex Sans"/>
          <w:color w:val="616061"/>
        </w:rPr>
        <w:t xml:space="preserve">Recovery: Adjusting alert thresholds to reduce noise, identify root cause of data loss or query issues, switch to backup observability stack if primary is down, </w:t>
      </w:r>
      <w:r w:rsidRPr="00BC1C5F">
        <w:rPr>
          <w:rFonts w:ascii="IBM Plex Sans" w:hAnsi="IBM Plex Sans"/>
          <w:color w:val="616061"/>
        </w:rPr>
        <w:lastRenderedPageBreak/>
        <w:t>validate instrumentation is correctly emitting data, update runbooks with lessons learned.</w:t>
      </w:r>
    </w:p>
    <w:p w14:paraId="7BFA8951" w14:textId="77777777" w:rsidR="00E71D08" w:rsidRPr="00BC1C5F" w:rsidRDefault="00E71D08" w:rsidP="00E71D08">
      <w:pPr>
        <w:ind w:left="720"/>
        <w:rPr>
          <w:rFonts w:ascii="IBM Plex Sans" w:hAnsi="IBM Plex Sans"/>
          <w:color w:val="616061"/>
        </w:rPr>
      </w:pPr>
      <w:r w:rsidRPr="00BC1C5F">
        <w:rPr>
          <w:rFonts w:ascii="IBM Plex Sans" w:hAnsi="IBM Plex Sans"/>
          <w:color w:val="616061"/>
        </w:rPr>
        <w:t>What affects recovery: Redundant observability stacks, clear runbooks with escalation paths, well-instrumented code make recovery easier. Overcomplicated alert hierarchies, lack of data retention strategies, alert dependency sprawl make it harder.</w:t>
      </w:r>
    </w:p>
    <w:p w14:paraId="54494F63" w14:textId="77777777" w:rsidR="00414846" w:rsidRPr="00BC1C5F" w:rsidRDefault="00414846" w:rsidP="00414846">
      <w:pPr>
        <w:rPr>
          <w:rFonts w:ascii="IBM Plex Sans" w:hAnsi="IBM Plex Sans"/>
        </w:rPr>
      </w:pPr>
    </w:p>
    <w:p w14:paraId="1B775F82" w14:textId="77777777" w:rsidR="00414846" w:rsidRPr="00BC1C5F" w:rsidRDefault="00414846" w:rsidP="00414846">
      <w:pPr>
        <w:pStyle w:val="Heading3"/>
        <w:rPr>
          <w:rFonts w:ascii="IBM Plex Sans" w:hAnsi="IBM Plex Sans"/>
        </w:rPr>
      </w:pPr>
      <w:r w:rsidRPr="00BC1C5F">
        <w:rPr>
          <w:rFonts w:ascii="IBM Plex Sans" w:hAnsi="IBM Plex Sans"/>
        </w:rPr>
        <w:t>Response from Nathan Tarr</w:t>
      </w:r>
    </w:p>
    <w:p w14:paraId="62E4799F" w14:textId="77777777" w:rsidR="004D1C7E" w:rsidRPr="00BC1C5F" w:rsidRDefault="004D1C7E" w:rsidP="004D1C7E">
      <w:pPr>
        <w:ind w:left="720"/>
        <w:rPr>
          <w:rFonts w:ascii="IBM Plex Sans" w:hAnsi="IBM Plex Sans"/>
        </w:rPr>
      </w:pPr>
      <w:r w:rsidRPr="00BC1C5F">
        <w:rPr>
          <w:rFonts w:ascii="IBM Plex Sans" w:hAnsi="IBM Plex Sans"/>
        </w:rPr>
        <w:t>Nathan Tarr  [1:07 PM]</w:t>
      </w:r>
    </w:p>
    <w:p w14:paraId="721AC331" w14:textId="77777777" w:rsidR="004D1C7E" w:rsidRPr="00BC1C5F" w:rsidRDefault="004D1C7E" w:rsidP="004D1C7E">
      <w:pPr>
        <w:spacing w:after="240"/>
        <w:ind w:left="720"/>
        <w:rPr>
          <w:rFonts w:ascii="IBM Plex Sans" w:hAnsi="IBM Plex Sans"/>
          <w:color w:val="1D1C1D"/>
        </w:rPr>
      </w:pPr>
      <w:r w:rsidRPr="00BC1C5F">
        <w:rPr>
          <w:rFonts w:ascii="IBM Plex Sans" w:hAnsi="IBM Plex Sans"/>
          <w:color w:val="1D1C1D"/>
        </w:rPr>
        <w:t>Core Responsibility #1: Maintain workflow for development teams to deploy and monitor production applications.</w:t>
      </w:r>
      <w:r w:rsidRPr="00BC1C5F">
        <w:rPr>
          <w:rFonts w:ascii="IBM Plex Sans" w:hAnsi="IBM Plex Sans"/>
          <w:color w:val="1D1C1D"/>
        </w:rPr>
        <w:br/>
      </w:r>
      <w:r w:rsidRPr="00BC1C5F">
        <w:rPr>
          <w:rFonts w:ascii="IBM Plex Sans" w:hAnsi="IBM Plex Sans"/>
          <w:b/>
          <w:bCs/>
          <w:color w:val="1D1C1D"/>
        </w:rPr>
        <w:t>Activity 1 - Establish build process to review and compile application source code into container images.</w:t>
      </w:r>
    </w:p>
    <w:p w14:paraId="07BF275D" w14:textId="77777777" w:rsidR="004D1C7E" w:rsidRPr="00BC1C5F" w:rsidRDefault="004D1C7E" w:rsidP="004D1C7E">
      <w:pPr>
        <w:ind w:left="720"/>
        <w:rPr>
          <w:rFonts w:ascii="IBM Plex Sans" w:hAnsi="IBM Plex Sans"/>
          <w:color w:val="616061"/>
        </w:rPr>
      </w:pPr>
      <w:r w:rsidRPr="00BC1C5F">
        <w:rPr>
          <w:rFonts w:ascii="IBM Plex Sans" w:hAnsi="IBM Plex Sans"/>
          <w:b/>
          <w:bCs/>
          <w:color w:val="616061"/>
          <w:u w:val="single"/>
        </w:rPr>
        <w:t>If this activity fails or breaks down, what does it look like?</w:t>
      </w:r>
      <w:r w:rsidRPr="00BC1C5F">
        <w:rPr>
          <w:rFonts w:ascii="IBM Plex Sans" w:hAnsi="IBM Plex Sans"/>
          <w:color w:val="616061"/>
        </w:rPr>
        <w:br/>
      </w:r>
      <w:r w:rsidRPr="00BC1C5F">
        <w:rPr>
          <w:rFonts w:ascii="IBM Plex Sans" w:hAnsi="IBM Plex Sans"/>
          <w:color w:val="616061"/>
        </w:rPr>
        <w:br/>
        <w:t>Action: Work with development team members on the process of composing a Dockerfile, raising appropriate pull requests for approval, and preparing their application to be built and tested in either GitHub Actions or Prow CI/CD systems.</w:t>
      </w:r>
      <w:r w:rsidRPr="00BC1C5F">
        <w:rPr>
          <w:rFonts w:ascii="IBM Plex Sans" w:hAnsi="IBM Plex Sans"/>
          <w:color w:val="616061"/>
        </w:rPr>
        <w:br/>
      </w:r>
      <w:r w:rsidRPr="00BC1C5F">
        <w:rPr>
          <w:rFonts w:ascii="IBM Plex Sans" w:hAnsi="IBM Plex Sans"/>
          <w:color w:val="616061"/>
        </w:rPr>
        <w:br/>
        <w:t>Often the build process can be interrupted by external factors such as GitHub Actions experiencing service interuptions or downtime, or by internally managed CI/CD systems such as prow being interrupted or broken due to AKS maintenance or Azure service health events.</w:t>
      </w:r>
      <w:r w:rsidRPr="00BC1C5F">
        <w:rPr>
          <w:rFonts w:ascii="IBM Plex Sans" w:hAnsi="IBM Plex Sans"/>
          <w:color w:val="616061"/>
        </w:rPr>
        <w:br/>
      </w:r>
      <w:r w:rsidRPr="00BC1C5F">
        <w:rPr>
          <w:rFonts w:ascii="IBM Plex Sans" w:hAnsi="IBM Plex Sans"/>
          <w:color w:val="616061"/>
        </w:rPr>
        <w:br/>
        <w:t>Other times there is a miscommunication of the production application requirements and details are missed in the design and implementation of the build process.</w:t>
      </w:r>
      <w:r w:rsidRPr="00BC1C5F">
        <w:rPr>
          <w:rFonts w:ascii="IBM Plex Sans" w:hAnsi="IBM Plex Sans"/>
          <w:color w:val="616061"/>
        </w:rPr>
        <w:br/>
      </w:r>
      <w:r w:rsidRPr="00BC1C5F">
        <w:rPr>
          <w:rFonts w:ascii="IBM Plex Sans" w:hAnsi="IBM Plex Sans"/>
          <w:color w:val="616061"/>
        </w:rPr>
        <w:br/>
        <w:t>There may be container image build failures that were not caught up to the point GitHub pull request was raised. Once the GitHub pull request is merged in, the container image build is triggered and developers do not often check build logs after a PR is merged in. They might be expecting the container image to automatically be pushed into the Azure Container Registry, but if they are not aware of potential container image build failures after merging the pull request. This lack of visibility is a problem and causes delays in delivery of software releases and application deployment and testing.</w:t>
      </w:r>
      <w:r w:rsidRPr="00BC1C5F">
        <w:rPr>
          <w:rFonts w:ascii="IBM Plex Sans" w:hAnsi="IBM Plex Sans"/>
          <w:color w:val="616061"/>
        </w:rPr>
        <w:br/>
      </w:r>
      <w:r w:rsidRPr="00BC1C5F">
        <w:rPr>
          <w:rFonts w:ascii="IBM Plex Sans" w:hAnsi="IBM Plex Sans"/>
          <w:color w:val="616061"/>
        </w:rPr>
        <w:br/>
        <w:t xml:space="preserve">There may be too tightly constrained budgets and long build times that </w:t>
      </w:r>
      <w:r w:rsidRPr="00BC1C5F">
        <w:rPr>
          <w:rFonts w:ascii="IBM Plex Sans" w:hAnsi="IBM Plex Sans"/>
          <w:color w:val="616061"/>
        </w:rPr>
        <w:lastRenderedPageBreak/>
        <w:t>produces scenarios that exceed the budget / quotas set for GitHub actions. This has the potential to make runners for GitHub actions workflows not usable.</w:t>
      </w:r>
      <w:r w:rsidRPr="00BC1C5F">
        <w:rPr>
          <w:rFonts w:ascii="IBM Plex Sans" w:hAnsi="IBM Plex Sans"/>
          <w:color w:val="616061"/>
        </w:rPr>
        <w:br/>
      </w:r>
      <w:r w:rsidRPr="00BC1C5F">
        <w:rPr>
          <w:rFonts w:ascii="IBM Plex Sans" w:hAnsi="IBM Plex Sans"/>
          <w:color w:val="616061"/>
        </w:rPr>
        <w:br/>
      </w:r>
      <w:r w:rsidRPr="00BC1C5F">
        <w:rPr>
          <w:rFonts w:ascii="IBM Plex Sans" w:hAnsi="IBM Plex Sans"/>
          <w:b/>
          <w:bCs/>
          <w:color w:val="616061"/>
          <w:u w:val="single"/>
        </w:rPr>
        <w:t>How do you get back on track to achieve your desired outcome.</w:t>
      </w:r>
      <w:r w:rsidRPr="00BC1C5F">
        <w:rPr>
          <w:rFonts w:ascii="IBM Plex Sans" w:hAnsi="IBM Plex Sans"/>
          <w:color w:val="616061"/>
        </w:rPr>
        <w:br/>
      </w:r>
      <w:r w:rsidRPr="00BC1C5F">
        <w:rPr>
          <w:rFonts w:ascii="IBM Plex Sans" w:hAnsi="IBM Plex Sans"/>
          <w:color w:val="616061"/>
        </w:rPr>
        <w:br/>
        <w:t>Provide education to development teams to get familiar with the container image workflow and provide them with options to test the container image builds before raising the PR and also automatically within the PR review process itself.</w:t>
      </w:r>
      <w:r w:rsidRPr="00BC1C5F">
        <w:rPr>
          <w:rFonts w:ascii="IBM Plex Sans" w:hAnsi="IBM Plex Sans"/>
          <w:color w:val="616061"/>
        </w:rPr>
        <w:br/>
      </w:r>
      <w:r w:rsidRPr="00BC1C5F">
        <w:rPr>
          <w:rFonts w:ascii="IBM Plex Sans" w:hAnsi="IBM Plex Sans"/>
          <w:color w:val="616061"/>
        </w:rPr>
        <w:br/>
        <w:t>When an external service outage occurs, I help ensure teams are notified on appropriate communcation channels, either automatically through configured alerts or by sending a message to appropriate teams and updating the team when the issue is external issue resolved or mitigated.</w:t>
      </w:r>
      <w:r w:rsidRPr="00BC1C5F">
        <w:rPr>
          <w:rFonts w:ascii="IBM Plex Sans" w:hAnsi="IBM Plex Sans"/>
          <w:color w:val="616061"/>
        </w:rPr>
        <w:br/>
      </w:r>
      <w:r w:rsidRPr="00BC1C5F">
        <w:rPr>
          <w:rFonts w:ascii="IBM Plex Sans" w:hAnsi="IBM Plex Sans"/>
          <w:color w:val="616061"/>
        </w:rPr>
        <w:br/>
        <w:t>The budgets and quotas should be aligned with observation of trends in GitHub Actions runner usage revealed in insights at the GitHub repo, GitHub organization and GitHub enterprise levels.</w:t>
      </w:r>
      <w:r w:rsidRPr="00BC1C5F">
        <w:rPr>
          <w:rFonts w:ascii="IBM Plex Sans" w:hAnsi="IBM Plex Sans"/>
          <w:color w:val="616061"/>
        </w:rPr>
        <w:br/>
      </w:r>
      <w:r w:rsidRPr="00BC1C5F">
        <w:rPr>
          <w:rFonts w:ascii="IBM Plex Sans" w:hAnsi="IBM Plex Sans"/>
          <w:color w:val="616061"/>
        </w:rPr>
        <w:br/>
      </w:r>
      <w:r w:rsidRPr="00BC1C5F">
        <w:rPr>
          <w:rFonts w:ascii="IBM Plex Sans" w:hAnsi="IBM Plex Sans"/>
          <w:b/>
          <w:bCs/>
          <w:color w:val="616061"/>
          <w:u w:val="single"/>
        </w:rPr>
        <w:t>What makes an activity easier or harder to recover from?</w:t>
      </w:r>
      <w:r w:rsidRPr="00BC1C5F">
        <w:rPr>
          <w:rFonts w:ascii="IBM Plex Sans" w:hAnsi="IBM Plex Sans"/>
          <w:color w:val="616061"/>
        </w:rPr>
        <w:br/>
      </w:r>
      <w:r w:rsidRPr="00BC1C5F">
        <w:rPr>
          <w:rFonts w:ascii="IBM Plex Sans" w:hAnsi="IBM Plex Sans"/>
          <w:color w:val="616061"/>
        </w:rPr>
        <w:br/>
        <w:t>Having automated detection and an acceptable level of visibility of the status of build pipelines and the health of the platform supporting internal build systems, makes this activity easier to recover from.</w:t>
      </w:r>
    </w:p>
    <w:p w14:paraId="4B55D84D" w14:textId="77777777" w:rsidR="004D1C7E" w:rsidRPr="00BC1C5F" w:rsidRDefault="004D1C7E" w:rsidP="004D1C7E">
      <w:pPr>
        <w:spacing w:after="240"/>
        <w:ind w:left="720"/>
        <w:rPr>
          <w:rFonts w:ascii="IBM Plex Sans" w:hAnsi="IBM Plex Sans"/>
          <w:color w:val="1D1C1D"/>
        </w:rPr>
      </w:pPr>
      <w:r w:rsidRPr="00BC1C5F">
        <w:rPr>
          <w:rFonts w:ascii="IBM Plex Sans" w:hAnsi="IBM Plex Sans"/>
          <w:color w:val="1D1C1D"/>
        </w:rPr>
        <w:br/>
      </w:r>
      <w:r w:rsidRPr="00BC1C5F">
        <w:rPr>
          <w:rFonts w:ascii="IBM Plex Sans" w:hAnsi="IBM Plex Sans"/>
          <w:color w:val="1D1C1D"/>
        </w:rPr>
        <w:br/>
      </w:r>
      <w:r w:rsidRPr="00BC1C5F">
        <w:rPr>
          <w:rFonts w:ascii="IBM Plex Sans" w:hAnsi="IBM Plex Sans"/>
          <w:b/>
          <w:bCs/>
          <w:color w:val="1D1C1D"/>
        </w:rPr>
        <w:t>Core Responsibility #1: Maintain workflow for development teams to deploy and monitor production applications.</w:t>
      </w:r>
      <w:r w:rsidRPr="00BC1C5F">
        <w:rPr>
          <w:rFonts w:ascii="IBM Plex Sans" w:hAnsi="IBM Plex Sans"/>
          <w:color w:val="1D1C1D"/>
        </w:rPr>
        <w:br/>
      </w:r>
      <w:r w:rsidRPr="00BC1C5F">
        <w:rPr>
          <w:rFonts w:ascii="IBM Plex Sans" w:hAnsi="IBM Plex Sans"/>
          <w:b/>
          <w:bCs/>
          <w:color w:val="1D1C1D"/>
        </w:rPr>
        <w:t>Activity 2 - Design of application fresh deployment and upgrade process and monitoring.</w:t>
      </w:r>
    </w:p>
    <w:p w14:paraId="3757E0AF" w14:textId="77777777" w:rsidR="004D1C7E" w:rsidRPr="00BC1C5F" w:rsidRDefault="004D1C7E" w:rsidP="004D1C7E">
      <w:pPr>
        <w:ind w:left="720"/>
        <w:rPr>
          <w:rFonts w:ascii="IBM Plex Sans" w:hAnsi="IBM Plex Sans"/>
          <w:color w:val="616061"/>
        </w:rPr>
      </w:pPr>
      <w:r w:rsidRPr="00BC1C5F">
        <w:rPr>
          <w:rFonts w:ascii="IBM Plex Sans" w:hAnsi="IBM Plex Sans"/>
          <w:b/>
          <w:bCs/>
          <w:color w:val="616061"/>
          <w:u w:val="single"/>
        </w:rPr>
        <w:t>If this activity fails or breaks down, what does it look like?</w:t>
      </w:r>
      <w:r w:rsidRPr="00BC1C5F">
        <w:rPr>
          <w:rFonts w:ascii="IBM Plex Sans" w:hAnsi="IBM Plex Sans"/>
          <w:color w:val="616061"/>
        </w:rPr>
        <w:br/>
      </w:r>
      <w:r w:rsidRPr="00BC1C5F">
        <w:rPr>
          <w:rFonts w:ascii="IBM Plex Sans" w:hAnsi="IBM Plex Sans"/>
          <w:color w:val="616061"/>
        </w:rPr>
        <w:br/>
        <w:t xml:space="preserve">The helm chart has issues in its specification such as incorrect syntax or inappropriate values. An example of incorrect syntax is whitespace for indentation in YAML files. An example of inappropriate values includes exceedingly large values for allocation of requested CPU cores and memory and even GPU resources. Another example of inappropriate values is the inclusion of sensitive data. Incorrect syntax in helm charts can be picked up during a PR review or through automated checks performed in CI/CD. Inappropriate values in helm charts can be picked up during a PR review or through code scanning in </w:t>
      </w:r>
      <w:r w:rsidRPr="00BC1C5F">
        <w:rPr>
          <w:rFonts w:ascii="IBM Plex Sans" w:hAnsi="IBM Plex Sans"/>
          <w:color w:val="616061"/>
        </w:rPr>
        <w:lastRenderedPageBreak/>
        <w:t>GitHub, which is already bad, if a sensitive value has been committed to any Git repository. If it gets further, the sensitive value may also be revealed in terraform plan and apply operations (that use helm_release resource) when it is not properly handled. For inappropriate values involved exceedingly large CPU and memory allocation, the problem may not be captured until deployment time when it is found that the Kubernetes pod can not be scheduled on any available Kubernetes node or VM due to insufficient resources.</w:t>
      </w:r>
      <w:r w:rsidRPr="00BC1C5F">
        <w:rPr>
          <w:rFonts w:ascii="IBM Plex Sans" w:hAnsi="IBM Plex Sans"/>
          <w:color w:val="616061"/>
        </w:rPr>
        <w:br/>
      </w:r>
      <w:r w:rsidRPr="00BC1C5F">
        <w:rPr>
          <w:rFonts w:ascii="IBM Plex Sans" w:hAnsi="IBM Plex Sans"/>
          <w:color w:val="616061"/>
        </w:rPr>
        <w:br/>
      </w:r>
      <w:r w:rsidRPr="00BC1C5F">
        <w:rPr>
          <w:rFonts w:ascii="IBM Plex Sans" w:hAnsi="IBM Plex Sans"/>
          <w:b/>
          <w:bCs/>
          <w:color w:val="616061"/>
          <w:u w:val="single"/>
        </w:rPr>
        <w:t>How do you get back on track to achieve your desired outcome?</w:t>
      </w:r>
      <w:r w:rsidRPr="00BC1C5F">
        <w:rPr>
          <w:rFonts w:ascii="IBM Plex Sans" w:hAnsi="IBM Plex Sans"/>
          <w:color w:val="616061"/>
        </w:rPr>
        <w:br/>
      </w:r>
      <w:r w:rsidRPr="00BC1C5F">
        <w:rPr>
          <w:rFonts w:ascii="IBM Plex Sans" w:hAnsi="IBM Plex Sans"/>
          <w:color w:val="616061"/>
        </w:rPr>
        <w:br/>
        <w:t>If an incident occurs and sensitive data is leaked, this is handled appropriately, depending on the sensitive data and the exposure level.</w:t>
      </w:r>
      <w:r w:rsidRPr="00BC1C5F">
        <w:rPr>
          <w:rFonts w:ascii="IBM Plex Sans" w:hAnsi="IBM Plex Sans"/>
          <w:color w:val="616061"/>
        </w:rPr>
        <w:br/>
      </w:r>
      <w:r w:rsidRPr="00BC1C5F">
        <w:rPr>
          <w:rFonts w:ascii="IBM Plex Sans" w:hAnsi="IBM Plex Sans"/>
          <w:color w:val="616061"/>
        </w:rPr>
        <w:br/>
        <w:t>Provide education or processes that encourage developers to do lint checks locally on their helm charts before raising a pull request. Also emphasize a level of security awareness to prevent the commit of sensitive data to Git repositories in helm charts. The helm chart and application itself should be better designed to not accept sensitive values but integrate with Hashicorp Vault or Azure KeyVault to access secrets using an alternative strategy either during deployment time or within runtime processes in the execution environment after deployment (avoiding the need to set values that are sensitive inside the Terraform state and within the helm chart values). For third party helm charts that do not provide options to provide sensitive values using alternative means, for example these could either be stored as references to KeyVault values in Terraform state, and then use the "set_sensitive" option within the helm_release Terraform resource.</w:t>
      </w:r>
      <w:r w:rsidRPr="00BC1C5F">
        <w:rPr>
          <w:rFonts w:ascii="IBM Plex Sans" w:hAnsi="IBM Plex Sans"/>
          <w:color w:val="616061"/>
        </w:rPr>
        <w:br/>
      </w:r>
      <w:r w:rsidRPr="00BC1C5F">
        <w:rPr>
          <w:rFonts w:ascii="IBM Plex Sans" w:hAnsi="IBM Plex Sans"/>
          <w:color w:val="616061"/>
        </w:rPr>
        <w:br/>
        <w:t>For inappropriate values involved exceedingly large CPU and memory allocation, appropriate capacity planning, auto-scaling automation and requirements gathering should occur.</w:t>
      </w:r>
      <w:r w:rsidRPr="00BC1C5F">
        <w:rPr>
          <w:rFonts w:ascii="IBM Plex Sans" w:hAnsi="IBM Plex Sans"/>
          <w:color w:val="616061"/>
        </w:rPr>
        <w:br/>
      </w:r>
      <w:r w:rsidRPr="00BC1C5F">
        <w:rPr>
          <w:rFonts w:ascii="IBM Plex Sans" w:hAnsi="IBM Plex Sans"/>
          <w:color w:val="616061"/>
        </w:rPr>
        <w:br/>
      </w:r>
      <w:r w:rsidRPr="00BC1C5F">
        <w:rPr>
          <w:rFonts w:ascii="IBM Plex Sans" w:hAnsi="IBM Plex Sans"/>
          <w:b/>
          <w:bCs/>
          <w:color w:val="616061"/>
          <w:u w:val="single"/>
        </w:rPr>
        <w:t>What makes an activity easier or harder to recover from?</w:t>
      </w:r>
      <w:r w:rsidRPr="00BC1C5F">
        <w:rPr>
          <w:rFonts w:ascii="IBM Plex Sans" w:hAnsi="IBM Plex Sans"/>
          <w:color w:val="616061"/>
        </w:rPr>
        <w:br/>
      </w:r>
      <w:r w:rsidRPr="00BC1C5F">
        <w:rPr>
          <w:rFonts w:ascii="IBM Plex Sans" w:hAnsi="IBM Plex Sans"/>
          <w:color w:val="616061"/>
        </w:rPr>
        <w:br/>
        <w:t>This can be harder to prevent and recover from when the damage is done for sensitive information being leaked. Once a commit is pushed to GitHub it is never truly deleted and can be accessed. If they are sensitive credentials that can be rotated or changed or replaced, suitable actions must be taken to ensure this happens and any dependent configuration is updated as soon as possible to prevent negative customer experiences or downtime.</w:t>
      </w:r>
      <w:r w:rsidRPr="00BC1C5F">
        <w:rPr>
          <w:rFonts w:ascii="IBM Plex Sans" w:hAnsi="IBM Plex Sans"/>
          <w:color w:val="616061"/>
        </w:rPr>
        <w:br/>
      </w:r>
      <w:r w:rsidRPr="00BC1C5F">
        <w:rPr>
          <w:rFonts w:ascii="IBM Plex Sans" w:hAnsi="IBM Plex Sans"/>
          <w:color w:val="616061"/>
        </w:rPr>
        <w:br/>
        <w:t xml:space="preserve">Incorrect or inappropriate configuration values for helm charts or Kubernetes </w:t>
      </w:r>
      <w:r w:rsidRPr="00BC1C5F">
        <w:rPr>
          <w:rFonts w:ascii="IBM Plex Sans" w:hAnsi="IBM Plex Sans"/>
          <w:color w:val="616061"/>
        </w:rPr>
        <w:lastRenderedPageBreak/>
        <w:t>deployments may not be detected up until deployment time, which will require further iteration to correct the deployment configuration and running checks again after changes (and these list of checks can vary making it easier or harder to proceed with release testing and final product release distribution and production deployment).</w:t>
      </w:r>
    </w:p>
    <w:p w14:paraId="415363D4" w14:textId="77777777" w:rsidR="004D1C7E" w:rsidRPr="00BC1C5F" w:rsidRDefault="004D1C7E" w:rsidP="004D1C7E">
      <w:pPr>
        <w:ind w:left="720"/>
        <w:rPr>
          <w:rFonts w:ascii="IBM Plex Sans" w:hAnsi="IBM Plex Sans"/>
          <w:color w:val="1D1C1D"/>
        </w:rPr>
      </w:pPr>
      <w:r w:rsidRPr="00BC1C5F">
        <w:rPr>
          <w:rFonts w:ascii="IBM Plex Sans" w:hAnsi="IBM Plex Sans"/>
          <w:color w:val="1D1C1D"/>
        </w:rPr>
        <w:br/>
      </w:r>
      <w:r w:rsidRPr="00BC1C5F">
        <w:rPr>
          <w:rFonts w:ascii="IBM Plex Sans" w:hAnsi="IBM Plex Sans"/>
          <w:color w:val="1D1C1D"/>
        </w:rPr>
        <w:br/>
      </w:r>
      <w:r w:rsidRPr="00BC1C5F">
        <w:rPr>
          <w:rFonts w:ascii="IBM Plex Sans" w:hAnsi="IBM Plex Sans"/>
          <w:b/>
          <w:bCs/>
          <w:color w:val="1D1C1D"/>
        </w:rPr>
        <w:t>Core Responsibility #1: Maintain workflow for development teams to deploy and monitor production applications.</w:t>
      </w:r>
      <w:r w:rsidRPr="00BC1C5F">
        <w:rPr>
          <w:rFonts w:ascii="IBM Plex Sans" w:hAnsi="IBM Plex Sans"/>
          <w:color w:val="1D1C1D"/>
        </w:rPr>
        <w:br/>
      </w:r>
      <w:r w:rsidRPr="00BC1C5F">
        <w:rPr>
          <w:rFonts w:ascii="IBM Plex Sans" w:hAnsi="IBM Plex Sans"/>
          <w:b/>
          <w:bCs/>
          <w:color w:val="1D1C1D"/>
        </w:rPr>
        <w:t>Activity 3 - Implement and provision application infrastructure, dependencies and runtime execution environment.</w:t>
      </w:r>
    </w:p>
    <w:p w14:paraId="37299615" w14:textId="77777777" w:rsidR="004D1C7E" w:rsidRPr="00BC1C5F" w:rsidRDefault="004D1C7E" w:rsidP="004D1C7E">
      <w:pPr>
        <w:ind w:left="720"/>
        <w:rPr>
          <w:rFonts w:ascii="IBM Plex Sans" w:hAnsi="IBM Plex Sans"/>
          <w:color w:val="616061"/>
        </w:rPr>
      </w:pPr>
      <w:r w:rsidRPr="00BC1C5F">
        <w:rPr>
          <w:rFonts w:ascii="IBM Plex Sans" w:hAnsi="IBM Plex Sans"/>
          <w:color w:val="616061"/>
        </w:rPr>
        <w:br/>
      </w:r>
      <w:r w:rsidRPr="00BC1C5F">
        <w:rPr>
          <w:rFonts w:ascii="IBM Plex Sans" w:hAnsi="IBM Plex Sans"/>
          <w:color w:val="616061"/>
        </w:rPr>
        <w:br/>
      </w:r>
      <w:r w:rsidRPr="00BC1C5F">
        <w:rPr>
          <w:rFonts w:ascii="IBM Plex Sans" w:hAnsi="IBM Plex Sans"/>
          <w:color w:val="616061"/>
          <w:u w:val="single"/>
        </w:rPr>
        <w:t>If the activity fails or breaks down, what does it look like?</w:t>
      </w:r>
      <w:r w:rsidRPr="00BC1C5F">
        <w:rPr>
          <w:rFonts w:ascii="IBM Plex Sans" w:hAnsi="IBM Plex Sans"/>
          <w:color w:val="616061"/>
        </w:rPr>
        <w:br/>
      </w:r>
      <w:r w:rsidRPr="00BC1C5F">
        <w:rPr>
          <w:rFonts w:ascii="IBM Plex Sans" w:hAnsi="IBM Plex Sans"/>
          <w:color w:val="616061"/>
        </w:rPr>
        <w:br/>
        <w:t>There may be cases where multiple Terraform based PRs have been raised to make infrastructure changes or deploy helm chart releases. If there is a lack of coordination either Terraform remote state can be locked unexpectedly (requiring the release of these leased locks in Azure Blob Storage), or running terraform plans or apply operations using Atlantis against overlapping infrastructure may be blocked until the work of other PRs has been unlocked or finished. There may be times where GitHub is down, together with automation and PRs.</w:t>
      </w:r>
      <w:r w:rsidRPr="00BC1C5F">
        <w:rPr>
          <w:rFonts w:ascii="IBM Plex Sans" w:hAnsi="IBM Plex Sans"/>
          <w:color w:val="616061"/>
        </w:rPr>
        <w:br/>
      </w:r>
      <w:r w:rsidRPr="00BC1C5F">
        <w:rPr>
          <w:rFonts w:ascii="IBM Plex Sans" w:hAnsi="IBM Plex Sans"/>
          <w:color w:val="616061"/>
        </w:rPr>
        <w:br/>
      </w:r>
      <w:r w:rsidRPr="00BC1C5F">
        <w:rPr>
          <w:rFonts w:ascii="IBM Plex Sans" w:hAnsi="IBM Plex Sans"/>
          <w:b/>
          <w:bCs/>
          <w:color w:val="616061"/>
          <w:u w:val="single"/>
        </w:rPr>
        <w:t>How to get back on track to achieve the desired outcome?</w:t>
      </w:r>
      <w:r w:rsidRPr="00BC1C5F">
        <w:rPr>
          <w:rFonts w:ascii="IBM Plex Sans" w:hAnsi="IBM Plex Sans"/>
          <w:color w:val="616061"/>
        </w:rPr>
        <w:br/>
      </w:r>
      <w:r w:rsidRPr="00BC1C5F">
        <w:rPr>
          <w:rFonts w:ascii="IBM Plex Sans" w:hAnsi="IBM Plex Sans"/>
          <w:color w:val="616061"/>
        </w:rPr>
        <w:br/>
        <w:t>Ensure a small team is responsible for approving PRs involving Terraform operations and determining the appropriate order in which Terraform apply operations are run against the Terraform state. Reduce and avoid if possible the use of running Terraform to run Terraform apply operations on local CLI / terminal shell.</w:t>
      </w:r>
      <w:r w:rsidRPr="00BC1C5F">
        <w:rPr>
          <w:rFonts w:ascii="IBM Plex Sans" w:hAnsi="IBM Plex Sans"/>
          <w:color w:val="616061"/>
        </w:rPr>
        <w:br/>
      </w:r>
      <w:r w:rsidRPr="00BC1C5F">
        <w:rPr>
          <w:rFonts w:ascii="IBM Plex Sans" w:hAnsi="IBM Plex Sans"/>
          <w:color w:val="616061"/>
        </w:rPr>
        <w:br/>
        <w:t>There may be benefits in automating self-service of deployment operations in production-like developer environments and teaching developers about using atlantis by adding apppropriate comments to a PR (with access / approval controls implemeted).</w:t>
      </w:r>
      <w:r w:rsidRPr="00BC1C5F">
        <w:rPr>
          <w:rFonts w:ascii="IBM Plex Sans" w:hAnsi="IBM Plex Sans"/>
          <w:color w:val="616061"/>
        </w:rPr>
        <w:br/>
      </w:r>
      <w:r w:rsidRPr="00BC1C5F">
        <w:rPr>
          <w:rFonts w:ascii="IBM Plex Sans" w:hAnsi="IBM Plex Sans"/>
          <w:color w:val="616061"/>
        </w:rPr>
        <w:br/>
      </w:r>
      <w:r w:rsidRPr="00BC1C5F">
        <w:rPr>
          <w:rFonts w:ascii="IBM Plex Sans" w:hAnsi="IBM Plex Sans"/>
          <w:b/>
          <w:bCs/>
          <w:color w:val="616061"/>
          <w:u w:val="single"/>
        </w:rPr>
        <w:t>What makes this activity easier or harder to recover from?</w:t>
      </w:r>
      <w:r w:rsidRPr="00BC1C5F">
        <w:rPr>
          <w:rFonts w:ascii="IBM Plex Sans" w:hAnsi="IBM Plex Sans"/>
          <w:color w:val="616061"/>
        </w:rPr>
        <w:br/>
      </w:r>
      <w:r w:rsidRPr="00BC1C5F">
        <w:rPr>
          <w:rFonts w:ascii="IBM Plex Sans" w:hAnsi="IBM Plex Sans"/>
          <w:color w:val="616061"/>
        </w:rPr>
        <w:br/>
        <w:t xml:space="preserve">However for times where times where GitHub is down, together with automation and PRs, having a workaround such as running Terraform apply </w:t>
      </w:r>
      <w:r w:rsidRPr="00BC1C5F">
        <w:rPr>
          <w:rFonts w:ascii="IBM Plex Sans" w:hAnsi="IBM Plex Sans"/>
          <w:color w:val="616061"/>
        </w:rPr>
        <w:lastRenderedPageBreak/>
        <w:t>operations locally is a last resort. Activities involving deployment and infrastructure cahanges should be captured and audited in all cases whenever possible.</w:t>
      </w:r>
      <w:r w:rsidRPr="00BC1C5F">
        <w:rPr>
          <w:rFonts w:ascii="IBM Plex Sans" w:hAnsi="IBM Plex Sans"/>
          <w:color w:val="616061"/>
        </w:rPr>
        <w:br/>
      </w:r>
      <w:r w:rsidRPr="00BC1C5F">
        <w:rPr>
          <w:rFonts w:ascii="IBM Plex Sans" w:hAnsi="IBM Plex Sans"/>
          <w:color w:val="616061"/>
        </w:rPr>
        <w:br/>
        <w:t>Because a smaller number of people are responsible for approving or executing deployment or infrastructure provisioning operations, it can become a bottleneck in the release or customer value pipeline.</w:t>
      </w:r>
    </w:p>
    <w:p w14:paraId="5AD7F65C" w14:textId="77777777" w:rsidR="004D1C7E" w:rsidRPr="00BC1C5F" w:rsidRDefault="004D1C7E" w:rsidP="004D1C7E">
      <w:pPr>
        <w:ind w:left="1440"/>
        <w:rPr>
          <w:rFonts w:ascii="IBM Plex Sans" w:hAnsi="IBM Plex Sans"/>
        </w:rPr>
      </w:pPr>
      <w:r w:rsidRPr="00BC1C5F">
        <w:rPr>
          <w:rFonts w:ascii="IBM Plex Sans" w:hAnsi="IBM Plex Sans"/>
        </w:rPr>
        <w:t>Barnali Banerji  [3:21 PM]</w:t>
      </w:r>
    </w:p>
    <w:p w14:paraId="2A131591" w14:textId="77777777" w:rsidR="004D1C7E" w:rsidRPr="00BC1C5F" w:rsidRDefault="004D1C7E" w:rsidP="004D1C7E">
      <w:pPr>
        <w:numPr>
          <w:ilvl w:val="0"/>
          <w:numId w:val="79"/>
        </w:numPr>
        <w:tabs>
          <w:tab w:val="clear" w:pos="720"/>
          <w:tab w:val="num" w:pos="2160"/>
        </w:tabs>
        <w:spacing w:before="30" w:after="30"/>
        <w:ind w:left="2520"/>
        <w:rPr>
          <w:rFonts w:ascii="IBM Plex Sans" w:hAnsi="IBM Plex Sans"/>
          <w:color w:val="1D1C1D"/>
        </w:rPr>
      </w:pPr>
      <w:hyperlink r:id="rId64" w:tgtFrame="_blank" w:history="1">
        <w:r w:rsidRPr="00BC1C5F">
          <w:rPr>
            <w:rStyle w:val="Hyperlink"/>
            <w:rFonts w:ascii="IBM Plex Sans" w:eastAsiaTheme="majorEastAsia" w:hAnsi="IBM Plex Sans"/>
            <w:color w:val="1264A3"/>
            <w:shd w:val="clear" w:color="auto" w:fill="E8F5FA"/>
          </w:rPr>
          <w:t>@Nathan Tarr</w:t>
        </w:r>
      </w:hyperlink>
      <w:r w:rsidRPr="00BC1C5F">
        <w:rPr>
          <w:rFonts w:ascii="IBM Plex Sans" w:hAnsi="IBM Plex Sans"/>
          <w:color w:val="1D1C1D"/>
        </w:rPr>
        <w:t xml:space="preserve"> Thanks for all the detail! I wanted to dig in a little more. </w:t>
      </w:r>
    </w:p>
    <w:p w14:paraId="392F35F7" w14:textId="77777777" w:rsidR="004D1C7E" w:rsidRPr="00BC1C5F" w:rsidRDefault="004D1C7E" w:rsidP="004D1C7E">
      <w:pPr>
        <w:numPr>
          <w:ilvl w:val="0"/>
          <w:numId w:val="79"/>
        </w:numPr>
        <w:tabs>
          <w:tab w:val="clear" w:pos="720"/>
          <w:tab w:val="num" w:pos="2160"/>
        </w:tabs>
        <w:spacing w:before="30" w:after="30"/>
        <w:ind w:left="2520"/>
        <w:rPr>
          <w:rFonts w:ascii="IBM Plex Sans" w:hAnsi="IBM Plex Sans"/>
          <w:color w:val="1D1C1D"/>
        </w:rPr>
      </w:pPr>
      <w:r w:rsidRPr="00BC1C5F">
        <w:rPr>
          <w:rFonts w:ascii="IBM Plex Sans" w:hAnsi="IBM Plex Sans"/>
          <w:color w:val="1D1C1D"/>
        </w:rPr>
        <w:t xml:space="preserve">You mentioned that Terraform state locks and overlapping PRs cause friction. When you have to manually release an Azure Blob Storage lock, what visibility are you missing in that moment to know </w:t>
      </w:r>
      <w:r w:rsidRPr="00BC1C5F">
        <w:rPr>
          <w:rFonts w:ascii="IBM Plex Sans" w:hAnsi="IBM Plex Sans"/>
          <w:i/>
          <w:iCs/>
          <w:color w:val="1D1C1D"/>
        </w:rPr>
        <w:t>who</w:t>
      </w:r>
      <w:r w:rsidRPr="00BC1C5F">
        <w:rPr>
          <w:rFonts w:ascii="IBM Plex Sans" w:hAnsi="IBM Plex Sans"/>
          <w:color w:val="1D1C1D"/>
        </w:rPr>
        <w:t xml:space="preserve"> or </w:t>
      </w:r>
      <w:r w:rsidRPr="00BC1C5F">
        <w:rPr>
          <w:rFonts w:ascii="IBM Plex Sans" w:hAnsi="IBM Plex Sans"/>
          <w:i/>
          <w:iCs/>
          <w:color w:val="1D1C1D"/>
        </w:rPr>
        <w:t>what</w:t>
      </w:r>
      <w:r w:rsidRPr="00BC1C5F">
        <w:rPr>
          <w:rFonts w:ascii="IBM Plex Sans" w:hAnsi="IBM Plex Sans"/>
          <w:color w:val="1D1C1D"/>
        </w:rPr>
        <w:t xml:space="preserve"> is holding it?</w:t>
      </w:r>
    </w:p>
    <w:p w14:paraId="633619D9" w14:textId="77777777" w:rsidR="004D1C7E" w:rsidRPr="00BC1C5F" w:rsidRDefault="004D1C7E" w:rsidP="004D1C7E">
      <w:pPr>
        <w:numPr>
          <w:ilvl w:val="0"/>
          <w:numId w:val="79"/>
        </w:numPr>
        <w:tabs>
          <w:tab w:val="clear" w:pos="720"/>
          <w:tab w:val="num" w:pos="2160"/>
        </w:tabs>
        <w:spacing w:before="30" w:after="30"/>
        <w:ind w:left="2520"/>
        <w:rPr>
          <w:rFonts w:ascii="IBM Plex Sans" w:hAnsi="IBM Plex Sans"/>
          <w:color w:val="1D1C1D"/>
        </w:rPr>
      </w:pPr>
      <w:r w:rsidRPr="00BC1C5F">
        <w:rPr>
          <w:rFonts w:ascii="IBM Plex Sans" w:hAnsi="IBM Plex Sans"/>
          <w:color w:val="1D1C1D"/>
        </w:rPr>
        <w:t>You noted that a small team approving PRs is a bottleneck. Walk me through a time a release was delayed because of this "Human Middleware." What information could we surface to that "small team" to make approvals 10x faster?</w:t>
      </w:r>
    </w:p>
    <w:p w14:paraId="3FF7A327" w14:textId="77777777" w:rsidR="004D1C7E" w:rsidRPr="00BC1C5F" w:rsidRDefault="004D1C7E" w:rsidP="004D1C7E">
      <w:pPr>
        <w:ind w:left="1440"/>
        <w:rPr>
          <w:rFonts w:ascii="IBM Plex Sans" w:hAnsi="IBM Plex Sans"/>
          <w:color w:val="1D1C1D"/>
        </w:rPr>
      </w:pPr>
      <w:r w:rsidRPr="00BC1C5F">
        <w:rPr>
          <w:rFonts w:ascii="IBM Plex Sans" w:hAnsi="IBM Plex Sans"/>
          <w:color w:val="1D1C1D"/>
        </w:rPr>
        <w:t>Nathan Tarr  [7:58 PM]</w:t>
      </w:r>
    </w:p>
    <w:p w14:paraId="1A3AD71A" w14:textId="77777777" w:rsidR="004D1C7E" w:rsidRPr="00BC1C5F" w:rsidRDefault="004D1C7E" w:rsidP="004D1C7E">
      <w:pPr>
        <w:spacing w:after="240"/>
        <w:ind w:left="1440"/>
        <w:rPr>
          <w:rFonts w:ascii="IBM Plex Sans" w:hAnsi="IBM Plex Sans"/>
          <w:color w:val="1D1C1D"/>
        </w:rPr>
      </w:pPr>
      <w:r w:rsidRPr="00BC1C5F">
        <w:rPr>
          <w:rFonts w:ascii="IBM Plex Sans" w:hAnsi="IBM Plex Sans"/>
          <w:color w:val="1D1C1D"/>
        </w:rPr>
        <w:t xml:space="preserve">Thank you, happy to be sharing. </w:t>
      </w:r>
      <w:r w:rsidRPr="00BC1C5F">
        <w:rPr>
          <w:rFonts w:ascii="IBM Plex Sans" w:hAnsi="IBM Plex Sans"/>
          <w:color w:val="1D1C1D"/>
        </w:rPr>
        <w:br/>
      </w:r>
      <w:r w:rsidRPr="00BC1C5F">
        <w:rPr>
          <w:rFonts w:ascii="IBM Plex Sans" w:hAnsi="IBM Plex Sans"/>
          <w:color w:val="1D1C1D"/>
        </w:rPr>
        <w:br/>
        <w:t>In reply to Terraform state locks and friction with overlapping PRs:</w:t>
      </w:r>
      <w:r w:rsidRPr="00BC1C5F">
        <w:rPr>
          <w:rFonts w:ascii="IBM Plex Sans" w:hAnsi="IBM Plex Sans"/>
          <w:color w:val="1D1C1D"/>
        </w:rPr>
        <w:br/>
      </w:r>
      <w:r w:rsidRPr="00BC1C5F">
        <w:rPr>
          <w:rFonts w:ascii="IBM Plex Sans" w:hAnsi="IBM Plex Sans"/>
          <w:color w:val="1D1C1D"/>
        </w:rPr>
        <w:br/>
        <w:t>I think the details about the remote state lock blob or file are fine when Terraform apply operation detects this. The friction comes in having to manually get approved access to release the Azure blob storage lock, and finding which recent PR and DevOps person was involved causing the Azure blob storage lock to be stuck in a leased state (as the automated process running terraform does not directly point back to which PR or person triggered the apply operation). I am considering cases where the terraform apply operation fails half way or terminates abruptly causing the blob storage lock to be stuck in leased state. It is not the most difficult task as our team is smaller.</w:t>
      </w:r>
      <w:r w:rsidRPr="00BC1C5F">
        <w:rPr>
          <w:rFonts w:ascii="IBM Plex Sans" w:hAnsi="IBM Plex Sans"/>
          <w:color w:val="1D1C1D"/>
        </w:rPr>
        <w:br/>
      </w:r>
      <w:r w:rsidRPr="00BC1C5F">
        <w:rPr>
          <w:rFonts w:ascii="IBM Plex Sans" w:hAnsi="IBM Plex Sans"/>
          <w:color w:val="1D1C1D"/>
        </w:rPr>
        <w:br/>
        <w:t xml:space="preserve">Allow me to clarify that the tool we are using on top of Terraform and Terragrunt called Atlantis has its own concept of a lock (preventing terraform plan and apply operations from being run in a PR while an atlantis lock is in place). When an atlantis plan or apply operation fails, the returned error message also provides detail of which PR currently holds an atlantis specific lock. There is additional information that is surfaced in an atlantis dashboard or home page that shows which GitHub </w:t>
      </w:r>
      <w:r w:rsidRPr="00BC1C5F">
        <w:rPr>
          <w:rFonts w:ascii="IBM Plex Sans" w:hAnsi="IBM Plex Sans"/>
          <w:color w:val="1D1C1D"/>
        </w:rPr>
        <w:lastRenderedPageBreak/>
        <w:t>Pull requests have recently run terraform operations and which pull requests have locks. This helps slightly but there is still coordination effort required to request the author of pull requests to release this atlantis lock.</w:t>
      </w:r>
    </w:p>
    <w:p w14:paraId="5E5AC24E" w14:textId="77777777" w:rsidR="004D1C7E" w:rsidRPr="00BC1C5F" w:rsidRDefault="004D1C7E" w:rsidP="004D1C7E">
      <w:pPr>
        <w:ind w:left="1440"/>
        <w:rPr>
          <w:rFonts w:ascii="IBM Plex Sans" w:hAnsi="IBM Plex Sans"/>
          <w:color w:val="1D1C1D"/>
        </w:rPr>
      </w:pPr>
    </w:p>
    <w:p w14:paraId="5ADD1D93" w14:textId="77777777" w:rsidR="004D1C7E" w:rsidRPr="00BC1C5F" w:rsidRDefault="004D1C7E" w:rsidP="004D1C7E">
      <w:pPr>
        <w:ind w:left="1440"/>
        <w:rPr>
          <w:rFonts w:ascii="IBM Plex Sans" w:hAnsi="IBM Plex Sans"/>
          <w:color w:val="1D1C1D"/>
        </w:rPr>
      </w:pPr>
      <w:r w:rsidRPr="00BC1C5F">
        <w:rPr>
          <w:rFonts w:ascii="IBM Plex Sans" w:hAnsi="IBM Plex Sans"/>
          <w:color w:val="1D1C1D"/>
        </w:rPr>
        <w:t>[8:00 PM]</w:t>
      </w:r>
    </w:p>
    <w:p w14:paraId="6FC4782D" w14:textId="77777777" w:rsidR="004D1C7E" w:rsidRPr="00BC1C5F" w:rsidRDefault="004D1C7E" w:rsidP="004D1C7E">
      <w:pPr>
        <w:ind w:left="1440"/>
        <w:rPr>
          <w:rFonts w:ascii="IBM Plex Sans" w:hAnsi="IBM Plex Sans"/>
          <w:color w:val="1D1C1D"/>
        </w:rPr>
      </w:pPr>
      <w:r w:rsidRPr="00BC1C5F">
        <w:rPr>
          <w:rFonts w:ascii="IBM Plex Sans" w:hAnsi="IBM Plex Sans"/>
          <w:color w:val="1D1C1D"/>
        </w:rPr>
        <w:t>Let me get back to you on one time a release was delayed due to requiring humans in the approval process</w:t>
      </w:r>
    </w:p>
    <w:p w14:paraId="5F434624" w14:textId="77777777" w:rsidR="004D1C7E" w:rsidRPr="00BC1C5F" w:rsidRDefault="004D1C7E" w:rsidP="004D1C7E">
      <w:pPr>
        <w:ind w:left="1440"/>
        <w:rPr>
          <w:rFonts w:ascii="IBM Plex Sans" w:hAnsi="IBM Plex Sans"/>
          <w:color w:val="1D1C1D"/>
        </w:rPr>
      </w:pPr>
    </w:p>
    <w:p w14:paraId="32E6AD38" w14:textId="77777777" w:rsidR="004D1C7E" w:rsidRPr="00BC1C5F" w:rsidRDefault="004D1C7E" w:rsidP="004D1C7E">
      <w:pPr>
        <w:ind w:left="1440"/>
        <w:rPr>
          <w:rFonts w:ascii="IBM Plex Sans" w:hAnsi="IBM Plex Sans"/>
          <w:color w:val="1D1C1D"/>
        </w:rPr>
      </w:pPr>
      <w:r w:rsidRPr="00BC1C5F">
        <w:rPr>
          <w:rFonts w:ascii="IBM Plex Sans" w:hAnsi="IBM Plex Sans"/>
          <w:color w:val="1D1C1D"/>
        </w:rPr>
        <w:t>Nathan Tarr  [8:33 PM]</w:t>
      </w:r>
    </w:p>
    <w:p w14:paraId="56900486" w14:textId="77777777" w:rsidR="004D1C7E" w:rsidRPr="00BC1C5F" w:rsidRDefault="004D1C7E" w:rsidP="004D1C7E">
      <w:pPr>
        <w:ind w:left="1440"/>
        <w:rPr>
          <w:rFonts w:ascii="IBM Plex Sans" w:hAnsi="IBM Plex Sans"/>
          <w:color w:val="1D1C1D"/>
        </w:rPr>
      </w:pPr>
      <w:r w:rsidRPr="00BC1C5F">
        <w:rPr>
          <w:rFonts w:ascii="IBM Plex Sans" w:hAnsi="IBM Plex Sans"/>
          <w:color w:val="1D1C1D"/>
        </w:rPr>
        <w:t>For the small team that is approving PRs, we encourage each other to submit PRs for approval that are small and easy to digest. The same is true when Terraform plans are output as comments in the GitHub Pull Request by the third party atlantis tool (I am not sure I am allowed to post links here so I have been avoiding doing so up till now).</w:t>
      </w:r>
      <w:r w:rsidRPr="00BC1C5F">
        <w:rPr>
          <w:rFonts w:ascii="IBM Plex Sans" w:hAnsi="IBM Plex Sans"/>
          <w:color w:val="1D1C1D"/>
        </w:rPr>
        <w:br/>
      </w:r>
      <w:r w:rsidRPr="00BC1C5F">
        <w:rPr>
          <w:rFonts w:ascii="IBM Plex Sans" w:hAnsi="IBM Plex Sans"/>
          <w:color w:val="1D1C1D"/>
        </w:rPr>
        <w:br/>
        <w:t>For a recent even less complex PR to release a new backend version of production software, approvers need to take time to review the terraform plan. Some helpful information I can think of this point is if recent PRs have run similar Terraform operations for deployments and those operations recently failed or succeeded. This would cut down investigation time by allowing other team members to reference similar problems or successes that other team members have already encountered.</w:t>
      </w:r>
      <w:r w:rsidRPr="00BC1C5F">
        <w:rPr>
          <w:rFonts w:ascii="IBM Plex Sans" w:hAnsi="IBM Plex Sans"/>
          <w:color w:val="1D1C1D"/>
        </w:rPr>
        <w:br/>
      </w:r>
      <w:r w:rsidRPr="00BC1C5F">
        <w:rPr>
          <w:rFonts w:ascii="IBM Plex Sans" w:hAnsi="IBM Plex Sans"/>
          <w:color w:val="1D1C1D"/>
        </w:rPr>
        <w:br/>
        <w:t>In general it is also important for PR approvers to be aware that others PRs  may have already been merged in during review time. So ensuring that the PR author rebases their PR on top of the main branch if required and making the PR author responsible for highlighting other PRs that their changes depend on (what infrastructure changes need to be applied elsewhere before terraform plan and apply operations can be run in this current PR being reviewed).</w:t>
      </w:r>
      <w:r w:rsidRPr="00BC1C5F">
        <w:rPr>
          <w:rFonts w:ascii="IBM Plex Sans" w:hAnsi="IBM Plex Sans"/>
          <w:color w:val="1D1C1D"/>
        </w:rPr>
        <w:br/>
      </w:r>
      <w:r w:rsidRPr="00BC1C5F">
        <w:rPr>
          <w:rFonts w:ascii="IBM Plex Sans" w:hAnsi="IBM Plex Sans"/>
          <w:color w:val="1D1C1D"/>
        </w:rPr>
        <w:br/>
        <w:t>Some nice quality of life features here would be having the terraform plan and apply output using colored diffs in PR comments</w:t>
      </w:r>
    </w:p>
    <w:p w14:paraId="6E0A77F2" w14:textId="77777777" w:rsidR="004D1C7E" w:rsidRPr="00BC1C5F" w:rsidRDefault="004D1C7E" w:rsidP="004D1C7E">
      <w:pPr>
        <w:numPr>
          <w:ilvl w:val="0"/>
          <w:numId w:val="80"/>
        </w:numPr>
        <w:tabs>
          <w:tab w:val="clear" w:pos="720"/>
          <w:tab w:val="num" w:pos="2160"/>
        </w:tabs>
        <w:spacing w:before="30" w:after="30"/>
        <w:ind w:left="2520"/>
        <w:rPr>
          <w:rFonts w:ascii="IBM Plex Sans" w:hAnsi="IBM Plex Sans"/>
          <w:color w:val="1D1C1D"/>
        </w:rPr>
      </w:pPr>
      <w:r w:rsidRPr="00BC1C5F">
        <w:rPr>
          <w:rFonts w:ascii="IBM Plex Sans" w:hAnsi="IBM Plex Sans"/>
          <w:b/>
          <w:bCs/>
          <w:color w:val="1D1C1D"/>
        </w:rPr>
        <w:t>Green</w:t>
      </w:r>
      <w:r w:rsidRPr="00BC1C5F">
        <w:rPr>
          <w:rFonts w:ascii="IBM Plex Sans" w:hAnsi="IBM Plex Sans"/>
          <w:color w:val="1D1C1D"/>
        </w:rPr>
        <w:t xml:space="preserve"> for resources to be added ( + ).</w:t>
      </w:r>
    </w:p>
    <w:p w14:paraId="22A87501" w14:textId="77777777" w:rsidR="004D1C7E" w:rsidRPr="00BC1C5F" w:rsidRDefault="004D1C7E" w:rsidP="004D1C7E">
      <w:pPr>
        <w:numPr>
          <w:ilvl w:val="0"/>
          <w:numId w:val="80"/>
        </w:numPr>
        <w:tabs>
          <w:tab w:val="clear" w:pos="720"/>
          <w:tab w:val="num" w:pos="2160"/>
        </w:tabs>
        <w:spacing w:before="30" w:after="30"/>
        <w:ind w:left="2520"/>
        <w:rPr>
          <w:rFonts w:ascii="IBM Plex Sans" w:hAnsi="IBM Plex Sans"/>
          <w:color w:val="1D1C1D"/>
        </w:rPr>
      </w:pPr>
      <w:r w:rsidRPr="00BC1C5F">
        <w:rPr>
          <w:rFonts w:ascii="IBM Plex Sans" w:hAnsi="IBM Plex Sans"/>
          <w:b/>
          <w:bCs/>
          <w:color w:val="1D1C1D"/>
        </w:rPr>
        <w:t>Yellow/Orange</w:t>
      </w:r>
      <w:r w:rsidRPr="00BC1C5F">
        <w:rPr>
          <w:rFonts w:ascii="IBM Plex Sans" w:hAnsi="IBM Plex Sans"/>
          <w:color w:val="1D1C1D"/>
        </w:rPr>
        <w:t xml:space="preserve"> for resources that will be changed in-place ( ~ ).</w:t>
      </w:r>
    </w:p>
    <w:p w14:paraId="339D6508" w14:textId="77777777" w:rsidR="004D1C7E" w:rsidRPr="00BC1C5F" w:rsidRDefault="004D1C7E" w:rsidP="004D1C7E">
      <w:pPr>
        <w:numPr>
          <w:ilvl w:val="0"/>
          <w:numId w:val="80"/>
        </w:numPr>
        <w:tabs>
          <w:tab w:val="clear" w:pos="720"/>
          <w:tab w:val="num" w:pos="2160"/>
        </w:tabs>
        <w:spacing w:before="30" w:after="30"/>
        <w:ind w:left="2520"/>
        <w:rPr>
          <w:rFonts w:ascii="IBM Plex Sans" w:hAnsi="IBM Plex Sans"/>
          <w:color w:val="1D1C1D"/>
        </w:rPr>
      </w:pPr>
      <w:r w:rsidRPr="00BC1C5F">
        <w:rPr>
          <w:rFonts w:ascii="IBM Plex Sans" w:hAnsi="IBM Plex Sans"/>
          <w:b/>
          <w:bCs/>
          <w:color w:val="1D1C1D"/>
        </w:rPr>
        <w:t>Red</w:t>
      </w:r>
      <w:r w:rsidRPr="00BC1C5F">
        <w:rPr>
          <w:rFonts w:ascii="IBM Plex Sans" w:hAnsi="IBM Plex Sans"/>
          <w:color w:val="1D1C1D"/>
        </w:rPr>
        <w:t xml:space="preserve"> for resources to be destroyed ( - ).</w:t>
      </w:r>
    </w:p>
    <w:p w14:paraId="3839AA31" w14:textId="77777777" w:rsidR="004D1C7E" w:rsidRPr="00BC1C5F" w:rsidRDefault="004D1C7E" w:rsidP="004D1C7E">
      <w:pPr>
        <w:ind w:left="1440"/>
        <w:rPr>
          <w:rFonts w:ascii="IBM Plex Sans" w:hAnsi="IBM Plex Sans"/>
          <w:color w:val="1D1C1D"/>
        </w:rPr>
      </w:pPr>
      <w:r w:rsidRPr="00BC1C5F">
        <w:rPr>
          <w:rFonts w:ascii="IBM Plex Sans" w:hAnsi="IBM Plex Sans"/>
          <w:color w:val="1D1C1D"/>
        </w:rPr>
        <w:lastRenderedPageBreak/>
        <w:br/>
      </w:r>
      <w:r w:rsidRPr="00BC1C5F">
        <w:rPr>
          <w:rFonts w:ascii="IBM Plex Sans" w:hAnsi="IBM Plex Sans"/>
          <w:color w:val="1D1C1D"/>
        </w:rPr>
        <w:br/>
        <w:t>This may not be the best place to support colored diffs for Terraform plan output. The reason we have the Terraform output in PRs (as long as we are well aware that no sensitive information will be revealed in those plans) is so that those assisting in approving the terraform plans don't need to have access to all different kinds of internal systems at the time of approval.</w:t>
      </w:r>
    </w:p>
    <w:p w14:paraId="1742DBD1" w14:textId="77777777" w:rsidR="004D1C7E" w:rsidRPr="00BC1C5F" w:rsidRDefault="004D1C7E" w:rsidP="004D1C7E">
      <w:pPr>
        <w:ind w:left="1440"/>
        <w:rPr>
          <w:rFonts w:ascii="IBM Plex Sans" w:hAnsi="IBM Plex Sans"/>
          <w:color w:val="1D1C1D"/>
        </w:rPr>
      </w:pPr>
    </w:p>
    <w:p w14:paraId="7AF7955F" w14:textId="77777777" w:rsidR="004D1C7E" w:rsidRPr="00BC1C5F" w:rsidRDefault="004D1C7E" w:rsidP="004D1C7E">
      <w:pPr>
        <w:ind w:left="1440"/>
        <w:rPr>
          <w:rFonts w:ascii="IBM Plex Sans" w:hAnsi="IBM Plex Sans"/>
          <w:color w:val="1D1C1D"/>
        </w:rPr>
      </w:pPr>
      <w:r w:rsidRPr="00BC1C5F">
        <w:rPr>
          <w:rFonts w:ascii="IBM Plex Sans" w:hAnsi="IBM Plex Sans"/>
          <w:color w:val="1D1C1D"/>
        </w:rPr>
        <w:t>[8:36 PM]</w:t>
      </w:r>
    </w:p>
    <w:p w14:paraId="072A636A" w14:textId="77777777" w:rsidR="004D1C7E" w:rsidRPr="00BC1C5F" w:rsidRDefault="004D1C7E" w:rsidP="004D1C7E">
      <w:pPr>
        <w:ind w:left="1440"/>
        <w:rPr>
          <w:rFonts w:ascii="IBM Plex Sans" w:hAnsi="IBM Plex Sans"/>
          <w:color w:val="1D1C1D"/>
        </w:rPr>
      </w:pPr>
      <w:r w:rsidRPr="00BC1C5F">
        <w:rPr>
          <w:rFonts w:ascii="IBM Plex Sans" w:hAnsi="IBM Plex Sans"/>
          <w:color w:val="1D1C1D"/>
        </w:rPr>
        <w:t>I think Terraform providers should be encouraged to provide inline links to versioned provider documentation , for example in cases where infrastructure resources need to be destroyed or replaced. This may help PR reviews and approvals to get faster feedback</w:t>
      </w:r>
    </w:p>
    <w:p w14:paraId="222ACE13" w14:textId="77777777" w:rsidR="004D1C7E" w:rsidRPr="00BC1C5F" w:rsidRDefault="004D1C7E" w:rsidP="004D1C7E">
      <w:pPr>
        <w:ind w:left="720"/>
        <w:rPr>
          <w:rFonts w:ascii="IBM Plex Sans" w:hAnsi="IBM Plex Sans"/>
          <w:color w:val="616061"/>
        </w:rPr>
      </w:pPr>
    </w:p>
    <w:p w14:paraId="4D97D033" w14:textId="77777777" w:rsidR="00414846" w:rsidRPr="00BC1C5F" w:rsidRDefault="00414846" w:rsidP="00414846">
      <w:pPr>
        <w:rPr>
          <w:rFonts w:ascii="IBM Plex Sans" w:hAnsi="IBM Plex Sans"/>
        </w:rPr>
      </w:pPr>
    </w:p>
    <w:p w14:paraId="541B036D" w14:textId="77777777" w:rsidR="00414846" w:rsidRPr="00BC1C5F" w:rsidRDefault="00414846" w:rsidP="00414846">
      <w:pPr>
        <w:pStyle w:val="Heading3"/>
        <w:rPr>
          <w:rFonts w:ascii="IBM Plex Sans" w:hAnsi="IBM Plex Sans"/>
        </w:rPr>
      </w:pPr>
      <w:r w:rsidRPr="00BC1C5F">
        <w:rPr>
          <w:rFonts w:ascii="IBM Plex Sans" w:hAnsi="IBM Plex Sans"/>
        </w:rPr>
        <w:t>Response from Uke Sejfijaj</w:t>
      </w:r>
    </w:p>
    <w:p w14:paraId="37B8C8E8" w14:textId="77777777" w:rsidR="00E71D08" w:rsidRPr="00BC1C5F" w:rsidRDefault="00E71D08" w:rsidP="00E71D08">
      <w:pPr>
        <w:ind w:left="720"/>
        <w:rPr>
          <w:rFonts w:ascii="IBM Plex Sans" w:hAnsi="IBM Plex Sans"/>
        </w:rPr>
      </w:pPr>
      <w:r w:rsidRPr="00BC1C5F">
        <w:rPr>
          <w:rFonts w:ascii="IBM Plex Sans" w:hAnsi="IBM Plex Sans"/>
        </w:rPr>
        <w:t>Uke Sejfijaj  [5:41 AM]</w:t>
      </w:r>
    </w:p>
    <w:p w14:paraId="47004825" w14:textId="77777777" w:rsidR="00E71D08" w:rsidRPr="00BC1C5F" w:rsidRDefault="00E71D08" w:rsidP="00E71D08">
      <w:pPr>
        <w:ind w:left="720"/>
        <w:rPr>
          <w:rFonts w:ascii="IBM Plex Sans" w:hAnsi="IBM Plex Sans"/>
          <w:color w:val="1D1C1D"/>
        </w:rPr>
      </w:pPr>
      <w:r w:rsidRPr="00BC1C5F">
        <w:rPr>
          <w:rFonts w:ascii="IBM Plex Sans" w:hAnsi="IBM Plex Sans"/>
          <w:b/>
          <w:bCs/>
          <w:color w:val="1D1C1D"/>
        </w:rPr>
        <w:t>Core responsibility #1: Design &amp; run cloud / infrastructure platforms</w:t>
      </w:r>
      <w:r w:rsidRPr="00BC1C5F">
        <w:rPr>
          <w:rFonts w:ascii="IBM Plex Sans" w:hAnsi="IBM Plex Sans"/>
          <w:color w:val="1D1C1D"/>
        </w:rPr>
        <w:br/>
      </w:r>
      <w:r w:rsidRPr="00BC1C5F">
        <w:rPr>
          <w:rFonts w:ascii="IBM Plex Sans" w:hAnsi="IBM Plex Sans"/>
          <w:b/>
          <w:bCs/>
          <w:color w:val="1D1C1D"/>
        </w:rPr>
        <w:t>Activity 1 – Requirements &amp; architecture design</w:t>
      </w:r>
      <w:r w:rsidRPr="00BC1C5F">
        <w:rPr>
          <w:rFonts w:ascii="IBM Plex Sans" w:hAnsi="IBM Plex Sans"/>
          <w:color w:val="1D1C1D"/>
        </w:rPr>
        <w:br/>
      </w:r>
      <w:r w:rsidRPr="00BC1C5F">
        <w:rPr>
          <w:rFonts w:ascii="IBM Plex Sans" w:hAnsi="IBM Plex Sans"/>
          <w:b/>
          <w:bCs/>
          <w:color w:val="1D1C1D"/>
        </w:rPr>
        <w:t>If this activity fails or breaks down, what does it look like?</w:t>
      </w:r>
      <w:r w:rsidRPr="00BC1C5F">
        <w:rPr>
          <w:rFonts w:ascii="IBM Plex Sans" w:hAnsi="IBM Plex Sans"/>
          <w:color w:val="1D1C1D"/>
        </w:rPr>
        <w:br/>
        <w:t>This usually shows up as unclear or conflicting requirements. Different stakeholders may have different expectations around scale, security, cost, or timelines, or key constraints (compliance, legacy dependencies, data sensitivity) are discovered too late. Sometimes decisions are made without full context, which leads to rework later in the project or designs that don’t hold up in production.</w:t>
      </w:r>
      <w:r w:rsidRPr="00BC1C5F">
        <w:rPr>
          <w:rFonts w:ascii="IBM Plex Sans" w:hAnsi="IBM Plex Sans"/>
          <w:color w:val="1D1C1D"/>
        </w:rPr>
        <w:br/>
      </w:r>
      <w:r w:rsidRPr="00BC1C5F">
        <w:rPr>
          <w:rFonts w:ascii="IBM Plex Sans" w:hAnsi="IBM Plex Sans"/>
          <w:b/>
          <w:bCs/>
          <w:color w:val="1D1C1D"/>
        </w:rPr>
        <w:t>How do you get back on track to achieve your desired outcome?</w:t>
      </w:r>
      <w:r w:rsidRPr="00BC1C5F">
        <w:rPr>
          <w:rFonts w:ascii="IBM Plex Sans" w:hAnsi="IBM Plex Sans"/>
          <w:color w:val="1D1C1D"/>
        </w:rPr>
        <w:br/>
        <w:t>I reset alignment by going back to stakeholders, clarifying assumptions, and documenting decisions more explicitly. This often includes revisiting diagrams, writing down trade-offs, and validating requirements in smaller steps instead of big upfront decisions. When needed, I propose phased approaches to reduce risk.</w:t>
      </w:r>
      <w:r w:rsidRPr="00BC1C5F">
        <w:rPr>
          <w:rFonts w:ascii="IBM Plex Sans" w:hAnsi="IBM Plex Sans"/>
          <w:color w:val="1D1C1D"/>
        </w:rPr>
        <w:br/>
      </w:r>
      <w:r w:rsidRPr="00BC1C5F">
        <w:rPr>
          <w:rFonts w:ascii="IBM Plex Sans" w:hAnsi="IBM Plex Sans"/>
          <w:b/>
          <w:bCs/>
          <w:color w:val="1D1C1D"/>
        </w:rPr>
        <w:t>What makes an activity easier or harder to recover from?</w:t>
      </w:r>
      <w:r w:rsidRPr="00BC1C5F">
        <w:rPr>
          <w:rFonts w:ascii="IBM Plex Sans" w:hAnsi="IBM Plex Sans"/>
          <w:color w:val="1D1C1D"/>
        </w:rPr>
        <w:br/>
        <w:t>It’s easier to recover when stakeholders are engaged and open to revisiting decisions. It’s harder when timelines are already committed, or when requirements are driven top-down without technical input.</w:t>
      </w:r>
      <w:r w:rsidRPr="00BC1C5F">
        <w:rPr>
          <w:rFonts w:ascii="IBM Plex Sans" w:hAnsi="IBM Plex Sans"/>
          <w:color w:val="1D1C1D"/>
        </w:rPr>
        <w:br/>
      </w:r>
      <w:r w:rsidRPr="00BC1C5F">
        <w:rPr>
          <w:rFonts w:ascii="IBM Plex Sans" w:hAnsi="IBM Plex Sans"/>
          <w:color w:val="1D1C1D"/>
        </w:rPr>
        <w:br/>
      </w:r>
      <w:r w:rsidRPr="00BC1C5F">
        <w:rPr>
          <w:rFonts w:ascii="IBM Plex Sans" w:hAnsi="IBM Plex Sans"/>
          <w:b/>
          <w:bCs/>
          <w:color w:val="1D1C1D"/>
        </w:rPr>
        <w:t>Activity 2 – Infrastructure implementation</w:t>
      </w:r>
      <w:r w:rsidRPr="00BC1C5F">
        <w:rPr>
          <w:rFonts w:ascii="IBM Plex Sans" w:hAnsi="IBM Plex Sans"/>
          <w:color w:val="1D1C1D"/>
        </w:rPr>
        <w:br/>
      </w:r>
      <w:r w:rsidRPr="00BC1C5F">
        <w:rPr>
          <w:rFonts w:ascii="IBM Plex Sans" w:hAnsi="IBM Plex Sans"/>
          <w:b/>
          <w:bCs/>
          <w:color w:val="1D1C1D"/>
        </w:rPr>
        <w:t>If this activity fails or breaks down, what does it look like?</w:t>
      </w:r>
      <w:r w:rsidRPr="00BC1C5F">
        <w:rPr>
          <w:rFonts w:ascii="IBM Plex Sans" w:hAnsi="IBM Plex Sans"/>
          <w:color w:val="1D1C1D"/>
        </w:rPr>
        <w:br/>
      </w:r>
      <w:r w:rsidRPr="00BC1C5F">
        <w:rPr>
          <w:rFonts w:ascii="IBM Plex Sans" w:hAnsi="IBM Plex Sans"/>
          <w:color w:val="1D1C1D"/>
        </w:rPr>
        <w:lastRenderedPageBreak/>
        <w:t>Failures usually appear as broken or inconsistent environments, failed IaC deployments, or manual changes drifting away from code. This can happen due to provider limitations, misconfigured permissions, dependency ordering issues, or incomplete testing of changes before applying them to shared environments.</w:t>
      </w:r>
      <w:r w:rsidRPr="00BC1C5F">
        <w:rPr>
          <w:rFonts w:ascii="IBM Plex Sans" w:hAnsi="IBM Plex Sans"/>
          <w:color w:val="1D1C1D"/>
        </w:rPr>
        <w:br/>
      </w:r>
      <w:r w:rsidRPr="00BC1C5F">
        <w:rPr>
          <w:rFonts w:ascii="IBM Plex Sans" w:hAnsi="IBM Plex Sans"/>
          <w:b/>
          <w:bCs/>
          <w:color w:val="1D1C1D"/>
        </w:rPr>
        <w:t>How do you get back on track to achieve your desired outcome?</w:t>
      </w:r>
      <w:r w:rsidRPr="00BC1C5F">
        <w:rPr>
          <w:rFonts w:ascii="IBM Plex Sans" w:hAnsi="IBM Plex Sans"/>
          <w:color w:val="1D1C1D"/>
        </w:rPr>
        <w:br/>
        <w:t>I start by isolating the failure (code, provider, permissions, or environment state), rolling back where possible, and fixing the issue in code rather than manually. I also add missing validations, improve modules, or split changes into smaller, safer deployments.</w:t>
      </w:r>
      <w:r w:rsidRPr="00BC1C5F">
        <w:rPr>
          <w:rFonts w:ascii="IBM Plex Sans" w:hAnsi="IBM Plex Sans"/>
          <w:color w:val="1D1C1D"/>
        </w:rPr>
        <w:br/>
      </w:r>
      <w:r w:rsidRPr="00BC1C5F">
        <w:rPr>
          <w:rFonts w:ascii="IBM Plex Sans" w:hAnsi="IBM Plex Sans"/>
          <w:b/>
          <w:bCs/>
          <w:color w:val="1D1C1D"/>
        </w:rPr>
        <w:t>What makes an activity easier or harder to recover from?</w:t>
      </w:r>
      <w:r w:rsidRPr="00BC1C5F">
        <w:rPr>
          <w:rFonts w:ascii="IBM Plex Sans" w:hAnsi="IBM Plex Sans"/>
          <w:color w:val="1D1C1D"/>
        </w:rPr>
        <w:br/>
        <w:t>Strong version control, modular IaC, and clear state management make recovery much easier. Recovery is harder when there are undocumented manual changes or when multiple teams modify the same infrastructure without coordination.</w:t>
      </w:r>
      <w:r w:rsidRPr="00BC1C5F">
        <w:rPr>
          <w:rFonts w:ascii="IBM Plex Sans" w:hAnsi="IBM Plex Sans"/>
          <w:color w:val="1D1C1D"/>
        </w:rPr>
        <w:br/>
      </w:r>
      <w:r w:rsidRPr="00BC1C5F">
        <w:rPr>
          <w:rFonts w:ascii="IBM Plex Sans" w:hAnsi="IBM Plex Sans"/>
          <w:color w:val="1D1C1D"/>
        </w:rPr>
        <w:br/>
      </w:r>
      <w:r w:rsidRPr="00BC1C5F">
        <w:rPr>
          <w:rFonts w:ascii="IBM Plex Sans" w:hAnsi="IBM Plex Sans"/>
          <w:b/>
          <w:bCs/>
          <w:color w:val="1D1C1D"/>
        </w:rPr>
        <w:t>Activity 3 – Optimization &amp; stabilization</w:t>
      </w:r>
      <w:r w:rsidRPr="00BC1C5F">
        <w:rPr>
          <w:rFonts w:ascii="IBM Plex Sans" w:hAnsi="IBM Plex Sans"/>
          <w:color w:val="1D1C1D"/>
        </w:rPr>
        <w:br/>
      </w:r>
      <w:r w:rsidRPr="00BC1C5F">
        <w:rPr>
          <w:rFonts w:ascii="IBM Plex Sans" w:hAnsi="IBM Plex Sans"/>
          <w:b/>
          <w:bCs/>
          <w:color w:val="1D1C1D"/>
        </w:rPr>
        <w:t>If this activity fails or breaks down, what does it look like?</w:t>
      </w:r>
      <w:r w:rsidRPr="00BC1C5F">
        <w:rPr>
          <w:rFonts w:ascii="IBM Plex Sans" w:hAnsi="IBM Plex Sans"/>
          <w:color w:val="1D1C1D"/>
        </w:rPr>
        <w:br/>
        <w:t>This usually looks like recurring incidents, rising cloud costs, performance degradation, or systems that technically work but are fragile. Optimization efforts may stall if data is incomplete or if teams are hesitant to change “working” systems.</w:t>
      </w:r>
      <w:r w:rsidRPr="00BC1C5F">
        <w:rPr>
          <w:rFonts w:ascii="IBM Plex Sans" w:hAnsi="IBM Plex Sans"/>
          <w:color w:val="1D1C1D"/>
        </w:rPr>
        <w:br/>
      </w:r>
      <w:r w:rsidRPr="00BC1C5F">
        <w:rPr>
          <w:rFonts w:ascii="IBM Plex Sans" w:hAnsi="IBM Plex Sans"/>
          <w:b/>
          <w:bCs/>
          <w:color w:val="1D1C1D"/>
        </w:rPr>
        <w:t>How do you get back on track to achieve your desired outcome?</w:t>
      </w:r>
      <w:r w:rsidRPr="00BC1C5F">
        <w:rPr>
          <w:rFonts w:ascii="IBM Plex Sans" w:hAnsi="IBM Plex Sans"/>
          <w:color w:val="1D1C1D"/>
        </w:rPr>
        <w:br/>
        <w:t>I rely on metrics, cost reports, and incident history to prioritize changes. I focus on small, low-risk improvements first (right-sizing, cleanup, configuration tweaks) and validate impact before moving to larger changes. Clear communication helps align teams around why changes are needed.</w:t>
      </w:r>
      <w:r w:rsidRPr="00BC1C5F">
        <w:rPr>
          <w:rFonts w:ascii="IBM Plex Sans" w:hAnsi="IBM Plex Sans"/>
          <w:color w:val="1D1C1D"/>
        </w:rPr>
        <w:br/>
      </w:r>
      <w:r w:rsidRPr="00BC1C5F">
        <w:rPr>
          <w:rFonts w:ascii="IBM Plex Sans" w:hAnsi="IBM Plex Sans"/>
          <w:b/>
          <w:bCs/>
          <w:color w:val="1D1C1D"/>
        </w:rPr>
        <w:t>What makes an activity easier or harder to recover from?</w:t>
      </w:r>
      <w:r w:rsidRPr="00BC1C5F">
        <w:rPr>
          <w:rFonts w:ascii="IBM Plex Sans" w:hAnsi="IBM Plex Sans"/>
          <w:color w:val="1D1C1D"/>
        </w:rPr>
        <w:br/>
        <w:t>Good observability and historical data make this much easier. It becomes harder when monitoring is weak, ownership is unclear, or optimization is seen as optional rather than part of normal operations.</w:t>
      </w:r>
    </w:p>
    <w:p w14:paraId="2B5F50B4" w14:textId="77777777" w:rsidR="00414846" w:rsidRPr="00BC1C5F" w:rsidRDefault="00414846" w:rsidP="00414846">
      <w:pPr>
        <w:rPr>
          <w:rFonts w:ascii="IBM Plex Sans" w:hAnsi="IBM Plex Sans"/>
        </w:rPr>
      </w:pPr>
    </w:p>
    <w:p w14:paraId="02A7D6A5" w14:textId="77777777" w:rsidR="00414846" w:rsidRPr="00BC1C5F" w:rsidRDefault="00414846" w:rsidP="00414846">
      <w:pPr>
        <w:pStyle w:val="Heading3"/>
        <w:rPr>
          <w:rFonts w:ascii="IBM Plex Sans" w:hAnsi="IBM Plex Sans"/>
        </w:rPr>
      </w:pPr>
      <w:r w:rsidRPr="00BC1C5F">
        <w:rPr>
          <w:rFonts w:ascii="IBM Plex Sans" w:hAnsi="IBM Plex Sans"/>
        </w:rPr>
        <w:t>Response from Usman Saleem</w:t>
      </w:r>
    </w:p>
    <w:p w14:paraId="7BE235D4" w14:textId="77777777" w:rsidR="00414846" w:rsidRPr="00BC1C5F" w:rsidRDefault="00414846" w:rsidP="00414846">
      <w:pPr>
        <w:rPr>
          <w:rFonts w:ascii="IBM Plex Sans" w:hAnsi="IBM Plex Sans"/>
        </w:rPr>
      </w:pPr>
    </w:p>
    <w:p w14:paraId="4BC7ECF6" w14:textId="77777777" w:rsidR="004D1C7E" w:rsidRPr="00BC1C5F" w:rsidRDefault="004D1C7E" w:rsidP="004D1C7E">
      <w:pPr>
        <w:ind w:left="720"/>
        <w:rPr>
          <w:rFonts w:ascii="IBM Plex Sans" w:hAnsi="IBM Plex Sans"/>
        </w:rPr>
      </w:pPr>
      <w:r w:rsidRPr="00BC1C5F">
        <w:rPr>
          <w:rFonts w:ascii="IBM Plex Sans" w:hAnsi="IBM Plex Sans"/>
        </w:rPr>
        <w:t>Usman Saleem  [9:01 PM]</w:t>
      </w:r>
    </w:p>
    <w:p w14:paraId="4FDA6844" w14:textId="77777777" w:rsidR="004D1C7E" w:rsidRPr="00BC1C5F" w:rsidRDefault="004D1C7E" w:rsidP="004D1C7E">
      <w:pPr>
        <w:ind w:left="720"/>
        <w:rPr>
          <w:rFonts w:ascii="IBM Plex Sans" w:hAnsi="IBM Plex Sans"/>
          <w:color w:val="1D1C1D"/>
        </w:rPr>
      </w:pPr>
      <w:r w:rsidRPr="00BC1C5F">
        <w:rPr>
          <w:rFonts w:ascii="IBM Plex Sans" w:hAnsi="IBM Plex Sans"/>
          <w:b/>
          <w:bCs/>
          <w:color w:val="1D1C1D"/>
          <w:u w:val="single"/>
        </w:rPr>
        <w:t>Core Responsibility #1: Design &amp; Deploy Manufacturing Software Systems</w:t>
      </w:r>
      <w:r w:rsidRPr="00BC1C5F">
        <w:rPr>
          <w:rFonts w:ascii="IBM Plex Sans" w:hAnsi="IBM Plex Sans"/>
          <w:color w:val="1D1C1D"/>
        </w:rPr>
        <w:br/>
      </w:r>
      <w:r w:rsidRPr="00BC1C5F">
        <w:rPr>
          <w:rFonts w:ascii="IBM Plex Sans" w:hAnsi="IBM Plex Sans"/>
          <w:color w:val="1D1C1D"/>
        </w:rPr>
        <w:br/>
      </w:r>
      <w:r w:rsidRPr="00BC1C5F">
        <w:rPr>
          <w:rFonts w:ascii="IBM Plex Sans" w:hAnsi="IBM Plex Sans"/>
          <w:b/>
          <w:bCs/>
          <w:color w:val="1D1C1D"/>
        </w:rPr>
        <w:t>Activity 1 – Requirements &amp; System Discovery</w:t>
      </w:r>
    </w:p>
    <w:p w14:paraId="08DEDCD0" w14:textId="77777777" w:rsidR="004D1C7E" w:rsidRPr="00BC1C5F" w:rsidRDefault="004D1C7E" w:rsidP="004D1C7E">
      <w:pPr>
        <w:ind w:left="720"/>
        <w:rPr>
          <w:rFonts w:ascii="IBM Plex Sans" w:hAnsi="IBM Plex Sans"/>
          <w:color w:val="616061"/>
        </w:rPr>
      </w:pPr>
      <w:r w:rsidRPr="00BC1C5F">
        <w:rPr>
          <w:rFonts w:ascii="IBM Plex Sans" w:hAnsi="IBM Plex Sans"/>
          <w:b/>
          <w:bCs/>
          <w:color w:val="616061"/>
        </w:rPr>
        <w:t>If it fails:</w:t>
      </w:r>
      <w:r w:rsidRPr="00BC1C5F">
        <w:rPr>
          <w:rFonts w:ascii="IBM Plex Sans" w:hAnsi="IBM Plex Sans"/>
          <w:color w:val="616061"/>
        </w:rPr>
        <w:t xml:space="preserve"> It shows up as unclear or misaligned requirements, missed edge cases, and late compliance discoveries that lead to rework.</w:t>
      </w:r>
      <w:r w:rsidRPr="00BC1C5F">
        <w:rPr>
          <w:rFonts w:ascii="IBM Plex Sans" w:hAnsi="IBM Plex Sans"/>
          <w:color w:val="616061"/>
        </w:rPr>
        <w:br/>
      </w:r>
      <w:r w:rsidRPr="00BC1C5F">
        <w:rPr>
          <w:rFonts w:ascii="IBM Plex Sans" w:hAnsi="IBM Plex Sans"/>
          <w:b/>
          <w:bCs/>
          <w:color w:val="616061"/>
        </w:rPr>
        <w:t>Recovery:</w:t>
      </w:r>
      <w:r w:rsidRPr="00BC1C5F">
        <w:rPr>
          <w:rFonts w:ascii="IBM Plex Sans" w:hAnsi="IBM Plex Sans"/>
          <w:color w:val="616061"/>
        </w:rPr>
        <w:t xml:space="preserve"> I realign stakeholders, validate workflows on the production floor, </w:t>
      </w:r>
      <w:r w:rsidRPr="00BC1C5F">
        <w:rPr>
          <w:rFonts w:ascii="IBM Plex Sans" w:hAnsi="IBM Plex Sans"/>
          <w:color w:val="616061"/>
        </w:rPr>
        <w:lastRenderedPageBreak/>
        <w:t>and document clear system designs before moving forward.</w:t>
      </w:r>
      <w:r w:rsidRPr="00BC1C5F">
        <w:rPr>
          <w:rFonts w:ascii="IBM Plex Sans" w:hAnsi="IBM Plex Sans"/>
          <w:color w:val="616061"/>
        </w:rPr>
        <w:br/>
      </w:r>
      <w:r w:rsidRPr="00BC1C5F">
        <w:rPr>
          <w:rFonts w:ascii="IBM Plex Sans" w:hAnsi="IBM Plex Sans"/>
          <w:b/>
          <w:bCs/>
          <w:color w:val="616061"/>
        </w:rPr>
        <w:t>What affects recovery:</w:t>
      </w:r>
      <w:r w:rsidRPr="00BC1C5F">
        <w:rPr>
          <w:rFonts w:ascii="IBM Plex Sans" w:hAnsi="IBM Plex Sans"/>
          <w:color w:val="616061"/>
        </w:rPr>
        <w:t xml:space="preserve"> Early communication and stakeholder involvement make recovery easier, while late findings in regulated environments make it harder.</w:t>
      </w:r>
    </w:p>
    <w:p w14:paraId="68C9BE73" w14:textId="77777777" w:rsidR="004D1C7E" w:rsidRPr="00BC1C5F" w:rsidRDefault="004D1C7E" w:rsidP="004D1C7E">
      <w:pPr>
        <w:ind w:left="720"/>
        <w:rPr>
          <w:rFonts w:ascii="IBM Plex Sans" w:hAnsi="IBM Plex Sans"/>
          <w:color w:val="1D1C1D"/>
        </w:rPr>
      </w:pPr>
      <w:r w:rsidRPr="00BC1C5F">
        <w:rPr>
          <w:rFonts w:ascii="IBM Plex Sans" w:hAnsi="IBM Plex Sans"/>
          <w:color w:val="1D1C1D"/>
        </w:rPr>
        <w:br/>
      </w:r>
      <w:r w:rsidRPr="00BC1C5F">
        <w:rPr>
          <w:rFonts w:ascii="IBM Plex Sans" w:hAnsi="IBM Plex Sans"/>
          <w:color w:val="1D1C1D"/>
        </w:rPr>
        <w:br/>
      </w:r>
      <w:r w:rsidRPr="00BC1C5F">
        <w:rPr>
          <w:rFonts w:ascii="IBM Plex Sans" w:hAnsi="IBM Plex Sans"/>
          <w:b/>
          <w:bCs/>
          <w:color w:val="1D1C1D"/>
        </w:rPr>
        <w:t>Activity 2 – Architecture &amp; Integration Design</w:t>
      </w:r>
    </w:p>
    <w:p w14:paraId="1E9C2609" w14:textId="77777777" w:rsidR="004D1C7E" w:rsidRPr="00BC1C5F" w:rsidRDefault="004D1C7E" w:rsidP="004D1C7E">
      <w:pPr>
        <w:ind w:left="720"/>
        <w:rPr>
          <w:rFonts w:ascii="IBM Plex Sans" w:hAnsi="IBM Plex Sans"/>
          <w:color w:val="616061"/>
        </w:rPr>
      </w:pPr>
      <w:r w:rsidRPr="00BC1C5F">
        <w:rPr>
          <w:rFonts w:ascii="IBM Plex Sans" w:hAnsi="IBM Plex Sans"/>
          <w:b/>
          <w:bCs/>
          <w:color w:val="616061"/>
        </w:rPr>
        <w:t>If it fails:</w:t>
      </w:r>
      <w:r w:rsidRPr="00BC1C5F">
        <w:rPr>
          <w:rFonts w:ascii="IBM Plex Sans" w:hAnsi="IBM Plex Sans"/>
          <w:color w:val="616061"/>
        </w:rPr>
        <w:t xml:space="preserve"> It appears as unstable integrations, slow data transfer, security vulnerabilities, or unreliable communication between PLCs, robotics, and cloud systems.</w:t>
      </w:r>
      <w:r w:rsidRPr="00BC1C5F">
        <w:rPr>
          <w:rFonts w:ascii="IBM Plex Sans" w:hAnsi="IBM Plex Sans"/>
          <w:color w:val="616061"/>
        </w:rPr>
        <w:br/>
      </w:r>
      <w:r w:rsidRPr="00BC1C5F">
        <w:rPr>
          <w:rFonts w:ascii="IBM Plex Sans" w:hAnsi="IBM Plex Sans"/>
          <w:b/>
          <w:bCs/>
          <w:color w:val="616061"/>
        </w:rPr>
        <w:t>Recovery:</w:t>
      </w:r>
      <w:r w:rsidRPr="00BC1C5F">
        <w:rPr>
          <w:rFonts w:ascii="IBM Plex Sans" w:hAnsi="IBM Plex Sans"/>
          <w:color w:val="616061"/>
        </w:rPr>
        <w:t xml:space="preserve"> I isolate the integration layer, analyze logs, validate APIs, run load tests, and redesign components to improve reliability and scalability.</w:t>
      </w:r>
      <w:r w:rsidRPr="00BC1C5F">
        <w:rPr>
          <w:rFonts w:ascii="IBM Plex Sans" w:hAnsi="IBM Plex Sans"/>
          <w:color w:val="616061"/>
        </w:rPr>
        <w:br/>
      </w:r>
      <w:r w:rsidRPr="00BC1C5F">
        <w:rPr>
          <w:rFonts w:ascii="IBM Plex Sans" w:hAnsi="IBM Plex Sans"/>
          <w:b/>
          <w:bCs/>
          <w:color w:val="616061"/>
        </w:rPr>
        <w:t>What affects recovery:</w:t>
      </w:r>
      <w:r w:rsidRPr="00BC1C5F">
        <w:rPr>
          <w:rFonts w:ascii="IBM Plex Sans" w:hAnsi="IBM Plex Sans"/>
          <w:color w:val="616061"/>
        </w:rPr>
        <w:t xml:space="preserve"> Modular architecture and strong documentation make recovery easier, while tightly coupled systems and limited vendor support make it harder.</w:t>
      </w:r>
    </w:p>
    <w:p w14:paraId="676BDC18" w14:textId="77777777" w:rsidR="004D1C7E" w:rsidRPr="00BC1C5F" w:rsidRDefault="004D1C7E" w:rsidP="004D1C7E">
      <w:pPr>
        <w:ind w:left="720"/>
        <w:rPr>
          <w:rFonts w:ascii="IBM Plex Sans" w:hAnsi="IBM Plex Sans"/>
          <w:color w:val="1D1C1D"/>
        </w:rPr>
      </w:pPr>
      <w:r w:rsidRPr="00BC1C5F">
        <w:rPr>
          <w:rFonts w:ascii="IBM Plex Sans" w:hAnsi="IBM Plex Sans"/>
          <w:color w:val="1D1C1D"/>
        </w:rPr>
        <w:br/>
      </w:r>
      <w:r w:rsidRPr="00BC1C5F">
        <w:rPr>
          <w:rFonts w:ascii="IBM Plex Sans" w:hAnsi="IBM Plex Sans"/>
          <w:color w:val="1D1C1D"/>
        </w:rPr>
        <w:br/>
      </w:r>
      <w:r w:rsidRPr="00BC1C5F">
        <w:rPr>
          <w:rFonts w:ascii="IBM Plex Sans" w:hAnsi="IBM Plex Sans"/>
          <w:b/>
          <w:bCs/>
          <w:color w:val="1D1C1D"/>
        </w:rPr>
        <w:t>Activity 3 – Development &amp; Deployment</w:t>
      </w:r>
    </w:p>
    <w:p w14:paraId="2FE760BB" w14:textId="77777777" w:rsidR="004D1C7E" w:rsidRPr="00BC1C5F" w:rsidRDefault="004D1C7E" w:rsidP="004D1C7E">
      <w:pPr>
        <w:ind w:left="720"/>
        <w:rPr>
          <w:rFonts w:ascii="IBM Plex Sans" w:hAnsi="IBM Plex Sans"/>
          <w:color w:val="616061"/>
        </w:rPr>
      </w:pPr>
      <w:r w:rsidRPr="00BC1C5F">
        <w:rPr>
          <w:rFonts w:ascii="IBM Plex Sans" w:hAnsi="IBM Plex Sans"/>
          <w:b/>
          <w:bCs/>
          <w:color w:val="616061"/>
        </w:rPr>
        <w:t>If it fails:</w:t>
      </w:r>
      <w:r w:rsidRPr="00BC1C5F">
        <w:rPr>
          <w:rFonts w:ascii="IBM Plex Sans" w:hAnsi="IBM Plex Sans"/>
          <w:color w:val="616061"/>
        </w:rPr>
        <w:t xml:space="preserve"> It shows up as deployment errors, unexpected bugs, performance slowdowns, or production disruptions that affect output and compliance.</w:t>
      </w:r>
      <w:r w:rsidRPr="00BC1C5F">
        <w:rPr>
          <w:rFonts w:ascii="IBM Plex Sans" w:hAnsi="IBM Plex Sans"/>
          <w:color w:val="616061"/>
        </w:rPr>
        <w:br/>
      </w:r>
      <w:r w:rsidRPr="00BC1C5F">
        <w:rPr>
          <w:rFonts w:ascii="IBM Plex Sans" w:hAnsi="IBM Plex Sans"/>
          <w:b/>
          <w:bCs/>
          <w:color w:val="616061"/>
        </w:rPr>
        <w:t>Recovery:</w:t>
      </w:r>
      <w:r w:rsidRPr="00BC1C5F">
        <w:rPr>
          <w:rFonts w:ascii="IBM Plex Sans" w:hAnsi="IBM Plex Sans"/>
          <w:color w:val="616061"/>
        </w:rPr>
        <w:t xml:space="preserve"> I implement staged releases and rollback strategies, monitor logs in real time, and work closely with automation teams during testing.</w:t>
      </w:r>
      <w:r w:rsidRPr="00BC1C5F">
        <w:rPr>
          <w:rFonts w:ascii="IBM Plex Sans" w:hAnsi="IBM Plex Sans"/>
          <w:color w:val="616061"/>
        </w:rPr>
        <w:br/>
      </w:r>
      <w:r w:rsidRPr="00BC1C5F">
        <w:rPr>
          <w:rFonts w:ascii="IBM Plex Sans" w:hAnsi="IBM Plex Sans"/>
          <w:b/>
          <w:bCs/>
          <w:color w:val="616061"/>
        </w:rPr>
        <w:t>What affects recovery:</w:t>
      </w:r>
      <w:r w:rsidRPr="00BC1C5F">
        <w:rPr>
          <w:rFonts w:ascii="IBM Plex Sans" w:hAnsi="IBM Plex Sans"/>
          <w:color w:val="616061"/>
        </w:rPr>
        <w:t xml:space="preserve"> Strong testing environments and automation make recovery easier, while tight production schedules and limited testing windows make it harder.</w:t>
      </w:r>
    </w:p>
    <w:p w14:paraId="5A76C1DF" w14:textId="77777777" w:rsidR="004D1C7E" w:rsidRPr="00BC1C5F" w:rsidRDefault="004D1C7E" w:rsidP="004D1C7E">
      <w:pPr>
        <w:ind w:left="720"/>
        <w:rPr>
          <w:rFonts w:ascii="IBM Plex Sans" w:hAnsi="IBM Plex Sans"/>
          <w:color w:val="1D1C1D"/>
        </w:rPr>
      </w:pPr>
      <w:r w:rsidRPr="00BC1C5F">
        <w:rPr>
          <w:rFonts w:ascii="IBM Plex Sans" w:hAnsi="IBM Plex Sans"/>
          <w:color w:val="1D1C1D"/>
        </w:rPr>
        <w:br/>
      </w:r>
      <w:r w:rsidRPr="00BC1C5F">
        <w:rPr>
          <w:rFonts w:ascii="IBM Plex Sans" w:hAnsi="IBM Plex Sans"/>
          <w:color w:val="1D1C1D"/>
        </w:rPr>
        <w:br/>
      </w:r>
      <w:r w:rsidRPr="00BC1C5F">
        <w:rPr>
          <w:rFonts w:ascii="IBM Plex Sans" w:hAnsi="IBM Plex Sans"/>
          <w:b/>
          <w:bCs/>
          <w:color w:val="1D1C1D"/>
        </w:rPr>
        <w:t>Activity 4 – Validation &amp; Continuous Improvement</w:t>
      </w:r>
    </w:p>
    <w:p w14:paraId="18F85CFC" w14:textId="77777777" w:rsidR="004D1C7E" w:rsidRPr="00BC1C5F" w:rsidRDefault="004D1C7E" w:rsidP="004D1C7E">
      <w:pPr>
        <w:ind w:left="720"/>
        <w:rPr>
          <w:rFonts w:ascii="IBM Plex Sans" w:hAnsi="IBM Plex Sans"/>
          <w:color w:val="616061"/>
        </w:rPr>
      </w:pPr>
      <w:r w:rsidRPr="00BC1C5F">
        <w:rPr>
          <w:rFonts w:ascii="IBM Plex Sans" w:hAnsi="IBM Plex Sans"/>
          <w:b/>
          <w:bCs/>
          <w:color w:val="616061"/>
        </w:rPr>
        <w:t>If it fails:</w:t>
      </w:r>
      <w:r w:rsidRPr="00BC1C5F">
        <w:rPr>
          <w:rFonts w:ascii="IBM Plex Sans" w:hAnsi="IBM Plex Sans"/>
          <w:color w:val="616061"/>
        </w:rPr>
        <w:t xml:space="preserve"> It appears as increasing downtime, higher error rates, audit issues, or growing operator frustration reflected in performance metrics.</w:t>
      </w:r>
      <w:r w:rsidRPr="00BC1C5F">
        <w:rPr>
          <w:rFonts w:ascii="IBM Plex Sans" w:hAnsi="IBM Plex Sans"/>
          <w:color w:val="616061"/>
        </w:rPr>
        <w:br/>
      </w:r>
      <w:r w:rsidRPr="00BC1C5F">
        <w:rPr>
          <w:rFonts w:ascii="IBM Plex Sans" w:hAnsi="IBM Plex Sans"/>
          <w:b/>
          <w:bCs/>
          <w:color w:val="616061"/>
        </w:rPr>
        <w:t>Recovery:</w:t>
      </w:r>
      <w:r w:rsidRPr="00BC1C5F">
        <w:rPr>
          <w:rFonts w:ascii="IBM Plex Sans" w:hAnsi="IBM Plex Sans"/>
          <w:color w:val="616061"/>
        </w:rPr>
        <w:t xml:space="preserve"> I review logs and baseline data, gather operator feedback, identify root causes, and implement validated fixes.</w:t>
      </w:r>
      <w:r w:rsidRPr="00BC1C5F">
        <w:rPr>
          <w:rFonts w:ascii="IBM Plex Sans" w:hAnsi="IBM Plex Sans"/>
          <w:color w:val="616061"/>
        </w:rPr>
        <w:br/>
      </w:r>
      <w:r w:rsidRPr="00BC1C5F">
        <w:rPr>
          <w:rFonts w:ascii="IBM Plex Sans" w:hAnsi="IBM Plex Sans"/>
          <w:b/>
          <w:bCs/>
          <w:color w:val="616061"/>
        </w:rPr>
        <w:t>What affects recovery:</w:t>
      </w:r>
      <w:r w:rsidRPr="00BC1C5F">
        <w:rPr>
          <w:rFonts w:ascii="IBM Plex Sans" w:hAnsi="IBM Plex Sans"/>
          <w:color w:val="616061"/>
        </w:rPr>
        <w:t xml:space="preserve"> Real-time monitoring and clean data speed recovery, while poor logging and delayed feedback make troubleshooting harder.</w:t>
      </w:r>
    </w:p>
    <w:p w14:paraId="0B13E247" w14:textId="77777777" w:rsidR="004D1C7E" w:rsidRPr="00BC1C5F" w:rsidRDefault="004D1C7E" w:rsidP="004D1C7E">
      <w:pPr>
        <w:ind w:left="720"/>
        <w:rPr>
          <w:rFonts w:ascii="IBM Plex Sans" w:hAnsi="IBM Plex Sans"/>
          <w:color w:val="1D1C1D"/>
        </w:rPr>
      </w:pPr>
      <w:r w:rsidRPr="00BC1C5F">
        <w:rPr>
          <w:rFonts w:ascii="IBM Plex Sans" w:hAnsi="IBM Plex Sans"/>
          <w:color w:val="1D1C1D"/>
        </w:rPr>
        <w:br/>
      </w:r>
      <w:r w:rsidRPr="00BC1C5F">
        <w:rPr>
          <w:rFonts w:ascii="IBM Plex Sans" w:hAnsi="IBM Plex Sans"/>
          <w:color w:val="1D1C1D"/>
        </w:rPr>
        <w:br/>
      </w:r>
      <w:r w:rsidRPr="00BC1C5F">
        <w:rPr>
          <w:rFonts w:ascii="IBM Plex Sans" w:hAnsi="IBM Plex Sans"/>
          <w:b/>
          <w:bCs/>
          <w:color w:val="1D1C1D"/>
          <w:u w:val="single"/>
        </w:rPr>
        <w:t>Core Responsibility #2: Build Data Pipelines &amp; Performance Monitoring Systems</w:t>
      </w:r>
      <w:r w:rsidRPr="00BC1C5F">
        <w:rPr>
          <w:rFonts w:ascii="IBM Plex Sans" w:hAnsi="IBM Plex Sans"/>
          <w:color w:val="1D1C1D"/>
        </w:rPr>
        <w:br/>
      </w:r>
      <w:r w:rsidRPr="00BC1C5F">
        <w:rPr>
          <w:rFonts w:ascii="IBM Plex Sans" w:hAnsi="IBM Plex Sans"/>
          <w:color w:val="1D1C1D"/>
        </w:rPr>
        <w:br/>
      </w:r>
      <w:r w:rsidRPr="00BC1C5F">
        <w:rPr>
          <w:rFonts w:ascii="IBM Plex Sans" w:hAnsi="IBM Plex Sans"/>
          <w:b/>
          <w:bCs/>
          <w:color w:val="1D1C1D"/>
        </w:rPr>
        <w:t>Activity 1 – Data Source Identification</w:t>
      </w:r>
    </w:p>
    <w:p w14:paraId="14DC7026" w14:textId="77777777" w:rsidR="004D1C7E" w:rsidRPr="00BC1C5F" w:rsidRDefault="004D1C7E" w:rsidP="004D1C7E">
      <w:pPr>
        <w:ind w:left="720"/>
        <w:rPr>
          <w:rFonts w:ascii="IBM Plex Sans" w:hAnsi="IBM Plex Sans"/>
          <w:color w:val="616061"/>
        </w:rPr>
      </w:pPr>
      <w:r w:rsidRPr="00BC1C5F">
        <w:rPr>
          <w:rFonts w:ascii="IBM Plex Sans" w:hAnsi="IBM Plex Sans"/>
          <w:b/>
          <w:bCs/>
          <w:color w:val="616061"/>
        </w:rPr>
        <w:lastRenderedPageBreak/>
        <w:t>If it fails:</w:t>
      </w:r>
      <w:r w:rsidRPr="00BC1C5F">
        <w:rPr>
          <w:rFonts w:ascii="IBM Plex Sans" w:hAnsi="IBM Plex Sans"/>
          <w:color w:val="616061"/>
        </w:rPr>
        <w:t xml:space="preserve"> It results in incorrect KPIs, unreliable data, or missing key production metrics that reduce leadership’s trust in reporting.</w:t>
      </w:r>
      <w:r w:rsidRPr="00BC1C5F">
        <w:rPr>
          <w:rFonts w:ascii="IBM Plex Sans" w:hAnsi="IBM Plex Sans"/>
          <w:color w:val="616061"/>
        </w:rPr>
        <w:br/>
      </w:r>
      <w:r w:rsidRPr="00BC1C5F">
        <w:rPr>
          <w:rFonts w:ascii="IBM Plex Sans" w:hAnsi="IBM Plex Sans"/>
          <w:b/>
          <w:bCs/>
          <w:color w:val="616061"/>
        </w:rPr>
        <w:t>Recovery:</w:t>
      </w:r>
      <w:r w:rsidRPr="00BC1C5F">
        <w:rPr>
          <w:rFonts w:ascii="IBM Plex Sans" w:hAnsi="IBM Plex Sans"/>
          <w:color w:val="616061"/>
        </w:rPr>
        <w:t xml:space="preserve"> I revalidate data sources, confirm metric definitions with stakeholders, and cross-check results against production records.</w:t>
      </w:r>
      <w:r w:rsidRPr="00BC1C5F">
        <w:rPr>
          <w:rFonts w:ascii="IBM Plex Sans" w:hAnsi="IBM Plex Sans"/>
          <w:color w:val="616061"/>
        </w:rPr>
        <w:br/>
      </w:r>
      <w:r w:rsidRPr="00BC1C5F">
        <w:rPr>
          <w:rFonts w:ascii="IBM Plex Sans" w:hAnsi="IBM Plex Sans"/>
          <w:b/>
          <w:bCs/>
          <w:color w:val="616061"/>
        </w:rPr>
        <w:t>What affects recovery:</w:t>
      </w:r>
      <w:r w:rsidRPr="00BC1C5F">
        <w:rPr>
          <w:rFonts w:ascii="IBM Plex Sans" w:hAnsi="IBM Plex Sans"/>
          <w:color w:val="616061"/>
        </w:rPr>
        <w:t xml:space="preserve"> Clear KPI definitions and consistent data standards make recovery easier, while legacy systems with inconsistent structures make it harder.</w:t>
      </w:r>
    </w:p>
    <w:p w14:paraId="67C717AD" w14:textId="77777777" w:rsidR="004D1C7E" w:rsidRPr="00BC1C5F" w:rsidRDefault="004D1C7E" w:rsidP="004D1C7E">
      <w:pPr>
        <w:ind w:left="720"/>
        <w:rPr>
          <w:rFonts w:ascii="IBM Plex Sans" w:hAnsi="IBM Plex Sans"/>
          <w:color w:val="1D1C1D"/>
        </w:rPr>
      </w:pPr>
      <w:r w:rsidRPr="00BC1C5F">
        <w:rPr>
          <w:rFonts w:ascii="IBM Plex Sans" w:hAnsi="IBM Plex Sans"/>
          <w:color w:val="1D1C1D"/>
        </w:rPr>
        <w:br/>
      </w:r>
      <w:r w:rsidRPr="00BC1C5F">
        <w:rPr>
          <w:rFonts w:ascii="IBM Plex Sans" w:hAnsi="IBM Plex Sans"/>
          <w:color w:val="1D1C1D"/>
        </w:rPr>
        <w:br/>
      </w:r>
      <w:r w:rsidRPr="00BC1C5F">
        <w:rPr>
          <w:rFonts w:ascii="IBM Plex Sans" w:hAnsi="IBM Plex Sans"/>
          <w:b/>
          <w:bCs/>
          <w:color w:val="1D1C1D"/>
        </w:rPr>
        <w:t>Activity 2 – Data Pipeline Development</w:t>
      </w:r>
    </w:p>
    <w:p w14:paraId="5BE438B0" w14:textId="77777777" w:rsidR="004D1C7E" w:rsidRPr="00BC1C5F" w:rsidRDefault="004D1C7E" w:rsidP="004D1C7E">
      <w:pPr>
        <w:ind w:left="720"/>
        <w:rPr>
          <w:rFonts w:ascii="IBM Plex Sans" w:hAnsi="IBM Plex Sans"/>
          <w:color w:val="616061"/>
        </w:rPr>
      </w:pPr>
      <w:r w:rsidRPr="00BC1C5F">
        <w:rPr>
          <w:rFonts w:ascii="IBM Plex Sans" w:hAnsi="IBM Plex Sans"/>
          <w:b/>
          <w:bCs/>
          <w:color w:val="616061"/>
        </w:rPr>
        <w:t>If it fails:</w:t>
      </w:r>
      <w:r w:rsidRPr="00BC1C5F">
        <w:rPr>
          <w:rFonts w:ascii="IBM Plex Sans" w:hAnsi="IBM Plex Sans"/>
          <w:color w:val="616061"/>
        </w:rPr>
        <w:t xml:space="preserve"> It appears as data gaps, delays, corrupted records, security issues, or inconsistent dashboard results.</w:t>
      </w:r>
      <w:r w:rsidRPr="00BC1C5F">
        <w:rPr>
          <w:rFonts w:ascii="IBM Plex Sans" w:hAnsi="IBM Plex Sans"/>
          <w:color w:val="616061"/>
        </w:rPr>
        <w:br/>
      </w:r>
      <w:r w:rsidRPr="00BC1C5F">
        <w:rPr>
          <w:rFonts w:ascii="IBM Plex Sans" w:hAnsi="IBM Plex Sans"/>
          <w:b/>
          <w:bCs/>
          <w:color w:val="616061"/>
        </w:rPr>
        <w:t>Recovery:</w:t>
      </w:r>
      <w:r w:rsidRPr="00BC1C5F">
        <w:rPr>
          <w:rFonts w:ascii="IBM Plex Sans" w:hAnsi="IBM Plex Sans"/>
          <w:color w:val="616061"/>
        </w:rPr>
        <w:t xml:space="preserve"> I monitor pipeline health, add validation and retry mechanisms, secure endpoints, and backfill missing data when possible.</w:t>
      </w:r>
      <w:r w:rsidRPr="00BC1C5F">
        <w:rPr>
          <w:rFonts w:ascii="IBM Plex Sans" w:hAnsi="IBM Plex Sans"/>
          <w:color w:val="616061"/>
        </w:rPr>
        <w:br/>
      </w:r>
      <w:r w:rsidRPr="00BC1C5F">
        <w:rPr>
          <w:rFonts w:ascii="IBM Plex Sans" w:hAnsi="IBM Plex Sans"/>
          <w:b/>
          <w:bCs/>
          <w:color w:val="616061"/>
        </w:rPr>
        <w:t>What affects recovery:</w:t>
      </w:r>
      <w:r w:rsidRPr="00BC1C5F">
        <w:rPr>
          <w:rFonts w:ascii="IBM Plex Sans" w:hAnsi="IBM Plex Sans"/>
          <w:color w:val="616061"/>
        </w:rPr>
        <w:t xml:space="preserve"> Automated monitoring and strong logging make recovery easier, while manual processes and unstable machine connections make it harder.</w:t>
      </w:r>
    </w:p>
    <w:p w14:paraId="5D5FA6E8" w14:textId="77777777" w:rsidR="004D1C7E" w:rsidRPr="00BC1C5F" w:rsidRDefault="004D1C7E" w:rsidP="004D1C7E">
      <w:pPr>
        <w:ind w:left="720"/>
        <w:rPr>
          <w:rFonts w:ascii="IBM Plex Sans" w:hAnsi="IBM Plex Sans"/>
          <w:color w:val="1D1C1D"/>
        </w:rPr>
      </w:pPr>
      <w:r w:rsidRPr="00BC1C5F">
        <w:rPr>
          <w:rFonts w:ascii="IBM Plex Sans" w:hAnsi="IBM Plex Sans"/>
          <w:color w:val="1D1C1D"/>
        </w:rPr>
        <w:br/>
      </w:r>
      <w:r w:rsidRPr="00BC1C5F">
        <w:rPr>
          <w:rFonts w:ascii="IBM Plex Sans" w:hAnsi="IBM Plex Sans"/>
          <w:color w:val="1D1C1D"/>
        </w:rPr>
        <w:br/>
      </w:r>
      <w:r w:rsidRPr="00BC1C5F">
        <w:rPr>
          <w:rFonts w:ascii="IBM Plex Sans" w:hAnsi="IBM Plex Sans"/>
          <w:b/>
          <w:bCs/>
          <w:color w:val="1D1C1D"/>
        </w:rPr>
        <w:t>Activity 3 – Dashboard &amp; Visualization Layer</w:t>
      </w:r>
    </w:p>
    <w:p w14:paraId="3992EC7F" w14:textId="77777777" w:rsidR="004D1C7E" w:rsidRPr="00BC1C5F" w:rsidRDefault="004D1C7E" w:rsidP="004D1C7E">
      <w:pPr>
        <w:ind w:left="720"/>
        <w:rPr>
          <w:rFonts w:ascii="IBM Plex Sans" w:hAnsi="IBM Plex Sans"/>
          <w:color w:val="616061"/>
        </w:rPr>
      </w:pPr>
      <w:r w:rsidRPr="00BC1C5F">
        <w:rPr>
          <w:rFonts w:ascii="IBM Plex Sans" w:hAnsi="IBM Plex Sans"/>
          <w:b/>
          <w:bCs/>
          <w:color w:val="616061"/>
        </w:rPr>
        <w:t>If it fails:</w:t>
      </w:r>
      <w:r w:rsidRPr="00BC1C5F">
        <w:rPr>
          <w:rFonts w:ascii="IBM Plex Sans" w:hAnsi="IBM Plex Sans"/>
          <w:color w:val="616061"/>
        </w:rPr>
        <w:t xml:space="preserve"> Dashboards become cluttered, confusing, and ineffective, causing teams to revert to manual reporting.</w:t>
      </w:r>
      <w:r w:rsidRPr="00BC1C5F">
        <w:rPr>
          <w:rFonts w:ascii="IBM Plex Sans" w:hAnsi="IBM Plex Sans"/>
          <w:color w:val="616061"/>
        </w:rPr>
        <w:br/>
      </w:r>
      <w:r w:rsidRPr="00BC1C5F">
        <w:rPr>
          <w:rFonts w:ascii="IBM Plex Sans" w:hAnsi="IBM Plex Sans"/>
          <w:b/>
          <w:bCs/>
          <w:color w:val="616061"/>
        </w:rPr>
        <w:t>Recovery:</w:t>
      </w:r>
      <w:r w:rsidRPr="00BC1C5F">
        <w:rPr>
          <w:rFonts w:ascii="IBM Plex Sans" w:hAnsi="IBM Plex Sans"/>
          <w:color w:val="616061"/>
        </w:rPr>
        <w:t xml:space="preserve"> I collect user feedback, simplify the design, and refocus dashboards on clear, actionable insights.</w:t>
      </w:r>
      <w:r w:rsidRPr="00BC1C5F">
        <w:rPr>
          <w:rFonts w:ascii="IBM Plex Sans" w:hAnsi="IBM Plex Sans"/>
          <w:color w:val="616061"/>
        </w:rPr>
        <w:br/>
      </w:r>
      <w:r w:rsidRPr="00BC1C5F">
        <w:rPr>
          <w:rFonts w:ascii="IBM Plex Sans" w:hAnsi="IBM Plex Sans"/>
          <w:b/>
          <w:bCs/>
          <w:color w:val="616061"/>
        </w:rPr>
        <w:t>What affects recovery:</w:t>
      </w:r>
      <w:r w:rsidRPr="00BC1C5F">
        <w:rPr>
          <w:rFonts w:ascii="IBM Plex Sans" w:hAnsi="IBM Plex Sans"/>
          <w:color w:val="616061"/>
        </w:rPr>
        <w:t xml:space="preserve"> Strong stakeholder collaboration makes recovery easier, while unclear goals and misaligned expectations make it harder.</w:t>
      </w:r>
    </w:p>
    <w:p w14:paraId="54879249" w14:textId="77777777" w:rsidR="004D1C7E" w:rsidRPr="00BC1C5F" w:rsidRDefault="004D1C7E" w:rsidP="004D1C7E">
      <w:pPr>
        <w:ind w:left="720"/>
        <w:rPr>
          <w:rFonts w:ascii="IBM Plex Sans" w:hAnsi="IBM Plex Sans"/>
          <w:color w:val="1D1C1D"/>
        </w:rPr>
      </w:pPr>
      <w:r w:rsidRPr="00BC1C5F">
        <w:rPr>
          <w:rFonts w:ascii="IBM Plex Sans" w:hAnsi="IBM Plex Sans"/>
          <w:color w:val="1D1C1D"/>
        </w:rPr>
        <w:br/>
      </w:r>
      <w:r w:rsidRPr="00BC1C5F">
        <w:rPr>
          <w:rFonts w:ascii="IBM Plex Sans" w:hAnsi="IBM Plex Sans"/>
          <w:color w:val="1D1C1D"/>
        </w:rPr>
        <w:br/>
      </w:r>
      <w:r w:rsidRPr="00BC1C5F">
        <w:rPr>
          <w:rFonts w:ascii="IBM Plex Sans" w:hAnsi="IBM Plex Sans"/>
          <w:b/>
          <w:bCs/>
          <w:color w:val="1D1C1D"/>
        </w:rPr>
        <w:t>Activity 4 – Feedback &amp; Iteration</w:t>
      </w:r>
    </w:p>
    <w:p w14:paraId="7003E5AA" w14:textId="77777777" w:rsidR="004D1C7E" w:rsidRPr="00BC1C5F" w:rsidRDefault="004D1C7E" w:rsidP="004D1C7E">
      <w:pPr>
        <w:ind w:left="720"/>
        <w:rPr>
          <w:rFonts w:ascii="IBM Plex Sans" w:hAnsi="IBM Plex Sans"/>
          <w:color w:val="616061"/>
        </w:rPr>
      </w:pPr>
      <w:r w:rsidRPr="00BC1C5F">
        <w:rPr>
          <w:rFonts w:ascii="IBM Plex Sans" w:hAnsi="IBM Plex Sans"/>
          <w:b/>
          <w:bCs/>
          <w:color w:val="616061"/>
        </w:rPr>
        <w:t>If it fails:</w:t>
      </w:r>
      <w:r w:rsidRPr="00BC1C5F">
        <w:rPr>
          <w:rFonts w:ascii="IBM Plex Sans" w:hAnsi="IBM Plex Sans"/>
          <w:color w:val="616061"/>
        </w:rPr>
        <w:t xml:space="preserve"> Dashboards become outdated, KPIs lose alignment with business goals, and user adoption declines.</w:t>
      </w:r>
      <w:r w:rsidRPr="00BC1C5F">
        <w:rPr>
          <w:rFonts w:ascii="IBM Plex Sans" w:hAnsi="IBM Plex Sans"/>
          <w:color w:val="616061"/>
        </w:rPr>
        <w:br/>
      </w:r>
      <w:r w:rsidRPr="00BC1C5F">
        <w:rPr>
          <w:rFonts w:ascii="IBM Plex Sans" w:hAnsi="IBM Plex Sans"/>
          <w:b/>
          <w:bCs/>
          <w:color w:val="616061"/>
        </w:rPr>
        <w:t>Recovery:</w:t>
      </w:r>
      <w:r w:rsidRPr="00BC1C5F">
        <w:rPr>
          <w:rFonts w:ascii="IBM Plex Sans" w:hAnsi="IBM Plex Sans"/>
          <w:color w:val="616061"/>
        </w:rPr>
        <w:t xml:space="preserve"> I hold review sessions, reassess KPIs, and update dashboards to reflect process and equipment changes.</w:t>
      </w:r>
      <w:r w:rsidRPr="00BC1C5F">
        <w:rPr>
          <w:rFonts w:ascii="IBM Plex Sans" w:hAnsi="IBM Plex Sans"/>
          <w:color w:val="616061"/>
        </w:rPr>
        <w:br/>
      </w:r>
      <w:r w:rsidRPr="00BC1C5F">
        <w:rPr>
          <w:rFonts w:ascii="IBM Plex Sans" w:hAnsi="IBM Plex Sans"/>
          <w:b/>
          <w:bCs/>
          <w:color w:val="616061"/>
        </w:rPr>
        <w:t>What affects recovery:</w:t>
      </w:r>
      <w:r w:rsidRPr="00BC1C5F">
        <w:rPr>
          <w:rFonts w:ascii="IBM Plex Sans" w:hAnsi="IBM Plex Sans"/>
          <w:color w:val="616061"/>
        </w:rPr>
        <w:t xml:space="preserve"> A strong continuous improvement culture makes recovery easier, while resistance to change makes it harder.</w:t>
      </w:r>
    </w:p>
    <w:p w14:paraId="608EA138" w14:textId="77777777" w:rsidR="004D1C7E" w:rsidRPr="00BC1C5F" w:rsidRDefault="004D1C7E" w:rsidP="004D1C7E">
      <w:pPr>
        <w:ind w:left="720"/>
        <w:rPr>
          <w:rFonts w:ascii="IBM Plex Sans" w:hAnsi="IBM Plex Sans"/>
          <w:color w:val="1D1C1D"/>
        </w:rPr>
      </w:pPr>
      <w:r w:rsidRPr="00BC1C5F">
        <w:rPr>
          <w:rFonts w:ascii="IBM Plex Sans" w:hAnsi="IBM Plex Sans"/>
          <w:color w:val="1D1C1D"/>
        </w:rPr>
        <w:br/>
      </w:r>
      <w:r w:rsidRPr="00BC1C5F">
        <w:rPr>
          <w:rFonts w:ascii="IBM Plex Sans" w:hAnsi="IBM Plex Sans"/>
          <w:color w:val="1D1C1D"/>
        </w:rPr>
        <w:br/>
      </w:r>
      <w:r w:rsidRPr="00BC1C5F">
        <w:rPr>
          <w:rFonts w:ascii="IBM Plex Sans" w:hAnsi="IBM Plex Sans"/>
          <w:b/>
          <w:bCs/>
          <w:color w:val="1D1C1D"/>
          <w:u w:val="single"/>
        </w:rPr>
        <w:t>Core Responsibility #3: Apply AI &amp; Predictive Analytics to Manufacturing</w:t>
      </w:r>
      <w:r w:rsidRPr="00BC1C5F">
        <w:rPr>
          <w:rFonts w:ascii="IBM Plex Sans" w:hAnsi="IBM Plex Sans"/>
          <w:color w:val="1D1C1D"/>
        </w:rPr>
        <w:br/>
      </w:r>
      <w:r w:rsidRPr="00BC1C5F">
        <w:rPr>
          <w:rFonts w:ascii="IBM Plex Sans" w:hAnsi="IBM Plex Sans"/>
          <w:color w:val="1D1C1D"/>
        </w:rPr>
        <w:br/>
      </w:r>
      <w:r w:rsidRPr="00BC1C5F">
        <w:rPr>
          <w:rFonts w:ascii="IBM Plex Sans" w:hAnsi="IBM Plex Sans"/>
          <w:b/>
          <w:bCs/>
          <w:color w:val="1D1C1D"/>
        </w:rPr>
        <w:t>Activity 1 – Problem Framing &amp; Feasibility Analysis</w:t>
      </w:r>
    </w:p>
    <w:p w14:paraId="5ACBC1ED" w14:textId="77777777" w:rsidR="004D1C7E" w:rsidRPr="00BC1C5F" w:rsidRDefault="004D1C7E" w:rsidP="004D1C7E">
      <w:pPr>
        <w:ind w:left="720"/>
        <w:rPr>
          <w:rFonts w:ascii="IBM Plex Sans" w:hAnsi="IBM Plex Sans"/>
          <w:color w:val="616061"/>
        </w:rPr>
      </w:pPr>
      <w:r w:rsidRPr="00BC1C5F">
        <w:rPr>
          <w:rFonts w:ascii="IBM Plex Sans" w:hAnsi="IBM Plex Sans"/>
          <w:b/>
          <w:bCs/>
          <w:color w:val="616061"/>
        </w:rPr>
        <w:lastRenderedPageBreak/>
        <w:t>If it fails:</w:t>
      </w:r>
      <w:r w:rsidRPr="00BC1C5F">
        <w:rPr>
          <w:rFonts w:ascii="IBM Plex Sans" w:hAnsi="IBM Plex Sans"/>
          <w:color w:val="616061"/>
        </w:rPr>
        <w:t xml:space="preserve"> The AI initiative lacks clarity, suffers from poor data quality, or has unrealistic expectations with no measurable business value.</w:t>
      </w:r>
      <w:r w:rsidRPr="00BC1C5F">
        <w:rPr>
          <w:rFonts w:ascii="IBM Plex Sans" w:hAnsi="IBM Plex Sans"/>
          <w:color w:val="616061"/>
        </w:rPr>
        <w:br/>
      </w:r>
      <w:r w:rsidRPr="00BC1C5F">
        <w:rPr>
          <w:rFonts w:ascii="IBM Plex Sans" w:hAnsi="IBM Plex Sans"/>
          <w:b/>
          <w:bCs/>
          <w:color w:val="616061"/>
        </w:rPr>
        <w:t>Recovery:</w:t>
      </w:r>
      <w:r w:rsidRPr="00BC1C5F">
        <w:rPr>
          <w:rFonts w:ascii="IBM Plex Sans" w:hAnsi="IBM Plex Sans"/>
          <w:color w:val="616061"/>
        </w:rPr>
        <w:t xml:space="preserve"> I refine the problem definition, set clear success metrics, and reassess historical data quality before proceeding.</w:t>
      </w:r>
      <w:r w:rsidRPr="00BC1C5F">
        <w:rPr>
          <w:rFonts w:ascii="IBM Plex Sans" w:hAnsi="IBM Plex Sans"/>
          <w:color w:val="616061"/>
        </w:rPr>
        <w:br/>
      </w:r>
      <w:r w:rsidRPr="00BC1C5F">
        <w:rPr>
          <w:rFonts w:ascii="IBM Plex Sans" w:hAnsi="IBM Plex Sans"/>
          <w:b/>
          <w:bCs/>
          <w:color w:val="616061"/>
        </w:rPr>
        <w:t>What affects recovery:</w:t>
      </w:r>
      <w:r w:rsidRPr="00BC1C5F">
        <w:rPr>
          <w:rFonts w:ascii="IBM Plex Sans" w:hAnsi="IBM Plex Sans"/>
          <w:color w:val="616061"/>
        </w:rPr>
        <w:t xml:space="preserve"> Strong business alignment makes recovery easier, while poor data quality and weak stakeholder buy-in make it harder.</w:t>
      </w:r>
    </w:p>
    <w:p w14:paraId="55DB801B" w14:textId="77777777" w:rsidR="004D1C7E" w:rsidRPr="00BC1C5F" w:rsidRDefault="004D1C7E" w:rsidP="004D1C7E">
      <w:pPr>
        <w:ind w:left="720"/>
        <w:rPr>
          <w:rFonts w:ascii="IBM Plex Sans" w:hAnsi="IBM Plex Sans"/>
          <w:color w:val="1D1C1D"/>
        </w:rPr>
      </w:pPr>
      <w:r w:rsidRPr="00BC1C5F">
        <w:rPr>
          <w:rFonts w:ascii="IBM Plex Sans" w:hAnsi="IBM Plex Sans"/>
          <w:color w:val="1D1C1D"/>
        </w:rPr>
        <w:br/>
      </w:r>
      <w:r w:rsidRPr="00BC1C5F">
        <w:rPr>
          <w:rFonts w:ascii="IBM Plex Sans" w:hAnsi="IBM Plex Sans"/>
          <w:color w:val="1D1C1D"/>
        </w:rPr>
        <w:br/>
      </w:r>
      <w:r w:rsidRPr="00BC1C5F">
        <w:rPr>
          <w:rFonts w:ascii="IBM Plex Sans" w:hAnsi="IBM Plex Sans"/>
          <w:b/>
          <w:bCs/>
          <w:color w:val="1D1C1D"/>
        </w:rPr>
        <w:t>Activity 2 – Model Development &amp; Training</w:t>
      </w:r>
    </w:p>
    <w:p w14:paraId="60CE71EF" w14:textId="77777777" w:rsidR="004D1C7E" w:rsidRPr="00BC1C5F" w:rsidRDefault="004D1C7E" w:rsidP="004D1C7E">
      <w:pPr>
        <w:ind w:left="720"/>
        <w:rPr>
          <w:rFonts w:ascii="IBM Plex Sans" w:hAnsi="IBM Plex Sans"/>
          <w:color w:val="616061"/>
        </w:rPr>
      </w:pPr>
      <w:r w:rsidRPr="00BC1C5F">
        <w:rPr>
          <w:rFonts w:ascii="IBM Plex Sans" w:hAnsi="IBM Plex Sans"/>
          <w:b/>
          <w:bCs/>
          <w:color w:val="616061"/>
        </w:rPr>
        <w:t>If it fails:</w:t>
      </w:r>
      <w:r w:rsidRPr="00BC1C5F">
        <w:rPr>
          <w:rFonts w:ascii="IBM Plex Sans" w:hAnsi="IBM Plex Sans"/>
          <w:color w:val="616061"/>
        </w:rPr>
        <w:t xml:space="preserve"> The model shows low accuracy, overfitting, or inconsistent predictions during testing.</w:t>
      </w:r>
      <w:r w:rsidRPr="00BC1C5F">
        <w:rPr>
          <w:rFonts w:ascii="IBM Plex Sans" w:hAnsi="IBM Plex Sans"/>
          <w:color w:val="616061"/>
        </w:rPr>
        <w:br/>
      </w:r>
      <w:r w:rsidRPr="00BC1C5F">
        <w:rPr>
          <w:rFonts w:ascii="IBM Plex Sans" w:hAnsi="IBM Plex Sans"/>
          <w:b/>
          <w:bCs/>
          <w:color w:val="616061"/>
        </w:rPr>
        <w:t>Recovery:</w:t>
      </w:r>
      <w:r w:rsidRPr="00BC1C5F">
        <w:rPr>
          <w:rFonts w:ascii="IBM Plex Sans" w:hAnsi="IBM Plex Sans"/>
          <w:color w:val="616061"/>
        </w:rPr>
        <w:t xml:space="preserve"> I improve data labeling, enhance feature engineering, retrain the model, and validate performance through cross-validation and pilot tests.</w:t>
      </w:r>
      <w:r w:rsidRPr="00BC1C5F">
        <w:rPr>
          <w:rFonts w:ascii="IBM Plex Sans" w:hAnsi="IBM Plex Sans"/>
          <w:color w:val="616061"/>
        </w:rPr>
        <w:br/>
      </w:r>
      <w:r w:rsidRPr="00BC1C5F">
        <w:rPr>
          <w:rFonts w:ascii="IBM Plex Sans" w:hAnsi="IBM Plex Sans"/>
          <w:b/>
          <w:bCs/>
          <w:color w:val="616061"/>
        </w:rPr>
        <w:t>What affects recovery:</w:t>
      </w:r>
      <w:r w:rsidRPr="00BC1C5F">
        <w:rPr>
          <w:rFonts w:ascii="IBM Plex Sans" w:hAnsi="IBM Plex Sans"/>
          <w:color w:val="616061"/>
        </w:rPr>
        <w:t xml:space="preserve"> Clean, well-labeled data makes recovery easier, while limited or biased datasets make it harder.</w:t>
      </w:r>
    </w:p>
    <w:p w14:paraId="6AF5CDC4" w14:textId="77777777" w:rsidR="004D1C7E" w:rsidRPr="00BC1C5F" w:rsidRDefault="004D1C7E" w:rsidP="004D1C7E">
      <w:pPr>
        <w:ind w:left="720"/>
        <w:rPr>
          <w:rFonts w:ascii="IBM Plex Sans" w:hAnsi="IBM Plex Sans"/>
          <w:color w:val="1D1C1D"/>
        </w:rPr>
      </w:pPr>
      <w:r w:rsidRPr="00BC1C5F">
        <w:rPr>
          <w:rFonts w:ascii="IBM Plex Sans" w:hAnsi="IBM Plex Sans"/>
          <w:color w:val="1D1C1D"/>
        </w:rPr>
        <w:br/>
      </w:r>
      <w:r w:rsidRPr="00BC1C5F">
        <w:rPr>
          <w:rFonts w:ascii="IBM Plex Sans" w:hAnsi="IBM Plex Sans"/>
          <w:color w:val="1D1C1D"/>
        </w:rPr>
        <w:br/>
      </w:r>
      <w:r w:rsidRPr="00BC1C5F">
        <w:rPr>
          <w:rFonts w:ascii="IBM Plex Sans" w:hAnsi="IBM Plex Sans"/>
          <w:b/>
          <w:bCs/>
          <w:color w:val="1D1C1D"/>
        </w:rPr>
        <w:t>Activity 3 – Deployment &amp; Integration</w:t>
      </w:r>
    </w:p>
    <w:p w14:paraId="72E3C047" w14:textId="77777777" w:rsidR="004D1C7E" w:rsidRPr="00BC1C5F" w:rsidRDefault="004D1C7E" w:rsidP="004D1C7E">
      <w:pPr>
        <w:ind w:left="720"/>
        <w:rPr>
          <w:rFonts w:ascii="IBM Plex Sans" w:hAnsi="IBM Plex Sans"/>
          <w:color w:val="616061"/>
        </w:rPr>
      </w:pPr>
      <w:r w:rsidRPr="00BC1C5F">
        <w:rPr>
          <w:rFonts w:ascii="IBM Plex Sans" w:hAnsi="IBM Plex Sans"/>
          <w:b/>
          <w:bCs/>
          <w:color w:val="616061"/>
        </w:rPr>
        <w:t>If it fails:</w:t>
      </w:r>
      <w:r w:rsidRPr="00BC1C5F">
        <w:rPr>
          <w:rFonts w:ascii="IBM Plex Sans" w:hAnsi="IBM Plex Sans"/>
          <w:color w:val="616061"/>
        </w:rPr>
        <w:t xml:space="preserve"> Predictions become delayed or inaccurate, and the system struggles to support real-time processing.</w:t>
      </w:r>
      <w:r w:rsidRPr="00BC1C5F">
        <w:rPr>
          <w:rFonts w:ascii="IBM Plex Sans" w:hAnsi="IBM Plex Sans"/>
          <w:color w:val="616061"/>
        </w:rPr>
        <w:br/>
      </w:r>
      <w:r w:rsidRPr="00BC1C5F">
        <w:rPr>
          <w:rFonts w:ascii="IBM Plex Sans" w:hAnsi="IBM Plex Sans"/>
          <w:b/>
          <w:bCs/>
          <w:color w:val="616061"/>
        </w:rPr>
        <w:t>Recovery:</w:t>
      </w:r>
      <w:r w:rsidRPr="00BC1C5F">
        <w:rPr>
          <w:rFonts w:ascii="IBM Plex Sans" w:hAnsi="IBM Plex Sans"/>
          <w:color w:val="616061"/>
        </w:rPr>
        <w:t xml:space="preserve"> I optimize the deployment architecture, fine-tune thresholds, and strengthen integration between cloud and edge systems.</w:t>
      </w:r>
      <w:r w:rsidRPr="00BC1C5F">
        <w:rPr>
          <w:rFonts w:ascii="IBM Plex Sans" w:hAnsi="IBM Plex Sans"/>
          <w:color w:val="616061"/>
        </w:rPr>
        <w:br/>
      </w:r>
      <w:r w:rsidRPr="00BC1C5F">
        <w:rPr>
          <w:rFonts w:ascii="IBM Plex Sans" w:hAnsi="IBM Plex Sans"/>
          <w:b/>
          <w:bCs/>
          <w:color w:val="616061"/>
        </w:rPr>
        <w:t>What affects recovery:</w:t>
      </w:r>
      <w:r w:rsidRPr="00BC1C5F">
        <w:rPr>
          <w:rFonts w:ascii="IBM Plex Sans" w:hAnsi="IBM Plex Sans"/>
          <w:color w:val="616061"/>
        </w:rPr>
        <w:t xml:space="preserve"> Strong infrastructure and clear integration planning make recovery easier, while real-time production constraints make it harder.</w:t>
      </w:r>
    </w:p>
    <w:p w14:paraId="2654492C" w14:textId="77777777" w:rsidR="004D1C7E" w:rsidRPr="00BC1C5F" w:rsidRDefault="004D1C7E" w:rsidP="004D1C7E">
      <w:pPr>
        <w:ind w:left="720"/>
        <w:rPr>
          <w:rFonts w:ascii="IBM Plex Sans" w:hAnsi="IBM Plex Sans"/>
          <w:color w:val="1D1C1D"/>
        </w:rPr>
      </w:pPr>
      <w:r w:rsidRPr="00BC1C5F">
        <w:rPr>
          <w:rFonts w:ascii="IBM Plex Sans" w:hAnsi="IBM Plex Sans"/>
          <w:color w:val="1D1C1D"/>
        </w:rPr>
        <w:br/>
      </w:r>
      <w:r w:rsidRPr="00BC1C5F">
        <w:rPr>
          <w:rFonts w:ascii="IBM Plex Sans" w:hAnsi="IBM Plex Sans"/>
          <w:color w:val="1D1C1D"/>
        </w:rPr>
        <w:br/>
      </w:r>
      <w:r w:rsidRPr="00BC1C5F">
        <w:rPr>
          <w:rFonts w:ascii="IBM Plex Sans" w:hAnsi="IBM Plex Sans"/>
          <w:b/>
          <w:bCs/>
          <w:color w:val="1D1C1D"/>
        </w:rPr>
        <w:t>Activity 4 – Monitoring &amp; Governance</w:t>
      </w:r>
    </w:p>
    <w:p w14:paraId="0A87EDB0" w14:textId="77777777" w:rsidR="004D1C7E" w:rsidRPr="00BC1C5F" w:rsidRDefault="004D1C7E" w:rsidP="004D1C7E">
      <w:pPr>
        <w:ind w:left="720"/>
        <w:rPr>
          <w:rFonts w:ascii="IBM Plex Sans" w:hAnsi="IBM Plex Sans"/>
          <w:color w:val="616061"/>
        </w:rPr>
      </w:pPr>
      <w:r w:rsidRPr="00BC1C5F">
        <w:rPr>
          <w:rFonts w:ascii="IBM Plex Sans" w:hAnsi="IBM Plex Sans"/>
          <w:b/>
          <w:bCs/>
          <w:color w:val="616061"/>
        </w:rPr>
        <w:t>If it fails:</w:t>
      </w:r>
      <w:r w:rsidRPr="00BC1C5F">
        <w:rPr>
          <w:rFonts w:ascii="IBM Plex Sans" w:hAnsi="IBM Plex Sans"/>
          <w:color w:val="616061"/>
        </w:rPr>
        <w:t xml:space="preserve"> Model drift, rising false positives, security vulnerabilities, or compliance issues begin to appear.</w:t>
      </w:r>
      <w:r w:rsidRPr="00BC1C5F">
        <w:rPr>
          <w:rFonts w:ascii="IBM Plex Sans" w:hAnsi="IBM Plex Sans"/>
          <w:color w:val="616061"/>
        </w:rPr>
        <w:br/>
      </w:r>
      <w:r w:rsidRPr="00BC1C5F">
        <w:rPr>
          <w:rFonts w:ascii="IBM Plex Sans" w:hAnsi="IBM Plex Sans"/>
          <w:b/>
          <w:bCs/>
          <w:color w:val="616061"/>
        </w:rPr>
        <w:t>Recovery:</w:t>
      </w:r>
      <w:r w:rsidRPr="00BC1C5F">
        <w:rPr>
          <w:rFonts w:ascii="IBM Plex Sans" w:hAnsi="IBM Plex Sans"/>
          <w:color w:val="616061"/>
        </w:rPr>
        <w:t xml:space="preserve"> I monitor performance metrics, retrain models when needed, document updates, and strengthen cybersecurity controls.</w:t>
      </w:r>
      <w:r w:rsidRPr="00BC1C5F">
        <w:rPr>
          <w:rFonts w:ascii="IBM Plex Sans" w:hAnsi="IBM Plex Sans"/>
          <w:color w:val="616061"/>
        </w:rPr>
        <w:br/>
      </w:r>
      <w:r w:rsidRPr="00BC1C5F">
        <w:rPr>
          <w:rFonts w:ascii="IBM Plex Sans" w:hAnsi="IBM Plex Sans"/>
          <w:b/>
          <w:bCs/>
          <w:color w:val="616061"/>
        </w:rPr>
        <w:t>What affects recovery:</w:t>
      </w:r>
      <w:r w:rsidRPr="00BC1C5F">
        <w:rPr>
          <w:rFonts w:ascii="IBM Plex Sans" w:hAnsi="IBM Plex Sans"/>
          <w:color w:val="616061"/>
        </w:rPr>
        <w:t xml:space="preserve"> Continuous monitoring and strong governance make recovery easier, while poor oversight and regulatory pressure make it harder.</w:t>
      </w:r>
    </w:p>
    <w:p w14:paraId="07318C25" w14:textId="77777777" w:rsidR="00940536" w:rsidRPr="00BC1C5F" w:rsidRDefault="00940536" w:rsidP="00940536">
      <w:pPr>
        <w:rPr>
          <w:rFonts w:ascii="IBM Plex Sans" w:hAnsi="IBM Plex Sans"/>
          <w:color w:val="1D1C1D"/>
        </w:rPr>
      </w:pPr>
    </w:p>
    <w:p w14:paraId="45A043F6" w14:textId="7716B648" w:rsidR="00940536" w:rsidRPr="00BC1C5F" w:rsidRDefault="00940536" w:rsidP="00940536">
      <w:pPr>
        <w:pStyle w:val="Heading1"/>
        <w:rPr>
          <w:rFonts w:ascii="IBM Plex Sans" w:eastAsia="Times New Roman" w:hAnsi="IBM Plex Sans"/>
        </w:rPr>
      </w:pPr>
      <w:r w:rsidRPr="00BC1C5F">
        <w:rPr>
          <w:rFonts w:ascii="IBM Plex Sans" w:eastAsia="Times New Roman" w:hAnsi="IBM Plex Sans"/>
        </w:rPr>
        <w:t>Day 4 (Thursday, February 26)</w:t>
      </w:r>
    </w:p>
    <w:p w14:paraId="305BFE2C" w14:textId="73DF3200" w:rsidR="00940536" w:rsidRPr="00BC1C5F" w:rsidRDefault="00940536" w:rsidP="00940536">
      <w:pPr>
        <w:pStyle w:val="Heading2"/>
        <w:rPr>
          <w:rFonts w:ascii="IBM Plex Sans" w:hAnsi="IBM Plex Sans"/>
        </w:rPr>
      </w:pPr>
      <w:r w:rsidRPr="00BC1C5F">
        <w:rPr>
          <w:rFonts w:ascii="IBM Plex Sans" w:hAnsi="IBM Plex Sans"/>
        </w:rPr>
        <w:t>Day 4 Prompt</w:t>
      </w:r>
    </w:p>
    <w:p w14:paraId="1771460B" w14:textId="77777777" w:rsidR="00940536" w:rsidRPr="00BC1C5F" w:rsidRDefault="00940536" w:rsidP="00940536">
      <w:pPr>
        <w:ind w:left="720"/>
        <w:rPr>
          <w:rFonts w:ascii="IBM Plex Sans" w:hAnsi="IBM Plex Sans"/>
          <w:color w:val="1D1C1D"/>
        </w:rPr>
      </w:pPr>
      <w:r w:rsidRPr="00BC1C5F">
        <w:rPr>
          <w:rFonts w:ascii="IBM Plex Sans" w:hAnsi="IBM Plex Sans"/>
          <w:color w:val="1D1C1D"/>
        </w:rPr>
        <w:t xml:space="preserve">Pinned by </w:t>
      </w:r>
    </w:p>
    <w:p w14:paraId="6F98D9E7" w14:textId="77777777" w:rsidR="00940536" w:rsidRPr="00BC1C5F" w:rsidRDefault="00940536" w:rsidP="00940536">
      <w:pPr>
        <w:ind w:left="720"/>
        <w:rPr>
          <w:rFonts w:ascii="IBM Plex Sans" w:hAnsi="IBM Plex Sans"/>
          <w:color w:val="1D1C1D"/>
        </w:rPr>
      </w:pPr>
      <w:r w:rsidRPr="00BC1C5F">
        <w:rPr>
          <w:rFonts w:ascii="IBM Plex Sans" w:hAnsi="IBM Plex Sans"/>
          <w:color w:val="1D1C1D"/>
        </w:rPr>
        <w:t>Lada Gorlenko  [11:34 AM]</w:t>
      </w:r>
    </w:p>
    <w:p w14:paraId="55EC5ED0" w14:textId="47E23F87" w:rsidR="00940536" w:rsidRPr="00BC1C5F" w:rsidRDefault="00940536" w:rsidP="00940536">
      <w:pPr>
        <w:ind w:left="720"/>
        <w:rPr>
          <w:rFonts w:ascii="IBM Plex Sans" w:hAnsi="IBM Plex Sans"/>
          <w:color w:val="1D1C1D"/>
        </w:rPr>
      </w:pPr>
      <w:hyperlink r:id="rId65" w:tgtFrame="_blank" w:history="1">
        <w:r w:rsidRPr="00BC1C5F">
          <w:rPr>
            <w:rFonts w:ascii="IBM Plex Sans" w:hAnsi="IBM Plex Sans"/>
            <w:color w:val="1264A3"/>
            <w:shd w:val="clear" w:color="auto" w:fill="E8F5FA"/>
          </w:rPr>
          <w:t>@Grant West</w:t>
        </w:r>
      </w:hyperlink>
      <w:r w:rsidRPr="00BC1C5F">
        <w:rPr>
          <w:rFonts w:ascii="IBM Plex Sans" w:hAnsi="IBM Plex Sans"/>
          <w:color w:val="1D1C1D"/>
        </w:rPr>
        <w:t xml:space="preserve"> </w:t>
      </w:r>
      <w:hyperlink r:id="rId66" w:tgtFrame="_blank" w:history="1">
        <w:r w:rsidRPr="00BC1C5F">
          <w:rPr>
            <w:rFonts w:ascii="IBM Plex Sans" w:hAnsi="IBM Plex Sans"/>
            <w:color w:val="1264A3"/>
            <w:shd w:val="clear" w:color="auto" w:fill="E8F5FA"/>
          </w:rPr>
          <w:t>@Uke Sejfijaj</w:t>
        </w:r>
      </w:hyperlink>
      <w:r w:rsidRPr="00BC1C5F">
        <w:rPr>
          <w:rFonts w:ascii="IBM Plex Sans" w:hAnsi="IBM Plex Sans"/>
          <w:color w:val="1D1C1D"/>
        </w:rPr>
        <w:t xml:space="preserve"> </w:t>
      </w:r>
      <w:hyperlink r:id="rId67" w:tgtFrame="_blank" w:history="1">
        <w:r w:rsidRPr="00BC1C5F">
          <w:rPr>
            <w:rFonts w:ascii="IBM Plex Sans" w:hAnsi="IBM Plex Sans"/>
            <w:color w:val="1264A3"/>
            <w:shd w:val="clear" w:color="auto" w:fill="E8F5FA"/>
          </w:rPr>
          <w:t>@Usman Saleem</w:t>
        </w:r>
      </w:hyperlink>
      <w:r w:rsidRPr="00BC1C5F">
        <w:rPr>
          <w:rFonts w:ascii="IBM Plex Sans" w:hAnsi="IBM Plex Sans"/>
          <w:color w:val="1D1C1D"/>
        </w:rPr>
        <w:t xml:space="preserve"> </w:t>
      </w:r>
      <w:hyperlink r:id="rId68" w:tgtFrame="_blank" w:history="1">
        <w:r w:rsidRPr="00BC1C5F">
          <w:rPr>
            <w:rFonts w:ascii="IBM Plex Sans" w:hAnsi="IBM Plex Sans"/>
            <w:color w:val="1264A3"/>
            <w:shd w:val="clear" w:color="auto" w:fill="E8F5FA"/>
          </w:rPr>
          <w:t>@Nathan Tarr</w:t>
        </w:r>
      </w:hyperlink>
      <w:r w:rsidRPr="00BC1C5F">
        <w:rPr>
          <w:rFonts w:ascii="IBM Plex Sans" w:hAnsi="IBM Plex Sans"/>
          <w:color w:val="1D1C1D"/>
        </w:rPr>
        <w:t xml:space="preserve"> </w:t>
      </w:r>
      <w:hyperlink r:id="rId69" w:tgtFrame="_blank" w:history="1">
        <w:r w:rsidRPr="00BC1C5F">
          <w:rPr>
            <w:rFonts w:ascii="IBM Plex Sans" w:hAnsi="IBM Plex Sans"/>
            <w:color w:val="1264A3"/>
            <w:shd w:val="clear" w:color="auto" w:fill="E8F5FA"/>
          </w:rPr>
          <w:t>@Mikolaj Zajac</w:t>
        </w:r>
      </w:hyperlink>
      <w:r w:rsidRPr="00BC1C5F">
        <w:rPr>
          <w:rFonts w:ascii="IBM Plex Sans" w:hAnsi="IBM Plex Sans"/>
          <w:color w:val="1D1C1D"/>
        </w:rPr>
        <w:t xml:space="preserve"> </w:t>
      </w:r>
      <w:hyperlink r:id="rId70" w:tgtFrame="_blank" w:history="1">
        <w:r w:rsidRPr="00BC1C5F">
          <w:rPr>
            <w:rFonts w:ascii="IBM Plex Sans" w:hAnsi="IBM Plex Sans"/>
            <w:color w:val="1264A3"/>
            <w:shd w:val="clear" w:color="auto" w:fill="E8F5FA"/>
          </w:rPr>
          <w:t>@Manjeet</w:t>
        </w:r>
      </w:hyperlink>
      <w:r w:rsidRPr="00BC1C5F">
        <w:rPr>
          <w:rFonts w:ascii="IBM Plex Sans" w:hAnsi="IBM Plex Sans"/>
          <w:color w:val="1D1C1D"/>
        </w:rPr>
        <w:t xml:space="preserve"> </w:t>
      </w:r>
      <w:hyperlink r:id="rId71" w:tgtFrame="_blank" w:history="1">
        <w:r w:rsidRPr="00BC1C5F">
          <w:rPr>
            <w:rFonts w:ascii="IBM Plex Sans" w:hAnsi="IBM Plex Sans"/>
            <w:color w:val="1264A3"/>
            <w:shd w:val="clear" w:color="auto" w:fill="E8F5FA"/>
          </w:rPr>
          <w:t>@Mark Fisher</w:t>
        </w:r>
      </w:hyperlink>
      <w:r w:rsidRPr="00BC1C5F">
        <w:rPr>
          <w:rFonts w:ascii="IBM Plex Sans" w:hAnsi="IBM Plex Sans"/>
          <w:color w:val="1D1C1D"/>
        </w:rPr>
        <w:t xml:space="preserve"> </w:t>
      </w:r>
      <w:hyperlink r:id="rId72" w:tgtFrame="_blank" w:history="1">
        <w:r w:rsidRPr="00BC1C5F">
          <w:rPr>
            <w:rFonts w:ascii="IBM Plex Sans" w:hAnsi="IBM Plex Sans"/>
            <w:color w:val="1264A3"/>
            <w:shd w:val="clear" w:color="auto" w:fill="E8F5FA"/>
          </w:rPr>
          <w:t>@Antonio Garrier</w:t>
        </w:r>
      </w:hyperlink>
      <w:r w:rsidRPr="00BC1C5F">
        <w:rPr>
          <w:rFonts w:ascii="IBM Plex Sans" w:hAnsi="IBM Plex Sans"/>
          <w:color w:val="1D1C1D"/>
        </w:rPr>
        <w:br/>
      </w:r>
      <w:r w:rsidRPr="00BC1C5F">
        <w:rPr>
          <w:rFonts w:ascii="IBM Plex Sans" w:hAnsi="IBM Plex Sans"/>
          <w:b/>
          <w:bCs/>
          <w:color w:val="1D1C1D"/>
        </w:rPr>
        <w:t>WELCOME TO DAY</w:t>
      </w:r>
      <w:r w:rsidRPr="00BC1C5F">
        <w:rPr>
          <w:rFonts w:ascii="IBM Plex Sans" w:hAnsi="IBM Plex Sans"/>
          <w:color w:val="1D1C1D"/>
        </w:rPr>
        <w:t xml:space="preserve"> </w:t>
      </w:r>
      <w:r w:rsidRPr="00BC1C5F">
        <w:rPr>
          <w:rFonts w:ascii="IBM Plex Sans" w:hAnsi="IBM Plex Sans"/>
          <w:color w:val="1D1C1D"/>
        </w:rPr>
        <w:fldChar w:fldCharType="begin"/>
      </w:r>
      <w:r w:rsidRPr="00BC1C5F">
        <w:rPr>
          <w:rFonts w:ascii="IBM Plex Sans" w:hAnsi="IBM Plex Sans"/>
          <w:color w:val="1D1C1D"/>
        </w:rPr>
        <w:instrText xml:space="preserve"> INCLUDEPICTURE "https://emoji.slack-edge.com/T27SFGS2W/green_four/c82a865353728434.png" \* MERGEFORMATINET </w:instrText>
      </w:r>
      <w:r w:rsidRPr="00BC1C5F">
        <w:rPr>
          <w:rFonts w:ascii="IBM Plex Sans" w:hAnsi="IBM Plex Sans"/>
          <w:color w:val="1D1C1D"/>
        </w:rPr>
        <w:fldChar w:fldCharType="separate"/>
      </w:r>
      <w:r w:rsidRPr="00BC1C5F">
        <w:rPr>
          <w:rFonts w:ascii="IBM Plex Sans" w:hAnsi="IBM Plex Sans"/>
          <w:noProof/>
          <w:color w:val="1D1C1D"/>
        </w:rPr>
        <w:drawing>
          <wp:inline distT="0" distB="0" distL="0" distR="0" wp14:anchorId="66FE014C" wp14:editId="1C8E2C5C">
            <wp:extent cx="274320" cy="274320"/>
            <wp:effectExtent l="0" t="0" r="5080" b="5080"/>
            <wp:docPr id="582596876" name="Picture 21" descr=":green_f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green_four:"/>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274320" cy="274320"/>
                    </a:xfrm>
                    <a:prstGeom prst="rect">
                      <a:avLst/>
                    </a:prstGeom>
                    <a:noFill/>
                    <a:ln>
                      <a:noFill/>
                    </a:ln>
                  </pic:spPr>
                </pic:pic>
              </a:graphicData>
            </a:graphic>
          </wp:inline>
        </w:drawing>
      </w:r>
      <w:r w:rsidRPr="00BC1C5F">
        <w:rPr>
          <w:rFonts w:ascii="IBM Plex Sans" w:hAnsi="IBM Plex Sans"/>
          <w:color w:val="1D1C1D"/>
        </w:rPr>
        <w:fldChar w:fldCharType="end"/>
      </w:r>
      <w:r w:rsidRPr="00BC1C5F">
        <w:rPr>
          <w:rFonts w:ascii="IBM Plex Sans" w:hAnsi="IBM Plex Sans"/>
          <w:color w:val="1D1C1D"/>
        </w:rPr>
        <w:t>- the last topic-of-the-day this week.</w:t>
      </w:r>
      <w:r w:rsidRPr="00BC1C5F">
        <w:rPr>
          <w:rFonts w:ascii="IBM Plex Sans" w:hAnsi="IBM Plex Sans"/>
          <w:color w:val="1D1C1D"/>
        </w:rPr>
        <w:br/>
        <w:t xml:space="preserve">I wasn't sure yesterday would yield detailed responses, after the Tuesday's writing marathon. You delivered again. My big learning this week is that Platform Engineers have a clear trait in common - </w:t>
      </w:r>
      <w:r w:rsidRPr="00BC1C5F">
        <w:rPr>
          <w:rFonts w:ascii="IBM Plex Sans" w:hAnsi="IBM Plex Sans"/>
          <w:b/>
          <w:bCs/>
          <w:color w:val="1D1C1D"/>
        </w:rPr>
        <w:t>reliability</w:t>
      </w:r>
      <w:r w:rsidRPr="00BC1C5F">
        <w:rPr>
          <w:rFonts w:ascii="IBM Plex Sans" w:hAnsi="IBM Plex Sans"/>
          <w:color w:val="1D1C1D"/>
        </w:rPr>
        <w:t>. I take it as a reminder that what makes us good at what we do is who we are as much as the skills we have.</w:t>
      </w:r>
      <w:r w:rsidRPr="00BC1C5F">
        <w:rPr>
          <w:rFonts w:ascii="IBM Plex Sans" w:hAnsi="IBM Plex Sans"/>
          <w:color w:val="1D1C1D"/>
        </w:rPr>
        <w:br/>
      </w:r>
      <w:r w:rsidRPr="00BC1C5F">
        <w:rPr>
          <w:rFonts w:ascii="IBM Plex Sans" w:hAnsi="IBM Plex Sans"/>
          <w:color w:val="1D1C1D"/>
        </w:rPr>
        <w:br/>
      </w:r>
      <w:r w:rsidRPr="00BC1C5F">
        <w:rPr>
          <w:rFonts w:ascii="IBM Plex Sans" w:hAnsi="IBM Plex Sans"/>
          <w:color w:val="1D1C1D"/>
        </w:rPr>
        <w:fldChar w:fldCharType="begin"/>
      </w:r>
      <w:r w:rsidRPr="00BC1C5F">
        <w:rPr>
          <w:rFonts w:ascii="IBM Plex Sans" w:hAnsi="IBM Plex Sans"/>
          <w:color w:val="1D1C1D"/>
        </w:rPr>
        <w:instrText xml:space="preserve"> INCLUDEPICTURE "https://emoji.slack-edge.com/T27SFGS2W/check_h2/65afae8f4dffff63.jpg" \* MERGEFORMATINET </w:instrText>
      </w:r>
      <w:r w:rsidRPr="00BC1C5F">
        <w:rPr>
          <w:rFonts w:ascii="IBM Plex Sans" w:hAnsi="IBM Plex Sans"/>
          <w:color w:val="1D1C1D"/>
        </w:rPr>
        <w:fldChar w:fldCharType="separate"/>
      </w:r>
      <w:r w:rsidRPr="00BC1C5F">
        <w:rPr>
          <w:rFonts w:ascii="IBM Plex Sans" w:hAnsi="IBM Plex Sans"/>
          <w:noProof/>
          <w:color w:val="1D1C1D"/>
        </w:rPr>
        <w:drawing>
          <wp:inline distT="0" distB="0" distL="0" distR="0" wp14:anchorId="3984C1A3" wp14:editId="1FD35659">
            <wp:extent cx="274320" cy="274320"/>
            <wp:effectExtent l="0" t="0" r="5080" b="5080"/>
            <wp:docPr id="1281199501" name="Picture 20" descr=":check_h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heck_h2:"/>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274320" cy="274320"/>
                    </a:xfrm>
                    <a:prstGeom prst="rect">
                      <a:avLst/>
                    </a:prstGeom>
                    <a:noFill/>
                    <a:ln>
                      <a:noFill/>
                    </a:ln>
                  </pic:spPr>
                </pic:pic>
              </a:graphicData>
            </a:graphic>
          </wp:inline>
        </w:drawing>
      </w:r>
      <w:r w:rsidRPr="00BC1C5F">
        <w:rPr>
          <w:rFonts w:ascii="IBM Plex Sans" w:hAnsi="IBM Plex Sans"/>
          <w:color w:val="1D1C1D"/>
        </w:rPr>
        <w:fldChar w:fldCharType="end"/>
      </w:r>
      <w:r w:rsidRPr="00BC1C5F">
        <w:rPr>
          <w:rFonts w:ascii="IBM Plex Sans" w:hAnsi="IBM Plex Sans"/>
          <w:b/>
          <w:bCs/>
          <w:color w:val="1D1C1D"/>
          <w:u w:val="single"/>
        </w:rPr>
        <w:t>Today's topic of the day - TOOLS</w:t>
      </w:r>
      <w:r w:rsidRPr="00BC1C5F">
        <w:rPr>
          <w:rFonts w:ascii="IBM Plex Sans" w:hAnsi="IBM Plex Sans"/>
          <w:color w:val="1D1C1D"/>
        </w:rPr>
        <w:br/>
        <w:t>What we want to know:</w:t>
      </w:r>
    </w:p>
    <w:p w14:paraId="67FE40FB" w14:textId="77777777" w:rsidR="00940536" w:rsidRPr="00BC1C5F" w:rsidRDefault="00940536" w:rsidP="00940536">
      <w:pPr>
        <w:numPr>
          <w:ilvl w:val="0"/>
          <w:numId w:val="26"/>
        </w:numPr>
        <w:tabs>
          <w:tab w:val="clear" w:pos="720"/>
          <w:tab w:val="num" w:pos="1440"/>
        </w:tabs>
        <w:spacing w:before="30" w:after="30"/>
        <w:ind w:left="1800"/>
        <w:rPr>
          <w:rFonts w:ascii="IBM Plex Sans" w:hAnsi="IBM Plex Sans"/>
          <w:color w:val="1D1C1D"/>
        </w:rPr>
      </w:pPr>
      <w:r w:rsidRPr="00BC1C5F">
        <w:rPr>
          <w:rFonts w:ascii="IBM Plex Sans" w:hAnsi="IBM Plex Sans"/>
          <w:b/>
          <w:bCs/>
          <w:color w:val="1D1C1D"/>
        </w:rPr>
        <w:t>What</w:t>
      </w:r>
      <w:r w:rsidRPr="00BC1C5F">
        <w:rPr>
          <w:rFonts w:ascii="IBM Plex Sans" w:hAnsi="IBM Plex Sans"/>
          <w:color w:val="1D1C1D"/>
        </w:rPr>
        <w:t xml:space="preserve"> tools you use for your </w:t>
      </w:r>
      <w:r w:rsidRPr="00BC1C5F">
        <w:rPr>
          <w:rFonts w:ascii="IBM Plex Sans" w:hAnsi="IBM Plex Sans"/>
          <w:b/>
          <w:bCs/>
          <w:color w:val="1D1C1D"/>
        </w:rPr>
        <w:t>core job responsibilities</w:t>
      </w:r>
      <w:r w:rsidRPr="00BC1C5F">
        <w:rPr>
          <w:rFonts w:ascii="IBM Plex Sans" w:hAnsi="IBM Plex Sans"/>
          <w:color w:val="1D1C1D"/>
        </w:rPr>
        <w:t xml:space="preserve"> and how they play together. If you can map primary tools to each core responsibility, would be ideal.</w:t>
      </w:r>
    </w:p>
    <w:p w14:paraId="200FBAD9" w14:textId="77777777" w:rsidR="00940536" w:rsidRPr="00BC1C5F" w:rsidRDefault="00940536" w:rsidP="00940536">
      <w:pPr>
        <w:numPr>
          <w:ilvl w:val="0"/>
          <w:numId w:val="26"/>
        </w:numPr>
        <w:tabs>
          <w:tab w:val="clear" w:pos="720"/>
          <w:tab w:val="num" w:pos="1440"/>
        </w:tabs>
        <w:spacing w:before="30" w:after="30"/>
        <w:ind w:left="1800"/>
        <w:rPr>
          <w:rFonts w:ascii="IBM Plex Sans" w:hAnsi="IBM Plex Sans"/>
          <w:color w:val="1D1C1D"/>
        </w:rPr>
      </w:pPr>
      <w:r w:rsidRPr="00BC1C5F">
        <w:rPr>
          <w:rFonts w:ascii="IBM Plex Sans" w:hAnsi="IBM Plex Sans"/>
          <w:b/>
          <w:bCs/>
          <w:color w:val="1D1C1D"/>
        </w:rPr>
        <w:t>Why</w:t>
      </w:r>
      <w:r w:rsidRPr="00BC1C5F">
        <w:rPr>
          <w:rFonts w:ascii="IBM Plex Sans" w:hAnsi="IBM Plex Sans"/>
          <w:color w:val="1D1C1D"/>
        </w:rPr>
        <w:t xml:space="preserve"> these tools were chosen: selection criteria, things taken into considerations, etc.</w:t>
      </w:r>
    </w:p>
    <w:p w14:paraId="167FCC42" w14:textId="77777777" w:rsidR="00940536" w:rsidRPr="00BC1C5F" w:rsidRDefault="00940536" w:rsidP="00940536">
      <w:pPr>
        <w:numPr>
          <w:ilvl w:val="0"/>
          <w:numId w:val="26"/>
        </w:numPr>
        <w:tabs>
          <w:tab w:val="clear" w:pos="720"/>
          <w:tab w:val="num" w:pos="1440"/>
        </w:tabs>
        <w:spacing w:before="30" w:after="30"/>
        <w:ind w:left="1800"/>
        <w:rPr>
          <w:rFonts w:ascii="IBM Plex Sans" w:hAnsi="IBM Plex Sans"/>
          <w:color w:val="1D1C1D"/>
        </w:rPr>
      </w:pPr>
      <w:r w:rsidRPr="00BC1C5F">
        <w:rPr>
          <w:rFonts w:ascii="IBM Plex Sans" w:hAnsi="IBM Plex Sans"/>
          <w:b/>
          <w:bCs/>
          <w:color w:val="1D1C1D"/>
        </w:rPr>
        <w:t>Who</w:t>
      </w:r>
      <w:r w:rsidRPr="00BC1C5F">
        <w:rPr>
          <w:rFonts w:ascii="IBM Plex Sans" w:hAnsi="IBM Plex Sans"/>
          <w:color w:val="1D1C1D"/>
        </w:rPr>
        <w:t xml:space="preserve"> and </w:t>
      </w:r>
      <w:r w:rsidRPr="00BC1C5F">
        <w:rPr>
          <w:rFonts w:ascii="IBM Plex Sans" w:hAnsi="IBM Plex Sans"/>
          <w:b/>
          <w:bCs/>
          <w:color w:val="1D1C1D"/>
        </w:rPr>
        <w:t>how</w:t>
      </w:r>
      <w:r w:rsidRPr="00BC1C5F">
        <w:rPr>
          <w:rFonts w:ascii="IBM Plex Sans" w:hAnsi="IBM Plex Sans"/>
          <w:color w:val="1D1C1D"/>
        </w:rPr>
        <w:t xml:space="preserve"> chooses the tools you use: what decisions are within your purview, whether and how you influence the choice, if its made by others.</w:t>
      </w:r>
    </w:p>
    <w:p w14:paraId="3FCBC702" w14:textId="77777777" w:rsidR="00940536" w:rsidRPr="00BC1C5F" w:rsidRDefault="00940536" w:rsidP="00940536">
      <w:pPr>
        <w:numPr>
          <w:ilvl w:val="0"/>
          <w:numId w:val="26"/>
        </w:numPr>
        <w:tabs>
          <w:tab w:val="clear" w:pos="720"/>
          <w:tab w:val="num" w:pos="1440"/>
        </w:tabs>
        <w:spacing w:before="30" w:after="30"/>
        <w:ind w:left="1800"/>
        <w:rPr>
          <w:rFonts w:ascii="IBM Plex Sans" w:hAnsi="IBM Plex Sans"/>
          <w:color w:val="1D1C1D"/>
        </w:rPr>
      </w:pPr>
      <w:r w:rsidRPr="00BC1C5F">
        <w:rPr>
          <w:rFonts w:ascii="IBM Plex Sans" w:hAnsi="IBM Plex Sans"/>
          <w:color w:val="1D1C1D"/>
        </w:rPr>
        <w:t xml:space="preserve">Which tools are your </w:t>
      </w:r>
      <w:r w:rsidRPr="00BC1C5F">
        <w:rPr>
          <w:rFonts w:ascii="IBM Plex Sans" w:hAnsi="IBM Plex Sans"/>
          <w:b/>
          <w:bCs/>
          <w:color w:val="1D1C1D"/>
        </w:rPr>
        <w:t>most favorite</w:t>
      </w:r>
      <w:r w:rsidRPr="00BC1C5F">
        <w:rPr>
          <w:rFonts w:ascii="IBM Plex Sans" w:hAnsi="IBM Plex Sans"/>
          <w:color w:val="1D1C1D"/>
        </w:rPr>
        <w:t xml:space="preserve"> and </w:t>
      </w:r>
      <w:r w:rsidRPr="00BC1C5F">
        <w:rPr>
          <w:rFonts w:ascii="IBM Plex Sans" w:hAnsi="IBM Plex Sans"/>
          <w:b/>
          <w:bCs/>
          <w:color w:val="1D1C1D"/>
        </w:rPr>
        <w:t>what about them</w:t>
      </w:r>
      <w:r w:rsidRPr="00BC1C5F">
        <w:rPr>
          <w:rFonts w:ascii="IBM Plex Sans" w:hAnsi="IBM Plex Sans"/>
          <w:color w:val="1D1C1D"/>
        </w:rPr>
        <w:t xml:space="preserve"> makes you like them? On the flip side, which tools are your </w:t>
      </w:r>
      <w:r w:rsidRPr="00BC1C5F">
        <w:rPr>
          <w:rFonts w:ascii="IBM Plex Sans" w:hAnsi="IBM Plex Sans"/>
          <w:b/>
          <w:bCs/>
          <w:color w:val="1D1C1D"/>
        </w:rPr>
        <w:t>least favorite</w:t>
      </w:r>
      <w:r w:rsidRPr="00BC1C5F">
        <w:rPr>
          <w:rFonts w:ascii="IBM Plex Sans" w:hAnsi="IBM Plex Sans"/>
          <w:color w:val="1D1C1D"/>
        </w:rPr>
        <w:t xml:space="preserve">, and </w:t>
      </w:r>
      <w:r w:rsidRPr="00BC1C5F">
        <w:rPr>
          <w:rFonts w:ascii="IBM Plex Sans" w:hAnsi="IBM Plex Sans"/>
          <w:b/>
          <w:bCs/>
          <w:color w:val="1D1C1D"/>
        </w:rPr>
        <w:t>why</w:t>
      </w:r>
      <w:r w:rsidRPr="00BC1C5F">
        <w:rPr>
          <w:rFonts w:ascii="IBM Plex Sans" w:hAnsi="IBM Plex Sans"/>
          <w:color w:val="1D1C1D"/>
        </w:rPr>
        <w:t>?</w:t>
      </w:r>
    </w:p>
    <w:p w14:paraId="079E7910" w14:textId="77777777" w:rsidR="00940536" w:rsidRPr="00BC1C5F" w:rsidRDefault="00940536" w:rsidP="00940536">
      <w:pPr>
        <w:ind w:left="720"/>
        <w:rPr>
          <w:rFonts w:ascii="IBM Plex Sans" w:hAnsi="IBM Plex Sans"/>
          <w:color w:val="1D1C1D"/>
        </w:rPr>
      </w:pPr>
      <w:r w:rsidRPr="00BC1C5F">
        <w:rPr>
          <w:rFonts w:ascii="IBM Plex Sans" w:hAnsi="IBM Plex Sans"/>
          <w:color w:val="1D1C1D"/>
        </w:rPr>
        <w:br/>
      </w:r>
      <w:r w:rsidRPr="00BC1C5F">
        <w:rPr>
          <w:rFonts w:ascii="IBM Plex Sans" w:hAnsi="IBM Plex Sans"/>
          <w:color w:val="1D1C1D"/>
        </w:rPr>
        <w:br/>
      </w:r>
      <w:r w:rsidRPr="00BC1C5F">
        <w:rPr>
          <w:rFonts w:ascii="IBM Plex Sans" w:hAnsi="IBM Plex Sans"/>
          <w:b/>
          <w:bCs/>
          <w:color w:val="1D1C1D"/>
        </w:rPr>
        <w:t>What's coming</w:t>
      </w:r>
    </w:p>
    <w:p w14:paraId="65970C6A" w14:textId="77777777" w:rsidR="00940536" w:rsidRPr="00BC1C5F" w:rsidRDefault="00940536" w:rsidP="00940536">
      <w:pPr>
        <w:numPr>
          <w:ilvl w:val="0"/>
          <w:numId w:val="27"/>
        </w:numPr>
        <w:tabs>
          <w:tab w:val="clear" w:pos="720"/>
          <w:tab w:val="num" w:pos="1440"/>
        </w:tabs>
        <w:spacing w:before="30" w:after="30"/>
        <w:ind w:left="1800"/>
        <w:rPr>
          <w:rFonts w:ascii="IBM Plex Sans" w:hAnsi="IBM Plex Sans"/>
          <w:color w:val="1D1C1D"/>
        </w:rPr>
      </w:pPr>
      <w:r w:rsidRPr="00BC1C5F">
        <w:rPr>
          <w:rFonts w:ascii="IBM Plex Sans" w:hAnsi="IBM Plex Sans"/>
          <w:b/>
          <w:bCs/>
          <w:color w:val="1D1C1D"/>
        </w:rPr>
        <w:t>Friday - live sessions</w:t>
      </w:r>
      <w:r w:rsidRPr="00BC1C5F">
        <w:rPr>
          <w:rFonts w:ascii="IBM Plex Sans" w:hAnsi="IBM Plex Sans"/>
          <w:color w:val="1D1C1D"/>
        </w:rPr>
        <w:t xml:space="preserve">. If your calendar matches ours, you should have an invitation to a live session by now. I am thrilled to meet some of you tomorrow.  </w:t>
      </w:r>
    </w:p>
    <w:p w14:paraId="6EC421C9" w14:textId="77777777" w:rsidR="00940536" w:rsidRPr="00BC1C5F" w:rsidRDefault="00940536" w:rsidP="00940536">
      <w:pPr>
        <w:numPr>
          <w:ilvl w:val="0"/>
          <w:numId w:val="27"/>
        </w:numPr>
        <w:tabs>
          <w:tab w:val="clear" w:pos="720"/>
          <w:tab w:val="num" w:pos="1440"/>
        </w:tabs>
        <w:spacing w:before="30" w:after="30"/>
        <w:ind w:left="1800"/>
        <w:rPr>
          <w:rFonts w:ascii="IBM Plex Sans" w:hAnsi="IBM Plex Sans"/>
          <w:color w:val="1D1C1D"/>
        </w:rPr>
      </w:pPr>
      <w:r w:rsidRPr="00BC1C5F">
        <w:rPr>
          <w:rFonts w:ascii="IBM Plex Sans" w:hAnsi="IBM Plex Sans"/>
          <w:b/>
          <w:bCs/>
          <w:color w:val="1D1C1D"/>
        </w:rPr>
        <w:t>Friday - Slack</w:t>
      </w:r>
      <w:r w:rsidRPr="00BC1C5F">
        <w:rPr>
          <w:rFonts w:ascii="IBM Plex Sans" w:hAnsi="IBM Plex Sans"/>
          <w:color w:val="1D1C1D"/>
        </w:rPr>
        <w:t xml:space="preserve">. No new topics, but our team members will be reviewing your responses again, and may have follow-up questions for you. </w:t>
      </w:r>
    </w:p>
    <w:p w14:paraId="75510FB5" w14:textId="77777777" w:rsidR="00940536" w:rsidRPr="00BC1C5F" w:rsidRDefault="00940536" w:rsidP="00940536">
      <w:pPr>
        <w:numPr>
          <w:ilvl w:val="0"/>
          <w:numId w:val="27"/>
        </w:numPr>
        <w:tabs>
          <w:tab w:val="clear" w:pos="720"/>
          <w:tab w:val="num" w:pos="1440"/>
        </w:tabs>
        <w:spacing w:before="30" w:after="30"/>
        <w:ind w:left="1800"/>
        <w:rPr>
          <w:rFonts w:ascii="IBM Plex Sans" w:hAnsi="IBM Plex Sans"/>
          <w:color w:val="1D1C1D"/>
        </w:rPr>
      </w:pPr>
      <w:r w:rsidRPr="00BC1C5F">
        <w:rPr>
          <w:rFonts w:ascii="IBM Plex Sans" w:hAnsi="IBM Plex Sans"/>
          <w:b/>
          <w:bCs/>
          <w:color w:val="1D1C1D"/>
        </w:rPr>
        <w:t xml:space="preserve">Next week. </w:t>
      </w:r>
      <w:r w:rsidRPr="00BC1C5F">
        <w:rPr>
          <w:rFonts w:ascii="IBM Plex Sans" w:hAnsi="IBM Plex Sans"/>
          <w:color w:val="1D1C1D"/>
        </w:rPr>
        <w:t xml:space="preserve">Same cadence as this week, we'll resume topics of the day on Monday. </w:t>
      </w:r>
    </w:p>
    <w:p w14:paraId="41D47DFA" w14:textId="28BCFBFC" w:rsidR="00940536" w:rsidRPr="00BC1C5F" w:rsidRDefault="00940536" w:rsidP="00940536">
      <w:pPr>
        <w:ind w:left="720"/>
        <w:rPr>
          <w:rFonts w:ascii="IBM Plex Sans" w:hAnsi="IBM Plex Sans"/>
          <w:color w:val="1D1C1D"/>
        </w:rPr>
      </w:pPr>
      <w:r w:rsidRPr="00BC1C5F">
        <w:rPr>
          <w:rFonts w:ascii="IBM Plex Sans" w:hAnsi="IBM Plex Sans"/>
          <w:color w:val="1D1C1D"/>
        </w:rPr>
        <w:br/>
      </w:r>
      <w:r w:rsidRPr="00BC1C5F">
        <w:rPr>
          <w:rFonts w:ascii="IBM Plex Sans" w:hAnsi="IBM Plex Sans"/>
          <w:color w:val="1D1C1D"/>
        </w:rPr>
        <w:br/>
        <w:t xml:space="preserve">I would have closed with a full row of hearts, if it wasn't borderline cheesy </w:t>
      </w:r>
      <w:r w:rsidRPr="00BC1C5F">
        <w:rPr>
          <w:rFonts w:ascii="IBM Plex Sans" w:hAnsi="IBM Plex Sans"/>
          <w:color w:val="1D1C1D"/>
        </w:rPr>
        <w:fldChar w:fldCharType="begin"/>
      </w:r>
      <w:r w:rsidRPr="00BC1C5F">
        <w:rPr>
          <w:rFonts w:ascii="IBM Plex Sans" w:hAnsi="IBM Plex Sans"/>
          <w:color w:val="1D1C1D"/>
        </w:rPr>
        <w:instrText xml:space="preserve"> INCLUDEPICTURE "https://a.slack-edge.com/production-standard-emoji-assets/15.0/apple-medium/1f642.png" \* MERGEFORMATINET </w:instrText>
      </w:r>
      <w:r w:rsidRPr="00BC1C5F">
        <w:rPr>
          <w:rFonts w:ascii="IBM Plex Sans" w:hAnsi="IBM Plex Sans"/>
          <w:color w:val="1D1C1D"/>
        </w:rPr>
        <w:fldChar w:fldCharType="separate"/>
      </w:r>
      <w:r w:rsidRPr="00BC1C5F">
        <w:rPr>
          <w:rFonts w:ascii="IBM Plex Sans" w:hAnsi="IBM Plex Sans"/>
          <w:noProof/>
          <w:color w:val="1D1C1D"/>
        </w:rPr>
        <w:drawing>
          <wp:inline distT="0" distB="0" distL="0" distR="0" wp14:anchorId="35055BD0" wp14:editId="328162ED">
            <wp:extent cx="277495" cy="277495"/>
            <wp:effectExtent l="0" t="0" r="1905" b="1905"/>
            <wp:docPr id="1555138865" name="Picture 19" descr=":slightly_smiling_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slightly_smiling_face:"/>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277495" cy="277495"/>
                    </a:xfrm>
                    <a:prstGeom prst="rect">
                      <a:avLst/>
                    </a:prstGeom>
                    <a:noFill/>
                    <a:ln>
                      <a:noFill/>
                    </a:ln>
                  </pic:spPr>
                </pic:pic>
              </a:graphicData>
            </a:graphic>
          </wp:inline>
        </w:drawing>
      </w:r>
      <w:r w:rsidRPr="00BC1C5F">
        <w:rPr>
          <w:rFonts w:ascii="IBM Plex Sans" w:hAnsi="IBM Plex Sans"/>
          <w:color w:val="1D1C1D"/>
        </w:rPr>
        <w:fldChar w:fldCharType="end"/>
      </w:r>
      <w:r w:rsidRPr="00BC1C5F">
        <w:rPr>
          <w:rFonts w:ascii="IBM Plex Sans" w:hAnsi="IBM Plex Sans"/>
          <w:color w:val="1D1C1D"/>
        </w:rPr>
        <w:br/>
        <w:t xml:space="preserve">Thank you </w:t>
      </w:r>
      <w:r w:rsidRPr="00BC1C5F">
        <w:rPr>
          <w:rFonts w:ascii="IBM Plex Sans" w:hAnsi="IBM Plex Sans"/>
          <w:color w:val="1D1C1D"/>
        </w:rPr>
        <w:fldChar w:fldCharType="begin"/>
      </w:r>
      <w:r w:rsidRPr="00BC1C5F">
        <w:rPr>
          <w:rFonts w:ascii="IBM Plex Sans" w:hAnsi="IBM Plex Sans"/>
          <w:color w:val="1D1C1D"/>
        </w:rPr>
        <w:instrText xml:space="preserve"> INCLUDEPICTURE "https://emoji.slack-edge.com/T27SFGS2W/thank-you-5972/871a79297f025aae.png" \* MERGEFORMATINET </w:instrText>
      </w:r>
      <w:r w:rsidRPr="00BC1C5F">
        <w:rPr>
          <w:rFonts w:ascii="IBM Plex Sans" w:hAnsi="IBM Plex Sans"/>
          <w:color w:val="1D1C1D"/>
        </w:rPr>
        <w:fldChar w:fldCharType="separate"/>
      </w:r>
      <w:r w:rsidRPr="00BC1C5F">
        <w:rPr>
          <w:rFonts w:ascii="IBM Plex Sans" w:hAnsi="IBM Plex Sans"/>
          <w:noProof/>
          <w:color w:val="1D1C1D"/>
        </w:rPr>
        <w:drawing>
          <wp:inline distT="0" distB="0" distL="0" distR="0" wp14:anchorId="29A00CFC" wp14:editId="391493E3">
            <wp:extent cx="310896" cy="274320"/>
            <wp:effectExtent l="0" t="0" r="0" b="5080"/>
            <wp:docPr id="508444467" name="Picture 18" descr=":thank-you-5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thank-you-5972:"/>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310896" cy="274320"/>
                    </a:xfrm>
                    <a:prstGeom prst="rect">
                      <a:avLst/>
                    </a:prstGeom>
                    <a:noFill/>
                    <a:ln>
                      <a:noFill/>
                    </a:ln>
                  </pic:spPr>
                </pic:pic>
              </a:graphicData>
            </a:graphic>
          </wp:inline>
        </w:drawing>
      </w:r>
      <w:r w:rsidRPr="00BC1C5F">
        <w:rPr>
          <w:rFonts w:ascii="IBM Plex Sans" w:hAnsi="IBM Plex Sans"/>
          <w:color w:val="1D1C1D"/>
        </w:rPr>
        <w:fldChar w:fldCharType="end"/>
      </w:r>
    </w:p>
    <w:p w14:paraId="30380792" w14:textId="77777777" w:rsidR="00414846" w:rsidRPr="00BC1C5F" w:rsidRDefault="00414846" w:rsidP="00414846">
      <w:pPr>
        <w:pStyle w:val="Heading3"/>
        <w:rPr>
          <w:rFonts w:ascii="IBM Plex Sans" w:hAnsi="IBM Plex Sans"/>
        </w:rPr>
      </w:pPr>
      <w:r w:rsidRPr="00BC1C5F">
        <w:rPr>
          <w:rFonts w:ascii="IBM Plex Sans" w:hAnsi="IBM Plex Sans"/>
        </w:rPr>
        <w:lastRenderedPageBreak/>
        <w:t>Response from Antonio Garrier</w:t>
      </w:r>
    </w:p>
    <w:p w14:paraId="5FAC4386" w14:textId="77777777" w:rsidR="002F306A" w:rsidRPr="00BC1C5F" w:rsidRDefault="002F306A" w:rsidP="002F306A">
      <w:pPr>
        <w:ind w:left="720"/>
        <w:rPr>
          <w:rFonts w:ascii="IBM Plex Sans" w:hAnsi="IBM Plex Sans"/>
        </w:rPr>
      </w:pPr>
      <w:r w:rsidRPr="00BC1C5F">
        <w:rPr>
          <w:rFonts w:ascii="IBM Plex Sans" w:hAnsi="IBM Plex Sans"/>
        </w:rPr>
        <w:t>Antonio Garrier  [7:44 PM]</w:t>
      </w:r>
    </w:p>
    <w:p w14:paraId="6EA74A63" w14:textId="77777777" w:rsidR="002F306A" w:rsidRPr="00BC1C5F" w:rsidRDefault="002F306A" w:rsidP="002F306A">
      <w:pPr>
        <w:ind w:left="720"/>
        <w:rPr>
          <w:rFonts w:ascii="IBM Plex Sans" w:hAnsi="IBM Plex Sans"/>
          <w:color w:val="1D1C1D"/>
        </w:rPr>
      </w:pPr>
      <w:r w:rsidRPr="00BC1C5F">
        <w:rPr>
          <w:rFonts w:ascii="IBM Plex Sans" w:hAnsi="IBM Plex Sans"/>
          <w:color w:val="1D1C1D"/>
        </w:rPr>
        <w:t>Tools I Use</w:t>
      </w:r>
      <w:r w:rsidRPr="00BC1C5F">
        <w:rPr>
          <w:rFonts w:ascii="IBM Plex Sans" w:hAnsi="IBM Plex Sans"/>
          <w:color w:val="1D1C1D"/>
        </w:rPr>
        <w:br/>
        <w:t>Cloud and Governance</w:t>
      </w:r>
      <w:r w:rsidRPr="00BC1C5F">
        <w:rPr>
          <w:rFonts w:ascii="IBM Plex Sans" w:hAnsi="IBM Plex Sans"/>
          <w:color w:val="1D1C1D"/>
        </w:rPr>
        <w:br/>
        <w:t>• AWS Organizations, IAM, SCPs, Config, Security Hub</w:t>
      </w:r>
      <w:r w:rsidRPr="00BC1C5F">
        <w:rPr>
          <w:rFonts w:ascii="IBM Plex Sans" w:hAnsi="IBM Plex Sans"/>
          <w:color w:val="1D1C1D"/>
        </w:rPr>
        <w:br/>
        <w:t>• AWS Cost Explorer and Budgets</w:t>
      </w:r>
      <w:r w:rsidRPr="00BC1C5F">
        <w:rPr>
          <w:rFonts w:ascii="IBM Plex Sans" w:hAnsi="IBM Plex Sans"/>
          <w:color w:val="1D1C1D"/>
        </w:rPr>
        <w:br/>
        <w:t>Infrastructure and Platform Engineering</w:t>
      </w:r>
      <w:r w:rsidRPr="00BC1C5F">
        <w:rPr>
          <w:rFonts w:ascii="IBM Plex Sans" w:hAnsi="IBM Plex Sans"/>
          <w:color w:val="1D1C1D"/>
        </w:rPr>
        <w:br/>
        <w:t>• Terraform</w:t>
      </w:r>
      <w:r w:rsidRPr="00BC1C5F">
        <w:rPr>
          <w:rFonts w:ascii="IBM Plex Sans" w:hAnsi="IBM Plex Sans"/>
          <w:color w:val="1D1C1D"/>
        </w:rPr>
        <w:br/>
        <w:t>• GitHub Enterprise and GitHub Actions</w:t>
      </w:r>
      <w:r w:rsidRPr="00BC1C5F">
        <w:rPr>
          <w:rFonts w:ascii="IBM Plex Sans" w:hAnsi="IBM Plex Sans"/>
          <w:color w:val="1D1C1D"/>
        </w:rPr>
        <w:br/>
        <w:t>• Amazon EKS and Kubernetes tooling</w:t>
      </w:r>
      <w:r w:rsidRPr="00BC1C5F">
        <w:rPr>
          <w:rFonts w:ascii="IBM Plex Sans" w:hAnsi="IBM Plex Sans"/>
          <w:color w:val="1D1C1D"/>
        </w:rPr>
        <w:br/>
        <w:t>Observability and Operations</w:t>
      </w:r>
      <w:r w:rsidRPr="00BC1C5F">
        <w:rPr>
          <w:rFonts w:ascii="IBM Plex Sans" w:hAnsi="IBM Plex Sans"/>
          <w:color w:val="1D1C1D"/>
        </w:rPr>
        <w:br/>
        <w:t>• Datadog, CloudWatch, Prometheus</w:t>
      </w:r>
      <w:r w:rsidRPr="00BC1C5F">
        <w:rPr>
          <w:rFonts w:ascii="IBM Plex Sans" w:hAnsi="IBM Plex Sans"/>
          <w:color w:val="1D1C1D"/>
        </w:rPr>
        <w:br/>
        <w:t>• PagerDuty</w:t>
      </w:r>
      <w:r w:rsidRPr="00BC1C5F">
        <w:rPr>
          <w:rFonts w:ascii="IBM Plex Sans" w:hAnsi="IBM Plex Sans"/>
          <w:color w:val="1D1C1D"/>
        </w:rPr>
        <w:br/>
        <w:t>Migration</w:t>
      </w:r>
      <w:r w:rsidRPr="00BC1C5F">
        <w:rPr>
          <w:rFonts w:ascii="IBM Plex Sans" w:hAnsi="IBM Plex Sans"/>
          <w:color w:val="1D1C1D"/>
        </w:rPr>
        <w:br/>
        <w:t>• AWS Migration Hub and Application Migration Service</w:t>
      </w:r>
      <w:r w:rsidRPr="00BC1C5F">
        <w:rPr>
          <w:rFonts w:ascii="IBM Plex Sans" w:hAnsi="IBM Plex Sans"/>
          <w:color w:val="1D1C1D"/>
        </w:rPr>
        <w:br/>
        <w:t>Collaboration and Workflow</w:t>
      </w:r>
      <w:r w:rsidRPr="00BC1C5F">
        <w:rPr>
          <w:rFonts w:ascii="IBM Plex Sans" w:hAnsi="IBM Plex Sans"/>
          <w:color w:val="1D1C1D"/>
        </w:rPr>
        <w:br/>
        <w:t>• Jira, Confluence, Slack or Teams</w:t>
      </w:r>
      <w:r w:rsidRPr="00BC1C5F">
        <w:rPr>
          <w:rFonts w:ascii="IBM Plex Sans" w:hAnsi="IBM Plex Sans"/>
          <w:color w:val="1D1C1D"/>
        </w:rPr>
        <w:br/>
        <w:t>• ServiceNow</w:t>
      </w:r>
      <w:r w:rsidRPr="00BC1C5F">
        <w:rPr>
          <w:rFonts w:ascii="IBM Plex Sans" w:hAnsi="IBM Plex Sans"/>
          <w:color w:val="1D1C1D"/>
        </w:rPr>
        <w:br/>
        <w:t>How They Work Together</w:t>
      </w:r>
      <w:r w:rsidRPr="00BC1C5F">
        <w:rPr>
          <w:rFonts w:ascii="IBM Plex Sans" w:hAnsi="IBM Plex Sans"/>
          <w:color w:val="1D1C1D"/>
        </w:rPr>
        <w:br/>
        <w:t>Infrastructure is defined as code and deployed through CI CD pipelines.</w:t>
      </w:r>
      <w:r w:rsidRPr="00BC1C5F">
        <w:rPr>
          <w:rFonts w:ascii="IBM Plex Sans" w:hAnsi="IBM Plex Sans"/>
          <w:color w:val="1D1C1D"/>
        </w:rPr>
        <w:br/>
        <w:t>Security and governance controls are embedded into Terraform modules and enforced through AWS guardrails.</w:t>
      </w:r>
      <w:r w:rsidRPr="00BC1C5F">
        <w:rPr>
          <w:rFonts w:ascii="IBM Plex Sans" w:hAnsi="IBM Plex Sans"/>
          <w:color w:val="1D1C1D"/>
        </w:rPr>
        <w:br/>
        <w:t>Telemetry flows into centralized monitoring platforms, with alerts routed to incident management tools.</w:t>
      </w:r>
      <w:r w:rsidRPr="00BC1C5F">
        <w:rPr>
          <w:rFonts w:ascii="IBM Plex Sans" w:hAnsi="IBM Plex Sans"/>
          <w:color w:val="1D1C1D"/>
        </w:rPr>
        <w:br/>
        <w:t>Roadmaps, risks, and incidents are tracked in Jira and documented in Confluence.</w:t>
      </w:r>
      <w:r w:rsidRPr="00BC1C5F">
        <w:rPr>
          <w:rFonts w:ascii="IBM Plex Sans" w:hAnsi="IBM Plex Sans"/>
          <w:color w:val="1D1C1D"/>
        </w:rPr>
        <w:br/>
        <w:t>Cost and usage data feed into dashboards for financial accountability.</w:t>
      </w:r>
      <w:r w:rsidRPr="00BC1C5F">
        <w:rPr>
          <w:rFonts w:ascii="IBM Plex Sans" w:hAnsi="IBM Plex Sans"/>
          <w:color w:val="1D1C1D"/>
        </w:rPr>
        <w:br/>
        <w:t>Why These Tools Were Chosen</w:t>
      </w:r>
      <w:r w:rsidRPr="00BC1C5F">
        <w:rPr>
          <w:rFonts w:ascii="IBM Plex Sans" w:hAnsi="IBM Plex Sans"/>
          <w:color w:val="1D1C1D"/>
        </w:rPr>
        <w:br/>
        <w:t>• Strong AWS and Kubernetes integration</w:t>
      </w:r>
      <w:r w:rsidRPr="00BC1C5F">
        <w:rPr>
          <w:rFonts w:ascii="IBM Plex Sans" w:hAnsi="IBM Plex Sans"/>
          <w:color w:val="1D1C1D"/>
        </w:rPr>
        <w:br/>
        <w:t>• Automation and policy as code support</w:t>
      </w:r>
      <w:r w:rsidRPr="00BC1C5F">
        <w:rPr>
          <w:rFonts w:ascii="IBM Plex Sans" w:hAnsi="IBM Plex Sans"/>
          <w:color w:val="1D1C1D"/>
        </w:rPr>
        <w:br/>
        <w:t>• Enterprise scalability and security compliance</w:t>
      </w:r>
      <w:r w:rsidRPr="00BC1C5F">
        <w:rPr>
          <w:rFonts w:ascii="IBM Plex Sans" w:hAnsi="IBM Plex Sans"/>
          <w:color w:val="1D1C1D"/>
        </w:rPr>
        <w:br/>
        <w:t>• Mature APIs and ecosystem</w:t>
      </w:r>
      <w:r w:rsidRPr="00BC1C5F">
        <w:rPr>
          <w:rFonts w:ascii="IBM Plex Sans" w:hAnsi="IBM Plex Sans"/>
          <w:color w:val="1D1C1D"/>
        </w:rPr>
        <w:br/>
        <w:t>• Alignment with existing enterprise standards</w:t>
      </w:r>
      <w:r w:rsidRPr="00BC1C5F">
        <w:rPr>
          <w:rFonts w:ascii="IBM Plex Sans" w:hAnsi="IBM Plex Sans"/>
          <w:color w:val="1D1C1D"/>
        </w:rPr>
        <w:br/>
        <w:t>Who Chooses the Tools</w:t>
      </w:r>
      <w:r w:rsidRPr="00BC1C5F">
        <w:rPr>
          <w:rFonts w:ascii="IBM Plex Sans" w:hAnsi="IBM Plex Sans"/>
          <w:color w:val="1D1C1D"/>
        </w:rPr>
        <w:br/>
        <w:t>• Enterprise-level tools such as ITSM and collaboration platforms are centrally selected.</w:t>
      </w:r>
      <w:r w:rsidRPr="00BC1C5F">
        <w:rPr>
          <w:rFonts w:ascii="IBM Plex Sans" w:hAnsi="IBM Plex Sans"/>
          <w:color w:val="1D1C1D"/>
        </w:rPr>
        <w:br/>
        <w:t>• I influence or define standards for Infrastructure as Code, Kubernetes platform tooling, CI CD integration, governance enforcement, and observability configuration.</w:t>
      </w:r>
      <w:r w:rsidRPr="00BC1C5F">
        <w:rPr>
          <w:rFonts w:ascii="IBM Plex Sans" w:hAnsi="IBM Plex Sans"/>
          <w:color w:val="1D1C1D"/>
        </w:rPr>
        <w:br/>
        <w:t>• Decisions are typically collaborative across platform engineering, security, and architecture governance.</w:t>
      </w:r>
      <w:r w:rsidRPr="00BC1C5F">
        <w:rPr>
          <w:rFonts w:ascii="IBM Plex Sans" w:hAnsi="IBM Plex Sans"/>
          <w:color w:val="1D1C1D"/>
        </w:rPr>
        <w:br/>
      </w:r>
      <w:r w:rsidRPr="00BC1C5F">
        <w:rPr>
          <w:rFonts w:ascii="IBM Plex Sans" w:hAnsi="IBM Plex Sans"/>
          <w:color w:val="1D1C1D"/>
        </w:rPr>
        <w:lastRenderedPageBreak/>
        <w:t>Favorites</w:t>
      </w:r>
      <w:r w:rsidRPr="00BC1C5F">
        <w:rPr>
          <w:rFonts w:ascii="IBM Plex Sans" w:hAnsi="IBM Plex Sans"/>
          <w:color w:val="1D1C1D"/>
        </w:rPr>
        <w:br/>
        <w:t>• Terraform for modular, repeatable infrastructure.</w:t>
      </w:r>
      <w:r w:rsidRPr="00BC1C5F">
        <w:rPr>
          <w:rFonts w:ascii="IBM Plex Sans" w:hAnsi="IBM Plex Sans"/>
          <w:color w:val="1D1C1D"/>
        </w:rPr>
        <w:br/>
        <w:t>• GitHub Actions for streamlined CI CD workflows.</w:t>
      </w:r>
      <w:r w:rsidRPr="00BC1C5F">
        <w:rPr>
          <w:rFonts w:ascii="IBM Plex Sans" w:hAnsi="IBM Plex Sans"/>
          <w:color w:val="1D1C1D"/>
        </w:rPr>
        <w:br/>
        <w:t>• Datadog for unified observability.</w:t>
      </w:r>
      <w:r w:rsidRPr="00BC1C5F">
        <w:rPr>
          <w:rFonts w:ascii="IBM Plex Sans" w:hAnsi="IBM Plex Sans"/>
          <w:color w:val="1D1C1D"/>
        </w:rPr>
        <w:br/>
        <w:t>Least Favorite</w:t>
      </w:r>
      <w:r w:rsidRPr="00BC1C5F">
        <w:rPr>
          <w:rFonts w:ascii="IBM Plex Sans" w:hAnsi="IBM Plex Sans"/>
          <w:color w:val="1D1C1D"/>
        </w:rPr>
        <w:br/>
        <w:t>• Legacy highly customized CI systems.</w:t>
      </w:r>
      <w:r w:rsidRPr="00BC1C5F">
        <w:rPr>
          <w:rFonts w:ascii="IBM Plex Sans" w:hAnsi="IBM Plex Sans"/>
          <w:color w:val="1D1C1D"/>
        </w:rPr>
        <w:br/>
        <w:t>• Security tools that create excessive non-actionable alerts.</w:t>
      </w:r>
      <w:r w:rsidRPr="00BC1C5F">
        <w:rPr>
          <w:rFonts w:ascii="IBM Plex Sans" w:hAnsi="IBM Plex Sans"/>
          <w:color w:val="1D1C1D"/>
        </w:rPr>
        <w:br/>
        <w:t>• Manual spreadsheet based cost tracking.</w:t>
      </w:r>
      <w:r w:rsidRPr="00BC1C5F">
        <w:rPr>
          <w:rFonts w:ascii="IBM Plex Sans" w:hAnsi="IBM Plex Sans"/>
          <w:color w:val="1D1C1D"/>
        </w:rPr>
        <w:br/>
        <w:t>Overall Philosophy</w:t>
      </w:r>
      <w:r w:rsidRPr="00BC1C5F">
        <w:rPr>
          <w:rFonts w:ascii="IBM Plex Sans" w:hAnsi="IBM Plex Sans"/>
          <w:color w:val="1D1C1D"/>
        </w:rPr>
        <w:br/>
        <w:t>Prioritize automation, embed governance into code, maintain strong observability, and ensure tight integration across the cloud lifecycle.</w:t>
      </w:r>
    </w:p>
    <w:p w14:paraId="708738B0" w14:textId="77777777" w:rsidR="00414846" w:rsidRPr="00BC1C5F" w:rsidRDefault="00414846" w:rsidP="00414846">
      <w:pPr>
        <w:rPr>
          <w:rFonts w:ascii="IBM Plex Sans" w:hAnsi="IBM Plex Sans"/>
        </w:rPr>
      </w:pPr>
    </w:p>
    <w:p w14:paraId="0E96B12D" w14:textId="77777777" w:rsidR="00414846" w:rsidRPr="00BC1C5F" w:rsidRDefault="00414846" w:rsidP="00414846">
      <w:pPr>
        <w:pStyle w:val="Heading3"/>
        <w:rPr>
          <w:rFonts w:ascii="IBM Plex Sans" w:hAnsi="IBM Plex Sans"/>
        </w:rPr>
      </w:pPr>
      <w:r w:rsidRPr="00BC1C5F">
        <w:rPr>
          <w:rFonts w:ascii="IBM Plex Sans" w:hAnsi="IBM Plex Sans"/>
        </w:rPr>
        <w:t>Response from Grant West</w:t>
      </w:r>
    </w:p>
    <w:p w14:paraId="4617BAC7" w14:textId="77777777" w:rsidR="00414846" w:rsidRPr="00BC1C5F" w:rsidRDefault="00414846" w:rsidP="00414846">
      <w:pPr>
        <w:rPr>
          <w:rFonts w:ascii="IBM Plex Sans" w:hAnsi="IBM Plex Sans"/>
        </w:rPr>
      </w:pPr>
    </w:p>
    <w:p w14:paraId="17653D50" w14:textId="77777777" w:rsidR="00414846" w:rsidRPr="00BC1C5F" w:rsidRDefault="00414846" w:rsidP="00414846">
      <w:pPr>
        <w:pStyle w:val="Heading3"/>
        <w:rPr>
          <w:rFonts w:ascii="IBM Plex Sans" w:hAnsi="IBM Plex Sans"/>
        </w:rPr>
      </w:pPr>
      <w:r w:rsidRPr="00BC1C5F">
        <w:rPr>
          <w:rFonts w:ascii="IBM Plex Sans" w:hAnsi="IBM Plex Sans"/>
        </w:rPr>
        <w:t>Response from Manjeet S.</w:t>
      </w:r>
    </w:p>
    <w:p w14:paraId="2844359C" w14:textId="77777777" w:rsidR="002F306A" w:rsidRPr="00BC1C5F" w:rsidRDefault="002F306A" w:rsidP="002F306A">
      <w:pPr>
        <w:ind w:left="720"/>
        <w:rPr>
          <w:rFonts w:ascii="IBM Plex Sans" w:hAnsi="IBM Plex Sans"/>
        </w:rPr>
      </w:pPr>
      <w:r w:rsidRPr="00BC1C5F">
        <w:rPr>
          <w:rFonts w:ascii="IBM Plex Sans" w:hAnsi="IBM Plex Sans"/>
        </w:rPr>
        <w:t>Manjeet  [9:18 PM]</w:t>
      </w:r>
    </w:p>
    <w:p w14:paraId="5BC95D17" w14:textId="77777777" w:rsidR="002F306A" w:rsidRPr="00BC1C5F" w:rsidRDefault="002F306A" w:rsidP="002F306A">
      <w:pPr>
        <w:ind w:left="720"/>
        <w:rPr>
          <w:rFonts w:ascii="IBM Plex Sans" w:hAnsi="IBM Plex Sans"/>
          <w:color w:val="1D1C1D"/>
        </w:rPr>
      </w:pPr>
      <w:r w:rsidRPr="00BC1C5F">
        <w:rPr>
          <w:rFonts w:ascii="IBM Plex Sans" w:hAnsi="IBM Plex Sans"/>
          <w:b/>
          <w:bCs/>
          <w:color w:val="1D1C1D"/>
        </w:rPr>
        <w:t xml:space="preserve">Tools - </w:t>
      </w:r>
    </w:p>
    <w:p w14:paraId="570516C4" w14:textId="77777777" w:rsidR="002F306A" w:rsidRPr="00BC1C5F" w:rsidRDefault="002F306A" w:rsidP="002F306A">
      <w:pPr>
        <w:ind w:left="720"/>
        <w:rPr>
          <w:rFonts w:ascii="IBM Plex Sans" w:hAnsi="IBM Plex Sans"/>
          <w:color w:val="616061"/>
        </w:rPr>
      </w:pPr>
      <w:r w:rsidRPr="00BC1C5F">
        <w:rPr>
          <w:rFonts w:ascii="IBM Plex Sans" w:hAnsi="IBM Plex Sans"/>
          <w:color w:val="616061"/>
        </w:rPr>
        <w:t>Cloud Platforms (AWS / Azure / GCP), Terraform, CloudFormation, Docker, Kubernetes, Helm, Packer, Ansible, VPC, Transit Gateway, Route 53, Load Balancers (ALB/NLB), WAF, AWS Cost Explorer, Budgets, Confluence, Lucidchart.</w:t>
      </w:r>
      <w:r w:rsidRPr="00BC1C5F">
        <w:rPr>
          <w:rFonts w:ascii="IBM Plex Sans" w:hAnsi="IBM Plex Sans"/>
          <w:color w:val="616061"/>
        </w:rPr>
        <w:br/>
        <w:t>Cloud-native IAM, Vault or cloud secrets managers, Snyk (security scanning), Sentinel (policy-as-code), Splunk or Datadog, CloudTrail, AWS Config.</w:t>
      </w:r>
      <w:r w:rsidRPr="00BC1C5F">
        <w:rPr>
          <w:rFonts w:ascii="IBM Plex Sans" w:hAnsi="IBM Plex Sans"/>
          <w:color w:val="616061"/>
        </w:rPr>
        <w:br/>
        <w:t>GitHub, GitHub Actions, Jenkins, Prometheus, Grafana, CloudWatch,</w:t>
      </w:r>
    </w:p>
    <w:p w14:paraId="79474E1E" w14:textId="77777777" w:rsidR="002F306A" w:rsidRPr="00BC1C5F" w:rsidRDefault="002F306A" w:rsidP="002F306A">
      <w:pPr>
        <w:ind w:left="720"/>
        <w:rPr>
          <w:rFonts w:ascii="IBM Plex Sans" w:hAnsi="IBM Plex Sans"/>
          <w:color w:val="1D1C1D"/>
        </w:rPr>
      </w:pPr>
      <w:r w:rsidRPr="00BC1C5F">
        <w:rPr>
          <w:rFonts w:ascii="IBM Plex Sans" w:hAnsi="IBM Plex Sans"/>
          <w:color w:val="1D1C1D"/>
        </w:rPr>
        <w:br/>
      </w:r>
      <w:r w:rsidRPr="00BC1C5F">
        <w:rPr>
          <w:rFonts w:ascii="IBM Plex Sans" w:hAnsi="IBM Plex Sans"/>
          <w:color w:val="1D1C1D"/>
        </w:rPr>
        <w:br/>
      </w:r>
      <w:r w:rsidRPr="00BC1C5F">
        <w:rPr>
          <w:rFonts w:ascii="IBM Plex Sans" w:hAnsi="IBM Plex Sans"/>
          <w:b/>
          <w:bCs/>
          <w:color w:val="1D1C1D"/>
        </w:rPr>
        <w:t>How They Work Together:</w:t>
      </w:r>
    </w:p>
    <w:p w14:paraId="3F8CCAD6" w14:textId="77777777" w:rsidR="002F306A" w:rsidRPr="00BC1C5F" w:rsidRDefault="002F306A" w:rsidP="002F306A">
      <w:pPr>
        <w:ind w:left="720"/>
        <w:rPr>
          <w:rFonts w:ascii="IBM Plex Sans" w:hAnsi="IBM Plex Sans"/>
          <w:color w:val="616061"/>
        </w:rPr>
      </w:pPr>
      <w:r w:rsidRPr="00BC1C5F">
        <w:rPr>
          <w:rFonts w:ascii="IBM Plex Sans" w:hAnsi="IBM Plex Sans"/>
          <w:color w:val="616061"/>
        </w:rPr>
        <w:t>Infrastructure is defined using Terraform or CloudFormation and deployed through CI/CD pipelines. Standardized machine images are built with Packer. Containers are deployed into Kubernetes clusters using Helm. Networking services provide secure connectivity and traffic routing. Cost and monitoring tools collect telemetry from the cloud environment, while documentation platforms capture architectural standards and decisions. Code changes trigger CI/CD pipelines that build, test, and deploy applications and infrastructure. Metrics, logs, and traces flow into observability platforms for monitoring and SLO tracking.</w:t>
      </w:r>
    </w:p>
    <w:p w14:paraId="174E49D6" w14:textId="77777777" w:rsidR="002F306A" w:rsidRPr="00BC1C5F" w:rsidRDefault="002F306A" w:rsidP="002F306A">
      <w:pPr>
        <w:ind w:left="720"/>
        <w:rPr>
          <w:rFonts w:ascii="IBM Plex Sans" w:hAnsi="IBM Plex Sans"/>
          <w:color w:val="1D1C1D"/>
        </w:rPr>
      </w:pPr>
      <w:r w:rsidRPr="00BC1C5F">
        <w:rPr>
          <w:rFonts w:ascii="IBM Plex Sans" w:hAnsi="IBM Plex Sans"/>
          <w:color w:val="1D1C1D"/>
        </w:rPr>
        <w:br/>
      </w:r>
      <w:r w:rsidRPr="00BC1C5F">
        <w:rPr>
          <w:rFonts w:ascii="IBM Plex Sans" w:hAnsi="IBM Plex Sans"/>
          <w:color w:val="1D1C1D"/>
        </w:rPr>
        <w:br/>
      </w:r>
      <w:r w:rsidRPr="00BC1C5F">
        <w:rPr>
          <w:rFonts w:ascii="IBM Plex Sans" w:hAnsi="IBM Plex Sans"/>
          <w:b/>
          <w:bCs/>
          <w:color w:val="1D1C1D"/>
        </w:rPr>
        <w:t>Why These Tools Were Chosen:</w:t>
      </w:r>
    </w:p>
    <w:p w14:paraId="31736545" w14:textId="77777777" w:rsidR="002F306A" w:rsidRPr="00BC1C5F" w:rsidRDefault="002F306A" w:rsidP="002F306A">
      <w:pPr>
        <w:ind w:left="720"/>
        <w:rPr>
          <w:rFonts w:ascii="IBM Plex Sans" w:hAnsi="IBM Plex Sans"/>
          <w:color w:val="616061"/>
        </w:rPr>
      </w:pPr>
      <w:r w:rsidRPr="00BC1C5F">
        <w:rPr>
          <w:rFonts w:ascii="IBM Plex Sans" w:hAnsi="IBM Plex Sans"/>
          <w:color w:val="616061"/>
        </w:rPr>
        <w:lastRenderedPageBreak/>
        <w:t>They provide deep cloud-native integration, strong automation support, enterprise scalability, API-first design, mature ecosystems, and built-in security and compliance capabilities. IAM controls access. Policy-as-code enforces preventive guardrails within infrastructure pipelines. Security scanners identify vulnerabilities in code, containers, and cloud resources. Audit logs and activity trails feed into SIEM platforms for centralized monitoring and compliance reporting. They enable automation-first operations, provide strong integration ecosystems, scale reliably, and are widely adopted by engineering teams.</w:t>
      </w:r>
    </w:p>
    <w:p w14:paraId="3300C954" w14:textId="77777777" w:rsidR="002F306A" w:rsidRPr="00BC1C5F" w:rsidRDefault="002F306A" w:rsidP="002F306A">
      <w:pPr>
        <w:ind w:left="720"/>
        <w:rPr>
          <w:rFonts w:ascii="IBM Plex Sans" w:hAnsi="IBM Plex Sans"/>
          <w:color w:val="1D1C1D"/>
        </w:rPr>
      </w:pPr>
      <w:r w:rsidRPr="00BC1C5F">
        <w:rPr>
          <w:rFonts w:ascii="IBM Plex Sans" w:hAnsi="IBM Plex Sans"/>
          <w:color w:val="1D1C1D"/>
        </w:rPr>
        <w:br/>
      </w:r>
      <w:r w:rsidRPr="00BC1C5F">
        <w:rPr>
          <w:rFonts w:ascii="IBM Plex Sans" w:hAnsi="IBM Plex Sans"/>
          <w:color w:val="1D1C1D"/>
        </w:rPr>
        <w:br/>
      </w:r>
      <w:r w:rsidRPr="00BC1C5F">
        <w:rPr>
          <w:rFonts w:ascii="IBM Plex Sans" w:hAnsi="IBM Plex Sans"/>
          <w:b/>
          <w:bCs/>
          <w:color w:val="1D1C1D"/>
        </w:rPr>
        <w:t>Who Chooses Them:</w:t>
      </w:r>
    </w:p>
    <w:p w14:paraId="40387D5F" w14:textId="77777777" w:rsidR="002F306A" w:rsidRPr="00BC1C5F" w:rsidRDefault="002F306A" w:rsidP="002F306A">
      <w:pPr>
        <w:ind w:left="720"/>
        <w:rPr>
          <w:rFonts w:ascii="IBM Plex Sans" w:hAnsi="IBM Plex Sans"/>
          <w:color w:val="616061"/>
        </w:rPr>
      </w:pPr>
      <w:r w:rsidRPr="00BC1C5F">
        <w:rPr>
          <w:rFonts w:ascii="IBM Plex Sans" w:hAnsi="IBM Plex Sans"/>
          <w:color w:val="616061"/>
        </w:rPr>
        <w:t>Cloud providers are typically selected at the enterprise architecture level. I strongly influence Infrastructure as Code standards, Kubernetes tooling, networking architecture, and provisioning frameworks. Decisions are collaborative across platform engineering, security, and leadership teams.</w:t>
      </w:r>
      <w:r w:rsidRPr="00BC1C5F">
        <w:rPr>
          <w:rFonts w:ascii="IBM Plex Sans" w:hAnsi="IBM Plex Sans"/>
          <w:color w:val="616061"/>
        </w:rPr>
        <w:br/>
        <w:t>Security leadership typically drives final vendor selection. I influence architecture alignment, enforcement strategy, and integration with platform tooling to ensure governance is embedded into engineering workflows. Platform engineering typically evaluates and pilots tools, with final approval involving engineering leadership, security, and finance due to cost and operational impact.</w:t>
      </w:r>
    </w:p>
    <w:p w14:paraId="522E87E4" w14:textId="77777777" w:rsidR="002F306A" w:rsidRPr="00BC1C5F" w:rsidRDefault="002F306A" w:rsidP="002F306A">
      <w:pPr>
        <w:ind w:left="720"/>
        <w:rPr>
          <w:rFonts w:ascii="IBM Plex Sans" w:hAnsi="IBM Plex Sans"/>
          <w:color w:val="1D1C1D"/>
        </w:rPr>
      </w:pPr>
      <w:r w:rsidRPr="00BC1C5F">
        <w:rPr>
          <w:rFonts w:ascii="IBM Plex Sans" w:hAnsi="IBM Plex Sans"/>
          <w:color w:val="1D1C1D"/>
        </w:rPr>
        <w:br/>
      </w:r>
      <w:r w:rsidRPr="00BC1C5F">
        <w:rPr>
          <w:rFonts w:ascii="IBM Plex Sans" w:hAnsi="IBM Plex Sans"/>
          <w:color w:val="1D1C1D"/>
        </w:rPr>
        <w:br/>
      </w:r>
      <w:r w:rsidRPr="00BC1C5F">
        <w:rPr>
          <w:rFonts w:ascii="IBM Plex Sans" w:hAnsi="IBM Plex Sans"/>
          <w:b/>
          <w:bCs/>
          <w:color w:val="1D1C1D"/>
        </w:rPr>
        <w:t>Favorites:</w:t>
      </w:r>
    </w:p>
    <w:p w14:paraId="5E20229F" w14:textId="77777777" w:rsidR="002F306A" w:rsidRPr="00BC1C5F" w:rsidRDefault="002F306A" w:rsidP="002F306A">
      <w:pPr>
        <w:ind w:left="720"/>
        <w:rPr>
          <w:rFonts w:ascii="IBM Plex Sans" w:hAnsi="IBM Plex Sans"/>
          <w:color w:val="616061"/>
        </w:rPr>
      </w:pPr>
      <w:r w:rsidRPr="00BC1C5F">
        <w:rPr>
          <w:rFonts w:ascii="IBM Plex Sans" w:hAnsi="IBM Plex Sans"/>
          <w:color w:val="616061"/>
        </w:rPr>
        <w:t>Terraform for modular and repeatable infrastructure. Kubernetes for scalable orchestration. Datadog for unified observability.</w:t>
      </w:r>
      <w:r w:rsidRPr="00BC1C5F">
        <w:rPr>
          <w:rFonts w:ascii="IBM Plex Sans" w:hAnsi="IBM Plex Sans"/>
          <w:color w:val="616061"/>
        </w:rPr>
        <w:br/>
      </w:r>
      <w:r w:rsidRPr="00BC1C5F">
        <w:rPr>
          <w:rFonts w:ascii="IBM Plex Sans" w:hAnsi="IBM Plex Sans"/>
          <w:b/>
          <w:bCs/>
          <w:color w:val="616061"/>
        </w:rPr>
        <w:t>Least Favorite:</w:t>
      </w:r>
      <w:r w:rsidRPr="00BC1C5F">
        <w:rPr>
          <w:rFonts w:ascii="IBM Plex Sans" w:hAnsi="IBM Plex Sans"/>
          <w:color w:val="616061"/>
        </w:rPr>
        <w:br/>
        <w:t>Highly customized legacy CI systems, fragmented monitoring stacks, and manual infrastructure changes outside Infrastructure as Code processes.</w:t>
      </w:r>
    </w:p>
    <w:p w14:paraId="21EDD173" w14:textId="77777777" w:rsidR="00414846" w:rsidRPr="00BC1C5F" w:rsidRDefault="00414846" w:rsidP="00414846">
      <w:pPr>
        <w:rPr>
          <w:rFonts w:ascii="IBM Plex Sans" w:hAnsi="IBM Plex Sans"/>
        </w:rPr>
      </w:pPr>
    </w:p>
    <w:p w14:paraId="3B88E2C6" w14:textId="77777777" w:rsidR="00414846" w:rsidRPr="00BC1C5F" w:rsidRDefault="00414846" w:rsidP="00414846">
      <w:pPr>
        <w:pStyle w:val="Heading3"/>
        <w:rPr>
          <w:rFonts w:ascii="IBM Plex Sans" w:hAnsi="IBM Plex Sans"/>
        </w:rPr>
      </w:pPr>
      <w:r w:rsidRPr="00BC1C5F">
        <w:rPr>
          <w:rFonts w:ascii="IBM Plex Sans" w:hAnsi="IBM Plex Sans"/>
        </w:rPr>
        <w:t>Response from Mark Fisher</w:t>
      </w:r>
    </w:p>
    <w:p w14:paraId="0D70900A" w14:textId="513D31D0" w:rsidR="00414846" w:rsidRPr="00BC1C5F" w:rsidRDefault="002F306A" w:rsidP="002F306A">
      <w:pPr>
        <w:ind w:left="720"/>
        <w:rPr>
          <w:rFonts w:ascii="IBM Plex Sans" w:hAnsi="IBM Plex Sans"/>
        </w:rPr>
      </w:pPr>
      <w:r w:rsidRPr="00BC1C5F">
        <w:rPr>
          <w:rFonts w:ascii="IBM Plex Sans" w:hAnsi="IBM Plex Sans"/>
          <w:b/>
          <w:bCs/>
        </w:rPr>
        <w:t>VS Code</w:t>
      </w:r>
      <w:r w:rsidRPr="00BC1C5F">
        <w:rPr>
          <w:rFonts w:ascii="IBM Plex Sans" w:hAnsi="IBM Plex Sans"/>
        </w:rPr>
        <w:t xml:space="preserve"> – </w:t>
      </w:r>
      <w:r w:rsidRPr="00BC1C5F">
        <w:rPr>
          <w:rFonts w:ascii="IBM Plex Sans" w:hAnsi="IBM Plex Sans"/>
          <w:b/>
          <w:bCs/>
        </w:rPr>
        <w:t>What:</w:t>
      </w:r>
      <w:r w:rsidRPr="00BC1C5F">
        <w:rPr>
          <w:rFonts w:ascii="IBM Plex Sans" w:hAnsi="IBM Plex Sans"/>
        </w:rPr>
        <w:t xml:space="preserve"> (Core responsibilities: #1) - I use it with GitHub, Python, InterSystems and Postcode extensions. </w:t>
      </w:r>
      <w:r w:rsidRPr="00BC1C5F">
        <w:rPr>
          <w:rFonts w:ascii="IBM Plex Sans" w:hAnsi="IBM Plex Sans"/>
          <w:b/>
          <w:bCs/>
        </w:rPr>
        <w:t>Why:</w:t>
      </w:r>
      <w:r w:rsidRPr="00BC1C5F">
        <w:rPr>
          <w:rFonts w:ascii="IBM Plex Sans" w:hAnsi="IBM Plex Sans"/>
        </w:rPr>
        <w:t xml:space="preserve"> I spend most of my time each day in this IDE on my laptop. It’s crucial to everything I do. </w:t>
      </w:r>
      <w:r w:rsidRPr="00BC1C5F">
        <w:rPr>
          <w:rFonts w:ascii="IBM Plex Sans" w:hAnsi="IBM Plex Sans"/>
          <w:b/>
          <w:bCs/>
        </w:rPr>
        <w:t>Who:</w:t>
      </w:r>
      <w:r w:rsidRPr="00BC1C5F">
        <w:rPr>
          <w:rFonts w:ascii="IBM Plex Sans" w:hAnsi="IBM Plex Sans"/>
        </w:rPr>
        <w:t xml:space="preserve"> I chose this tool from a small list of pre-approved IDE’s that are available to developers in my organization. </w:t>
      </w:r>
      <w:r w:rsidRPr="00BC1C5F">
        <w:rPr>
          <w:rFonts w:ascii="IBM Plex Sans" w:hAnsi="IBM Plex Sans"/>
          <w:b/>
          <w:bCs/>
        </w:rPr>
        <w:t>Favorite:</w:t>
      </w:r>
      <w:r w:rsidRPr="00BC1C5F">
        <w:rPr>
          <w:rFonts w:ascii="IBM Plex Sans" w:hAnsi="IBM Plex Sans"/>
        </w:rPr>
        <w:t xml:space="preserve"> This leans towards one of my favorite tools. I like how I can focus on one screen without context switches – it helps me stay focused.</w:t>
      </w:r>
      <w:r w:rsidRPr="00BC1C5F">
        <w:rPr>
          <w:rFonts w:ascii="IBM Plex Sans" w:hAnsi="IBM Plex Sans"/>
        </w:rPr>
        <w:br/>
      </w:r>
      <w:r w:rsidRPr="00BC1C5F">
        <w:rPr>
          <w:rFonts w:ascii="IBM Plex Sans" w:hAnsi="IBM Plex Sans"/>
        </w:rPr>
        <w:br/>
      </w:r>
      <w:r w:rsidRPr="00BC1C5F">
        <w:rPr>
          <w:rFonts w:ascii="IBM Plex Sans" w:hAnsi="IBM Plex Sans"/>
          <w:b/>
          <w:bCs/>
        </w:rPr>
        <w:t>Amazon Web Services (AWS)</w:t>
      </w:r>
      <w:r w:rsidRPr="00BC1C5F">
        <w:rPr>
          <w:rFonts w:ascii="IBM Plex Sans" w:hAnsi="IBM Plex Sans"/>
        </w:rPr>
        <w:t xml:space="preserve"> –</w:t>
      </w:r>
      <w:r w:rsidRPr="00BC1C5F">
        <w:rPr>
          <w:rFonts w:ascii="IBM Plex Sans" w:hAnsi="IBM Plex Sans"/>
          <w:b/>
          <w:bCs/>
        </w:rPr>
        <w:t xml:space="preserve"> What:</w:t>
      </w:r>
      <w:r w:rsidRPr="00BC1C5F">
        <w:rPr>
          <w:rFonts w:ascii="IBM Plex Sans" w:hAnsi="IBM Plex Sans"/>
        </w:rPr>
        <w:t xml:space="preserve"> (Core responsibilities: #1, #2) – I use many AWS services like Lambda, S3, API Gateway, CloudFormation, EKS, ECR, </w:t>
      </w:r>
      <w:r w:rsidRPr="00BC1C5F">
        <w:rPr>
          <w:rFonts w:ascii="IBM Plex Sans" w:hAnsi="IBM Plex Sans"/>
        </w:rPr>
        <w:lastRenderedPageBreak/>
        <w:t xml:space="preserve">ECS, RDS, Secrets Manager, etc. </w:t>
      </w:r>
      <w:r w:rsidRPr="00BC1C5F">
        <w:rPr>
          <w:rFonts w:ascii="IBM Plex Sans" w:hAnsi="IBM Plex Sans"/>
          <w:b/>
          <w:bCs/>
        </w:rPr>
        <w:t>Why:</w:t>
      </w:r>
      <w:r w:rsidRPr="00BC1C5F">
        <w:rPr>
          <w:rFonts w:ascii="IBM Plex Sans" w:hAnsi="IBM Plex Sans"/>
        </w:rPr>
        <w:t xml:space="preserve"> My organization mandated migration from on-prem to cloud a few years ago. We’re almost all there with a small footprint in Azure but mostly AWS. </w:t>
      </w:r>
      <w:r w:rsidRPr="00BC1C5F">
        <w:rPr>
          <w:rFonts w:ascii="IBM Plex Sans" w:hAnsi="IBM Plex Sans"/>
          <w:b/>
          <w:bCs/>
        </w:rPr>
        <w:t>Who:</w:t>
      </w:r>
      <w:r w:rsidRPr="00BC1C5F">
        <w:rPr>
          <w:rFonts w:ascii="IBM Plex Sans" w:hAnsi="IBM Plex Sans"/>
        </w:rPr>
        <w:t xml:space="preserve"> Our senior leadership decided to go with AWS for most workloads due to a government contract. </w:t>
      </w:r>
      <w:r w:rsidRPr="00BC1C5F">
        <w:rPr>
          <w:rFonts w:ascii="IBM Plex Sans" w:hAnsi="IBM Plex Sans"/>
          <w:b/>
          <w:bCs/>
        </w:rPr>
        <w:t>Favorite:</w:t>
      </w:r>
      <w:r w:rsidRPr="00BC1C5F">
        <w:rPr>
          <w:rFonts w:ascii="IBM Plex Sans" w:hAnsi="IBM Plex Sans"/>
        </w:rPr>
        <w:t xml:space="preserve"> I really don’t have feelings one way or the other – we were mandated to use the cloud, AWS specifically, so I just adapted.</w:t>
      </w:r>
      <w:r w:rsidRPr="00BC1C5F">
        <w:rPr>
          <w:rFonts w:ascii="IBM Plex Sans" w:hAnsi="IBM Plex Sans"/>
        </w:rPr>
        <w:br/>
      </w:r>
      <w:r w:rsidRPr="00BC1C5F">
        <w:rPr>
          <w:rFonts w:ascii="IBM Plex Sans" w:hAnsi="IBM Plex Sans"/>
        </w:rPr>
        <w:br/>
      </w:r>
      <w:r w:rsidRPr="00BC1C5F">
        <w:rPr>
          <w:rFonts w:ascii="IBM Plex Sans" w:hAnsi="IBM Plex Sans"/>
          <w:b/>
          <w:bCs/>
        </w:rPr>
        <w:t>SecureCRT</w:t>
      </w:r>
      <w:r w:rsidRPr="00BC1C5F">
        <w:rPr>
          <w:rFonts w:ascii="IBM Plex Sans" w:hAnsi="IBM Plex Sans"/>
        </w:rPr>
        <w:t xml:space="preserve"> – </w:t>
      </w:r>
      <w:r w:rsidRPr="00BC1C5F">
        <w:rPr>
          <w:rFonts w:ascii="IBM Plex Sans" w:hAnsi="IBM Plex Sans"/>
          <w:b/>
          <w:bCs/>
        </w:rPr>
        <w:t>What:</w:t>
      </w:r>
      <w:r w:rsidRPr="00BC1C5F">
        <w:rPr>
          <w:rFonts w:ascii="IBM Plex Sans" w:hAnsi="IBM Plex Sans"/>
        </w:rPr>
        <w:t xml:space="preserve"> (Core responsibilities: #1, #2) - Works with SecureFX. </w:t>
      </w:r>
      <w:r w:rsidRPr="00BC1C5F">
        <w:rPr>
          <w:rFonts w:ascii="IBM Plex Sans" w:hAnsi="IBM Plex Sans"/>
          <w:b/>
          <w:bCs/>
        </w:rPr>
        <w:t>Why:</w:t>
      </w:r>
      <w:r w:rsidRPr="00BC1C5F">
        <w:rPr>
          <w:rFonts w:ascii="IBM Plex Sans" w:hAnsi="IBM Plex Sans"/>
        </w:rPr>
        <w:t xml:space="preserve"> My team uses this to manage servers, both on-prem and in the cloud. </w:t>
      </w:r>
      <w:r w:rsidRPr="00BC1C5F">
        <w:rPr>
          <w:rFonts w:ascii="IBM Plex Sans" w:hAnsi="IBM Plex Sans"/>
          <w:b/>
          <w:bCs/>
        </w:rPr>
        <w:t>Who:</w:t>
      </w:r>
      <w:r w:rsidRPr="00BC1C5F">
        <w:rPr>
          <w:rFonts w:ascii="IBM Plex Sans" w:hAnsi="IBM Plex Sans"/>
        </w:rPr>
        <w:t xml:space="preserve"> Engineering lead on my team chose this tool. </w:t>
      </w:r>
      <w:r w:rsidRPr="00BC1C5F">
        <w:rPr>
          <w:rFonts w:ascii="IBM Plex Sans" w:hAnsi="IBM Plex Sans"/>
          <w:b/>
          <w:bCs/>
        </w:rPr>
        <w:t>Favorite:</w:t>
      </w:r>
      <w:r w:rsidRPr="00BC1C5F">
        <w:rPr>
          <w:rFonts w:ascii="IBM Plex Sans" w:hAnsi="IBM Plex Sans"/>
        </w:rPr>
        <w:t xml:space="preserve"> It’s definitely in the ‘favorites’ category because it’s user friendly and easy to update.</w:t>
      </w:r>
      <w:r w:rsidRPr="00BC1C5F">
        <w:rPr>
          <w:rFonts w:ascii="IBM Plex Sans" w:hAnsi="IBM Plex Sans"/>
        </w:rPr>
        <w:br/>
      </w:r>
      <w:r w:rsidRPr="00BC1C5F">
        <w:rPr>
          <w:rFonts w:ascii="IBM Plex Sans" w:hAnsi="IBM Plex Sans"/>
        </w:rPr>
        <w:br/>
      </w:r>
      <w:r w:rsidRPr="00BC1C5F">
        <w:rPr>
          <w:rFonts w:ascii="IBM Plex Sans" w:hAnsi="IBM Plex Sans"/>
          <w:b/>
          <w:bCs/>
        </w:rPr>
        <w:t>SecureFX</w:t>
      </w:r>
      <w:r w:rsidRPr="00BC1C5F">
        <w:rPr>
          <w:rFonts w:ascii="IBM Plex Sans" w:hAnsi="IBM Plex Sans"/>
        </w:rPr>
        <w:t xml:space="preserve"> – </w:t>
      </w:r>
      <w:r w:rsidRPr="00BC1C5F">
        <w:rPr>
          <w:rFonts w:ascii="IBM Plex Sans" w:hAnsi="IBM Plex Sans"/>
          <w:b/>
          <w:bCs/>
        </w:rPr>
        <w:t>What:</w:t>
      </w:r>
      <w:r w:rsidRPr="00BC1C5F">
        <w:rPr>
          <w:rFonts w:ascii="IBM Plex Sans" w:hAnsi="IBM Plex Sans"/>
        </w:rPr>
        <w:t xml:space="preserve"> (Core responsibilities: #1, #2) - Works with SecureCRT. </w:t>
      </w:r>
      <w:r w:rsidRPr="00BC1C5F">
        <w:rPr>
          <w:rFonts w:ascii="IBM Plex Sans" w:hAnsi="IBM Plex Sans"/>
          <w:b/>
          <w:bCs/>
        </w:rPr>
        <w:t>Why:</w:t>
      </w:r>
      <w:r w:rsidRPr="00BC1C5F">
        <w:rPr>
          <w:rFonts w:ascii="IBM Plex Sans" w:hAnsi="IBM Plex Sans"/>
        </w:rPr>
        <w:t xml:space="preserve"> My team uses this to upload/download files to servers that we manage, both on-prem and in the cloud. </w:t>
      </w:r>
      <w:r w:rsidRPr="00BC1C5F">
        <w:rPr>
          <w:rFonts w:ascii="IBM Plex Sans" w:hAnsi="IBM Plex Sans"/>
          <w:b/>
          <w:bCs/>
        </w:rPr>
        <w:t>Who:</w:t>
      </w:r>
      <w:r w:rsidRPr="00BC1C5F">
        <w:rPr>
          <w:rFonts w:ascii="IBM Plex Sans" w:hAnsi="IBM Plex Sans"/>
        </w:rPr>
        <w:t xml:space="preserve"> Engineering lead on my team chose this tool. </w:t>
      </w:r>
      <w:r w:rsidRPr="00BC1C5F">
        <w:rPr>
          <w:rFonts w:ascii="IBM Plex Sans" w:hAnsi="IBM Plex Sans"/>
          <w:b/>
          <w:bCs/>
        </w:rPr>
        <w:t>Favorite:</w:t>
      </w:r>
      <w:r w:rsidRPr="00BC1C5F">
        <w:rPr>
          <w:rFonts w:ascii="IBM Plex Sans" w:hAnsi="IBM Plex Sans"/>
        </w:rPr>
        <w:t xml:space="preserve"> It’s definitely in the ‘favorites’ category because it’s user friendly and easy to update.</w:t>
      </w:r>
      <w:r w:rsidRPr="00BC1C5F">
        <w:rPr>
          <w:rFonts w:ascii="IBM Plex Sans" w:hAnsi="IBM Plex Sans"/>
        </w:rPr>
        <w:br/>
      </w:r>
      <w:r w:rsidRPr="00BC1C5F">
        <w:rPr>
          <w:rFonts w:ascii="IBM Plex Sans" w:hAnsi="IBM Plex Sans"/>
        </w:rPr>
        <w:br/>
      </w:r>
      <w:r w:rsidRPr="00BC1C5F">
        <w:rPr>
          <w:rFonts w:ascii="IBM Plex Sans" w:hAnsi="IBM Plex Sans"/>
          <w:b/>
          <w:bCs/>
        </w:rPr>
        <w:t>KeePass 2</w:t>
      </w:r>
      <w:r w:rsidRPr="00BC1C5F">
        <w:rPr>
          <w:rFonts w:ascii="IBM Plex Sans" w:hAnsi="IBM Plex Sans"/>
        </w:rPr>
        <w:t xml:space="preserve"> – </w:t>
      </w:r>
      <w:r w:rsidRPr="00BC1C5F">
        <w:rPr>
          <w:rFonts w:ascii="IBM Plex Sans" w:hAnsi="IBM Plex Sans"/>
          <w:b/>
          <w:bCs/>
        </w:rPr>
        <w:t>What:</w:t>
      </w:r>
      <w:r w:rsidRPr="00BC1C5F">
        <w:rPr>
          <w:rFonts w:ascii="IBM Plex Sans" w:hAnsi="IBM Plex Sans"/>
        </w:rPr>
        <w:t xml:space="preserve"> (Core responsibilities: #1, #2, #3) - Used mostly with SecureCRT. </w:t>
      </w:r>
      <w:r w:rsidRPr="00BC1C5F">
        <w:rPr>
          <w:rFonts w:ascii="IBM Plex Sans" w:hAnsi="IBM Plex Sans"/>
          <w:b/>
          <w:bCs/>
        </w:rPr>
        <w:t>Why:</w:t>
      </w:r>
      <w:r w:rsidRPr="00BC1C5F">
        <w:rPr>
          <w:rFonts w:ascii="IBM Plex Sans" w:hAnsi="IBM Plex Sans"/>
        </w:rPr>
        <w:t xml:space="preserve"> We use KeePass to manage credentials – both for individual users and service accounts. </w:t>
      </w:r>
      <w:r w:rsidRPr="00BC1C5F">
        <w:rPr>
          <w:rFonts w:ascii="IBM Plex Sans" w:hAnsi="IBM Plex Sans"/>
          <w:b/>
          <w:bCs/>
        </w:rPr>
        <w:t>Who:</w:t>
      </w:r>
      <w:r w:rsidRPr="00BC1C5F">
        <w:rPr>
          <w:rFonts w:ascii="IBM Plex Sans" w:hAnsi="IBM Plex Sans"/>
        </w:rPr>
        <w:t xml:space="preserve"> My director chose this team for our division to help us stay organized and manage credentials across teams. </w:t>
      </w:r>
      <w:r w:rsidRPr="00BC1C5F">
        <w:rPr>
          <w:rFonts w:ascii="IBM Plex Sans" w:hAnsi="IBM Plex Sans"/>
          <w:b/>
          <w:bCs/>
        </w:rPr>
        <w:t>Favorite:</w:t>
      </w:r>
      <w:r w:rsidRPr="00BC1C5F">
        <w:rPr>
          <w:rFonts w:ascii="IBM Plex Sans" w:hAnsi="IBM Plex Sans"/>
        </w:rPr>
        <w:t xml:space="preserve"> Not really, it’s a necessity.</w:t>
      </w:r>
      <w:r w:rsidRPr="00BC1C5F">
        <w:rPr>
          <w:rFonts w:ascii="IBM Plex Sans" w:hAnsi="IBM Plex Sans"/>
        </w:rPr>
        <w:br/>
      </w:r>
      <w:r w:rsidRPr="00BC1C5F">
        <w:rPr>
          <w:rFonts w:ascii="IBM Plex Sans" w:hAnsi="IBM Plex Sans"/>
        </w:rPr>
        <w:br/>
      </w:r>
      <w:r w:rsidRPr="00BC1C5F">
        <w:rPr>
          <w:rFonts w:ascii="IBM Plex Sans" w:hAnsi="IBM Plex Sans"/>
          <w:b/>
          <w:bCs/>
        </w:rPr>
        <w:t>GitHub</w:t>
      </w:r>
      <w:r w:rsidRPr="00BC1C5F">
        <w:rPr>
          <w:rFonts w:ascii="IBM Plex Sans" w:hAnsi="IBM Plex Sans"/>
        </w:rPr>
        <w:t xml:space="preserve"> – </w:t>
      </w:r>
      <w:r w:rsidRPr="00BC1C5F">
        <w:rPr>
          <w:rFonts w:ascii="IBM Plex Sans" w:hAnsi="IBM Plex Sans"/>
          <w:b/>
          <w:bCs/>
        </w:rPr>
        <w:t>What:</w:t>
      </w:r>
      <w:r w:rsidRPr="00BC1C5F">
        <w:rPr>
          <w:rFonts w:ascii="IBM Plex Sans" w:hAnsi="IBM Plex Sans"/>
        </w:rPr>
        <w:t xml:space="preserve"> (Core responsibilities: #1, #2) – I use this mostly with VS Code. </w:t>
      </w:r>
      <w:r w:rsidRPr="00BC1C5F">
        <w:rPr>
          <w:rFonts w:ascii="IBM Plex Sans" w:hAnsi="IBM Plex Sans"/>
          <w:b/>
          <w:bCs/>
        </w:rPr>
        <w:t>Why:</w:t>
      </w:r>
      <w:r w:rsidRPr="00BC1C5F">
        <w:rPr>
          <w:rFonts w:ascii="IBM Plex Sans" w:hAnsi="IBM Plex Sans"/>
        </w:rPr>
        <w:t xml:space="preserve"> Git is our source control and we host repositories on GitHub Enterprise. </w:t>
      </w:r>
      <w:r w:rsidRPr="00BC1C5F">
        <w:rPr>
          <w:rFonts w:ascii="IBM Plex Sans" w:hAnsi="IBM Plex Sans"/>
          <w:b/>
          <w:bCs/>
        </w:rPr>
        <w:t xml:space="preserve">Who: </w:t>
      </w:r>
      <w:r w:rsidRPr="00BC1C5F">
        <w:rPr>
          <w:rFonts w:ascii="IBM Plex Sans" w:hAnsi="IBM Plex Sans"/>
        </w:rPr>
        <w:t xml:space="preserve">My organization standardized on Git. </w:t>
      </w:r>
      <w:r w:rsidRPr="00BC1C5F">
        <w:rPr>
          <w:rFonts w:ascii="IBM Plex Sans" w:hAnsi="IBM Plex Sans"/>
          <w:b/>
          <w:bCs/>
        </w:rPr>
        <w:t>Favorite:</w:t>
      </w:r>
      <w:r w:rsidRPr="00BC1C5F">
        <w:rPr>
          <w:rFonts w:ascii="IBM Plex Sans" w:hAnsi="IBM Plex Sans"/>
        </w:rPr>
        <w:t xml:space="preserve"> Yes, it leans towards my favorite for ease of use, especially when merging branches on a big project.</w:t>
      </w:r>
      <w:r w:rsidRPr="00BC1C5F">
        <w:rPr>
          <w:rFonts w:ascii="IBM Plex Sans" w:hAnsi="IBM Plex Sans"/>
        </w:rPr>
        <w:br/>
      </w:r>
      <w:r w:rsidRPr="00BC1C5F">
        <w:rPr>
          <w:rFonts w:ascii="IBM Plex Sans" w:hAnsi="IBM Plex Sans"/>
        </w:rPr>
        <w:br/>
      </w:r>
      <w:r w:rsidRPr="00BC1C5F">
        <w:rPr>
          <w:rFonts w:ascii="IBM Plex Sans" w:hAnsi="IBM Plex Sans"/>
          <w:b/>
          <w:bCs/>
        </w:rPr>
        <w:t>MS Teams</w:t>
      </w:r>
      <w:r w:rsidRPr="00BC1C5F">
        <w:rPr>
          <w:rFonts w:ascii="IBM Plex Sans" w:hAnsi="IBM Plex Sans"/>
        </w:rPr>
        <w:t xml:space="preserve"> – </w:t>
      </w:r>
      <w:r w:rsidRPr="00BC1C5F">
        <w:rPr>
          <w:rFonts w:ascii="IBM Plex Sans" w:hAnsi="IBM Plex Sans"/>
          <w:b/>
          <w:bCs/>
        </w:rPr>
        <w:t xml:space="preserve">What: </w:t>
      </w:r>
      <w:r w:rsidRPr="00BC1C5F">
        <w:rPr>
          <w:rFonts w:ascii="IBM Plex Sans" w:hAnsi="IBM Plex Sans"/>
        </w:rPr>
        <w:t xml:space="preserve">(Core responsibilities: #1, #2, #3) – </w:t>
      </w:r>
      <w:r w:rsidRPr="00BC1C5F">
        <w:rPr>
          <w:rFonts w:ascii="IBM Plex Sans" w:hAnsi="IBM Plex Sans"/>
          <w:b/>
          <w:bCs/>
        </w:rPr>
        <w:t xml:space="preserve">Why: </w:t>
      </w:r>
      <w:r w:rsidRPr="00BC1C5F">
        <w:rPr>
          <w:rFonts w:ascii="IBM Plex Sans" w:hAnsi="IBM Plex Sans"/>
        </w:rPr>
        <w:t xml:space="preserve">Team uses this for communication, meetings and planning boards. </w:t>
      </w:r>
      <w:r w:rsidRPr="00BC1C5F">
        <w:rPr>
          <w:rFonts w:ascii="IBM Plex Sans" w:hAnsi="IBM Plex Sans"/>
          <w:b/>
          <w:bCs/>
        </w:rPr>
        <w:t>Who:</w:t>
      </w:r>
      <w:r w:rsidRPr="00BC1C5F">
        <w:rPr>
          <w:rFonts w:ascii="IBM Plex Sans" w:hAnsi="IBM Plex Sans"/>
        </w:rPr>
        <w:t xml:space="preserve">  My organization standardized on Teams. </w:t>
      </w:r>
      <w:r w:rsidRPr="00BC1C5F">
        <w:rPr>
          <w:rFonts w:ascii="IBM Plex Sans" w:hAnsi="IBM Plex Sans"/>
          <w:b/>
          <w:bCs/>
        </w:rPr>
        <w:t xml:space="preserve">Favorite: </w:t>
      </w:r>
      <w:r w:rsidRPr="00BC1C5F">
        <w:rPr>
          <w:rFonts w:ascii="IBM Plex Sans" w:hAnsi="IBM Plex Sans"/>
        </w:rPr>
        <w:t>Not in the slightest – it’s probably my least favorite tool because of the bugs I deal with and terrible audio quality for meetings.</w:t>
      </w:r>
      <w:r w:rsidRPr="00BC1C5F">
        <w:rPr>
          <w:rFonts w:ascii="IBM Plex Sans" w:hAnsi="IBM Plex Sans"/>
        </w:rPr>
        <w:br/>
      </w:r>
      <w:r w:rsidRPr="00BC1C5F">
        <w:rPr>
          <w:rFonts w:ascii="IBM Plex Sans" w:hAnsi="IBM Plex Sans"/>
        </w:rPr>
        <w:br/>
      </w:r>
      <w:r w:rsidRPr="00BC1C5F">
        <w:rPr>
          <w:rFonts w:ascii="IBM Plex Sans" w:hAnsi="IBM Plex Sans"/>
          <w:b/>
          <w:bCs/>
        </w:rPr>
        <w:t>Notepad++</w:t>
      </w:r>
      <w:r w:rsidRPr="00BC1C5F">
        <w:rPr>
          <w:rFonts w:ascii="IBM Plex Sans" w:hAnsi="IBM Plex Sans"/>
        </w:rPr>
        <w:t xml:space="preserve"> - </w:t>
      </w:r>
      <w:r w:rsidRPr="00BC1C5F">
        <w:rPr>
          <w:rFonts w:ascii="IBM Plex Sans" w:hAnsi="IBM Plex Sans"/>
          <w:b/>
          <w:bCs/>
        </w:rPr>
        <w:t>What:</w:t>
      </w:r>
      <w:r w:rsidRPr="00BC1C5F">
        <w:rPr>
          <w:rFonts w:ascii="IBM Plex Sans" w:hAnsi="IBM Plex Sans"/>
        </w:rPr>
        <w:t xml:space="preserve"> (Core responsibilities: #1, #2, #3) – </w:t>
      </w:r>
      <w:r w:rsidRPr="00BC1C5F">
        <w:rPr>
          <w:rFonts w:ascii="IBM Plex Sans" w:hAnsi="IBM Plex Sans"/>
          <w:b/>
          <w:bCs/>
        </w:rPr>
        <w:t>Why:</w:t>
      </w:r>
      <w:r w:rsidRPr="00BC1C5F">
        <w:rPr>
          <w:rFonts w:ascii="IBM Plex Sans" w:hAnsi="IBM Plex Sans"/>
        </w:rPr>
        <w:t xml:space="preserve"> I use this a lot because it’s a low-tech option when I get too distracted by code completes, etc. in VS Code. </w:t>
      </w:r>
      <w:r w:rsidRPr="00BC1C5F">
        <w:rPr>
          <w:rFonts w:ascii="IBM Plex Sans" w:hAnsi="IBM Plex Sans"/>
          <w:b/>
          <w:bCs/>
        </w:rPr>
        <w:t>Who:</w:t>
      </w:r>
      <w:r w:rsidRPr="00BC1C5F">
        <w:rPr>
          <w:rFonts w:ascii="IBM Plex Sans" w:hAnsi="IBM Plex Sans"/>
        </w:rPr>
        <w:t xml:space="preserve"> I chose this tool and it’s since been adopted by other engineers on my team. It’s simple and straightforward. </w:t>
      </w:r>
      <w:r w:rsidRPr="00BC1C5F">
        <w:rPr>
          <w:rFonts w:ascii="IBM Plex Sans" w:hAnsi="IBM Plex Sans"/>
          <w:b/>
          <w:bCs/>
        </w:rPr>
        <w:t>Favorite:</w:t>
      </w:r>
      <w:r w:rsidRPr="00BC1C5F">
        <w:rPr>
          <w:rFonts w:ascii="IBM Plex Sans" w:hAnsi="IBM Plex Sans"/>
        </w:rPr>
        <w:t xml:space="preserve"> I don’t like it as much as VS Code but it’s up there with my favorites.</w:t>
      </w:r>
      <w:r w:rsidRPr="00BC1C5F">
        <w:rPr>
          <w:rFonts w:ascii="IBM Plex Sans" w:hAnsi="IBM Plex Sans"/>
        </w:rPr>
        <w:br/>
      </w:r>
      <w:r w:rsidRPr="00BC1C5F">
        <w:rPr>
          <w:rFonts w:ascii="IBM Plex Sans" w:hAnsi="IBM Plex Sans"/>
        </w:rPr>
        <w:br/>
      </w:r>
      <w:r w:rsidRPr="00BC1C5F">
        <w:rPr>
          <w:rFonts w:ascii="IBM Plex Sans" w:hAnsi="IBM Plex Sans"/>
          <w:b/>
          <w:bCs/>
        </w:rPr>
        <w:lastRenderedPageBreak/>
        <w:t xml:space="preserve">GitHub Copilot Enterprise </w:t>
      </w:r>
      <w:r w:rsidRPr="00BC1C5F">
        <w:rPr>
          <w:rFonts w:ascii="IBM Plex Sans" w:hAnsi="IBM Plex Sans"/>
        </w:rPr>
        <w:t xml:space="preserve">– </w:t>
      </w:r>
      <w:r w:rsidRPr="00BC1C5F">
        <w:rPr>
          <w:rFonts w:ascii="IBM Plex Sans" w:hAnsi="IBM Plex Sans"/>
          <w:b/>
          <w:bCs/>
        </w:rPr>
        <w:t>What:</w:t>
      </w:r>
      <w:r w:rsidRPr="00BC1C5F">
        <w:rPr>
          <w:rFonts w:ascii="IBM Plex Sans" w:hAnsi="IBM Plex Sans"/>
        </w:rPr>
        <w:t xml:space="preserve"> (Core responsibilities: #1, #2) - Mostly in VS Code. </w:t>
      </w:r>
      <w:r w:rsidRPr="00BC1C5F">
        <w:rPr>
          <w:rFonts w:ascii="IBM Plex Sans" w:hAnsi="IBM Plex Sans"/>
          <w:b/>
          <w:bCs/>
        </w:rPr>
        <w:t xml:space="preserve">Why: </w:t>
      </w:r>
      <w:r w:rsidRPr="00BC1C5F">
        <w:rPr>
          <w:rFonts w:ascii="IBM Plex Sans" w:hAnsi="IBM Plex Sans"/>
        </w:rPr>
        <w:t>I’m using Copilot for chat and agent work more and more lately.</w:t>
      </w:r>
      <w:r w:rsidRPr="00BC1C5F">
        <w:rPr>
          <w:rFonts w:ascii="IBM Plex Sans" w:hAnsi="IBM Plex Sans"/>
          <w:b/>
          <w:bCs/>
        </w:rPr>
        <w:t xml:space="preserve"> Who:</w:t>
      </w:r>
      <w:r w:rsidRPr="00BC1C5F">
        <w:rPr>
          <w:rFonts w:ascii="IBM Plex Sans" w:hAnsi="IBM Plex Sans"/>
        </w:rPr>
        <w:t xml:space="preserve"> The new Office of Artificial Intelligence that was stood up last year in my organization. </w:t>
      </w:r>
      <w:r w:rsidRPr="00BC1C5F">
        <w:rPr>
          <w:rFonts w:ascii="IBM Plex Sans" w:hAnsi="IBM Plex Sans"/>
          <w:b/>
          <w:bCs/>
        </w:rPr>
        <w:t>Favorite:</w:t>
      </w:r>
      <w:r w:rsidRPr="00BC1C5F">
        <w:rPr>
          <w:rFonts w:ascii="IBM Plex Sans" w:hAnsi="IBM Plex Sans"/>
        </w:rPr>
        <w:t xml:space="preserve"> Yes, it’s quickly climbing to the top of my favorites this year.</w:t>
      </w:r>
      <w:r w:rsidRPr="00BC1C5F">
        <w:rPr>
          <w:rFonts w:ascii="IBM Plex Sans" w:hAnsi="IBM Plex Sans"/>
        </w:rPr>
        <w:br/>
      </w:r>
      <w:r w:rsidRPr="00BC1C5F">
        <w:rPr>
          <w:rFonts w:ascii="IBM Plex Sans" w:hAnsi="IBM Plex Sans"/>
        </w:rPr>
        <w:br/>
      </w:r>
      <w:r w:rsidRPr="00BC1C5F">
        <w:rPr>
          <w:rFonts w:ascii="IBM Plex Sans" w:hAnsi="IBM Plex Sans"/>
          <w:b/>
          <w:bCs/>
        </w:rPr>
        <w:t>pgAdmin</w:t>
      </w:r>
      <w:r w:rsidRPr="00BC1C5F">
        <w:rPr>
          <w:rFonts w:ascii="IBM Plex Sans" w:hAnsi="IBM Plex Sans"/>
        </w:rPr>
        <w:t xml:space="preserve"> - </w:t>
      </w:r>
      <w:r w:rsidRPr="00BC1C5F">
        <w:rPr>
          <w:rFonts w:ascii="IBM Plex Sans" w:hAnsi="IBM Plex Sans"/>
          <w:b/>
          <w:bCs/>
        </w:rPr>
        <w:t>What:</w:t>
      </w:r>
      <w:r w:rsidRPr="00BC1C5F">
        <w:rPr>
          <w:rFonts w:ascii="IBM Plex Sans" w:hAnsi="IBM Plex Sans"/>
        </w:rPr>
        <w:t xml:space="preserve"> (Core responsibilities: #2) – </w:t>
      </w:r>
      <w:r w:rsidRPr="00BC1C5F">
        <w:rPr>
          <w:rFonts w:ascii="IBM Plex Sans" w:hAnsi="IBM Plex Sans"/>
          <w:b/>
          <w:bCs/>
        </w:rPr>
        <w:t xml:space="preserve">Why: </w:t>
      </w:r>
      <w:r w:rsidRPr="00BC1C5F">
        <w:rPr>
          <w:rFonts w:ascii="IBM Plex Sans" w:hAnsi="IBM Plex Sans"/>
        </w:rPr>
        <w:t xml:space="preserve">Used to manage the PostgreSQL database for application metrics. </w:t>
      </w:r>
      <w:r w:rsidRPr="00BC1C5F">
        <w:rPr>
          <w:rFonts w:ascii="IBM Plex Sans" w:hAnsi="IBM Plex Sans"/>
          <w:b/>
          <w:bCs/>
        </w:rPr>
        <w:t>Who:</w:t>
      </w:r>
      <w:r w:rsidRPr="00BC1C5F">
        <w:rPr>
          <w:rFonts w:ascii="IBM Plex Sans" w:hAnsi="IBM Plex Sans"/>
        </w:rPr>
        <w:t xml:space="preserve"> My engineering lead decided on PostgreSQL so we therefore use the pgAdmin GUI to manage it when necessary. </w:t>
      </w:r>
      <w:r w:rsidRPr="00BC1C5F">
        <w:rPr>
          <w:rFonts w:ascii="IBM Plex Sans" w:hAnsi="IBM Plex Sans"/>
          <w:b/>
          <w:bCs/>
        </w:rPr>
        <w:t>Favorite:</w:t>
      </w:r>
      <w:r w:rsidRPr="00BC1C5F">
        <w:rPr>
          <w:rFonts w:ascii="IBM Plex Sans" w:hAnsi="IBM Plex Sans"/>
        </w:rPr>
        <w:t xml:space="preserve"> Not really, the GUI can be slow to respond at times.</w:t>
      </w:r>
      <w:r w:rsidRPr="00BC1C5F">
        <w:rPr>
          <w:rFonts w:ascii="IBM Plex Sans" w:hAnsi="IBM Plex Sans"/>
        </w:rPr>
        <w:br/>
      </w:r>
      <w:r w:rsidRPr="00BC1C5F">
        <w:rPr>
          <w:rFonts w:ascii="IBM Plex Sans" w:hAnsi="IBM Plex Sans"/>
        </w:rPr>
        <w:br/>
      </w:r>
      <w:r w:rsidRPr="00BC1C5F">
        <w:rPr>
          <w:rFonts w:ascii="IBM Plex Sans" w:hAnsi="IBM Plex Sans"/>
          <w:b/>
          <w:bCs/>
        </w:rPr>
        <w:t>Python</w:t>
      </w:r>
      <w:r w:rsidRPr="00BC1C5F">
        <w:rPr>
          <w:rFonts w:ascii="IBM Plex Sans" w:hAnsi="IBM Plex Sans"/>
        </w:rPr>
        <w:t xml:space="preserve"> - </w:t>
      </w:r>
      <w:r w:rsidRPr="00BC1C5F">
        <w:rPr>
          <w:rFonts w:ascii="IBM Plex Sans" w:hAnsi="IBM Plex Sans"/>
          <w:b/>
          <w:bCs/>
        </w:rPr>
        <w:t>What:</w:t>
      </w:r>
      <w:r w:rsidRPr="00BC1C5F">
        <w:rPr>
          <w:rFonts w:ascii="IBM Plex Sans" w:hAnsi="IBM Plex Sans"/>
        </w:rPr>
        <w:t xml:space="preserve"> (Core responsibilities: #1, #2) – </w:t>
      </w:r>
      <w:r w:rsidRPr="00BC1C5F">
        <w:rPr>
          <w:rFonts w:ascii="IBM Plex Sans" w:hAnsi="IBM Plex Sans"/>
          <w:b/>
          <w:bCs/>
        </w:rPr>
        <w:t>Why:</w:t>
      </w:r>
      <w:r w:rsidRPr="00BC1C5F">
        <w:rPr>
          <w:rFonts w:ascii="IBM Plex Sans" w:hAnsi="IBM Plex Sans"/>
        </w:rPr>
        <w:t xml:space="preserve"> My team’s primary programming language. We also use JavaScript to some extent but mostly Python. </w:t>
      </w:r>
      <w:r w:rsidRPr="00BC1C5F">
        <w:rPr>
          <w:rFonts w:ascii="IBM Plex Sans" w:hAnsi="IBM Plex Sans"/>
          <w:b/>
          <w:bCs/>
        </w:rPr>
        <w:t>Who:</w:t>
      </w:r>
      <w:r w:rsidRPr="00BC1C5F">
        <w:rPr>
          <w:rFonts w:ascii="IBM Plex Sans" w:hAnsi="IBM Plex Sans"/>
        </w:rPr>
        <w:t xml:space="preserve"> We collectively decided on Python since all engineers had the most experience with it compared to other programming languages. </w:t>
      </w:r>
      <w:r w:rsidRPr="00BC1C5F">
        <w:rPr>
          <w:rFonts w:ascii="IBM Plex Sans" w:hAnsi="IBM Plex Sans"/>
          <w:b/>
          <w:bCs/>
        </w:rPr>
        <w:t>Favorite:</w:t>
      </w:r>
      <w:r w:rsidRPr="00BC1C5F">
        <w:rPr>
          <w:rFonts w:ascii="IBM Plex Sans" w:hAnsi="IBM Plex Sans"/>
        </w:rPr>
        <w:t xml:space="preserve"> It’s ok, I’m a little burned out on it if I’m honest.</w:t>
      </w:r>
      <w:r w:rsidRPr="00BC1C5F">
        <w:rPr>
          <w:rFonts w:ascii="IBM Plex Sans" w:hAnsi="IBM Plex Sans"/>
        </w:rPr>
        <w:br/>
      </w:r>
      <w:r w:rsidRPr="00BC1C5F">
        <w:rPr>
          <w:rFonts w:ascii="IBM Plex Sans" w:hAnsi="IBM Plex Sans"/>
        </w:rPr>
        <w:br/>
      </w:r>
      <w:r w:rsidRPr="00BC1C5F">
        <w:rPr>
          <w:rFonts w:ascii="IBM Plex Sans" w:hAnsi="IBM Plex Sans"/>
          <w:b/>
          <w:bCs/>
        </w:rPr>
        <w:t>InterSystems</w:t>
      </w:r>
      <w:r w:rsidRPr="00BC1C5F">
        <w:rPr>
          <w:rFonts w:ascii="IBM Plex Sans" w:hAnsi="IBM Plex Sans"/>
        </w:rPr>
        <w:t xml:space="preserve"> - </w:t>
      </w:r>
      <w:r w:rsidRPr="00BC1C5F">
        <w:rPr>
          <w:rFonts w:ascii="IBM Plex Sans" w:hAnsi="IBM Plex Sans"/>
          <w:b/>
          <w:bCs/>
        </w:rPr>
        <w:t>What:</w:t>
      </w:r>
      <w:r w:rsidRPr="00BC1C5F">
        <w:rPr>
          <w:rFonts w:ascii="IBM Plex Sans" w:hAnsi="IBM Plex Sans"/>
        </w:rPr>
        <w:t xml:space="preserve"> (Core responsibilities: #1) – </w:t>
      </w:r>
      <w:r w:rsidRPr="00BC1C5F">
        <w:rPr>
          <w:rFonts w:ascii="IBM Plex Sans" w:hAnsi="IBM Plex Sans"/>
          <w:b/>
          <w:bCs/>
        </w:rPr>
        <w:t>Why:</w:t>
      </w:r>
      <w:r w:rsidRPr="00BC1C5F">
        <w:rPr>
          <w:rFonts w:ascii="IBM Plex Sans" w:hAnsi="IBM Plex Sans"/>
        </w:rPr>
        <w:t xml:space="preserve"> This is a proprietary database system that the legacy systems use. We interact with it to retrieve both application and system metrics. </w:t>
      </w:r>
      <w:r w:rsidRPr="00BC1C5F">
        <w:rPr>
          <w:rFonts w:ascii="IBM Plex Sans" w:hAnsi="IBM Plex Sans"/>
          <w:b/>
          <w:bCs/>
        </w:rPr>
        <w:t xml:space="preserve">Who: </w:t>
      </w:r>
      <w:r w:rsidRPr="00BC1C5F">
        <w:rPr>
          <w:rFonts w:ascii="IBM Plex Sans" w:hAnsi="IBM Plex Sans"/>
        </w:rPr>
        <w:t xml:space="preserve">This was inherited by the organization decades ago since the legacy systems are dependent on it. </w:t>
      </w:r>
      <w:r w:rsidRPr="00BC1C5F">
        <w:rPr>
          <w:rFonts w:ascii="IBM Plex Sans" w:hAnsi="IBM Plex Sans"/>
          <w:b/>
          <w:bCs/>
        </w:rPr>
        <w:t>Favorite:</w:t>
      </w:r>
      <w:r w:rsidRPr="00BC1C5F">
        <w:rPr>
          <w:rFonts w:ascii="IBM Plex Sans" w:hAnsi="IBM Plex Sans"/>
        </w:rPr>
        <w:t xml:space="preserve"> No, we pay a small fortune as an organization to support it.</w:t>
      </w:r>
      <w:r w:rsidRPr="00BC1C5F">
        <w:rPr>
          <w:rFonts w:ascii="IBM Plex Sans" w:hAnsi="IBM Plex Sans"/>
        </w:rPr>
        <w:br/>
      </w:r>
      <w:r w:rsidRPr="00BC1C5F">
        <w:rPr>
          <w:rFonts w:ascii="IBM Plex Sans" w:hAnsi="IBM Plex Sans"/>
        </w:rPr>
        <w:br/>
      </w:r>
      <w:r w:rsidRPr="00BC1C5F">
        <w:rPr>
          <w:rFonts w:ascii="IBM Plex Sans" w:hAnsi="IBM Plex Sans"/>
          <w:b/>
          <w:bCs/>
        </w:rPr>
        <w:t>Postcode</w:t>
      </w:r>
      <w:r w:rsidRPr="00BC1C5F">
        <w:rPr>
          <w:rFonts w:ascii="IBM Plex Sans" w:hAnsi="IBM Plex Sans"/>
        </w:rPr>
        <w:t xml:space="preserve"> - </w:t>
      </w:r>
      <w:r w:rsidRPr="00BC1C5F">
        <w:rPr>
          <w:rFonts w:ascii="IBM Plex Sans" w:hAnsi="IBM Plex Sans"/>
          <w:b/>
          <w:bCs/>
        </w:rPr>
        <w:t>What:</w:t>
      </w:r>
      <w:r w:rsidRPr="00BC1C5F">
        <w:rPr>
          <w:rFonts w:ascii="IBM Plex Sans" w:hAnsi="IBM Plex Sans"/>
        </w:rPr>
        <w:t xml:space="preserve"> (Core responsibilities: #1) – </w:t>
      </w:r>
      <w:r w:rsidRPr="00BC1C5F">
        <w:rPr>
          <w:rFonts w:ascii="IBM Plex Sans" w:hAnsi="IBM Plex Sans"/>
          <w:b/>
          <w:bCs/>
        </w:rPr>
        <w:t>Why:</w:t>
      </w:r>
      <w:r w:rsidRPr="00BC1C5F">
        <w:rPr>
          <w:rFonts w:ascii="IBM Plex Sans" w:hAnsi="IBM Plex Sans"/>
        </w:rPr>
        <w:t xml:space="preserve"> VS Code extension used to mock up HTTP messages to test endpoints. </w:t>
      </w:r>
      <w:r w:rsidRPr="00BC1C5F">
        <w:rPr>
          <w:rFonts w:ascii="IBM Plex Sans" w:hAnsi="IBM Plex Sans"/>
          <w:b/>
          <w:bCs/>
        </w:rPr>
        <w:t xml:space="preserve">Who: </w:t>
      </w:r>
      <w:r w:rsidRPr="00BC1C5F">
        <w:rPr>
          <w:rFonts w:ascii="IBM Plex Sans" w:hAnsi="IBM Plex Sans"/>
        </w:rPr>
        <w:t xml:space="preserve">I picked this tool to use as an extension because I needed a way to quickly hit endpoints to see if they’re available. </w:t>
      </w:r>
      <w:r w:rsidRPr="00BC1C5F">
        <w:rPr>
          <w:rFonts w:ascii="IBM Plex Sans" w:hAnsi="IBM Plex Sans"/>
          <w:b/>
          <w:bCs/>
        </w:rPr>
        <w:t>Favorite:</w:t>
      </w:r>
      <w:r w:rsidRPr="00BC1C5F">
        <w:rPr>
          <w:rFonts w:ascii="IBM Plex Sans" w:hAnsi="IBM Plex Sans"/>
        </w:rPr>
        <w:t xml:space="preserve"> It leans towards my favorites because I can use it within VS Code – no context switch.</w:t>
      </w:r>
      <w:r w:rsidRPr="00BC1C5F">
        <w:rPr>
          <w:rFonts w:ascii="IBM Plex Sans" w:hAnsi="IBM Plex Sans"/>
        </w:rPr>
        <w:br/>
      </w:r>
      <w:r w:rsidRPr="00BC1C5F">
        <w:rPr>
          <w:rFonts w:ascii="IBM Plex Sans" w:hAnsi="IBM Plex Sans"/>
        </w:rPr>
        <w:br/>
      </w:r>
      <w:r w:rsidRPr="00BC1C5F">
        <w:rPr>
          <w:rFonts w:ascii="IBM Plex Sans" w:hAnsi="IBM Plex Sans"/>
          <w:b/>
          <w:bCs/>
        </w:rPr>
        <w:t>Grafana Enterprise</w:t>
      </w:r>
      <w:r w:rsidRPr="00BC1C5F">
        <w:rPr>
          <w:rFonts w:ascii="IBM Plex Sans" w:hAnsi="IBM Plex Sans"/>
        </w:rPr>
        <w:t xml:space="preserve"> – </w:t>
      </w:r>
      <w:r w:rsidRPr="00BC1C5F">
        <w:rPr>
          <w:rFonts w:ascii="IBM Plex Sans" w:hAnsi="IBM Plex Sans"/>
          <w:b/>
          <w:bCs/>
        </w:rPr>
        <w:t>What:</w:t>
      </w:r>
      <w:r w:rsidRPr="00BC1C5F">
        <w:rPr>
          <w:rFonts w:ascii="IBM Plex Sans" w:hAnsi="IBM Plex Sans"/>
        </w:rPr>
        <w:t xml:space="preserve"> (Core responsibilities: #3) - It interacts with AWS (primarily RDS PostgreSQL). </w:t>
      </w:r>
      <w:r w:rsidRPr="00BC1C5F">
        <w:rPr>
          <w:rFonts w:ascii="IBM Plex Sans" w:hAnsi="IBM Plex Sans"/>
          <w:b/>
          <w:bCs/>
        </w:rPr>
        <w:t>Why:</w:t>
      </w:r>
      <w:r w:rsidRPr="00BC1C5F">
        <w:rPr>
          <w:rFonts w:ascii="IBM Plex Sans" w:hAnsi="IBM Plex Sans"/>
        </w:rPr>
        <w:t xml:space="preserve"> Our primary BI tool used to display dashboards to internal and external clients. </w:t>
      </w:r>
      <w:r w:rsidRPr="00BC1C5F">
        <w:rPr>
          <w:rFonts w:ascii="IBM Plex Sans" w:hAnsi="IBM Plex Sans"/>
          <w:b/>
          <w:bCs/>
        </w:rPr>
        <w:t>Who:</w:t>
      </w:r>
      <w:r w:rsidRPr="00BC1C5F">
        <w:rPr>
          <w:rFonts w:ascii="IBM Plex Sans" w:hAnsi="IBM Plex Sans"/>
        </w:rPr>
        <w:t xml:space="preserve"> My director picked this tool because it’s open source and has plug-ins to extend capabilities. </w:t>
      </w:r>
      <w:r w:rsidRPr="00BC1C5F">
        <w:rPr>
          <w:rFonts w:ascii="IBM Plex Sans" w:hAnsi="IBM Plex Sans"/>
          <w:b/>
          <w:bCs/>
        </w:rPr>
        <w:t>Favorite:</w:t>
      </w:r>
      <w:r w:rsidRPr="00BC1C5F">
        <w:rPr>
          <w:rFonts w:ascii="IBM Plex Sans" w:hAnsi="IBM Plex Sans"/>
        </w:rPr>
        <w:t xml:space="preserve"> It’s ok, I’m not a big fan of BI tools in general but I guess it’s better than most others out there.</w:t>
      </w:r>
    </w:p>
    <w:p w14:paraId="32527566" w14:textId="77777777" w:rsidR="00414846" w:rsidRPr="00BC1C5F" w:rsidRDefault="00414846" w:rsidP="00414846">
      <w:pPr>
        <w:pStyle w:val="Heading3"/>
        <w:rPr>
          <w:rFonts w:ascii="IBM Plex Sans" w:hAnsi="IBM Plex Sans"/>
        </w:rPr>
      </w:pPr>
      <w:r w:rsidRPr="00BC1C5F">
        <w:rPr>
          <w:rFonts w:ascii="IBM Plex Sans" w:hAnsi="IBM Plex Sans"/>
        </w:rPr>
        <w:t>Response from Mikolaj Zajac</w:t>
      </w:r>
    </w:p>
    <w:p w14:paraId="206E9283" w14:textId="77777777" w:rsidR="00414846" w:rsidRPr="00BC1C5F" w:rsidRDefault="00414846" w:rsidP="00414846">
      <w:pPr>
        <w:rPr>
          <w:rFonts w:ascii="IBM Plex Sans" w:hAnsi="IBM Plex Sans"/>
        </w:rPr>
      </w:pPr>
    </w:p>
    <w:p w14:paraId="4CF777DE" w14:textId="77777777" w:rsidR="00414846" w:rsidRPr="00BC1C5F" w:rsidRDefault="00414846" w:rsidP="00414846">
      <w:pPr>
        <w:pStyle w:val="Heading3"/>
        <w:rPr>
          <w:rFonts w:ascii="IBM Plex Sans" w:hAnsi="IBM Plex Sans"/>
        </w:rPr>
      </w:pPr>
      <w:r w:rsidRPr="00BC1C5F">
        <w:rPr>
          <w:rFonts w:ascii="IBM Plex Sans" w:hAnsi="IBM Plex Sans"/>
        </w:rPr>
        <w:t>Response from Nathan Tarr</w:t>
      </w:r>
    </w:p>
    <w:p w14:paraId="391475DD" w14:textId="77777777" w:rsidR="002F306A" w:rsidRPr="00BC1C5F" w:rsidRDefault="002F306A" w:rsidP="002F306A">
      <w:pPr>
        <w:ind w:left="720"/>
        <w:rPr>
          <w:rFonts w:ascii="IBM Plex Sans" w:hAnsi="IBM Plex Sans"/>
        </w:rPr>
      </w:pPr>
      <w:r w:rsidRPr="00BC1C5F">
        <w:rPr>
          <w:rFonts w:ascii="IBM Plex Sans" w:hAnsi="IBM Plex Sans"/>
        </w:rPr>
        <w:t>Nathan Tarr  [8:01 AM]</w:t>
      </w:r>
    </w:p>
    <w:p w14:paraId="60FA62DE" w14:textId="77777777" w:rsidR="002F306A" w:rsidRPr="00BC1C5F" w:rsidRDefault="002F306A" w:rsidP="002F306A">
      <w:pPr>
        <w:ind w:left="720"/>
        <w:rPr>
          <w:rFonts w:ascii="IBM Plex Sans" w:hAnsi="IBM Plex Sans"/>
          <w:color w:val="1D1C1D"/>
        </w:rPr>
      </w:pPr>
      <w:r w:rsidRPr="00BC1C5F">
        <w:rPr>
          <w:rFonts w:ascii="IBM Plex Sans" w:hAnsi="IBM Plex Sans"/>
          <w:b/>
          <w:bCs/>
          <w:color w:val="1D1C1D"/>
        </w:rPr>
        <w:lastRenderedPageBreak/>
        <w:t>Tools I use:</w:t>
      </w:r>
      <w:r w:rsidRPr="00BC1C5F">
        <w:rPr>
          <w:rFonts w:ascii="IBM Plex Sans" w:hAnsi="IBM Plex Sans"/>
          <w:color w:val="1D1C1D"/>
        </w:rPr>
        <w:br/>
      </w:r>
      <w:r w:rsidRPr="00BC1C5F">
        <w:rPr>
          <w:rFonts w:ascii="IBM Plex Sans" w:hAnsi="IBM Plex Sans"/>
          <w:color w:val="1D1C1D"/>
        </w:rPr>
        <w:br/>
        <w:t>I rely on Infrastructure as Code (IaC) to keep everything predictable.</w:t>
      </w:r>
      <w:r w:rsidRPr="00BC1C5F">
        <w:rPr>
          <w:rFonts w:ascii="IBM Plex Sans" w:hAnsi="IBM Plex Sans"/>
          <w:color w:val="1D1C1D"/>
        </w:rPr>
        <w:br/>
      </w:r>
      <w:r w:rsidRPr="00BC1C5F">
        <w:rPr>
          <w:rFonts w:ascii="IBM Plex Sans" w:hAnsi="IBM Plex Sans"/>
          <w:color w:val="1D1C1D"/>
        </w:rPr>
        <w:br/>
      </w:r>
      <w:r w:rsidRPr="00BC1C5F">
        <w:rPr>
          <w:rFonts w:ascii="IBM Plex Sans" w:hAnsi="IBM Plex Sans"/>
          <w:b/>
          <w:bCs/>
          <w:color w:val="1D1C1D"/>
          <w:u w:val="single"/>
        </w:rPr>
        <w:t>Maintain Deployment Workflows (Responsibility #1)</w:t>
      </w:r>
      <w:r w:rsidRPr="00BC1C5F">
        <w:rPr>
          <w:rFonts w:ascii="IBM Plex Sans" w:hAnsi="IBM Plex Sans"/>
          <w:color w:val="1D1C1D"/>
        </w:rPr>
        <w:br/>
        <w:t>My primary goal is to maintain a smooth path for development teams to build and deploy.</w:t>
      </w:r>
      <w:r w:rsidRPr="00BC1C5F">
        <w:rPr>
          <w:rFonts w:ascii="IBM Plex Sans" w:hAnsi="IBM Plex Sans"/>
          <w:color w:val="1D1C1D"/>
        </w:rPr>
        <w:br/>
      </w:r>
      <w:r w:rsidRPr="00BC1C5F">
        <w:rPr>
          <w:rFonts w:ascii="IBM Plex Sans" w:hAnsi="IBM Plex Sans"/>
          <w:color w:val="1D1C1D"/>
        </w:rPr>
        <w:br/>
        <w:t xml:space="preserve">• </w:t>
      </w:r>
      <w:r w:rsidRPr="00BC1C5F">
        <w:rPr>
          <w:rFonts w:ascii="IBM Plex Sans" w:hAnsi="IBM Plex Sans"/>
          <w:b/>
          <w:bCs/>
          <w:color w:val="1D1C1D"/>
        </w:rPr>
        <w:t>Build &amp; Containerization</w:t>
      </w:r>
      <w:r w:rsidRPr="00BC1C5F">
        <w:rPr>
          <w:rFonts w:ascii="IBM Plex Sans" w:hAnsi="IBM Plex Sans"/>
          <w:color w:val="1D1C1D"/>
        </w:rPr>
        <w:t xml:space="preserve">: I work with teams (using </w:t>
      </w:r>
      <w:r w:rsidRPr="00BC1C5F">
        <w:rPr>
          <w:rFonts w:ascii="IBM Plex Sans" w:hAnsi="IBM Plex Sans"/>
          <w:b/>
          <w:bCs/>
          <w:color w:val="1D1C1D"/>
        </w:rPr>
        <w:t>Slack</w:t>
      </w:r>
      <w:r w:rsidRPr="00BC1C5F">
        <w:rPr>
          <w:rFonts w:ascii="IBM Plex Sans" w:hAnsi="IBM Plex Sans"/>
          <w:color w:val="1D1C1D"/>
        </w:rPr>
        <w:t xml:space="preserve">, </w:t>
      </w:r>
      <w:r w:rsidRPr="00BC1C5F">
        <w:rPr>
          <w:rFonts w:ascii="IBM Plex Sans" w:hAnsi="IBM Plex Sans"/>
          <w:b/>
          <w:bCs/>
          <w:color w:val="1D1C1D"/>
        </w:rPr>
        <w:t>Outlook</w:t>
      </w:r>
      <w:r w:rsidRPr="00BC1C5F">
        <w:rPr>
          <w:rFonts w:ascii="IBM Plex Sans" w:hAnsi="IBM Plex Sans"/>
          <w:color w:val="1D1C1D"/>
        </w:rPr>
        <w:t xml:space="preserve"> and </w:t>
      </w:r>
      <w:r w:rsidRPr="00BC1C5F">
        <w:rPr>
          <w:rFonts w:ascii="IBM Plex Sans" w:hAnsi="IBM Plex Sans"/>
          <w:b/>
          <w:bCs/>
          <w:color w:val="1D1C1D"/>
        </w:rPr>
        <w:t>MS Teams</w:t>
      </w:r>
      <w:r w:rsidRPr="00BC1C5F">
        <w:rPr>
          <w:rFonts w:ascii="IBM Plex Sans" w:hAnsi="IBM Plex Sans"/>
          <w:color w:val="1D1C1D"/>
        </w:rPr>
        <w:t xml:space="preserve">) to compose </w:t>
      </w:r>
      <w:r w:rsidRPr="00BC1C5F">
        <w:rPr>
          <w:rFonts w:ascii="IBM Plex Sans" w:hAnsi="IBM Plex Sans"/>
          <w:b/>
          <w:bCs/>
          <w:color w:val="1D1C1D"/>
        </w:rPr>
        <w:t>Dockerfiles</w:t>
      </w:r>
      <w:r w:rsidRPr="00BC1C5F">
        <w:rPr>
          <w:rFonts w:ascii="IBM Plex Sans" w:hAnsi="IBM Plex Sans"/>
          <w:color w:val="1D1C1D"/>
        </w:rPr>
        <w:t xml:space="preserve"> and use </w:t>
      </w:r>
      <w:r w:rsidRPr="00BC1C5F">
        <w:rPr>
          <w:rFonts w:ascii="IBM Plex Sans" w:hAnsi="IBM Plex Sans"/>
          <w:b/>
          <w:bCs/>
          <w:color w:val="1D1C1D"/>
        </w:rPr>
        <w:t>GitHub Actions</w:t>
      </w:r>
      <w:r w:rsidRPr="00BC1C5F">
        <w:rPr>
          <w:rFonts w:ascii="IBM Plex Sans" w:hAnsi="IBM Plex Sans"/>
          <w:color w:val="1D1C1D"/>
        </w:rPr>
        <w:t xml:space="preserve"> or </w:t>
      </w:r>
      <w:r w:rsidRPr="00BC1C5F">
        <w:rPr>
          <w:rFonts w:ascii="IBM Plex Sans" w:hAnsi="IBM Plex Sans"/>
          <w:b/>
          <w:bCs/>
          <w:color w:val="1D1C1D"/>
        </w:rPr>
        <w:t>Prow (</w:t>
      </w:r>
      <w:hyperlink r:id="rId77" w:tgtFrame="_blank" w:history="1">
        <w:r w:rsidRPr="00BC1C5F">
          <w:rPr>
            <w:rStyle w:val="Hyperlink"/>
            <w:rFonts w:ascii="IBM Plex Sans" w:eastAsiaTheme="majorEastAsia" w:hAnsi="IBM Plex Sans"/>
            <w:b/>
            <w:bCs/>
            <w:color w:val="1264A3"/>
          </w:rPr>
          <w:t>https://docs.prow.k8s.io/docs/</w:t>
        </w:r>
      </w:hyperlink>
      <w:r w:rsidRPr="00BC1C5F">
        <w:rPr>
          <w:rFonts w:ascii="IBM Plex Sans" w:hAnsi="IBM Plex Sans"/>
          <w:b/>
          <w:bCs/>
          <w:color w:val="1D1C1D"/>
        </w:rPr>
        <w:t>)</w:t>
      </w:r>
      <w:r w:rsidRPr="00BC1C5F">
        <w:rPr>
          <w:rFonts w:ascii="IBM Plex Sans" w:hAnsi="IBM Plex Sans"/>
          <w:color w:val="1D1C1D"/>
        </w:rPr>
        <w:t xml:space="preserve"> to compile code into images.</w:t>
      </w:r>
      <w:r w:rsidRPr="00BC1C5F">
        <w:rPr>
          <w:rFonts w:ascii="IBM Plex Sans" w:hAnsi="IBM Plex Sans"/>
          <w:color w:val="1D1C1D"/>
        </w:rPr>
        <w:br/>
        <w:t xml:space="preserve">• </w:t>
      </w:r>
      <w:r w:rsidRPr="00BC1C5F">
        <w:rPr>
          <w:rFonts w:ascii="IBM Plex Sans" w:hAnsi="IBM Plex Sans"/>
          <w:b/>
          <w:bCs/>
          <w:color w:val="1D1C1D"/>
        </w:rPr>
        <w:t>IDEs</w:t>
      </w:r>
      <w:r w:rsidRPr="00BC1C5F">
        <w:rPr>
          <w:rFonts w:ascii="IBM Plex Sans" w:hAnsi="IBM Plex Sans"/>
          <w:color w:val="1D1C1D"/>
        </w:rPr>
        <w:t xml:space="preserve">: VS Code, Visual Studio are the IDEs used by team members. I use </w:t>
      </w:r>
      <w:r w:rsidRPr="00BC1C5F">
        <w:rPr>
          <w:rFonts w:ascii="IBM Plex Sans" w:hAnsi="IBM Plex Sans"/>
          <w:b/>
          <w:bCs/>
          <w:color w:val="1D1C1D"/>
        </w:rPr>
        <w:t>VS Code</w:t>
      </w:r>
      <w:r w:rsidRPr="00BC1C5F">
        <w:rPr>
          <w:rFonts w:ascii="IBM Plex Sans" w:hAnsi="IBM Plex Sans"/>
          <w:color w:val="1D1C1D"/>
        </w:rPr>
        <w:t xml:space="preserve">, use PowerShell and Linux based shells (using </w:t>
      </w:r>
      <w:r w:rsidRPr="00BC1C5F">
        <w:rPr>
          <w:rFonts w:ascii="IBM Plex Sans" w:hAnsi="IBM Plex Sans"/>
          <w:b/>
          <w:bCs/>
          <w:color w:val="1D1C1D"/>
        </w:rPr>
        <w:t xml:space="preserve">Oh-My-Posh - </w:t>
      </w:r>
      <w:hyperlink r:id="rId78" w:tgtFrame="_blank" w:history="1">
        <w:r w:rsidRPr="00BC1C5F">
          <w:rPr>
            <w:rStyle w:val="Hyperlink"/>
            <w:rFonts w:ascii="IBM Plex Sans" w:eastAsiaTheme="majorEastAsia" w:hAnsi="IBM Plex Sans"/>
            <w:b/>
            <w:bCs/>
            <w:color w:val="1264A3"/>
          </w:rPr>
          <w:t>https://ohmyposh.dev/</w:t>
        </w:r>
      </w:hyperlink>
      <w:r w:rsidRPr="00BC1C5F">
        <w:rPr>
          <w:rFonts w:ascii="IBM Plex Sans" w:hAnsi="IBM Plex Sans"/>
          <w:color w:val="1D1C1D"/>
        </w:rPr>
        <w:t xml:space="preserve">) and </w:t>
      </w:r>
      <w:r w:rsidRPr="00BC1C5F">
        <w:rPr>
          <w:rFonts w:ascii="IBM Plex Sans" w:hAnsi="IBM Plex Sans"/>
          <w:b/>
          <w:bCs/>
          <w:color w:val="1D1C1D"/>
        </w:rPr>
        <w:t>NixOS together with Nix-shell (</w:t>
      </w:r>
      <w:hyperlink r:id="rId79" w:tgtFrame="_blank" w:history="1">
        <w:r w:rsidRPr="00BC1C5F">
          <w:rPr>
            <w:rStyle w:val="Hyperlink"/>
            <w:rFonts w:ascii="IBM Plex Sans" w:eastAsiaTheme="majorEastAsia" w:hAnsi="IBM Plex Sans"/>
            <w:b/>
            <w:bCs/>
            <w:color w:val="1264A3"/>
          </w:rPr>
          <w:t>https://nix.dev/manual/nix/2.22/command-ref/nix-shell</w:t>
        </w:r>
      </w:hyperlink>
      <w:r w:rsidRPr="00BC1C5F">
        <w:rPr>
          <w:rFonts w:ascii="IBM Plex Sans" w:hAnsi="IBM Plex Sans"/>
          <w:b/>
          <w:bCs/>
          <w:color w:val="1D1C1D"/>
        </w:rPr>
        <w:t>). Also started to use GitHub Copilot agent within VS Code.</w:t>
      </w:r>
      <w:r w:rsidRPr="00BC1C5F">
        <w:rPr>
          <w:rFonts w:ascii="IBM Plex Sans" w:hAnsi="IBM Plex Sans"/>
          <w:color w:val="1D1C1D"/>
        </w:rPr>
        <w:br/>
      </w:r>
      <w:r w:rsidRPr="00BC1C5F">
        <w:rPr>
          <w:rFonts w:ascii="IBM Plex Sans" w:hAnsi="IBM Plex Sans"/>
          <w:b/>
          <w:bCs/>
          <w:color w:val="1D1C1D"/>
        </w:rPr>
        <w:t>• I use Atlanssian Confluence / JIRA / GItHub issues together with AI tools such as GitHub Copilot in GitHub PR reviews and Rovo in Confluence for writing documentation</w:t>
      </w:r>
      <w:r w:rsidRPr="00BC1C5F">
        <w:rPr>
          <w:rFonts w:ascii="IBM Plex Sans" w:hAnsi="IBM Plex Sans"/>
          <w:color w:val="1D1C1D"/>
        </w:rPr>
        <w:br/>
        <w:t xml:space="preserve">• </w:t>
      </w:r>
      <w:r w:rsidRPr="00BC1C5F">
        <w:rPr>
          <w:rFonts w:ascii="IBM Plex Sans" w:hAnsi="IBM Plex Sans"/>
          <w:b/>
          <w:bCs/>
          <w:color w:val="1D1C1D"/>
        </w:rPr>
        <w:t>Storage</w:t>
      </w:r>
      <w:r w:rsidRPr="00BC1C5F">
        <w:rPr>
          <w:rFonts w:ascii="IBM Plex Sans" w:hAnsi="IBM Plex Sans"/>
          <w:color w:val="1D1C1D"/>
        </w:rPr>
        <w:t xml:space="preserve">: These images are pushed to </w:t>
      </w:r>
      <w:r w:rsidRPr="00BC1C5F">
        <w:rPr>
          <w:rFonts w:ascii="IBM Plex Sans" w:hAnsi="IBM Plex Sans"/>
          <w:b/>
          <w:bCs/>
          <w:color w:val="1D1C1D"/>
        </w:rPr>
        <w:t>Azure Container Registry (ACR)</w:t>
      </w:r>
      <w:r w:rsidRPr="00BC1C5F">
        <w:rPr>
          <w:rFonts w:ascii="IBM Plex Sans" w:hAnsi="IBM Plex Sans"/>
          <w:color w:val="1D1C1D"/>
        </w:rPr>
        <w:t xml:space="preserve"> for security scanning.</w:t>
      </w:r>
      <w:r w:rsidRPr="00BC1C5F">
        <w:rPr>
          <w:rFonts w:ascii="IBM Plex Sans" w:hAnsi="IBM Plex Sans"/>
          <w:color w:val="1D1C1D"/>
        </w:rPr>
        <w:br/>
        <w:t xml:space="preserve">• </w:t>
      </w:r>
      <w:r w:rsidRPr="00BC1C5F">
        <w:rPr>
          <w:rFonts w:ascii="IBM Plex Sans" w:hAnsi="IBM Plex Sans"/>
          <w:b/>
          <w:bCs/>
          <w:color w:val="1D1C1D"/>
        </w:rPr>
        <w:t>Orchestration</w:t>
      </w:r>
      <w:r w:rsidRPr="00BC1C5F">
        <w:rPr>
          <w:rFonts w:ascii="IBM Plex Sans" w:hAnsi="IBM Plex Sans"/>
          <w:color w:val="1D1C1D"/>
        </w:rPr>
        <w:t xml:space="preserve">: I design </w:t>
      </w:r>
      <w:r w:rsidRPr="00BC1C5F">
        <w:rPr>
          <w:rFonts w:ascii="IBM Plex Sans" w:hAnsi="IBM Plex Sans"/>
          <w:b/>
          <w:bCs/>
          <w:color w:val="1D1C1D"/>
        </w:rPr>
        <w:t>Helm charts</w:t>
      </w:r>
      <w:r w:rsidRPr="00BC1C5F">
        <w:rPr>
          <w:rFonts w:ascii="IBM Plex Sans" w:hAnsi="IBM Plex Sans"/>
          <w:color w:val="1D1C1D"/>
        </w:rPr>
        <w:t xml:space="preserve"> to specify Kubernetes manifests, including CPU, memory, and </w:t>
      </w:r>
      <w:r w:rsidRPr="00BC1C5F">
        <w:rPr>
          <w:rFonts w:ascii="IBM Plex Sans" w:hAnsi="IBM Plex Sans"/>
          <w:b/>
          <w:bCs/>
          <w:color w:val="1D1C1D"/>
        </w:rPr>
        <w:t>NVIDIA GPU</w:t>
      </w:r>
      <w:r w:rsidRPr="00BC1C5F">
        <w:rPr>
          <w:rFonts w:ascii="IBM Plex Sans" w:hAnsi="IBM Plex Sans"/>
          <w:color w:val="1D1C1D"/>
        </w:rPr>
        <w:t xml:space="preserve"> requirements.</w:t>
      </w:r>
      <w:r w:rsidRPr="00BC1C5F">
        <w:rPr>
          <w:rFonts w:ascii="IBM Plex Sans" w:hAnsi="IBM Plex Sans"/>
          <w:color w:val="1D1C1D"/>
        </w:rPr>
        <w:br/>
        <w:t xml:space="preserve">• </w:t>
      </w:r>
      <w:r w:rsidRPr="00BC1C5F">
        <w:rPr>
          <w:rFonts w:ascii="IBM Plex Sans" w:hAnsi="IBM Plex Sans"/>
          <w:b/>
          <w:bCs/>
          <w:color w:val="1D1C1D"/>
        </w:rPr>
        <w:t>Infrastructure Provisioning</w:t>
      </w:r>
      <w:r w:rsidRPr="00BC1C5F">
        <w:rPr>
          <w:rFonts w:ascii="IBM Plex Sans" w:hAnsi="IBM Plex Sans"/>
          <w:color w:val="1D1C1D"/>
        </w:rPr>
        <w:t xml:space="preserve">: I use </w:t>
      </w:r>
      <w:r w:rsidRPr="00BC1C5F">
        <w:rPr>
          <w:rFonts w:ascii="IBM Plex Sans" w:hAnsi="IBM Plex Sans"/>
          <w:b/>
          <w:bCs/>
          <w:color w:val="1D1C1D"/>
        </w:rPr>
        <w:t>Terragrunt</w:t>
      </w:r>
      <w:r w:rsidRPr="00BC1C5F">
        <w:rPr>
          <w:rFonts w:ascii="IBM Plex Sans" w:hAnsi="IBM Plex Sans"/>
          <w:color w:val="1D1C1D"/>
        </w:rPr>
        <w:t xml:space="preserve"> and </w:t>
      </w:r>
      <w:r w:rsidRPr="00BC1C5F">
        <w:rPr>
          <w:rFonts w:ascii="IBM Plex Sans" w:hAnsi="IBM Plex Sans"/>
          <w:b/>
          <w:bCs/>
          <w:color w:val="1D1C1D"/>
        </w:rPr>
        <w:t>Terraform</w:t>
      </w:r>
      <w:r w:rsidRPr="00BC1C5F">
        <w:rPr>
          <w:rFonts w:ascii="IBM Plex Sans" w:hAnsi="IBM Plex Sans"/>
          <w:color w:val="1D1C1D"/>
        </w:rPr>
        <w:t xml:space="preserve"> to manage the underlying Azure resources. I also use Azure Copilot to inspect status of Azure (cloud) resources and as a better way of finding cloud-specific documentation that is specific to the context I am browsing.</w:t>
      </w:r>
      <w:r w:rsidRPr="00BC1C5F">
        <w:rPr>
          <w:rFonts w:ascii="IBM Plex Sans" w:hAnsi="IBM Plex Sans"/>
          <w:color w:val="1D1C1D"/>
        </w:rPr>
        <w:br/>
      </w:r>
      <w:r w:rsidRPr="00BC1C5F">
        <w:rPr>
          <w:rFonts w:ascii="IBM Plex Sans" w:hAnsi="IBM Plex Sans"/>
          <w:b/>
          <w:bCs/>
          <w:color w:val="1D1C1D"/>
        </w:rPr>
        <w:t>• Peer Review</w:t>
      </w:r>
      <w:r w:rsidRPr="00BC1C5F">
        <w:rPr>
          <w:rFonts w:ascii="IBM Plex Sans" w:hAnsi="IBM Plex Sans"/>
          <w:color w:val="1D1C1D"/>
        </w:rPr>
        <w:t xml:space="preserve">: I use </w:t>
      </w:r>
      <w:r w:rsidRPr="00BC1C5F">
        <w:rPr>
          <w:rFonts w:ascii="IBM Plex Sans" w:hAnsi="IBM Plex Sans"/>
          <w:b/>
          <w:bCs/>
          <w:color w:val="1D1C1D"/>
        </w:rPr>
        <w:t>Atlantis (</w:t>
      </w:r>
      <w:hyperlink r:id="rId80" w:tgtFrame="_blank" w:history="1">
        <w:r w:rsidRPr="00BC1C5F">
          <w:rPr>
            <w:rStyle w:val="Hyperlink"/>
            <w:rFonts w:ascii="IBM Plex Sans" w:eastAsiaTheme="majorEastAsia" w:hAnsi="IBM Plex Sans"/>
            <w:b/>
            <w:bCs/>
            <w:color w:val="1264A3"/>
          </w:rPr>
          <w:t>https://www.runatlantis.io/</w:t>
        </w:r>
      </w:hyperlink>
      <w:r w:rsidRPr="00BC1C5F">
        <w:rPr>
          <w:rFonts w:ascii="IBM Plex Sans" w:hAnsi="IBM Plex Sans"/>
          <w:b/>
          <w:bCs/>
          <w:color w:val="1D1C1D"/>
        </w:rPr>
        <w:t>)</w:t>
      </w:r>
      <w:r w:rsidRPr="00BC1C5F">
        <w:rPr>
          <w:rFonts w:ascii="IBM Plex Sans" w:hAnsi="IBM Plex Sans"/>
          <w:color w:val="1D1C1D"/>
        </w:rPr>
        <w:t xml:space="preserve"> within GitHub Pull Requests (PRs) so we can review infrastructure changes and prevent configuration drift.</w:t>
      </w:r>
      <w:r w:rsidRPr="00BC1C5F">
        <w:rPr>
          <w:rFonts w:ascii="IBM Plex Sans" w:hAnsi="IBM Plex Sans"/>
          <w:color w:val="1D1C1D"/>
        </w:rPr>
        <w:br/>
      </w:r>
      <w:r w:rsidRPr="00BC1C5F">
        <w:rPr>
          <w:rFonts w:ascii="IBM Plex Sans" w:hAnsi="IBM Plex Sans"/>
          <w:color w:val="1D1C1D"/>
        </w:rPr>
        <w:br/>
      </w:r>
      <w:r w:rsidRPr="00BC1C5F">
        <w:rPr>
          <w:rFonts w:ascii="IBM Plex Sans" w:hAnsi="IBM Plex Sans"/>
          <w:color w:val="1D1C1D"/>
        </w:rPr>
        <w:br/>
      </w:r>
      <w:r w:rsidRPr="00BC1C5F">
        <w:rPr>
          <w:rFonts w:ascii="IBM Plex Sans" w:hAnsi="IBM Plex Sans"/>
          <w:color w:val="1D1C1D"/>
        </w:rPr>
        <w:br/>
      </w:r>
      <w:r w:rsidRPr="00BC1C5F">
        <w:rPr>
          <w:rFonts w:ascii="IBM Plex Sans" w:hAnsi="IBM Plex Sans"/>
          <w:color w:val="1D1C1D"/>
          <w:u w:val="single"/>
        </w:rPr>
        <w:t>Observability &amp; Security (Responsibility #2)</w:t>
      </w:r>
      <w:r w:rsidRPr="00BC1C5F">
        <w:rPr>
          <w:rFonts w:ascii="IBM Plex Sans" w:hAnsi="IBM Plex Sans"/>
          <w:color w:val="1D1C1D"/>
        </w:rPr>
        <w:br/>
        <w:t>If we can't see it, we can't fix it. I focus on moving viewing logs using cloud-native tools.</w:t>
      </w:r>
      <w:r w:rsidRPr="00BC1C5F">
        <w:rPr>
          <w:rFonts w:ascii="IBM Plex Sans" w:hAnsi="IBM Plex Sans"/>
          <w:color w:val="1D1C1D"/>
        </w:rPr>
        <w:br/>
        <w:t xml:space="preserve">• </w:t>
      </w:r>
      <w:r w:rsidRPr="00BC1C5F">
        <w:rPr>
          <w:rFonts w:ascii="IBM Plex Sans" w:hAnsi="IBM Plex Sans"/>
          <w:b/>
          <w:bCs/>
          <w:color w:val="1D1C1D"/>
        </w:rPr>
        <w:t>Logging</w:t>
      </w:r>
      <w:r w:rsidRPr="00BC1C5F">
        <w:rPr>
          <w:rFonts w:ascii="IBM Plex Sans" w:hAnsi="IBM Plex Sans"/>
          <w:color w:val="1D1C1D"/>
        </w:rPr>
        <w:t xml:space="preserve">: I automate </w:t>
      </w:r>
      <w:r w:rsidRPr="00BC1C5F">
        <w:rPr>
          <w:rFonts w:ascii="IBM Plex Sans" w:hAnsi="IBM Plex Sans"/>
          <w:b/>
          <w:bCs/>
          <w:color w:val="1D1C1D"/>
        </w:rPr>
        <w:t>Grafana UI, Loki</w:t>
      </w:r>
      <w:r w:rsidRPr="00BC1C5F">
        <w:rPr>
          <w:rFonts w:ascii="IBM Plex Sans" w:hAnsi="IBM Plex Sans"/>
          <w:color w:val="1D1C1D"/>
        </w:rPr>
        <w:t xml:space="preserve"> for log capture and filtering.</w:t>
      </w:r>
      <w:r w:rsidRPr="00BC1C5F">
        <w:rPr>
          <w:rFonts w:ascii="IBM Plex Sans" w:hAnsi="IBM Plex Sans"/>
          <w:color w:val="1D1C1D"/>
        </w:rPr>
        <w:br/>
        <w:t xml:space="preserve">• </w:t>
      </w:r>
      <w:r w:rsidRPr="00BC1C5F">
        <w:rPr>
          <w:rFonts w:ascii="IBM Plex Sans" w:hAnsi="IBM Plex Sans"/>
          <w:b/>
          <w:bCs/>
          <w:color w:val="1D1C1D"/>
        </w:rPr>
        <w:t>Metrics</w:t>
      </w:r>
      <w:r w:rsidRPr="00BC1C5F">
        <w:rPr>
          <w:rFonts w:ascii="IBM Plex Sans" w:hAnsi="IBM Plex Sans"/>
          <w:color w:val="1D1C1D"/>
        </w:rPr>
        <w:t xml:space="preserve">: I maintain </w:t>
      </w:r>
      <w:r w:rsidRPr="00BC1C5F">
        <w:rPr>
          <w:rFonts w:ascii="IBM Plex Sans" w:hAnsi="IBM Plex Sans"/>
          <w:b/>
          <w:bCs/>
          <w:color w:val="1D1C1D"/>
        </w:rPr>
        <w:t>Grafana Mimir</w:t>
      </w:r>
      <w:r w:rsidRPr="00BC1C5F">
        <w:rPr>
          <w:rFonts w:ascii="IBM Plex Sans" w:hAnsi="IBM Plex Sans"/>
          <w:color w:val="1D1C1D"/>
        </w:rPr>
        <w:t xml:space="preserve"> and </w:t>
      </w:r>
      <w:r w:rsidRPr="00BC1C5F">
        <w:rPr>
          <w:rFonts w:ascii="IBM Plex Sans" w:hAnsi="IBM Plex Sans"/>
          <w:b/>
          <w:bCs/>
          <w:color w:val="1D1C1D"/>
        </w:rPr>
        <w:t>Alloy</w:t>
      </w:r>
      <w:r w:rsidRPr="00BC1C5F">
        <w:rPr>
          <w:rFonts w:ascii="IBM Plex Sans" w:hAnsi="IBM Plex Sans"/>
          <w:color w:val="1D1C1D"/>
        </w:rPr>
        <w:t xml:space="preserve"> using </w:t>
      </w:r>
      <w:r w:rsidRPr="00BC1C5F">
        <w:rPr>
          <w:rFonts w:ascii="IBM Plex Sans" w:hAnsi="IBM Plex Sans"/>
          <w:b/>
          <w:bCs/>
          <w:color w:val="1D1C1D"/>
        </w:rPr>
        <w:t>OpenTelemetry</w:t>
      </w:r>
      <w:r w:rsidRPr="00BC1C5F">
        <w:rPr>
          <w:rFonts w:ascii="IBM Plex Sans" w:hAnsi="IBM Plex Sans"/>
          <w:color w:val="1D1C1D"/>
        </w:rPr>
        <w:t xml:space="preserve"> instrumentation to monitor service health.</w:t>
      </w:r>
      <w:r w:rsidRPr="00BC1C5F">
        <w:rPr>
          <w:rFonts w:ascii="IBM Plex Sans" w:hAnsi="IBM Plex Sans"/>
          <w:color w:val="1D1C1D"/>
        </w:rPr>
        <w:br/>
        <w:t xml:space="preserve">• </w:t>
      </w:r>
      <w:r w:rsidRPr="00BC1C5F">
        <w:rPr>
          <w:rFonts w:ascii="IBM Plex Sans" w:hAnsi="IBM Plex Sans"/>
          <w:b/>
          <w:bCs/>
          <w:color w:val="1D1C1D"/>
        </w:rPr>
        <w:t>Security</w:t>
      </w:r>
      <w:r w:rsidRPr="00BC1C5F">
        <w:rPr>
          <w:rFonts w:ascii="IBM Plex Sans" w:hAnsi="IBM Plex Sans"/>
          <w:color w:val="1D1C1D"/>
        </w:rPr>
        <w:t xml:space="preserve">: We use </w:t>
      </w:r>
      <w:r w:rsidRPr="00BC1C5F">
        <w:rPr>
          <w:rFonts w:ascii="IBM Plex Sans" w:hAnsi="IBM Plex Sans"/>
          <w:b/>
          <w:bCs/>
          <w:color w:val="1D1C1D"/>
        </w:rPr>
        <w:t>CrowdStrike Falcon</w:t>
      </w:r>
      <w:r w:rsidRPr="00BC1C5F">
        <w:rPr>
          <w:rFonts w:ascii="IBM Plex Sans" w:hAnsi="IBM Plex Sans"/>
          <w:color w:val="1D1C1D"/>
        </w:rPr>
        <w:t xml:space="preserve"> and </w:t>
      </w:r>
      <w:r w:rsidRPr="00BC1C5F">
        <w:rPr>
          <w:rFonts w:ascii="IBM Plex Sans" w:hAnsi="IBM Plex Sans"/>
          <w:b/>
          <w:bCs/>
          <w:color w:val="1D1C1D"/>
        </w:rPr>
        <w:t>Orca Security</w:t>
      </w:r>
      <w:r w:rsidRPr="00BC1C5F">
        <w:rPr>
          <w:rFonts w:ascii="IBM Plex Sans" w:hAnsi="IBM Plex Sans"/>
          <w:color w:val="1D1C1D"/>
        </w:rPr>
        <w:t xml:space="preserve"> to catch runtime issues in our Kubernetes clusters.</w:t>
      </w:r>
      <w:r w:rsidRPr="00BC1C5F">
        <w:rPr>
          <w:rFonts w:ascii="IBM Plex Sans" w:hAnsi="IBM Plex Sans"/>
          <w:color w:val="1D1C1D"/>
        </w:rPr>
        <w:br/>
      </w:r>
      <w:r w:rsidRPr="00BC1C5F">
        <w:rPr>
          <w:rFonts w:ascii="IBM Plex Sans" w:hAnsi="IBM Plex Sans"/>
          <w:color w:val="1D1C1D"/>
        </w:rPr>
        <w:lastRenderedPageBreak/>
        <w:br/>
      </w:r>
      <w:r w:rsidRPr="00BC1C5F">
        <w:rPr>
          <w:rFonts w:ascii="IBM Plex Sans" w:hAnsi="IBM Plex Sans"/>
          <w:color w:val="1D1C1D"/>
        </w:rPr>
        <w:br/>
      </w:r>
      <w:r w:rsidRPr="00BC1C5F">
        <w:rPr>
          <w:rFonts w:ascii="IBM Plex Sans" w:hAnsi="IBM Plex Sans"/>
          <w:color w:val="1D1C1D"/>
        </w:rPr>
        <w:br/>
      </w:r>
      <w:r w:rsidRPr="00BC1C5F">
        <w:rPr>
          <w:rFonts w:ascii="IBM Plex Sans" w:hAnsi="IBM Plex Sans"/>
          <w:color w:val="1D1C1D"/>
          <w:u w:val="single"/>
        </w:rPr>
        <w:t>Platform Reliability (Responsibility #3)</w:t>
      </w:r>
      <w:r w:rsidRPr="00BC1C5F">
        <w:rPr>
          <w:rFonts w:ascii="IBM Plex Sans" w:hAnsi="IBM Plex Sans"/>
          <w:color w:val="1D1C1D"/>
        </w:rPr>
        <w:br/>
        <w:t>This is about "keeping the lights on" and managing the bottom line.</w:t>
      </w:r>
      <w:r w:rsidRPr="00BC1C5F">
        <w:rPr>
          <w:rFonts w:ascii="IBM Plex Sans" w:hAnsi="IBM Plex Sans"/>
          <w:color w:val="1D1C1D"/>
        </w:rPr>
        <w:br/>
        <w:t xml:space="preserve">• </w:t>
      </w:r>
      <w:r w:rsidRPr="00BC1C5F">
        <w:rPr>
          <w:rFonts w:ascii="IBM Plex Sans" w:hAnsi="IBM Plex Sans"/>
          <w:b/>
          <w:bCs/>
          <w:color w:val="1D1C1D"/>
        </w:rPr>
        <w:t>Cost Management</w:t>
      </w:r>
      <w:r w:rsidRPr="00BC1C5F">
        <w:rPr>
          <w:rFonts w:ascii="IBM Plex Sans" w:hAnsi="IBM Plex Sans"/>
          <w:color w:val="1D1C1D"/>
        </w:rPr>
        <w:t xml:space="preserve">: I monitor </w:t>
      </w:r>
      <w:r w:rsidRPr="00BC1C5F">
        <w:rPr>
          <w:rFonts w:ascii="IBM Plex Sans" w:hAnsi="IBM Plex Sans"/>
          <w:b/>
          <w:bCs/>
          <w:color w:val="1D1C1D"/>
        </w:rPr>
        <w:t>Azure subscriptions</w:t>
      </w:r>
      <w:r w:rsidRPr="00BC1C5F">
        <w:rPr>
          <w:rFonts w:ascii="IBM Plex Sans" w:hAnsi="IBM Plex Sans"/>
          <w:color w:val="1D1C1D"/>
        </w:rPr>
        <w:t xml:space="preserve"> and tagged cost centers to report back to leadership. Also the cost tools available in </w:t>
      </w:r>
      <w:r w:rsidRPr="00BC1C5F">
        <w:rPr>
          <w:rFonts w:ascii="IBM Plex Sans" w:hAnsi="IBM Plex Sans"/>
          <w:b/>
          <w:bCs/>
          <w:color w:val="1D1C1D"/>
        </w:rPr>
        <w:t>GitHub Enterprise.</w:t>
      </w:r>
      <w:r w:rsidRPr="00BC1C5F">
        <w:rPr>
          <w:rFonts w:ascii="IBM Plex Sans" w:hAnsi="IBM Plex Sans"/>
          <w:color w:val="1D1C1D"/>
        </w:rPr>
        <w:br/>
        <w:t xml:space="preserve">• </w:t>
      </w:r>
      <w:r w:rsidRPr="00BC1C5F">
        <w:rPr>
          <w:rFonts w:ascii="IBM Plex Sans" w:hAnsi="IBM Plex Sans"/>
          <w:b/>
          <w:bCs/>
          <w:color w:val="1D1C1D"/>
        </w:rPr>
        <w:t>Data Migration</w:t>
      </w:r>
      <w:r w:rsidRPr="00BC1C5F">
        <w:rPr>
          <w:rFonts w:ascii="IBM Plex Sans" w:hAnsi="IBM Plex Sans"/>
          <w:color w:val="1D1C1D"/>
        </w:rPr>
        <w:t xml:space="preserve">: I use </w:t>
      </w:r>
      <w:r w:rsidRPr="00BC1C5F">
        <w:rPr>
          <w:rFonts w:ascii="IBM Plex Sans" w:hAnsi="IBM Plex Sans"/>
          <w:b/>
          <w:bCs/>
          <w:color w:val="1D1C1D"/>
        </w:rPr>
        <w:t>Azure Data Factory</w:t>
      </w:r>
      <w:r w:rsidRPr="00BC1C5F">
        <w:rPr>
          <w:rFonts w:ascii="IBM Plex Sans" w:hAnsi="IBM Plex Sans"/>
          <w:color w:val="1D1C1D"/>
        </w:rPr>
        <w:t xml:space="preserve"> to move data from DigitalOcean Spaces to Azure Blob Storage.</w:t>
      </w:r>
      <w:r w:rsidRPr="00BC1C5F">
        <w:rPr>
          <w:rFonts w:ascii="IBM Plex Sans" w:hAnsi="IBM Plex Sans"/>
          <w:color w:val="1D1C1D"/>
        </w:rPr>
        <w:br/>
      </w:r>
      <w:r w:rsidRPr="00BC1C5F">
        <w:rPr>
          <w:rFonts w:ascii="IBM Plex Sans" w:hAnsi="IBM Plex Sans"/>
          <w:b/>
          <w:bCs/>
          <w:color w:val="1D1C1D"/>
        </w:rPr>
        <w:t>• Incident Response</w:t>
      </w:r>
      <w:r w:rsidRPr="00BC1C5F">
        <w:rPr>
          <w:rFonts w:ascii="IBM Plex Sans" w:hAnsi="IBM Plex Sans"/>
          <w:color w:val="1D1C1D"/>
        </w:rPr>
        <w:t xml:space="preserve">: We use </w:t>
      </w:r>
      <w:r w:rsidRPr="00BC1C5F">
        <w:rPr>
          <w:rFonts w:ascii="IBM Plex Sans" w:hAnsi="IBM Plex Sans"/>
          <w:b/>
          <w:bCs/>
          <w:color w:val="1D1C1D"/>
        </w:rPr>
        <w:t>Grafana On-call</w:t>
      </w:r>
      <w:r w:rsidRPr="00BC1C5F">
        <w:rPr>
          <w:rFonts w:ascii="IBM Plex Sans" w:hAnsi="IBM Plex Sans"/>
          <w:color w:val="1D1C1D"/>
        </w:rPr>
        <w:t xml:space="preserve"> and </w:t>
      </w:r>
      <w:r w:rsidRPr="00BC1C5F">
        <w:rPr>
          <w:rFonts w:ascii="IBM Plex Sans" w:hAnsi="IBM Plex Sans"/>
          <w:b/>
          <w:bCs/>
          <w:color w:val="1D1C1D"/>
        </w:rPr>
        <w:t>Azure alerts</w:t>
      </w:r>
      <w:r w:rsidRPr="00BC1C5F">
        <w:rPr>
          <w:rFonts w:ascii="IBM Plex Sans" w:hAnsi="IBM Plex Sans"/>
          <w:color w:val="1D1C1D"/>
        </w:rPr>
        <w:t xml:space="preserve"> to stay informed across time zones.</w:t>
      </w:r>
      <w:r w:rsidRPr="00BC1C5F">
        <w:rPr>
          <w:rFonts w:ascii="IBM Plex Sans" w:hAnsi="IBM Plex Sans"/>
          <w:color w:val="1D1C1D"/>
        </w:rPr>
        <w:br/>
      </w:r>
      <w:r w:rsidRPr="00BC1C5F">
        <w:rPr>
          <w:rFonts w:ascii="IBM Plex Sans" w:hAnsi="IBM Plex Sans"/>
          <w:color w:val="1D1C1D"/>
        </w:rPr>
        <w:br/>
      </w:r>
      <w:r w:rsidRPr="00BC1C5F">
        <w:rPr>
          <w:rFonts w:ascii="IBM Plex Sans" w:hAnsi="IBM Plex Sans"/>
          <w:color w:val="1D1C1D"/>
          <w:u w:val="single"/>
        </w:rPr>
        <w:t>Why, who and how these tools were chosen (happy to expand further):</w:t>
      </w:r>
      <w:r w:rsidRPr="00BC1C5F">
        <w:rPr>
          <w:rFonts w:ascii="IBM Plex Sans" w:hAnsi="IBM Plex Sans"/>
          <w:color w:val="1D1C1D"/>
        </w:rPr>
        <w:br/>
        <w:t>The choice of tools is a mix of team collaboration, compliance, and my own guidance.</w:t>
      </w:r>
      <w:r w:rsidRPr="00BC1C5F">
        <w:rPr>
          <w:rFonts w:ascii="IBM Plex Sans" w:hAnsi="IBM Plex Sans"/>
          <w:color w:val="1D1C1D"/>
        </w:rPr>
        <w:br/>
        <w:t xml:space="preserve">• </w:t>
      </w:r>
      <w:r w:rsidRPr="00BC1C5F">
        <w:rPr>
          <w:rFonts w:ascii="IBM Plex Sans" w:hAnsi="IBM Plex Sans"/>
          <w:b/>
          <w:bCs/>
          <w:color w:val="1D1C1D"/>
        </w:rPr>
        <w:t>Team Coordination</w:t>
      </w:r>
      <w:r w:rsidRPr="00BC1C5F">
        <w:rPr>
          <w:rFonts w:ascii="IBM Plex Sans" w:hAnsi="IBM Plex Sans"/>
          <w:color w:val="1D1C1D"/>
        </w:rPr>
        <w:t xml:space="preserve">: Because we are a small team, we coordinate closely on things like releasing </w:t>
      </w:r>
      <w:r w:rsidRPr="00BC1C5F">
        <w:rPr>
          <w:rFonts w:ascii="IBM Plex Sans" w:hAnsi="IBM Plex Sans"/>
          <w:b/>
          <w:bCs/>
          <w:color w:val="1D1C1D"/>
        </w:rPr>
        <w:t>Terraform state locks</w:t>
      </w:r>
      <w:r w:rsidRPr="00BC1C5F">
        <w:rPr>
          <w:rFonts w:ascii="IBM Plex Sans" w:hAnsi="IBM Plex Sans"/>
          <w:color w:val="1D1C1D"/>
        </w:rPr>
        <w:t>.</w:t>
      </w:r>
      <w:r w:rsidRPr="00BC1C5F">
        <w:rPr>
          <w:rFonts w:ascii="IBM Plex Sans" w:hAnsi="IBM Plex Sans"/>
          <w:color w:val="1D1C1D"/>
        </w:rPr>
        <w:br/>
        <w:t xml:space="preserve">• </w:t>
      </w:r>
      <w:r w:rsidRPr="00BC1C5F">
        <w:rPr>
          <w:rFonts w:ascii="IBM Plex Sans" w:hAnsi="IBM Plex Sans"/>
          <w:b/>
          <w:bCs/>
          <w:color w:val="1D1C1D"/>
        </w:rPr>
        <w:t>Educational Influence</w:t>
      </w:r>
      <w:r w:rsidRPr="00BC1C5F">
        <w:rPr>
          <w:rFonts w:ascii="IBM Plex Sans" w:hAnsi="IBM Plex Sans"/>
          <w:color w:val="1D1C1D"/>
        </w:rPr>
        <w:t xml:space="preserve">: I actively influence how the team works by educating developers on </w:t>
      </w:r>
      <w:r w:rsidRPr="00BC1C5F">
        <w:rPr>
          <w:rFonts w:ascii="IBM Plex Sans" w:hAnsi="IBM Plex Sans"/>
          <w:b/>
          <w:bCs/>
          <w:color w:val="1D1C1D"/>
        </w:rPr>
        <w:t>Helm linting</w:t>
      </w:r>
      <w:r w:rsidRPr="00BC1C5F">
        <w:rPr>
          <w:rFonts w:ascii="IBM Plex Sans" w:hAnsi="IBM Plex Sans"/>
          <w:color w:val="1D1C1D"/>
        </w:rPr>
        <w:t xml:space="preserve">, </w:t>
      </w:r>
      <w:r w:rsidRPr="00BC1C5F">
        <w:rPr>
          <w:rFonts w:ascii="IBM Plex Sans" w:hAnsi="IBM Plex Sans"/>
          <w:b/>
          <w:bCs/>
          <w:color w:val="1D1C1D"/>
        </w:rPr>
        <w:t>security awareness</w:t>
      </w:r>
      <w:r w:rsidRPr="00BC1C5F">
        <w:rPr>
          <w:rFonts w:ascii="IBM Plex Sans" w:hAnsi="IBM Plex Sans"/>
          <w:color w:val="1D1C1D"/>
        </w:rPr>
        <w:t xml:space="preserve"> to prevent secret leaks, and how to use </w:t>
      </w:r>
      <w:r w:rsidRPr="00BC1C5F">
        <w:rPr>
          <w:rFonts w:ascii="IBM Plex Sans" w:hAnsi="IBM Plex Sans"/>
          <w:b/>
          <w:bCs/>
          <w:color w:val="1D1C1D"/>
        </w:rPr>
        <w:t>Atlantis</w:t>
      </w:r>
      <w:r w:rsidRPr="00BC1C5F">
        <w:rPr>
          <w:rFonts w:ascii="IBM Plex Sans" w:hAnsi="IBM Plex Sans"/>
          <w:color w:val="1D1C1D"/>
        </w:rPr>
        <w:t xml:space="preserve"> for self-service deployments.</w:t>
      </w:r>
      <w:r w:rsidRPr="00BC1C5F">
        <w:rPr>
          <w:rFonts w:ascii="IBM Plex Sans" w:hAnsi="IBM Plex Sans"/>
          <w:color w:val="1D1C1D"/>
        </w:rPr>
        <w:br/>
        <w:t xml:space="preserve">• </w:t>
      </w:r>
      <w:r w:rsidRPr="00BC1C5F">
        <w:rPr>
          <w:rFonts w:ascii="IBM Plex Sans" w:hAnsi="IBM Plex Sans"/>
          <w:b/>
          <w:bCs/>
          <w:color w:val="1D1C1D"/>
        </w:rPr>
        <w:t>Compliance Requirements</w:t>
      </w:r>
      <w:r w:rsidRPr="00BC1C5F">
        <w:rPr>
          <w:rFonts w:ascii="IBM Plex Sans" w:hAnsi="IBM Plex Sans"/>
          <w:color w:val="1D1C1D"/>
        </w:rPr>
        <w:t xml:space="preserve">: Many security tools, like </w:t>
      </w:r>
      <w:r w:rsidRPr="00BC1C5F">
        <w:rPr>
          <w:rFonts w:ascii="IBM Plex Sans" w:hAnsi="IBM Plex Sans"/>
          <w:b/>
          <w:bCs/>
          <w:color w:val="1D1C1D"/>
        </w:rPr>
        <w:t>GitHub Advanced Security</w:t>
      </w:r>
      <w:r w:rsidRPr="00BC1C5F">
        <w:rPr>
          <w:rFonts w:ascii="IBM Plex Sans" w:hAnsi="IBM Plex Sans"/>
          <w:color w:val="1D1C1D"/>
        </w:rPr>
        <w:t>, are chosen to comply with IT requirements.</w:t>
      </w:r>
      <w:r w:rsidRPr="00BC1C5F">
        <w:rPr>
          <w:rFonts w:ascii="IBM Plex Sans" w:hAnsi="IBM Plex Sans"/>
          <w:color w:val="1D1C1D"/>
        </w:rPr>
        <w:br/>
      </w:r>
      <w:r w:rsidRPr="00BC1C5F">
        <w:rPr>
          <w:rFonts w:ascii="IBM Plex Sans" w:hAnsi="IBM Plex Sans"/>
          <w:b/>
          <w:bCs/>
          <w:color w:val="1D1C1D"/>
        </w:rPr>
        <w:t>• Strategic Shifts</w:t>
      </w:r>
      <w:r w:rsidRPr="00BC1C5F">
        <w:rPr>
          <w:rFonts w:ascii="IBM Plex Sans" w:hAnsi="IBM Plex Sans"/>
          <w:color w:val="1D1C1D"/>
        </w:rPr>
        <w:t xml:space="preserve">: I lead the effort to shift from manual on-premise habits to cloud-native practices, like using </w:t>
      </w:r>
      <w:r w:rsidRPr="00BC1C5F">
        <w:rPr>
          <w:rFonts w:ascii="IBM Plex Sans" w:hAnsi="IBM Plex Sans"/>
          <w:b/>
          <w:bCs/>
          <w:color w:val="1D1C1D"/>
        </w:rPr>
        <w:t>Azure KeyVault</w:t>
      </w:r>
      <w:r w:rsidRPr="00BC1C5F">
        <w:rPr>
          <w:rFonts w:ascii="IBM Plex Sans" w:hAnsi="IBM Plex Sans"/>
          <w:color w:val="1D1C1D"/>
        </w:rPr>
        <w:t xml:space="preserve"> instead of hardcoding sensitive values.</w:t>
      </w:r>
      <w:r w:rsidRPr="00BC1C5F">
        <w:rPr>
          <w:rFonts w:ascii="IBM Plex Sans" w:hAnsi="IBM Plex Sans"/>
          <w:color w:val="1D1C1D"/>
        </w:rPr>
        <w:br/>
      </w:r>
      <w:r w:rsidRPr="00BC1C5F">
        <w:rPr>
          <w:rFonts w:ascii="IBM Plex Sans" w:hAnsi="IBM Plex Sans"/>
          <w:color w:val="1D1C1D"/>
        </w:rPr>
        <w:br/>
      </w:r>
      <w:r w:rsidRPr="00BC1C5F">
        <w:rPr>
          <w:rFonts w:ascii="IBM Plex Sans" w:hAnsi="IBM Plex Sans"/>
          <w:color w:val="1D1C1D"/>
          <w:u w:val="single"/>
        </w:rPr>
        <w:t>The Favorites</w:t>
      </w:r>
      <w:r w:rsidRPr="00BC1C5F">
        <w:rPr>
          <w:rFonts w:ascii="IBM Plex Sans" w:hAnsi="IBM Plex Sans"/>
          <w:color w:val="1D1C1D"/>
        </w:rPr>
        <w:br/>
      </w:r>
      <w:r w:rsidRPr="00BC1C5F">
        <w:rPr>
          <w:rFonts w:ascii="IBM Plex Sans" w:hAnsi="IBM Plex Sans"/>
          <w:b/>
          <w:bCs/>
          <w:color w:val="1D1C1D"/>
        </w:rPr>
        <w:t>Atlantis and Grafana IRM using Slack:</w:t>
      </w:r>
      <w:r w:rsidRPr="00BC1C5F">
        <w:rPr>
          <w:rFonts w:ascii="IBM Plex Sans" w:hAnsi="IBM Plex Sans"/>
          <w:color w:val="1D1C1D"/>
        </w:rPr>
        <w:t xml:space="preserve"> I'm a big fan of triggering GitHub PR operations such as running tests or Terraform plans using ChatOps. Allows my team to approve infrastructure changes without needing access to every internal system. See also Prow (</w:t>
      </w:r>
      <w:hyperlink r:id="rId81" w:tgtFrame="_blank" w:history="1">
        <w:r w:rsidRPr="00BC1C5F">
          <w:rPr>
            <w:rStyle w:val="Hyperlink"/>
            <w:rFonts w:ascii="IBM Plex Sans" w:eastAsiaTheme="majorEastAsia" w:hAnsi="IBM Plex Sans"/>
            <w:color w:val="1264A3"/>
          </w:rPr>
          <w:t>https://docs.prow.k8s.io/docs/components/core/tide/</w:t>
        </w:r>
      </w:hyperlink>
      <w:r w:rsidRPr="00BC1C5F">
        <w:rPr>
          <w:rFonts w:ascii="IBM Plex Sans" w:hAnsi="IBM Plex Sans"/>
          <w:color w:val="1D1C1D"/>
        </w:rPr>
        <w:t>)</w:t>
      </w:r>
      <w:r w:rsidRPr="00BC1C5F">
        <w:rPr>
          <w:rFonts w:ascii="IBM Plex Sans" w:hAnsi="IBM Plex Sans"/>
          <w:color w:val="1D1C1D"/>
        </w:rPr>
        <w:br/>
      </w:r>
      <w:r w:rsidRPr="00BC1C5F">
        <w:rPr>
          <w:rFonts w:ascii="IBM Plex Sans" w:hAnsi="IBM Plex Sans"/>
          <w:b/>
          <w:bCs/>
          <w:color w:val="1D1C1D"/>
        </w:rPr>
        <w:t>Dashboards</w:t>
      </w:r>
      <w:r w:rsidRPr="00BC1C5F">
        <w:rPr>
          <w:rFonts w:ascii="IBM Plex Sans" w:hAnsi="IBM Plex Sans"/>
          <w:color w:val="1D1C1D"/>
        </w:rPr>
        <w:t>: Having high visibility into build pipelines and platform health makes recovery from failures much easier.</w:t>
      </w:r>
      <w:r w:rsidRPr="00BC1C5F">
        <w:rPr>
          <w:rFonts w:ascii="IBM Plex Sans" w:hAnsi="IBM Plex Sans"/>
          <w:color w:val="1D1C1D"/>
        </w:rPr>
        <w:br/>
      </w:r>
      <w:r w:rsidRPr="00BC1C5F">
        <w:rPr>
          <w:rFonts w:ascii="IBM Plex Sans" w:hAnsi="IBM Plex Sans"/>
          <w:color w:val="1D1C1D"/>
        </w:rPr>
        <w:br/>
      </w:r>
      <w:r w:rsidRPr="00BC1C5F">
        <w:rPr>
          <w:rFonts w:ascii="IBM Plex Sans" w:hAnsi="IBM Plex Sans"/>
          <w:color w:val="1D1C1D"/>
          <w:u w:val="single"/>
        </w:rPr>
        <w:t>The Friction Points</w:t>
      </w:r>
      <w:r w:rsidRPr="00BC1C5F">
        <w:rPr>
          <w:rFonts w:ascii="IBM Plex Sans" w:hAnsi="IBM Plex Sans"/>
          <w:color w:val="1D1C1D"/>
        </w:rPr>
        <w:br/>
      </w:r>
      <w:r w:rsidRPr="00BC1C5F">
        <w:rPr>
          <w:rFonts w:ascii="IBM Plex Sans" w:hAnsi="IBM Plex Sans"/>
          <w:b/>
          <w:bCs/>
          <w:color w:val="1D1C1D"/>
        </w:rPr>
        <w:t>Azure Blob Storage Locks:</w:t>
      </w:r>
      <w:r w:rsidRPr="00BC1C5F">
        <w:rPr>
          <w:rFonts w:ascii="IBM Plex Sans" w:hAnsi="IBM Plex Sans"/>
          <w:color w:val="1D1C1D"/>
        </w:rPr>
        <w:t xml:space="preserve"> This is a pain point. When a Terraform operation terminates abruptly, the state lock gets stuck in a "leased" state. It requires manual intervention and approved access to fix, which creates friction.</w:t>
      </w:r>
      <w:r w:rsidRPr="00BC1C5F">
        <w:rPr>
          <w:rFonts w:ascii="IBM Plex Sans" w:hAnsi="IBM Plex Sans"/>
          <w:color w:val="1D1C1D"/>
        </w:rPr>
        <w:br/>
      </w:r>
      <w:r w:rsidRPr="00BC1C5F">
        <w:rPr>
          <w:rFonts w:ascii="IBM Plex Sans" w:hAnsi="IBM Plex Sans"/>
          <w:b/>
          <w:bCs/>
          <w:color w:val="1D1C1D"/>
        </w:rPr>
        <w:t xml:space="preserve">GitHub/Automation Outages: </w:t>
      </w:r>
      <w:r w:rsidRPr="00BC1C5F">
        <w:rPr>
          <w:rFonts w:ascii="IBM Plex Sans" w:hAnsi="IBM Plex Sans"/>
          <w:color w:val="1D1C1D"/>
        </w:rPr>
        <w:t>When GitHub goes down, it breaks our PR-based workflow, forcing us to run Terraform locally—a "last resort" I prefer to avoid.</w:t>
      </w:r>
      <w:r w:rsidRPr="00BC1C5F">
        <w:rPr>
          <w:rFonts w:ascii="IBM Plex Sans" w:hAnsi="IBM Plex Sans"/>
          <w:color w:val="1D1C1D"/>
        </w:rPr>
        <w:br/>
      </w:r>
      <w:r w:rsidRPr="00BC1C5F">
        <w:rPr>
          <w:rFonts w:ascii="IBM Plex Sans" w:hAnsi="IBM Plex Sans"/>
          <w:b/>
          <w:bCs/>
          <w:color w:val="1D1C1D"/>
        </w:rPr>
        <w:lastRenderedPageBreak/>
        <w:t>Text-Heavy PRs:</w:t>
      </w:r>
      <w:r w:rsidRPr="00BC1C5F">
        <w:rPr>
          <w:rFonts w:ascii="IBM Plex Sans" w:hAnsi="IBM Plex Sans"/>
          <w:color w:val="1D1C1D"/>
        </w:rPr>
        <w:t xml:space="preserve"> I find it tedious when Terraform plans don't have colored diffs (Green for additions, Red for deletions) in the PR comments. It makes the review process slower than it needs to be. (edited)</w:t>
      </w:r>
    </w:p>
    <w:p w14:paraId="4CBE560A" w14:textId="77777777" w:rsidR="00414846" w:rsidRPr="00BC1C5F" w:rsidRDefault="00414846" w:rsidP="00414846">
      <w:pPr>
        <w:rPr>
          <w:rFonts w:ascii="IBM Plex Sans" w:hAnsi="IBM Plex Sans"/>
        </w:rPr>
      </w:pPr>
    </w:p>
    <w:p w14:paraId="3CF7A808" w14:textId="77777777" w:rsidR="00414846" w:rsidRPr="00BC1C5F" w:rsidRDefault="00414846" w:rsidP="00414846">
      <w:pPr>
        <w:pStyle w:val="Heading3"/>
        <w:rPr>
          <w:rFonts w:ascii="IBM Plex Sans" w:hAnsi="IBM Plex Sans"/>
        </w:rPr>
      </w:pPr>
      <w:r w:rsidRPr="00BC1C5F">
        <w:rPr>
          <w:rFonts w:ascii="IBM Plex Sans" w:hAnsi="IBM Plex Sans"/>
        </w:rPr>
        <w:t>Response from Uke Sejfijaj</w:t>
      </w:r>
    </w:p>
    <w:p w14:paraId="60D6BCCB" w14:textId="77777777" w:rsidR="002F306A" w:rsidRPr="00BC1C5F" w:rsidRDefault="002F306A" w:rsidP="002F306A">
      <w:pPr>
        <w:ind w:left="720"/>
        <w:rPr>
          <w:rFonts w:ascii="IBM Plex Sans" w:hAnsi="IBM Plex Sans"/>
        </w:rPr>
      </w:pPr>
      <w:r w:rsidRPr="00BC1C5F">
        <w:rPr>
          <w:rFonts w:ascii="IBM Plex Sans" w:hAnsi="IBM Plex Sans"/>
        </w:rPr>
        <w:t>Uke Sejfijaj  [2:17 AM]</w:t>
      </w:r>
    </w:p>
    <w:p w14:paraId="2915A418" w14:textId="77777777" w:rsidR="002F306A" w:rsidRPr="00BC1C5F" w:rsidRDefault="002F306A" w:rsidP="002F306A">
      <w:pPr>
        <w:ind w:left="720"/>
        <w:rPr>
          <w:rFonts w:ascii="IBM Plex Sans" w:hAnsi="IBM Plex Sans"/>
          <w:color w:val="1D1C1D"/>
        </w:rPr>
      </w:pPr>
      <w:r w:rsidRPr="00BC1C5F">
        <w:rPr>
          <w:rFonts w:ascii="IBM Plex Sans" w:hAnsi="IBM Plex Sans"/>
          <w:b/>
          <w:bCs/>
          <w:color w:val="1D1C1D"/>
        </w:rPr>
        <w:t>Tools I use</w:t>
      </w:r>
      <w:r w:rsidRPr="00BC1C5F">
        <w:rPr>
          <w:rFonts w:ascii="IBM Plex Sans" w:hAnsi="IBM Plex Sans"/>
          <w:color w:val="1D1C1D"/>
        </w:rPr>
        <w:br/>
        <w:t>For cloud and governance, I mainly work with AWS services like Organizations, IAM, SCPs, Config, Security Hub, and Cost Explorer/Budgets.</w:t>
      </w:r>
      <w:r w:rsidRPr="00BC1C5F">
        <w:rPr>
          <w:rFonts w:ascii="IBM Plex Sans" w:hAnsi="IBM Plex Sans"/>
          <w:color w:val="1D1C1D"/>
        </w:rPr>
        <w:br/>
        <w:t>For infrastructure and platform engineering, Terraform is my main tool, together with GitHub Enterprise and GitHub Actions for CI/CD, ECR, ECS, S3, EC2, RDS, and managed Kubernetes services from all public clouds: AKS, EKS, GKE.</w:t>
      </w:r>
      <w:r w:rsidRPr="00BC1C5F">
        <w:rPr>
          <w:rFonts w:ascii="IBM Plex Sans" w:hAnsi="IBM Plex Sans"/>
          <w:color w:val="1D1C1D"/>
        </w:rPr>
        <w:br/>
        <w:t>For observability and operations, I typically use Datadog alongside CloudWatch and Prometheus, with PagerDuty for incident management.</w:t>
      </w:r>
      <w:r w:rsidRPr="00BC1C5F">
        <w:rPr>
          <w:rFonts w:ascii="IBM Plex Sans" w:hAnsi="IBM Plex Sans"/>
          <w:color w:val="1D1C1D"/>
        </w:rPr>
        <w:br/>
        <w:t>For migrations, I’ve used AWS Migration Hub and Application Migration Service depending on the project.</w:t>
      </w:r>
      <w:r w:rsidRPr="00BC1C5F">
        <w:rPr>
          <w:rFonts w:ascii="IBM Plex Sans" w:hAnsi="IBM Plex Sans"/>
          <w:color w:val="1D1C1D"/>
        </w:rPr>
        <w:br/>
        <w:t>For collaboration and workflow, it’s usually Jira, Confluence, Slack or Teams, and ServiceNow.</w:t>
      </w:r>
      <w:r w:rsidRPr="00BC1C5F">
        <w:rPr>
          <w:rFonts w:ascii="IBM Plex Sans" w:hAnsi="IBM Plex Sans"/>
          <w:color w:val="1D1C1D"/>
        </w:rPr>
        <w:br/>
      </w:r>
      <w:r w:rsidRPr="00BC1C5F">
        <w:rPr>
          <w:rFonts w:ascii="IBM Plex Sans" w:hAnsi="IBM Plex Sans"/>
          <w:color w:val="1D1C1D"/>
        </w:rPr>
        <w:br/>
      </w:r>
      <w:r w:rsidRPr="00BC1C5F">
        <w:rPr>
          <w:rFonts w:ascii="IBM Plex Sans" w:hAnsi="IBM Plex Sans"/>
          <w:b/>
          <w:bCs/>
          <w:color w:val="1D1C1D"/>
        </w:rPr>
        <w:t>How they work together</w:t>
      </w:r>
      <w:r w:rsidRPr="00BC1C5F">
        <w:rPr>
          <w:rFonts w:ascii="IBM Plex Sans" w:hAnsi="IBM Plex Sans"/>
          <w:color w:val="1D1C1D"/>
        </w:rPr>
        <w:br/>
        <w:t>Infrastructure is defined as code and deployed through CI/CD pipelines. Security and governance controls are embedded directly into Terraform modules and enforced through AWS guardrails. Metrics, logs, and traces flow into centralized observability platforms, with alerts routed to incident management tools. Planning, risks, and incidents are tracked in Jira and documented in Confluence, while cost and usage data feeds into dashboards for financial visibility.</w:t>
      </w:r>
      <w:r w:rsidRPr="00BC1C5F">
        <w:rPr>
          <w:rFonts w:ascii="IBM Plex Sans" w:hAnsi="IBM Plex Sans"/>
          <w:color w:val="1D1C1D"/>
        </w:rPr>
        <w:br/>
      </w:r>
      <w:r w:rsidRPr="00BC1C5F">
        <w:rPr>
          <w:rFonts w:ascii="IBM Plex Sans" w:hAnsi="IBM Plex Sans"/>
          <w:color w:val="1D1C1D"/>
        </w:rPr>
        <w:br/>
      </w:r>
      <w:r w:rsidRPr="00BC1C5F">
        <w:rPr>
          <w:rFonts w:ascii="IBM Plex Sans" w:hAnsi="IBM Plex Sans"/>
          <w:b/>
          <w:bCs/>
          <w:color w:val="1D1C1D"/>
        </w:rPr>
        <w:t>Why these tools were chosen</w:t>
      </w:r>
      <w:r w:rsidRPr="00BC1C5F">
        <w:rPr>
          <w:rFonts w:ascii="IBM Plex Sans" w:hAnsi="IBM Plex Sans"/>
          <w:color w:val="1D1C1D"/>
        </w:rPr>
        <w:br/>
        <w:t>They integrate well with AWS and Kubernetes, support automation and policy-as-code, scale well in enterprise environments, and have mature APIs and ecosystems. In most cases, they also align with existing enterprise standards, which reduces friction.</w:t>
      </w:r>
      <w:r w:rsidRPr="00BC1C5F">
        <w:rPr>
          <w:rFonts w:ascii="IBM Plex Sans" w:hAnsi="IBM Plex Sans"/>
          <w:color w:val="1D1C1D"/>
        </w:rPr>
        <w:br/>
      </w:r>
      <w:r w:rsidRPr="00BC1C5F">
        <w:rPr>
          <w:rFonts w:ascii="IBM Plex Sans" w:hAnsi="IBM Plex Sans"/>
          <w:color w:val="1D1C1D"/>
        </w:rPr>
        <w:br/>
      </w:r>
      <w:r w:rsidRPr="00BC1C5F">
        <w:rPr>
          <w:rFonts w:ascii="IBM Plex Sans" w:hAnsi="IBM Plex Sans"/>
          <w:b/>
          <w:bCs/>
          <w:color w:val="1D1C1D"/>
        </w:rPr>
        <w:t>Who chooses the tools</w:t>
      </w:r>
      <w:r w:rsidRPr="00BC1C5F">
        <w:rPr>
          <w:rFonts w:ascii="IBM Plex Sans" w:hAnsi="IBM Plex Sans"/>
          <w:color w:val="1D1C1D"/>
        </w:rPr>
        <w:br/>
        <w:t>Enterprise-wide tools like ITSM and collaboration platforms are usually selected centrally. I typically influence or directly define standards around Infrastructure as Code, Kubernetes tooling, CI/CD workflows, governance enforcement, and observability. Tool decisions are usually collaborative across platform engineering, security, and architecture teams.</w:t>
      </w:r>
      <w:r w:rsidRPr="00BC1C5F">
        <w:rPr>
          <w:rFonts w:ascii="IBM Plex Sans" w:hAnsi="IBM Plex Sans"/>
          <w:color w:val="1D1C1D"/>
        </w:rPr>
        <w:br/>
      </w:r>
      <w:r w:rsidRPr="00BC1C5F">
        <w:rPr>
          <w:rFonts w:ascii="IBM Plex Sans" w:hAnsi="IBM Plex Sans"/>
          <w:color w:val="1D1C1D"/>
        </w:rPr>
        <w:lastRenderedPageBreak/>
        <w:br/>
      </w:r>
      <w:r w:rsidRPr="00BC1C5F">
        <w:rPr>
          <w:rFonts w:ascii="IBM Plex Sans" w:hAnsi="IBM Plex Sans"/>
          <w:b/>
          <w:bCs/>
          <w:color w:val="1D1C1D"/>
        </w:rPr>
        <w:t>Favorites</w:t>
      </w:r>
      <w:r w:rsidRPr="00BC1C5F">
        <w:rPr>
          <w:rFonts w:ascii="IBM Plex Sans" w:hAnsi="IBM Plex Sans"/>
          <w:color w:val="1D1C1D"/>
        </w:rPr>
        <w:br/>
        <w:t>AWS in gerenal from public clouds, GKE for K8s, Terraform for modular and repeatable infrastructure, GitHub Actions for simple and flexible CI/CD workflows, and Datadog for unified observability across systems.</w:t>
      </w:r>
      <w:r w:rsidRPr="00BC1C5F">
        <w:rPr>
          <w:rFonts w:ascii="IBM Plex Sans" w:hAnsi="IBM Plex Sans"/>
          <w:color w:val="1D1C1D"/>
        </w:rPr>
        <w:br/>
      </w:r>
      <w:r w:rsidRPr="00BC1C5F">
        <w:rPr>
          <w:rFonts w:ascii="IBM Plex Sans" w:hAnsi="IBM Plex Sans"/>
          <w:color w:val="1D1C1D"/>
        </w:rPr>
        <w:br/>
      </w:r>
      <w:r w:rsidRPr="00BC1C5F">
        <w:rPr>
          <w:rFonts w:ascii="IBM Plex Sans" w:hAnsi="IBM Plex Sans"/>
          <w:b/>
          <w:bCs/>
          <w:color w:val="1D1C1D"/>
        </w:rPr>
        <w:t>Least favorites</w:t>
      </w:r>
      <w:r w:rsidRPr="00BC1C5F">
        <w:rPr>
          <w:rFonts w:ascii="IBM Plex Sans" w:hAnsi="IBM Plex Sans"/>
          <w:color w:val="1D1C1D"/>
        </w:rPr>
        <w:br/>
        <w:t>Highly customized legacy CI systems, security tools that generate a lot of non-actionable alerts, and manual, spreadsheet-based cost tracking.</w:t>
      </w:r>
      <w:r w:rsidRPr="00BC1C5F">
        <w:rPr>
          <w:rFonts w:ascii="IBM Plex Sans" w:hAnsi="IBM Plex Sans"/>
          <w:color w:val="1D1C1D"/>
        </w:rPr>
        <w:br/>
      </w:r>
      <w:r w:rsidRPr="00BC1C5F">
        <w:rPr>
          <w:rFonts w:ascii="IBM Plex Sans" w:hAnsi="IBM Plex Sans"/>
          <w:color w:val="1D1C1D"/>
        </w:rPr>
        <w:br/>
      </w:r>
      <w:r w:rsidRPr="00BC1C5F">
        <w:rPr>
          <w:rFonts w:ascii="IBM Plex Sans" w:hAnsi="IBM Plex Sans"/>
          <w:b/>
          <w:bCs/>
          <w:color w:val="1D1C1D"/>
        </w:rPr>
        <w:t>Overall philosophy</w:t>
      </w:r>
      <w:r w:rsidRPr="00BC1C5F">
        <w:rPr>
          <w:rFonts w:ascii="IBM Plex Sans" w:hAnsi="IBM Plex Sans"/>
          <w:color w:val="1D1C1D"/>
        </w:rPr>
        <w:br/>
        <w:t>Automate as much as possible, embed governance into code, keep strong observability, and make sure tools integrate cleanly across the full cloud lifecycle.</w:t>
      </w:r>
    </w:p>
    <w:p w14:paraId="03F6120D" w14:textId="77777777" w:rsidR="00414846" w:rsidRPr="00BC1C5F" w:rsidRDefault="00414846" w:rsidP="00414846">
      <w:pPr>
        <w:rPr>
          <w:rFonts w:ascii="IBM Plex Sans" w:hAnsi="IBM Plex Sans"/>
        </w:rPr>
      </w:pPr>
    </w:p>
    <w:p w14:paraId="121F39B8" w14:textId="77777777" w:rsidR="00414846" w:rsidRPr="00BC1C5F" w:rsidRDefault="00414846" w:rsidP="00414846">
      <w:pPr>
        <w:pStyle w:val="Heading3"/>
        <w:rPr>
          <w:rFonts w:ascii="IBM Plex Sans" w:hAnsi="IBM Plex Sans"/>
        </w:rPr>
      </w:pPr>
      <w:r w:rsidRPr="00BC1C5F">
        <w:rPr>
          <w:rFonts w:ascii="IBM Plex Sans" w:hAnsi="IBM Plex Sans"/>
        </w:rPr>
        <w:t>Response from Usman Saleem</w:t>
      </w:r>
    </w:p>
    <w:p w14:paraId="0C3AE7E6" w14:textId="77777777" w:rsidR="002F306A" w:rsidRPr="00BC1C5F" w:rsidRDefault="002F306A" w:rsidP="002F306A">
      <w:pPr>
        <w:ind w:left="720"/>
        <w:rPr>
          <w:rFonts w:ascii="IBM Plex Sans" w:hAnsi="IBM Plex Sans"/>
        </w:rPr>
      </w:pPr>
      <w:r w:rsidRPr="00BC1C5F">
        <w:rPr>
          <w:rFonts w:ascii="IBM Plex Sans" w:hAnsi="IBM Plex Sans"/>
        </w:rPr>
        <w:t>Usman Saleem  [9:32 PM]</w:t>
      </w:r>
    </w:p>
    <w:p w14:paraId="4ADF0E63" w14:textId="77777777" w:rsidR="002F306A" w:rsidRPr="00BC1C5F" w:rsidRDefault="002F306A" w:rsidP="002F306A">
      <w:pPr>
        <w:ind w:left="720"/>
        <w:rPr>
          <w:rFonts w:ascii="IBM Plex Sans" w:hAnsi="IBM Plex Sans"/>
          <w:color w:val="1D1C1D"/>
        </w:rPr>
      </w:pPr>
      <w:r w:rsidRPr="00BC1C5F">
        <w:rPr>
          <w:rFonts w:ascii="IBM Plex Sans" w:hAnsi="IBM Plex Sans"/>
          <w:b/>
          <w:bCs/>
          <w:color w:val="1D1C1D"/>
          <w:u w:val="single"/>
        </w:rPr>
        <w:t>Core Responsibility #1: Design &amp; Deploy Manufacturing Software Systems</w:t>
      </w:r>
      <w:r w:rsidRPr="00BC1C5F">
        <w:rPr>
          <w:rFonts w:ascii="IBM Plex Sans" w:hAnsi="IBM Plex Sans"/>
          <w:color w:val="1D1C1D"/>
        </w:rPr>
        <w:br/>
      </w:r>
      <w:r w:rsidRPr="00BC1C5F">
        <w:rPr>
          <w:rFonts w:ascii="IBM Plex Sans" w:hAnsi="IBM Plex Sans"/>
          <w:b/>
          <w:bCs/>
          <w:color w:val="1D1C1D"/>
        </w:rPr>
        <w:t>Primary Tools</w:t>
      </w:r>
    </w:p>
    <w:p w14:paraId="6A37CFC4" w14:textId="77777777" w:rsidR="002F306A" w:rsidRPr="00BC1C5F" w:rsidRDefault="002F306A" w:rsidP="002F306A">
      <w:pPr>
        <w:ind w:left="720"/>
        <w:rPr>
          <w:rFonts w:ascii="IBM Plex Sans" w:hAnsi="IBM Plex Sans"/>
          <w:color w:val="616061"/>
        </w:rPr>
      </w:pPr>
      <w:r w:rsidRPr="00BC1C5F">
        <w:rPr>
          <w:rFonts w:ascii="IBM Plex Sans" w:hAnsi="IBM Plex Sans"/>
          <w:b/>
          <w:bCs/>
          <w:color w:val="616061"/>
        </w:rPr>
        <w:t>Cloud &amp; Infrastructure</w:t>
      </w:r>
    </w:p>
    <w:p w14:paraId="7A2A904E" w14:textId="77777777" w:rsidR="002F306A" w:rsidRPr="00BC1C5F" w:rsidRDefault="002F306A" w:rsidP="002F306A">
      <w:pPr>
        <w:numPr>
          <w:ilvl w:val="0"/>
          <w:numId w:val="82"/>
        </w:numPr>
        <w:tabs>
          <w:tab w:val="clear" w:pos="720"/>
          <w:tab w:val="num" w:pos="1440"/>
        </w:tabs>
        <w:spacing w:before="30" w:after="30"/>
        <w:ind w:left="1800"/>
        <w:rPr>
          <w:rFonts w:ascii="IBM Plex Sans" w:hAnsi="IBM Plex Sans"/>
          <w:color w:val="1D1C1D"/>
        </w:rPr>
      </w:pPr>
      <w:r w:rsidRPr="00BC1C5F">
        <w:rPr>
          <w:rFonts w:ascii="IBM Plex Sans" w:hAnsi="IBM Plex Sans"/>
          <w:color w:val="1D1C1D"/>
        </w:rPr>
        <w:t>AWS (EC2, S3, Lambda, RDS, IAM, CloudWatch)</w:t>
      </w:r>
    </w:p>
    <w:p w14:paraId="4DEEF513" w14:textId="77777777" w:rsidR="002F306A" w:rsidRPr="00BC1C5F" w:rsidRDefault="002F306A" w:rsidP="002F306A">
      <w:pPr>
        <w:numPr>
          <w:ilvl w:val="0"/>
          <w:numId w:val="82"/>
        </w:numPr>
        <w:tabs>
          <w:tab w:val="clear" w:pos="720"/>
          <w:tab w:val="num" w:pos="1440"/>
        </w:tabs>
        <w:spacing w:before="30" w:after="30"/>
        <w:ind w:left="1800"/>
        <w:rPr>
          <w:rFonts w:ascii="IBM Plex Sans" w:hAnsi="IBM Plex Sans"/>
          <w:color w:val="1D1C1D"/>
        </w:rPr>
      </w:pPr>
      <w:r w:rsidRPr="00BC1C5F">
        <w:rPr>
          <w:rFonts w:ascii="IBM Plex Sans" w:hAnsi="IBM Plex Sans"/>
          <w:color w:val="1D1C1D"/>
        </w:rPr>
        <w:t>Docker</w:t>
      </w:r>
    </w:p>
    <w:p w14:paraId="633CB397" w14:textId="77777777" w:rsidR="002F306A" w:rsidRPr="00BC1C5F" w:rsidRDefault="002F306A" w:rsidP="002F306A">
      <w:pPr>
        <w:numPr>
          <w:ilvl w:val="0"/>
          <w:numId w:val="82"/>
        </w:numPr>
        <w:tabs>
          <w:tab w:val="clear" w:pos="720"/>
          <w:tab w:val="num" w:pos="1440"/>
        </w:tabs>
        <w:spacing w:before="30" w:after="30"/>
        <w:ind w:left="1800"/>
        <w:rPr>
          <w:rFonts w:ascii="IBM Plex Sans" w:hAnsi="IBM Plex Sans"/>
          <w:color w:val="1D1C1D"/>
        </w:rPr>
      </w:pPr>
      <w:r w:rsidRPr="00BC1C5F">
        <w:rPr>
          <w:rFonts w:ascii="IBM Plex Sans" w:hAnsi="IBM Plex Sans"/>
          <w:color w:val="1D1C1D"/>
        </w:rPr>
        <w:t>Terraform (IaC)</w:t>
      </w:r>
    </w:p>
    <w:p w14:paraId="2AC291F5" w14:textId="77777777" w:rsidR="002F306A" w:rsidRPr="00BC1C5F" w:rsidRDefault="002F306A" w:rsidP="002F306A">
      <w:pPr>
        <w:numPr>
          <w:ilvl w:val="0"/>
          <w:numId w:val="82"/>
        </w:numPr>
        <w:tabs>
          <w:tab w:val="clear" w:pos="720"/>
          <w:tab w:val="num" w:pos="1440"/>
        </w:tabs>
        <w:spacing w:before="30" w:after="30"/>
        <w:ind w:left="1800"/>
        <w:rPr>
          <w:rFonts w:ascii="IBM Plex Sans" w:hAnsi="IBM Plex Sans"/>
          <w:color w:val="1D1C1D"/>
        </w:rPr>
      </w:pPr>
      <w:r w:rsidRPr="00BC1C5F">
        <w:rPr>
          <w:rFonts w:ascii="IBM Plex Sans" w:hAnsi="IBM Plex Sans"/>
          <w:color w:val="1D1C1D"/>
        </w:rPr>
        <w:t>GitLab (CI/CD)</w:t>
      </w:r>
    </w:p>
    <w:p w14:paraId="05661F47" w14:textId="77777777" w:rsidR="002F306A" w:rsidRPr="00BC1C5F" w:rsidRDefault="002F306A" w:rsidP="002F306A">
      <w:pPr>
        <w:ind w:left="720"/>
        <w:rPr>
          <w:rFonts w:ascii="IBM Plex Sans" w:hAnsi="IBM Plex Sans"/>
          <w:color w:val="616061"/>
        </w:rPr>
      </w:pPr>
      <w:r w:rsidRPr="00BC1C5F">
        <w:rPr>
          <w:rFonts w:ascii="IBM Plex Sans" w:hAnsi="IBM Plex Sans"/>
          <w:b/>
          <w:bCs/>
          <w:color w:val="616061"/>
        </w:rPr>
        <w:t>Backend &amp; Integration</w:t>
      </w:r>
      <w:r w:rsidRPr="00BC1C5F">
        <w:rPr>
          <w:rFonts w:ascii="IBM Plex Sans" w:hAnsi="IBM Plex Sans"/>
          <w:color w:val="616061"/>
        </w:rPr>
        <w:br/>
        <w:t>• Python / .NET / Node.js</w:t>
      </w:r>
      <w:r w:rsidRPr="00BC1C5F">
        <w:rPr>
          <w:rFonts w:ascii="IBM Plex Sans" w:hAnsi="IBM Plex Sans"/>
          <w:color w:val="616061"/>
        </w:rPr>
        <w:br/>
        <w:t>• REST APIs</w:t>
      </w:r>
      <w:r w:rsidRPr="00BC1C5F">
        <w:rPr>
          <w:rFonts w:ascii="IBM Plex Sans" w:hAnsi="IBM Plex Sans"/>
          <w:color w:val="616061"/>
        </w:rPr>
        <w:br/>
        <w:t>• MQTT (for equipment messaging)</w:t>
      </w:r>
      <w:r w:rsidRPr="00BC1C5F">
        <w:rPr>
          <w:rFonts w:ascii="IBM Plex Sans" w:hAnsi="IBM Plex Sans"/>
          <w:color w:val="616061"/>
        </w:rPr>
        <w:br/>
        <w:t>• Ladder Logic (PLC integration)</w:t>
      </w:r>
      <w:r w:rsidRPr="00BC1C5F">
        <w:rPr>
          <w:rFonts w:ascii="IBM Plex Sans" w:hAnsi="IBM Plex Sans"/>
          <w:color w:val="616061"/>
        </w:rPr>
        <w:br/>
      </w:r>
      <w:r w:rsidRPr="00BC1C5F">
        <w:rPr>
          <w:rFonts w:ascii="IBM Plex Sans" w:hAnsi="IBM Plex Sans"/>
          <w:b/>
          <w:bCs/>
          <w:color w:val="616061"/>
        </w:rPr>
        <w:t>Factory &amp; Equipment Layer</w:t>
      </w:r>
      <w:r w:rsidRPr="00BC1C5F">
        <w:rPr>
          <w:rFonts w:ascii="IBM Plex Sans" w:hAnsi="IBM Plex Sans"/>
          <w:color w:val="616061"/>
        </w:rPr>
        <w:br/>
        <w:t>• PLC systems (Allen-Bradley)</w:t>
      </w:r>
      <w:r w:rsidRPr="00BC1C5F">
        <w:rPr>
          <w:rFonts w:ascii="IBM Plex Sans" w:hAnsi="IBM Plex Sans"/>
          <w:color w:val="616061"/>
        </w:rPr>
        <w:br/>
        <w:t>• MES systems</w:t>
      </w:r>
      <w:r w:rsidRPr="00BC1C5F">
        <w:rPr>
          <w:rFonts w:ascii="IBM Plex Sans" w:hAnsi="IBM Plex Sans"/>
          <w:color w:val="616061"/>
        </w:rPr>
        <w:br/>
        <w:t>• Robotics controllers</w:t>
      </w:r>
      <w:r w:rsidRPr="00BC1C5F">
        <w:rPr>
          <w:rFonts w:ascii="IBM Plex Sans" w:hAnsi="IBM Plex Sans"/>
          <w:color w:val="616061"/>
        </w:rPr>
        <w:br/>
      </w:r>
      <w:r w:rsidRPr="00BC1C5F">
        <w:rPr>
          <w:rFonts w:ascii="IBM Plex Sans" w:hAnsi="IBM Plex Sans"/>
          <w:color w:val="616061"/>
        </w:rPr>
        <w:br/>
      </w:r>
      <w:r w:rsidRPr="00BC1C5F">
        <w:rPr>
          <w:rFonts w:ascii="IBM Plex Sans" w:hAnsi="IBM Plex Sans"/>
          <w:b/>
          <w:bCs/>
          <w:color w:val="616061"/>
        </w:rPr>
        <w:t>How They Work Together?</w:t>
      </w:r>
      <w:r w:rsidRPr="00BC1C5F">
        <w:rPr>
          <w:rFonts w:ascii="IBM Plex Sans" w:hAnsi="IBM Plex Sans"/>
          <w:color w:val="616061"/>
        </w:rPr>
        <w:br/>
        <w:t xml:space="preserve">PLCs and robots create production data on the factory floor. This data is sent using MQTT to backend systems. The backend systems process the data and store it in databases like RDS or storage like S3. Applications run in containers on EKS so they can handle more work when needed. CI/CD tools automatically </w:t>
      </w:r>
      <w:r w:rsidRPr="00BC1C5F">
        <w:rPr>
          <w:rFonts w:ascii="IBM Plex Sans" w:hAnsi="IBM Plex Sans"/>
          <w:color w:val="616061"/>
        </w:rPr>
        <w:lastRenderedPageBreak/>
        <w:t>build and deploy updates. CloudWatch monitors logs and system performance. Together, this builds a secure, scalable, real-time connected factory system.</w:t>
      </w:r>
    </w:p>
    <w:p w14:paraId="39CA8DE8" w14:textId="77777777" w:rsidR="002F306A" w:rsidRPr="00BC1C5F" w:rsidRDefault="002F306A" w:rsidP="002F306A">
      <w:pPr>
        <w:ind w:left="720"/>
        <w:rPr>
          <w:rFonts w:ascii="IBM Plex Sans" w:hAnsi="IBM Plex Sans"/>
          <w:color w:val="1D1C1D"/>
        </w:rPr>
      </w:pPr>
      <w:r w:rsidRPr="00BC1C5F">
        <w:rPr>
          <w:rFonts w:ascii="IBM Plex Sans" w:hAnsi="IBM Plex Sans"/>
          <w:color w:val="1D1C1D"/>
        </w:rPr>
        <w:br/>
      </w:r>
      <w:r w:rsidRPr="00BC1C5F">
        <w:rPr>
          <w:rFonts w:ascii="IBM Plex Sans" w:hAnsi="IBM Plex Sans"/>
          <w:color w:val="1D1C1D"/>
        </w:rPr>
        <w:br/>
      </w:r>
      <w:r w:rsidRPr="00BC1C5F">
        <w:rPr>
          <w:rFonts w:ascii="IBM Plex Sans" w:hAnsi="IBM Plex Sans"/>
          <w:b/>
          <w:bCs/>
          <w:color w:val="1D1C1D"/>
          <w:u w:val="single"/>
        </w:rPr>
        <w:t>Core Responsibility #2: Build Data Pipelines &amp; Monitoring Systems</w:t>
      </w:r>
      <w:r w:rsidRPr="00BC1C5F">
        <w:rPr>
          <w:rFonts w:ascii="IBM Plex Sans" w:hAnsi="IBM Plex Sans"/>
          <w:color w:val="1D1C1D"/>
        </w:rPr>
        <w:br/>
      </w:r>
      <w:r w:rsidRPr="00BC1C5F">
        <w:rPr>
          <w:rFonts w:ascii="IBM Plex Sans" w:hAnsi="IBM Plex Sans"/>
          <w:b/>
          <w:bCs/>
          <w:color w:val="1D1C1D"/>
        </w:rPr>
        <w:t>Primary Tools</w:t>
      </w:r>
    </w:p>
    <w:p w14:paraId="2AB2D014" w14:textId="77777777" w:rsidR="002F306A" w:rsidRPr="00BC1C5F" w:rsidRDefault="002F306A" w:rsidP="002F306A">
      <w:pPr>
        <w:ind w:left="720"/>
        <w:rPr>
          <w:rFonts w:ascii="IBM Plex Sans" w:hAnsi="IBM Plex Sans"/>
          <w:color w:val="616061"/>
        </w:rPr>
      </w:pPr>
      <w:r w:rsidRPr="00BC1C5F">
        <w:rPr>
          <w:rFonts w:ascii="IBM Plex Sans" w:hAnsi="IBM Plex Sans"/>
          <w:b/>
          <w:bCs/>
          <w:color w:val="616061"/>
        </w:rPr>
        <w:t>Data Ingestion</w:t>
      </w:r>
      <w:r w:rsidRPr="00BC1C5F">
        <w:rPr>
          <w:rFonts w:ascii="IBM Plex Sans" w:hAnsi="IBM Plex Sans"/>
          <w:color w:val="616061"/>
        </w:rPr>
        <w:br/>
        <w:t>• AWS Lambda</w:t>
      </w:r>
      <w:r w:rsidRPr="00BC1C5F">
        <w:rPr>
          <w:rFonts w:ascii="IBM Plex Sans" w:hAnsi="IBM Plex Sans"/>
          <w:color w:val="616061"/>
        </w:rPr>
        <w:br/>
        <w:t>• API integrations</w:t>
      </w:r>
      <w:r w:rsidRPr="00BC1C5F">
        <w:rPr>
          <w:rFonts w:ascii="IBM Plex Sans" w:hAnsi="IBM Plex Sans"/>
          <w:color w:val="616061"/>
        </w:rPr>
        <w:br/>
        <w:t>• Batch ETL (Python scripts)</w:t>
      </w:r>
      <w:r w:rsidRPr="00BC1C5F">
        <w:rPr>
          <w:rFonts w:ascii="IBM Plex Sans" w:hAnsi="IBM Plex Sans"/>
          <w:color w:val="616061"/>
        </w:rPr>
        <w:br/>
      </w:r>
      <w:r w:rsidRPr="00BC1C5F">
        <w:rPr>
          <w:rFonts w:ascii="IBM Plex Sans" w:hAnsi="IBM Plex Sans"/>
          <w:b/>
          <w:bCs/>
          <w:color w:val="616061"/>
        </w:rPr>
        <w:t>Storage</w:t>
      </w:r>
    </w:p>
    <w:p w14:paraId="28E55E18" w14:textId="77777777" w:rsidR="002F306A" w:rsidRPr="00BC1C5F" w:rsidRDefault="002F306A" w:rsidP="002F306A">
      <w:pPr>
        <w:numPr>
          <w:ilvl w:val="0"/>
          <w:numId w:val="83"/>
        </w:numPr>
        <w:tabs>
          <w:tab w:val="clear" w:pos="720"/>
          <w:tab w:val="num" w:pos="1440"/>
        </w:tabs>
        <w:spacing w:before="30" w:after="30"/>
        <w:ind w:left="1800"/>
        <w:rPr>
          <w:rFonts w:ascii="IBM Plex Sans" w:hAnsi="IBM Plex Sans"/>
          <w:color w:val="1D1C1D"/>
        </w:rPr>
      </w:pPr>
      <w:r w:rsidRPr="00BC1C5F">
        <w:rPr>
          <w:rFonts w:ascii="IBM Plex Sans" w:hAnsi="IBM Plex Sans"/>
          <w:color w:val="1D1C1D"/>
        </w:rPr>
        <w:t>AWS S3 (raw data)</w:t>
      </w:r>
    </w:p>
    <w:p w14:paraId="0257757F" w14:textId="77777777" w:rsidR="002F306A" w:rsidRPr="00BC1C5F" w:rsidRDefault="002F306A" w:rsidP="002F306A">
      <w:pPr>
        <w:numPr>
          <w:ilvl w:val="0"/>
          <w:numId w:val="83"/>
        </w:numPr>
        <w:tabs>
          <w:tab w:val="clear" w:pos="720"/>
          <w:tab w:val="num" w:pos="1440"/>
        </w:tabs>
        <w:spacing w:before="30" w:after="30"/>
        <w:ind w:left="1800"/>
        <w:rPr>
          <w:rFonts w:ascii="IBM Plex Sans" w:hAnsi="IBM Plex Sans"/>
          <w:color w:val="1D1C1D"/>
        </w:rPr>
      </w:pPr>
      <w:r w:rsidRPr="00BC1C5F">
        <w:rPr>
          <w:rFonts w:ascii="IBM Plex Sans" w:hAnsi="IBM Plex Sans"/>
          <w:color w:val="1D1C1D"/>
        </w:rPr>
        <w:t>RDS</w:t>
      </w:r>
    </w:p>
    <w:p w14:paraId="70433425" w14:textId="77777777" w:rsidR="002F306A" w:rsidRPr="00BC1C5F" w:rsidRDefault="002F306A" w:rsidP="002F306A">
      <w:pPr>
        <w:ind w:left="720"/>
        <w:rPr>
          <w:rFonts w:ascii="IBM Plex Sans" w:hAnsi="IBM Plex Sans"/>
          <w:color w:val="616061"/>
        </w:rPr>
      </w:pPr>
      <w:r w:rsidRPr="00BC1C5F">
        <w:rPr>
          <w:rFonts w:ascii="IBM Plex Sans" w:hAnsi="IBM Plex Sans"/>
          <w:b/>
          <w:bCs/>
          <w:color w:val="616061"/>
        </w:rPr>
        <w:t>Transformation</w:t>
      </w:r>
    </w:p>
    <w:p w14:paraId="5D345352" w14:textId="77777777" w:rsidR="002F306A" w:rsidRPr="00BC1C5F" w:rsidRDefault="002F306A" w:rsidP="002F306A">
      <w:pPr>
        <w:numPr>
          <w:ilvl w:val="0"/>
          <w:numId w:val="84"/>
        </w:numPr>
        <w:tabs>
          <w:tab w:val="clear" w:pos="720"/>
          <w:tab w:val="num" w:pos="1440"/>
        </w:tabs>
        <w:spacing w:before="30" w:after="30"/>
        <w:ind w:left="1800"/>
        <w:rPr>
          <w:rFonts w:ascii="IBM Plex Sans" w:hAnsi="IBM Plex Sans"/>
          <w:color w:val="1D1C1D"/>
        </w:rPr>
      </w:pPr>
      <w:r w:rsidRPr="00BC1C5F">
        <w:rPr>
          <w:rFonts w:ascii="IBM Plex Sans" w:hAnsi="IBM Plex Sans"/>
          <w:color w:val="1D1C1D"/>
        </w:rPr>
        <w:t>Python (Pandas)</w:t>
      </w:r>
    </w:p>
    <w:p w14:paraId="3B6D6681" w14:textId="77777777" w:rsidR="002F306A" w:rsidRPr="00BC1C5F" w:rsidRDefault="002F306A" w:rsidP="002F306A">
      <w:pPr>
        <w:numPr>
          <w:ilvl w:val="0"/>
          <w:numId w:val="84"/>
        </w:numPr>
        <w:tabs>
          <w:tab w:val="clear" w:pos="720"/>
          <w:tab w:val="num" w:pos="1440"/>
        </w:tabs>
        <w:spacing w:before="30" w:after="30"/>
        <w:ind w:left="1800"/>
        <w:rPr>
          <w:rFonts w:ascii="IBM Plex Sans" w:hAnsi="IBM Plex Sans"/>
          <w:color w:val="1D1C1D"/>
        </w:rPr>
      </w:pPr>
      <w:r w:rsidRPr="00BC1C5F">
        <w:rPr>
          <w:rFonts w:ascii="IBM Plex Sans" w:hAnsi="IBM Plex Sans"/>
          <w:color w:val="1D1C1D"/>
        </w:rPr>
        <w:t>SQL</w:t>
      </w:r>
    </w:p>
    <w:p w14:paraId="6F02240C" w14:textId="77777777" w:rsidR="002F306A" w:rsidRPr="00BC1C5F" w:rsidRDefault="002F306A" w:rsidP="002F306A">
      <w:pPr>
        <w:ind w:left="720"/>
        <w:rPr>
          <w:rFonts w:ascii="IBM Plex Sans" w:hAnsi="IBM Plex Sans"/>
          <w:color w:val="616061"/>
        </w:rPr>
      </w:pPr>
      <w:r w:rsidRPr="00BC1C5F">
        <w:rPr>
          <w:rFonts w:ascii="IBM Plex Sans" w:hAnsi="IBM Plex Sans"/>
          <w:b/>
          <w:bCs/>
          <w:color w:val="616061"/>
        </w:rPr>
        <w:t>Visualization</w:t>
      </w:r>
      <w:r w:rsidRPr="00BC1C5F">
        <w:rPr>
          <w:rFonts w:ascii="IBM Plex Sans" w:hAnsi="IBM Plex Sans"/>
          <w:color w:val="616061"/>
        </w:rPr>
        <w:br/>
        <w:t>• Tableau</w:t>
      </w:r>
      <w:r w:rsidRPr="00BC1C5F">
        <w:rPr>
          <w:rFonts w:ascii="IBM Plex Sans" w:hAnsi="IBM Plex Sans"/>
          <w:color w:val="616061"/>
        </w:rPr>
        <w:br/>
        <w:t>• Custom dashboards (React)</w:t>
      </w:r>
      <w:r w:rsidRPr="00BC1C5F">
        <w:rPr>
          <w:rFonts w:ascii="IBM Plex Sans" w:hAnsi="IBM Plex Sans"/>
          <w:color w:val="616061"/>
        </w:rPr>
        <w:br/>
      </w:r>
      <w:r w:rsidRPr="00BC1C5F">
        <w:rPr>
          <w:rFonts w:ascii="IBM Plex Sans" w:hAnsi="IBM Plex Sans"/>
          <w:color w:val="616061"/>
        </w:rPr>
        <w:br/>
      </w:r>
      <w:r w:rsidRPr="00BC1C5F">
        <w:rPr>
          <w:rFonts w:ascii="IBM Plex Sans" w:hAnsi="IBM Plex Sans"/>
          <w:b/>
          <w:bCs/>
          <w:color w:val="616061"/>
        </w:rPr>
        <w:t>How They Work Together?</w:t>
      </w:r>
      <w:r w:rsidRPr="00BC1C5F">
        <w:rPr>
          <w:rFonts w:ascii="IBM Plex Sans" w:hAnsi="IBM Plex Sans"/>
          <w:color w:val="616061"/>
        </w:rPr>
        <w:br/>
        <w:t>Machine data is sent in real time using MQTT. AWS Lambda processes the data and checks that it is correct. The raw data is saved in S3 for storage, and the cleaned, structured data is moved into RDS for reporting and analysis. Business intelligence dashboards connect to this analytics layer to show clear insights. This setup allows teams to track OEE, yield, and downtime almost in real time.</w:t>
      </w:r>
    </w:p>
    <w:p w14:paraId="402DE19C" w14:textId="77777777" w:rsidR="002F306A" w:rsidRPr="00BC1C5F" w:rsidRDefault="002F306A" w:rsidP="002F306A">
      <w:pPr>
        <w:ind w:left="720"/>
        <w:rPr>
          <w:rFonts w:ascii="IBM Plex Sans" w:hAnsi="IBM Plex Sans"/>
          <w:color w:val="1D1C1D"/>
        </w:rPr>
      </w:pPr>
      <w:r w:rsidRPr="00BC1C5F">
        <w:rPr>
          <w:rFonts w:ascii="IBM Plex Sans" w:hAnsi="IBM Plex Sans"/>
          <w:color w:val="1D1C1D"/>
        </w:rPr>
        <w:br/>
      </w:r>
      <w:r w:rsidRPr="00BC1C5F">
        <w:rPr>
          <w:rFonts w:ascii="IBM Plex Sans" w:hAnsi="IBM Plex Sans"/>
          <w:color w:val="1D1C1D"/>
        </w:rPr>
        <w:br/>
      </w:r>
      <w:r w:rsidRPr="00BC1C5F">
        <w:rPr>
          <w:rFonts w:ascii="IBM Plex Sans" w:hAnsi="IBM Plex Sans"/>
          <w:b/>
          <w:bCs/>
          <w:color w:val="1D1C1D"/>
        </w:rPr>
        <w:t>Core Responsibility #3: AI &amp; Predictive Analytics</w:t>
      </w:r>
      <w:r w:rsidRPr="00BC1C5F">
        <w:rPr>
          <w:rFonts w:ascii="IBM Plex Sans" w:hAnsi="IBM Plex Sans"/>
          <w:color w:val="1D1C1D"/>
        </w:rPr>
        <w:br/>
      </w:r>
      <w:r w:rsidRPr="00BC1C5F">
        <w:rPr>
          <w:rFonts w:ascii="IBM Plex Sans" w:hAnsi="IBM Plex Sans"/>
          <w:b/>
          <w:bCs/>
          <w:color w:val="1D1C1D"/>
        </w:rPr>
        <w:t>Primary Tools</w:t>
      </w:r>
    </w:p>
    <w:p w14:paraId="3B350440" w14:textId="77777777" w:rsidR="002F306A" w:rsidRPr="00BC1C5F" w:rsidRDefault="002F306A" w:rsidP="002F306A">
      <w:pPr>
        <w:ind w:left="720"/>
        <w:rPr>
          <w:rFonts w:ascii="IBM Plex Sans" w:hAnsi="IBM Plex Sans"/>
          <w:color w:val="616061"/>
        </w:rPr>
      </w:pPr>
      <w:r w:rsidRPr="00BC1C5F">
        <w:rPr>
          <w:rFonts w:ascii="IBM Plex Sans" w:hAnsi="IBM Plex Sans"/>
          <w:b/>
          <w:bCs/>
          <w:color w:val="616061"/>
        </w:rPr>
        <w:t>Model Development</w:t>
      </w:r>
    </w:p>
    <w:p w14:paraId="7BF0D846" w14:textId="77777777" w:rsidR="002F306A" w:rsidRPr="00BC1C5F" w:rsidRDefault="002F306A" w:rsidP="002F306A">
      <w:pPr>
        <w:numPr>
          <w:ilvl w:val="0"/>
          <w:numId w:val="85"/>
        </w:numPr>
        <w:tabs>
          <w:tab w:val="clear" w:pos="720"/>
          <w:tab w:val="num" w:pos="1440"/>
        </w:tabs>
        <w:spacing w:before="30" w:after="30"/>
        <w:ind w:left="1800"/>
        <w:rPr>
          <w:rFonts w:ascii="IBM Plex Sans" w:hAnsi="IBM Plex Sans"/>
          <w:color w:val="1D1C1D"/>
        </w:rPr>
      </w:pPr>
      <w:r w:rsidRPr="00BC1C5F">
        <w:rPr>
          <w:rFonts w:ascii="IBM Plex Sans" w:hAnsi="IBM Plex Sans"/>
          <w:color w:val="1D1C1D"/>
        </w:rPr>
        <w:t>Python</w:t>
      </w:r>
    </w:p>
    <w:p w14:paraId="61A5EB24" w14:textId="77777777" w:rsidR="002F306A" w:rsidRPr="00BC1C5F" w:rsidRDefault="002F306A" w:rsidP="002F306A">
      <w:pPr>
        <w:numPr>
          <w:ilvl w:val="0"/>
          <w:numId w:val="85"/>
        </w:numPr>
        <w:tabs>
          <w:tab w:val="clear" w:pos="720"/>
          <w:tab w:val="num" w:pos="1440"/>
        </w:tabs>
        <w:spacing w:before="30" w:after="30"/>
        <w:ind w:left="1800"/>
        <w:rPr>
          <w:rFonts w:ascii="IBM Plex Sans" w:hAnsi="IBM Plex Sans"/>
          <w:color w:val="1D1C1D"/>
        </w:rPr>
      </w:pPr>
      <w:r w:rsidRPr="00BC1C5F">
        <w:rPr>
          <w:rFonts w:ascii="IBM Plex Sans" w:hAnsi="IBM Plex Sans"/>
          <w:color w:val="1D1C1D"/>
        </w:rPr>
        <w:t>Scikit-learn</w:t>
      </w:r>
    </w:p>
    <w:p w14:paraId="353AABB4" w14:textId="77777777" w:rsidR="002F306A" w:rsidRPr="00BC1C5F" w:rsidRDefault="002F306A" w:rsidP="002F306A">
      <w:pPr>
        <w:numPr>
          <w:ilvl w:val="0"/>
          <w:numId w:val="85"/>
        </w:numPr>
        <w:tabs>
          <w:tab w:val="clear" w:pos="720"/>
          <w:tab w:val="num" w:pos="1440"/>
        </w:tabs>
        <w:spacing w:before="30" w:after="30"/>
        <w:ind w:left="1800"/>
        <w:rPr>
          <w:rFonts w:ascii="IBM Plex Sans" w:hAnsi="IBM Plex Sans"/>
          <w:color w:val="1D1C1D"/>
        </w:rPr>
      </w:pPr>
      <w:r w:rsidRPr="00BC1C5F">
        <w:rPr>
          <w:rFonts w:ascii="IBM Plex Sans" w:hAnsi="IBM Plex Sans"/>
          <w:color w:val="1D1C1D"/>
        </w:rPr>
        <w:t>TensorFlow and PyTorch</w:t>
      </w:r>
    </w:p>
    <w:p w14:paraId="26D9FA40" w14:textId="77777777" w:rsidR="002F306A" w:rsidRPr="00BC1C5F" w:rsidRDefault="002F306A" w:rsidP="002F306A">
      <w:pPr>
        <w:numPr>
          <w:ilvl w:val="0"/>
          <w:numId w:val="85"/>
        </w:numPr>
        <w:tabs>
          <w:tab w:val="clear" w:pos="720"/>
          <w:tab w:val="num" w:pos="1440"/>
        </w:tabs>
        <w:spacing w:before="30" w:after="30"/>
        <w:ind w:left="1800"/>
        <w:rPr>
          <w:rFonts w:ascii="IBM Plex Sans" w:hAnsi="IBM Plex Sans"/>
          <w:color w:val="1D1C1D"/>
        </w:rPr>
      </w:pPr>
      <w:r w:rsidRPr="00BC1C5F">
        <w:rPr>
          <w:rFonts w:ascii="IBM Plex Sans" w:hAnsi="IBM Plex Sans"/>
          <w:color w:val="1D1C1D"/>
        </w:rPr>
        <w:t>Jupyter Notebooks</w:t>
      </w:r>
    </w:p>
    <w:p w14:paraId="13622545" w14:textId="77777777" w:rsidR="002F306A" w:rsidRPr="00BC1C5F" w:rsidRDefault="002F306A" w:rsidP="002F306A">
      <w:pPr>
        <w:ind w:left="720"/>
        <w:rPr>
          <w:rFonts w:ascii="IBM Plex Sans" w:hAnsi="IBM Plex Sans"/>
          <w:color w:val="616061"/>
        </w:rPr>
      </w:pPr>
      <w:r w:rsidRPr="00BC1C5F">
        <w:rPr>
          <w:rFonts w:ascii="IBM Plex Sans" w:hAnsi="IBM Plex Sans"/>
          <w:b/>
          <w:bCs/>
          <w:color w:val="616061"/>
        </w:rPr>
        <w:t>Data Processing</w:t>
      </w:r>
    </w:p>
    <w:p w14:paraId="373C8E80" w14:textId="77777777" w:rsidR="002F306A" w:rsidRPr="00BC1C5F" w:rsidRDefault="002F306A" w:rsidP="002F306A">
      <w:pPr>
        <w:numPr>
          <w:ilvl w:val="0"/>
          <w:numId w:val="86"/>
        </w:numPr>
        <w:tabs>
          <w:tab w:val="clear" w:pos="720"/>
          <w:tab w:val="num" w:pos="1440"/>
        </w:tabs>
        <w:spacing w:before="30" w:after="30"/>
        <w:ind w:left="1800"/>
        <w:rPr>
          <w:rFonts w:ascii="IBM Plex Sans" w:hAnsi="IBM Plex Sans"/>
          <w:color w:val="1D1C1D"/>
        </w:rPr>
      </w:pPr>
      <w:r w:rsidRPr="00BC1C5F">
        <w:rPr>
          <w:rFonts w:ascii="IBM Plex Sans" w:hAnsi="IBM Plex Sans"/>
          <w:color w:val="1D1C1D"/>
        </w:rPr>
        <w:t>Pandas / NumPy</w:t>
      </w:r>
    </w:p>
    <w:p w14:paraId="29339473" w14:textId="77777777" w:rsidR="002F306A" w:rsidRPr="00BC1C5F" w:rsidRDefault="002F306A" w:rsidP="002F306A">
      <w:pPr>
        <w:ind w:left="720"/>
        <w:rPr>
          <w:rFonts w:ascii="IBM Plex Sans" w:hAnsi="IBM Plex Sans"/>
          <w:color w:val="616061"/>
        </w:rPr>
      </w:pPr>
      <w:r w:rsidRPr="00BC1C5F">
        <w:rPr>
          <w:rFonts w:ascii="IBM Plex Sans" w:hAnsi="IBM Plex Sans"/>
          <w:b/>
          <w:bCs/>
          <w:color w:val="616061"/>
        </w:rPr>
        <w:t>Deployment</w:t>
      </w:r>
    </w:p>
    <w:p w14:paraId="3AD2D259" w14:textId="77777777" w:rsidR="002F306A" w:rsidRPr="00BC1C5F" w:rsidRDefault="002F306A" w:rsidP="002F306A">
      <w:pPr>
        <w:numPr>
          <w:ilvl w:val="0"/>
          <w:numId w:val="87"/>
        </w:numPr>
        <w:tabs>
          <w:tab w:val="clear" w:pos="720"/>
          <w:tab w:val="num" w:pos="1440"/>
        </w:tabs>
        <w:spacing w:before="30" w:after="30"/>
        <w:ind w:left="1800"/>
        <w:rPr>
          <w:rFonts w:ascii="IBM Plex Sans" w:hAnsi="IBM Plex Sans"/>
          <w:color w:val="1D1C1D"/>
        </w:rPr>
      </w:pPr>
      <w:r w:rsidRPr="00BC1C5F">
        <w:rPr>
          <w:rFonts w:ascii="IBM Plex Sans" w:hAnsi="IBM Plex Sans"/>
          <w:color w:val="1D1C1D"/>
        </w:rPr>
        <w:t>AWS SageMaker (sometimes)</w:t>
      </w:r>
    </w:p>
    <w:p w14:paraId="44DC809D" w14:textId="77777777" w:rsidR="002F306A" w:rsidRPr="00BC1C5F" w:rsidRDefault="002F306A" w:rsidP="002F306A">
      <w:pPr>
        <w:numPr>
          <w:ilvl w:val="0"/>
          <w:numId w:val="87"/>
        </w:numPr>
        <w:tabs>
          <w:tab w:val="clear" w:pos="720"/>
          <w:tab w:val="num" w:pos="1440"/>
        </w:tabs>
        <w:spacing w:before="30" w:after="30"/>
        <w:ind w:left="1800"/>
        <w:rPr>
          <w:rFonts w:ascii="IBM Plex Sans" w:hAnsi="IBM Plex Sans"/>
          <w:color w:val="1D1C1D"/>
        </w:rPr>
      </w:pPr>
      <w:r w:rsidRPr="00BC1C5F">
        <w:rPr>
          <w:rFonts w:ascii="IBM Plex Sans" w:hAnsi="IBM Plex Sans"/>
          <w:color w:val="1D1C1D"/>
        </w:rPr>
        <w:t>Docker containers</w:t>
      </w:r>
    </w:p>
    <w:p w14:paraId="5A3EF088" w14:textId="77777777" w:rsidR="002F306A" w:rsidRPr="00BC1C5F" w:rsidRDefault="002F306A" w:rsidP="002F306A">
      <w:pPr>
        <w:numPr>
          <w:ilvl w:val="0"/>
          <w:numId w:val="87"/>
        </w:numPr>
        <w:tabs>
          <w:tab w:val="clear" w:pos="720"/>
          <w:tab w:val="num" w:pos="1440"/>
        </w:tabs>
        <w:spacing w:before="30" w:after="30"/>
        <w:ind w:left="1800"/>
        <w:rPr>
          <w:rFonts w:ascii="IBM Plex Sans" w:hAnsi="IBM Plex Sans"/>
          <w:color w:val="1D1C1D"/>
        </w:rPr>
      </w:pPr>
      <w:r w:rsidRPr="00BC1C5F">
        <w:rPr>
          <w:rFonts w:ascii="IBM Plex Sans" w:hAnsi="IBM Plex Sans"/>
          <w:color w:val="1D1C1D"/>
        </w:rPr>
        <w:lastRenderedPageBreak/>
        <w:t>Lambda (for lightweight inference)</w:t>
      </w:r>
    </w:p>
    <w:p w14:paraId="3B9E8805" w14:textId="77777777" w:rsidR="002F306A" w:rsidRPr="00BC1C5F" w:rsidRDefault="002F306A" w:rsidP="002F306A">
      <w:pPr>
        <w:numPr>
          <w:ilvl w:val="0"/>
          <w:numId w:val="87"/>
        </w:numPr>
        <w:tabs>
          <w:tab w:val="clear" w:pos="720"/>
          <w:tab w:val="num" w:pos="1440"/>
        </w:tabs>
        <w:spacing w:before="30" w:after="30"/>
        <w:ind w:left="1800"/>
        <w:rPr>
          <w:rFonts w:ascii="IBM Plex Sans" w:hAnsi="IBM Plex Sans"/>
          <w:color w:val="1D1C1D"/>
        </w:rPr>
      </w:pPr>
      <w:r w:rsidRPr="00BC1C5F">
        <w:rPr>
          <w:rFonts w:ascii="IBM Plex Sans" w:hAnsi="IBM Plex Sans"/>
          <w:color w:val="1D1C1D"/>
        </w:rPr>
        <w:t>Edge deployment when required</w:t>
      </w:r>
    </w:p>
    <w:p w14:paraId="4BD4EFE6" w14:textId="77777777" w:rsidR="002F306A" w:rsidRPr="00BC1C5F" w:rsidRDefault="002F306A" w:rsidP="002F306A">
      <w:pPr>
        <w:ind w:left="720"/>
        <w:rPr>
          <w:rFonts w:ascii="IBM Plex Sans" w:hAnsi="IBM Plex Sans"/>
          <w:color w:val="616061"/>
        </w:rPr>
      </w:pPr>
      <w:r w:rsidRPr="00BC1C5F">
        <w:rPr>
          <w:rFonts w:ascii="IBM Plex Sans" w:hAnsi="IBM Plex Sans"/>
          <w:b/>
          <w:bCs/>
          <w:color w:val="616061"/>
        </w:rPr>
        <w:t>Monitoring</w:t>
      </w:r>
    </w:p>
    <w:p w14:paraId="43041A5A" w14:textId="77777777" w:rsidR="002F306A" w:rsidRPr="00BC1C5F" w:rsidRDefault="002F306A" w:rsidP="002F306A">
      <w:pPr>
        <w:numPr>
          <w:ilvl w:val="0"/>
          <w:numId w:val="88"/>
        </w:numPr>
        <w:tabs>
          <w:tab w:val="clear" w:pos="720"/>
          <w:tab w:val="num" w:pos="1440"/>
        </w:tabs>
        <w:spacing w:before="30" w:after="30"/>
        <w:ind w:left="1800"/>
        <w:rPr>
          <w:rFonts w:ascii="IBM Plex Sans" w:hAnsi="IBM Plex Sans"/>
          <w:color w:val="1D1C1D"/>
        </w:rPr>
      </w:pPr>
      <w:r w:rsidRPr="00BC1C5F">
        <w:rPr>
          <w:rFonts w:ascii="IBM Plex Sans" w:hAnsi="IBM Plex Sans"/>
          <w:color w:val="1D1C1D"/>
        </w:rPr>
        <w:t>CloudWatch</w:t>
      </w:r>
    </w:p>
    <w:p w14:paraId="0F73D9B2" w14:textId="77777777" w:rsidR="002F306A" w:rsidRPr="00BC1C5F" w:rsidRDefault="002F306A" w:rsidP="002F306A">
      <w:pPr>
        <w:numPr>
          <w:ilvl w:val="0"/>
          <w:numId w:val="88"/>
        </w:numPr>
        <w:tabs>
          <w:tab w:val="clear" w:pos="720"/>
          <w:tab w:val="num" w:pos="1440"/>
        </w:tabs>
        <w:spacing w:before="30" w:after="30"/>
        <w:ind w:left="1800"/>
        <w:rPr>
          <w:rFonts w:ascii="IBM Plex Sans" w:hAnsi="IBM Plex Sans"/>
          <w:color w:val="1D1C1D"/>
        </w:rPr>
      </w:pPr>
      <w:r w:rsidRPr="00BC1C5F">
        <w:rPr>
          <w:rFonts w:ascii="IBM Plex Sans" w:hAnsi="IBM Plex Sans"/>
          <w:color w:val="1D1C1D"/>
        </w:rPr>
        <w:t>Version control via Git</w:t>
      </w:r>
    </w:p>
    <w:p w14:paraId="6A7343D3" w14:textId="77777777" w:rsidR="002F306A" w:rsidRPr="00BC1C5F" w:rsidRDefault="002F306A" w:rsidP="002F306A">
      <w:pPr>
        <w:ind w:left="720"/>
        <w:rPr>
          <w:rFonts w:ascii="IBM Plex Sans" w:hAnsi="IBM Plex Sans"/>
          <w:color w:val="616061"/>
        </w:rPr>
      </w:pPr>
      <w:r w:rsidRPr="00BC1C5F">
        <w:rPr>
          <w:rFonts w:ascii="IBM Plex Sans" w:hAnsi="IBM Plex Sans"/>
          <w:color w:val="616061"/>
        </w:rPr>
        <w:br/>
      </w:r>
      <w:r w:rsidRPr="00BC1C5F">
        <w:rPr>
          <w:rFonts w:ascii="IBM Plex Sans" w:hAnsi="IBM Plex Sans"/>
          <w:color w:val="616061"/>
        </w:rPr>
        <w:br/>
      </w:r>
      <w:r w:rsidRPr="00BC1C5F">
        <w:rPr>
          <w:rFonts w:ascii="IBM Plex Sans" w:hAnsi="IBM Plex Sans"/>
          <w:b/>
          <w:bCs/>
          <w:color w:val="616061"/>
        </w:rPr>
        <w:t>How They Work Together?</w:t>
      </w:r>
      <w:r w:rsidRPr="00BC1C5F">
        <w:rPr>
          <w:rFonts w:ascii="IBM Plex Sans" w:hAnsi="IBM Plex Sans"/>
          <w:color w:val="616061"/>
        </w:rPr>
        <w:br/>
        <w:t>Historical data is pulled from S3 and used to train a model in Python. Once the model is ready, it is packaged into a container so it can run anywhere easily. The container is then deployed using Lambda. The model makes predictions, and those results are sent to dashboards or machine alerts so teams can take action quickly.</w:t>
      </w:r>
    </w:p>
    <w:p w14:paraId="62FDDE66" w14:textId="77777777" w:rsidR="002F306A" w:rsidRPr="00BC1C5F" w:rsidRDefault="002F306A" w:rsidP="002F306A">
      <w:pPr>
        <w:ind w:left="720"/>
        <w:rPr>
          <w:rFonts w:ascii="IBM Plex Sans" w:hAnsi="IBM Plex Sans"/>
          <w:color w:val="1D1C1D"/>
        </w:rPr>
      </w:pPr>
      <w:r w:rsidRPr="00BC1C5F">
        <w:rPr>
          <w:rFonts w:ascii="IBM Plex Sans" w:hAnsi="IBM Plex Sans"/>
          <w:color w:val="1D1C1D"/>
        </w:rPr>
        <w:br/>
      </w:r>
      <w:r w:rsidRPr="00BC1C5F">
        <w:rPr>
          <w:rFonts w:ascii="IBM Plex Sans" w:hAnsi="IBM Plex Sans"/>
          <w:color w:val="1D1C1D"/>
        </w:rPr>
        <w:br/>
      </w:r>
      <w:r w:rsidRPr="00BC1C5F">
        <w:rPr>
          <w:rFonts w:ascii="IBM Plex Sans" w:hAnsi="IBM Plex Sans"/>
          <w:b/>
          <w:bCs/>
          <w:color w:val="1D1C1D"/>
        </w:rPr>
        <w:t>Why These Tools Were Chosen?</w:t>
      </w:r>
      <w:r w:rsidRPr="00BC1C5F">
        <w:rPr>
          <w:rFonts w:ascii="IBM Plex Sans" w:hAnsi="IBM Plex Sans"/>
          <w:color w:val="1D1C1D"/>
        </w:rPr>
        <w:br/>
        <w:t>Tool selection is based on compliance, scalability, integration, maintainability, cost efficiency, and cybersecurity. We prioritize systems that support regulatory requirements, run reliably 24/7, integrate with PLCs and industrial protocols, and are easy for teams to maintain. We also focus on optimizing cloud costs while maintaining strong security controls. AWS is often chosen because it meets enterprise standards, offers strong compliance support, and provides a well-integrated DevOps ecosystem.</w:t>
      </w:r>
      <w:r w:rsidRPr="00BC1C5F">
        <w:rPr>
          <w:rFonts w:ascii="IBM Plex Sans" w:hAnsi="IBM Plex Sans"/>
          <w:color w:val="1D1C1D"/>
        </w:rPr>
        <w:br/>
      </w:r>
      <w:r w:rsidRPr="00BC1C5F">
        <w:rPr>
          <w:rFonts w:ascii="IBM Plex Sans" w:hAnsi="IBM Plex Sans"/>
          <w:color w:val="1D1C1D"/>
        </w:rPr>
        <w:br/>
      </w:r>
      <w:r w:rsidRPr="00BC1C5F">
        <w:rPr>
          <w:rFonts w:ascii="IBM Plex Sans" w:hAnsi="IBM Plex Sans"/>
          <w:b/>
          <w:bCs/>
          <w:color w:val="1D1C1D"/>
        </w:rPr>
        <w:t>Who Chooses the Tools?</w:t>
      </w:r>
      <w:r w:rsidRPr="00BC1C5F">
        <w:rPr>
          <w:rFonts w:ascii="IBM Plex Sans" w:hAnsi="IBM Plex Sans"/>
          <w:color w:val="1D1C1D"/>
        </w:rPr>
        <w:br/>
        <w:t>Enterprise-level decisions like the cloud provider, MES platform, and cybersecurity tools are typically made by architecture, IT, and security teams. Within our scope, we influence choices around backend frameworks, data pipelines, ML tools, messaging, deployment strategy, and dashboards. While we do not own every decision, we help shape the technical direction by proposing solutions, evaluating trade-offs, and aligning with standards and stakeholders.</w:t>
      </w:r>
      <w:r w:rsidRPr="00BC1C5F">
        <w:rPr>
          <w:rFonts w:ascii="IBM Plex Sans" w:hAnsi="IBM Plex Sans"/>
          <w:color w:val="1D1C1D"/>
        </w:rPr>
        <w:br/>
      </w:r>
      <w:r w:rsidRPr="00BC1C5F">
        <w:rPr>
          <w:rFonts w:ascii="IBM Plex Sans" w:hAnsi="IBM Plex Sans"/>
          <w:color w:val="1D1C1D"/>
        </w:rPr>
        <w:br/>
      </w:r>
      <w:r w:rsidRPr="00BC1C5F">
        <w:rPr>
          <w:rFonts w:ascii="IBM Plex Sans" w:hAnsi="IBM Plex Sans"/>
          <w:b/>
          <w:bCs/>
          <w:color w:val="1D1C1D"/>
        </w:rPr>
        <w:t>Favorite Tools</w:t>
      </w:r>
      <w:r w:rsidRPr="00BC1C5F">
        <w:rPr>
          <w:rFonts w:ascii="IBM Plex Sans" w:hAnsi="IBM Plex Sans"/>
          <w:color w:val="1D1C1D"/>
        </w:rPr>
        <w:br/>
        <w:t>We prefer AWS, especially Lambda and EKS, for scalable, secure, and well-integrated systems with strong monitoring and minimal infrastructure management. Lambda supports cost-efficient, event-driven workflows. We use Python for its versatility in backend, ETL, and machine learning, and for fast prototyping. For development, we rely on VS Code and Visual Studio IDE for their strong debugging tools and efficient development environment.</w:t>
      </w:r>
      <w:r w:rsidRPr="00BC1C5F">
        <w:rPr>
          <w:rFonts w:ascii="IBM Plex Sans" w:hAnsi="IBM Plex Sans"/>
          <w:color w:val="1D1C1D"/>
        </w:rPr>
        <w:br/>
      </w:r>
      <w:r w:rsidRPr="00BC1C5F">
        <w:rPr>
          <w:rFonts w:ascii="IBM Plex Sans" w:hAnsi="IBM Plex Sans"/>
          <w:color w:val="1D1C1D"/>
        </w:rPr>
        <w:br/>
      </w:r>
      <w:r w:rsidRPr="00BC1C5F">
        <w:rPr>
          <w:rFonts w:ascii="IBM Plex Sans" w:hAnsi="IBM Plex Sans"/>
          <w:b/>
          <w:bCs/>
          <w:color w:val="1D1C1D"/>
        </w:rPr>
        <w:t>Least Favorite Tools</w:t>
      </w:r>
      <w:r w:rsidRPr="00BC1C5F">
        <w:rPr>
          <w:rFonts w:ascii="IBM Plex Sans" w:hAnsi="IBM Plex Sans"/>
          <w:color w:val="1D1C1D"/>
        </w:rPr>
        <w:br/>
      </w:r>
      <w:r w:rsidRPr="00BC1C5F">
        <w:rPr>
          <w:rFonts w:ascii="IBM Plex Sans" w:hAnsi="IBM Plex Sans"/>
          <w:color w:val="1D1C1D"/>
        </w:rPr>
        <w:lastRenderedPageBreak/>
        <w:t>One area that can be challenging is legacy PLC integration systems. Often, the issue is not the PLC itself, but the surrounding systems that may have poor documentation, limited logging, proprietary protocols, and little visibility for remote debugging compared to modern cloud platforms. Another challenge is manual spreadsheet-based reporting. Before dashboards and automated systems, reporting relied heavily on spreadsheets, which increased the risk of human error, lacked real-time insights, and did not scale well as operations grew. These are typically the types of inefficiencies we aim to improve and modernize. (edited) </w:t>
      </w:r>
    </w:p>
    <w:p w14:paraId="52F5F5C6" w14:textId="77777777" w:rsidR="00414846" w:rsidRPr="00BC1C5F" w:rsidRDefault="00414846" w:rsidP="00414846">
      <w:pPr>
        <w:rPr>
          <w:rFonts w:ascii="IBM Plex Sans" w:hAnsi="IBM Plex Sans"/>
        </w:rPr>
      </w:pPr>
    </w:p>
    <w:p w14:paraId="0FF1B6F7" w14:textId="77777777" w:rsidR="00940536" w:rsidRPr="00BC1C5F" w:rsidRDefault="00940536" w:rsidP="00940536">
      <w:pPr>
        <w:rPr>
          <w:rFonts w:ascii="IBM Plex Sans" w:hAnsi="IBM Plex Sans"/>
          <w:color w:val="1D1C1D"/>
        </w:rPr>
      </w:pPr>
    </w:p>
    <w:p w14:paraId="3D5BE464" w14:textId="5319FBFA" w:rsidR="00940536" w:rsidRPr="00BC1C5F" w:rsidRDefault="00940536" w:rsidP="00940536">
      <w:pPr>
        <w:pStyle w:val="Heading1"/>
        <w:rPr>
          <w:rFonts w:ascii="IBM Plex Sans" w:eastAsia="Times New Roman" w:hAnsi="IBM Plex Sans"/>
        </w:rPr>
      </w:pPr>
      <w:r w:rsidRPr="00BC1C5F">
        <w:rPr>
          <w:rFonts w:ascii="IBM Plex Sans" w:eastAsia="Times New Roman" w:hAnsi="IBM Plex Sans"/>
        </w:rPr>
        <w:t>Day 6 (Monday, March 2)</w:t>
      </w:r>
    </w:p>
    <w:p w14:paraId="09559856" w14:textId="70134EFB" w:rsidR="00940536" w:rsidRPr="00BC1C5F" w:rsidRDefault="00940536" w:rsidP="00940536">
      <w:pPr>
        <w:pStyle w:val="Heading2"/>
        <w:rPr>
          <w:rFonts w:ascii="IBM Plex Sans" w:hAnsi="IBM Plex Sans"/>
        </w:rPr>
      </w:pPr>
      <w:r w:rsidRPr="00BC1C5F">
        <w:rPr>
          <w:rFonts w:ascii="IBM Plex Sans" w:hAnsi="IBM Plex Sans"/>
        </w:rPr>
        <w:t>Day 6 Prompt</w:t>
      </w:r>
    </w:p>
    <w:p w14:paraId="484FE986" w14:textId="77777777" w:rsidR="00940536" w:rsidRPr="00BC1C5F" w:rsidRDefault="00940536" w:rsidP="00940536">
      <w:pPr>
        <w:rPr>
          <w:rFonts w:ascii="IBM Plex Sans" w:hAnsi="IBM Plex Sans"/>
          <w:color w:val="1D1C1D"/>
        </w:rPr>
      </w:pPr>
    </w:p>
    <w:p w14:paraId="3CBE9D56" w14:textId="77777777" w:rsidR="00940536" w:rsidRPr="00BC1C5F" w:rsidRDefault="00940536" w:rsidP="00940536">
      <w:pPr>
        <w:ind w:left="720"/>
        <w:rPr>
          <w:rFonts w:ascii="IBM Plex Sans" w:hAnsi="IBM Plex Sans"/>
          <w:color w:val="1D1C1D"/>
        </w:rPr>
      </w:pPr>
      <w:r w:rsidRPr="00BC1C5F">
        <w:rPr>
          <w:rFonts w:ascii="IBM Plex Sans" w:hAnsi="IBM Plex Sans"/>
          <w:color w:val="1D1C1D"/>
        </w:rPr>
        <w:t xml:space="preserve">Pinned by </w:t>
      </w:r>
    </w:p>
    <w:p w14:paraId="77A6B60B" w14:textId="77777777" w:rsidR="00940536" w:rsidRPr="00BC1C5F" w:rsidRDefault="00940536" w:rsidP="00940536">
      <w:pPr>
        <w:ind w:left="720"/>
        <w:rPr>
          <w:rFonts w:ascii="IBM Plex Sans" w:hAnsi="IBM Plex Sans"/>
          <w:color w:val="1D1C1D"/>
        </w:rPr>
      </w:pPr>
      <w:r w:rsidRPr="00BC1C5F">
        <w:rPr>
          <w:rFonts w:ascii="IBM Plex Sans" w:hAnsi="IBM Plex Sans"/>
          <w:color w:val="1D1C1D"/>
        </w:rPr>
        <w:t>Lada Gorlenko  [10:15 AM]</w:t>
      </w:r>
    </w:p>
    <w:p w14:paraId="51A2C0FA" w14:textId="28CA00F6" w:rsidR="00940536" w:rsidRPr="00BC1C5F" w:rsidRDefault="00940536" w:rsidP="00940536">
      <w:pPr>
        <w:ind w:left="720"/>
        <w:rPr>
          <w:rFonts w:ascii="IBM Plex Sans" w:hAnsi="IBM Plex Sans"/>
          <w:color w:val="1D1C1D"/>
        </w:rPr>
      </w:pPr>
      <w:r w:rsidRPr="00BC1C5F">
        <w:rPr>
          <w:rFonts w:ascii="IBM Plex Sans" w:hAnsi="IBM Plex Sans"/>
          <w:color w:val="1D1C1D"/>
        </w:rPr>
        <w:t>@channel</w:t>
      </w:r>
      <w:r w:rsidRPr="00BC1C5F">
        <w:rPr>
          <w:rFonts w:ascii="IBM Plex Sans" w:hAnsi="IBM Plex Sans"/>
          <w:color w:val="1D1C1D"/>
          <w:u w:val="single"/>
        </w:rPr>
        <w:t xml:space="preserve"> </w:t>
      </w:r>
      <w:r w:rsidRPr="00BC1C5F">
        <w:rPr>
          <w:rFonts w:ascii="IBM Plex Sans" w:hAnsi="IBM Plex Sans"/>
          <w:b/>
          <w:bCs/>
          <w:color w:val="1D1C1D"/>
          <w:u w:val="single"/>
        </w:rPr>
        <w:t xml:space="preserve">WELCOME TO RESEARCH SPRINT WEEK 2! </w:t>
      </w:r>
      <w:r w:rsidRPr="00BC1C5F">
        <w:rPr>
          <w:rFonts w:ascii="IBM Plex Sans" w:hAnsi="IBM Plex Sans"/>
          <w:color w:val="1D1C1D"/>
        </w:rPr>
        <w:br/>
        <w:t xml:space="preserve">Last week, we covered </w:t>
      </w:r>
      <w:r w:rsidRPr="00BC1C5F">
        <w:rPr>
          <w:rFonts w:ascii="IBM Plex Sans" w:hAnsi="IBM Plex Sans"/>
          <w:b/>
          <w:bCs/>
          <w:color w:val="1D1C1D"/>
        </w:rPr>
        <w:t>key responsibilities</w:t>
      </w:r>
      <w:r w:rsidRPr="00BC1C5F">
        <w:rPr>
          <w:rFonts w:ascii="IBM Plex Sans" w:hAnsi="IBM Plex Sans"/>
          <w:i/>
          <w:iCs/>
          <w:color w:val="1D1C1D"/>
        </w:rPr>
        <w:t xml:space="preserve"> </w:t>
      </w:r>
      <w:r w:rsidRPr="00BC1C5F">
        <w:rPr>
          <w:rFonts w:ascii="IBM Plex Sans" w:hAnsi="IBM Plex Sans"/>
          <w:color w:val="1D1C1D"/>
        </w:rPr>
        <w:t xml:space="preserve">of Platform Engineers, </w:t>
      </w:r>
      <w:r w:rsidRPr="00BC1C5F">
        <w:rPr>
          <w:rFonts w:ascii="IBM Plex Sans" w:hAnsi="IBM Plex Sans"/>
          <w:b/>
          <w:bCs/>
          <w:color w:val="1D1C1D"/>
        </w:rPr>
        <w:t>main jobs-to-be-done</w:t>
      </w:r>
      <w:r w:rsidRPr="00BC1C5F">
        <w:rPr>
          <w:rFonts w:ascii="IBM Plex Sans" w:hAnsi="IBM Plex Sans"/>
          <w:color w:val="1D1C1D"/>
        </w:rPr>
        <w:t xml:space="preserve"> that support these responsibilities, </w:t>
      </w:r>
      <w:r w:rsidRPr="00BC1C5F">
        <w:rPr>
          <w:rFonts w:ascii="IBM Plex Sans" w:hAnsi="IBM Plex Sans"/>
          <w:b/>
          <w:bCs/>
          <w:color w:val="1D1C1D"/>
        </w:rPr>
        <w:t>roadblocks</w:t>
      </w:r>
      <w:r w:rsidRPr="00BC1C5F">
        <w:rPr>
          <w:rFonts w:ascii="IBM Plex Sans" w:hAnsi="IBM Plex Sans"/>
          <w:color w:val="1D1C1D"/>
        </w:rPr>
        <w:t xml:space="preserve">, and </w:t>
      </w:r>
      <w:r w:rsidRPr="00BC1C5F">
        <w:rPr>
          <w:rFonts w:ascii="IBM Plex Sans" w:hAnsi="IBM Plex Sans"/>
          <w:b/>
          <w:bCs/>
          <w:color w:val="1D1C1D"/>
        </w:rPr>
        <w:t>tool stack</w:t>
      </w:r>
      <w:r w:rsidRPr="00BC1C5F">
        <w:rPr>
          <w:rFonts w:ascii="IBM Plex Sans" w:hAnsi="IBM Plex Sans"/>
          <w:color w:val="1D1C1D"/>
        </w:rPr>
        <w:t xml:space="preserve">. This week, we will talk about </w:t>
      </w:r>
      <w:r w:rsidRPr="00BC1C5F">
        <w:rPr>
          <w:rFonts w:ascii="IBM Plex Sans" w:hAnsi="IBM Plex Sans"/>
          <w:b/>
          <w:bCs/>
          <w:color w:val="1D1C1D"/>
        </w:rPr>
        <w:t>onboarding, Agentic AI, self-service</w:t>
      </w:r>
      <w:r w:rsidRPr="00BC1C5F">
        <w:rPr>
          <w:rFonts w:ascii="IBM Plex Sans" w:hAnsi="IBM Plex Sans"/>
          <w:b/>
          <w:bCs/>
          <w:i/>
          <w:iCs/>
          <w:color w:val="1D1C1D"/>
        </w:rPr>
        <w:t xml:space="preserve">, </w:t>
      </w:r>
      <w:r w:rsidRPr="00BC1C5F">
        <w:rPr>
          <w:rFonts w:ascii="IBM Plex Sans" w:hAnsi="IBM Plex Sans"/>
          <w:color w:val="1D1C1D"/>
        </w:rPr>
        <w:t>and other topics.</w:t>
      </w:r>
      <w:r w:rsidRPr="00BC1C5F">
        <w:rPr>
          <w:rFonts w:ascii="IBM Plex Sans" w:hAnsi="IBM Plex Sans"/>
          <w:color w:val="1D1C1D"/>
        </w:rPr>
        <w:br/>
      </w:r>
      <w:r w:rsidRPr="00BC1C5F">
        <w:rPr>
          <w:rFonts w:ascii="IBM Plex Sans" w:hAnsi="IBM Plex Sans"/>
          <w:color w:val="1D1C1D"/>
        </w:rPr>
        <w:br/>
        <w:t>Don't forget to follow the discussion and ask questions.</w:t>
      </w:r>
      <w:r w:rsidRPr="00BC1C5F">
        <w:rPr>
          <w:rFonts w:ascii="IBM Plex Sans" w:hAnsi="IBM Plex Sans"/>
          <w:color w:val="1D1C1D"/>
        </w:rPr>
        <w:br/>
      </w:r>
      <w:r w:rsidRPr="00BC1C5F">
        <w:rPr>
          <w:rFonts w:ascii="IBM Plex Sans" w:hAnsi="IBM Plex Sans"/>
          <w:color w:val="1D1C1D"/>
        </w:rPr>
        <w:br/>
      </w:r>
      <w:hyperlink r:id="rId82" w:tgtFrame="_blank" w:history="1">
        <w:r w:rsidRPr="00BC1C5F">
          <w:rPr>
            <w:rFonts w:ascii="IBM Plex Sans" w:hAnsi="IBM Plex Sans"/>
            <w:color w:val="1264A3"/>
            <w:shd w:val="clear" w:color="auto" w:fill="E8F5FA"/>
          </w:rPr>
          <w:t>@Antonio Garrier</w:t>
        </w:r>
      </w:hyperlink>
      <w:r w:rsidRPr="00BC1C5F">
        <w:rPr>
          <w:rFonts w:ascii="IBM Plex Sans" w:hAnsi="IBM Plex Sans"/>
          <w:color w:val="1D1C1D"/>
        </w:rPr>
        <w:t xml:space="preserve"> </w:t>
      </w:r>
      <w:hyperlink r:id="rId83" w:tgtFrame="_blank" w:history="1">
        <w:r w:rsidRPr="00BC1C5F">
          <w:rPr>
            <w:rFonts w:ascii="IBM Plex Sans" w:hAnsi="IBM Plex Sans"/>
            <w:color w:val="1264A3"/>
            <w:shd w:val="clear" w:color="auto" w:fill="E8F5FA"/>
          </w:rPr>
          <w:t>@Mikolaj Zajac</w:t>
        </w:r>
      </w:hyperlink>
      <w:r w:rsidRPr="00BC1C5F">
        <w:rPr>
          <w:rFonts w:ascii="IBM Plex Sans" w:hAnsi="IBM Plex Sans"/>
          <w:color w:val="1D1C1D"/>
        </w:rPr>
        <w:t xml:space="preserve"> </w:t>
      </w:r>
      <w:hyperlink r:id="rId84" w:tgtFrame="_blank" w:history="1">
        <w:r w:rsidRPr="00BC1C5F">
          <w:rPr>
            <w:rFonts w:ascii="IBM Plex Sans" w:hAnsi="IBM Plex Sans"/>
            <w:color w:val="1264A3"/>
            <w:shd w:val="clear" w:color="auto" w:fill="E8F5FA"/>
          </w:rPr>
          <w:t>@Manjeet</w:t>
        </w:r>
      </w:hyperlink>
      <w:r w:rsidRPr="00BC1C5F">
        <w:rPr>
          <w:rFonts w:ascii="IBM Plex Sans" w:hAnsi="IBM Plex Sans"/>
          <w:color w:val="1D1C1D"/>
        </w:rPr>
        <w:t xml:space="preserve"> </w:t>
      </w:r>
      <w:hyperlink r:id="rId85" w:tgtFrame="_blank" w:history="1">
        <w:r w:rsidRPr="00BC1C5F">
          <w:rPr>
            <w:rFonts w:ascii="IBM Plex Sans" w:hAnsi="IBM Plex Sans"/>
            <w:color w:val="1264A3"/>
            <w:shd w:val="clear" w:color="auto" w:fill="E8F5FA"/>
          </w:rPr>
          <w:t>@Uke Sejfijaj</w:t>
        </w:r>
      </w:hyperlink>
      <w:r w:rsidRPr="00BC1C5F">
        <w:rPr>
          <w:rFonts w:ascii="IBM Plex Sans" w:hAnsi="IBM Plex Sans"/>
          <w:color w:val="1D1C1D"/>
        </w:rPr>
        <w:t xml:space="preserve"> </w:t>
      </w:r>
      <w:hyperlink r:id="rId86" w:tgtFrame="_blank" w:history="1">
        <w:r w:rsidRPr="00BC1C5F">
          <w:rPr>
            <w:rFonts w:ascii="IBM Plex Sans" w:hAnsi="IBM Plex Sans"/>
            <w:color w:val="1264A3"/>
            <w:shd w:val="clear" w:color="auto" w:fill="E8F5FA"/>
          </w:rPr>
          <w:t>@Mark Fisher</w:t>
        </w:r>
      </w:hyperlink>
      <w:r w:rsidRPr="00BC1C5F">
        <w:rPr>
          <w:rFonts w:ascii="IBM Plex Sans" w:hAnsi="IBM Plex Sans"/>
          <w:color w:val="1D1C1D"/>
        </w:rPr>
        <w:t xml:space="preserve"> </w:t>
      </w:r>
      <w:hyperlink r:id="rId87" w:tgtFrame="_blank" w:history="1">
        <w:r w:rsidRPr="00BC1C5F">
          <w:rPr>
            <w:rFonts w:ascii="IBM Plex Sans" w:hAnsi="IBM Plex Sans"/>
            <w:color w:val="1264A3"/>
            <w:shd w:val="clear" w:color="auto" w:fill="E8F5FA"/>
          </w:rPr>
          <w:t>@Nathan Tarr</w:t>
        </w:r>
      </w:hyperlink>
      <w:r w:rsidRPr="00BC1C5F">
        <w:rPr>
          <w:rFonts w:ascii="IBM Plex Sans" w:hAnsi="IBM Plex Sans"/>
          <w:color w:val="1D1C1D"/>
        </w:rPr>
        <w:t xml:space="preserve"> </w:t>
      </w:r>
      <w:hyperlink r:id="rId88" w:tgtFrame="_blank" w:history="1">
        <w:r w:rsidRPr="00BC1C5F">
          <w:rPr>
            <w:rFonts w:ascii="IBM Plex Sans" w:hAnsi="IBM Plex Sans"/>
            <w:color w:val="1264A3"/>
            <w:shd w:val="clear" w:color="auto" w:fill="E8F5FA"/>
          </w:rPr>
          <w:t>@Usman Saleem</w:t>
        </w:r>
      </w:hyperlink>
      <w:r w:rsidRPr="00BC1C5F">
        <w:rPr>
          <w:rFonts w:ascii="IBM Plex Sans" w:hAnsi="IBM Plex Sans"/>
          <w:color w:val="1D1C1D"/>
        </w:rPr>
        <w:t xml:space="preserve"> and </w:t>
      </w:r>
      <w:hyperlink r:id="rId89" w:tgtFrame="_blank" w:history="1">
        <w:r w:rsidRPr="00BC1C5F">
          <w:rPr>
            <w:rFonts w:ascii="IBM Plex Sans" w:hAnsi="IBM Plex Sans"/>
            <w:color w:val="1264A3"/>
            <w:shd w:val="clear" w:color="auto" w:fill="E8F5FA"/>
          </w:rPr>
          <w:t>@Grant West</w:t>
        </w:r>
      </w:hyperlink>
      <w:r w:rsidRPr="00BC1C5F">
        <w:rPr>
          <w:rFonts w:ascii="IBM Plex Sans" w:hAnsi="IBM Plex Sans"/>
          <w:color w:val="1D1C1D"/>
        </w:rPr>
        <w:br/>
        <w:t xml:space="preserve">Welcome to </w:t>
      </w:r>
      <w:r w:rsidRPr="00BC1C5F">
        <w:rPr>
          <w:rFonts w:ascii="IBM Plex Sans" w:hAnsi="IBM Plex Sans"/>
          <w:b/>
          <w:bCs/>
          <w:color w:val="1D1C1D"/>
        </w:rPr>
        <w:t>Day</w:t>
      </w:r>
      <w:r w:rsidRPr="00BC1C5F">
        <w:rPr>
          <w:rFonts w:ascii="IBM Plex Sans" w:hAnsi="IBM Plex Sans"/>
          <w:color w:val="1D1C1D"/>
        </w:rPr>
        <w:t xml:space="preserve"> </w:t>
      </w:r>
      <w:r w:rsidRPr="00BC1C5F">
        <w:rPr>
          <w:rFonts w:ascii="IBM Plex Sans" w:hAnsi="IBM Plex Sans"/>
          <w:b/>
          <w:bCs/>
          <w:color w:val="1D1C1D"/>
        </w:rPr>
        <w:t>6</w:t>
      </w:r>
      <w:r w:rsidRPr="00BC1C5F">
        <w:rPr>
          <w:rFonts w:ascii="IBM Plex Sans" w:hAnsi="IBM Plex Sans"/>
          <w:color w:val="1D1C1D"/>
        </w:rPr>
        <w:t xml:space="preserve"> (out of 10). Hope you all got a great weekend. We really appreciate the discussions last Friday - thank you so much!</w:t>
      </w:r>
      <w:r w:rsidRPr="00BC1C5F">
        <w:rPr>
          <w:rFonts w:ascii="IBM Plex Sans" w:hAnsi="IBM Plex Sans"/>
          <w:color w:val="1D1C1D"/>
        </w:rPr>
        <w:br/>
      </w:r>
      <w:r w:rsidRPr="00BC1C5F">
        <w:rPr>
          <w:rFonts w:ascii="IBM Plex Sans" w:hAnsi="IBM Plex Sans"/>
          <w:color w:val="1D1C1D"/>
        </w:rPr>
        <w:br/>
      </w:r>
      <w:r w:rsidRPr="00BC1C5F">
        <w:rPr>
          <w:rFonts w:ascii="IBM Plex Sans" w:hAnsi="IBM Plex Sans"/>
          <w:color w:val="1D1C1D"/>
        </w:rPr>
        <w:fldChar w:fldCharType="begin"/>
      </w:r>
      <w:r w:rsidRPr="00BC1C5F">
        <w:rPr>
          <w:rFonts w:ascii="IBM Plex Sans" w:hAnsi="IBM Plex Sans"/>
          <w:color w:val="1D1C1D"/>
        </w:rPr>
        <w:instrText xml:space="preserve"> INCLUDEPICTURE "https://a.slack-edge.com/production-standard-emoji-assets/15.0/apple-medium/1f449-1f3fb.png" \* MERGEFORMATINET </w:instrText>
      </w:r>
      <w:r w:rsidRPr="00BC1C5F">
        <w:rPr>
          <w:rFonts w:ascii="IBM Plex Sans" w:hAnsi="IBM Plex Sans"/>
          <w:color w:val="1D1C1D"/>
        </w:rPr>
        <w:fldChar w:fldCharType="separate"/>
      </w:r>
      <w:r w:rsidRPr="00BC1C5F">
        <w:rPr>
          <w:rFonts w:ascii="IBM Plex Sans" w:hAnsi="IBM Plex Sans"/>
          <w:noProof/>
          <w:color w:val="1D1C1D"/>
        </w:rPr>
        <w:drawing>
          <wp:inline distT="0" distB="0" distL="0" distR="0" wp14:anchorId="4C125FE7" wp14:editId="2D54C9AF">
            <wp:extent cx="277495" cy="277495"/>
            <wp:effectExtent l="0" t="0" r="1905" b="1905"/>
            <wp:docPr id="1744560862" name="Picture 9" descr=":point_right::skin-ton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point_right::skin-tone-2:"/>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277495" cy="277495"/>
                    </a:xfrm>
                    <a:prstGeom prst="rect">
                      <a:avLst/>
                    </a:prstGeom>
                    <a:noFill/>
                    <a:ln>
                      <a:noFill/>
                    </a:ln>
                  </pic:spPr>
                </pic:pic>
              </a:graphicData>
            </a:graphic>
          </wp:inline>
        </w:drawing>
      </w:r>
      <w:r w:rsidRPr="00BC1C5F">
        <w:rPr>
          <w:rFonts w:ascii="IBM Plex Sans" w:hAnsi="IBM Plex Sans"/>
          <w:color w:val="1D1C1D"/>
        </w:rPr>
        <w:fldChar w:fldCharType="end"/>
      </w:r>
      <w:r w:rsidRPr="00BC1C5F">
        <w:rPr>
          <w:rFonts w:ascii="IBM Plex Sans" w:hAnsi="IBM Plex Sans"/>
          <w:b/>
          <w:bCs/>
          <w:color w:val="1D1C1D"/>
        </w:rPr>
        <w:t>Immediate CTA for you</w:t>
      </w:r>
      <w:r w:rsidRPr="00BC1C5F">
        <w:rPr>
          <w:rFonts w:ascii="IBM Plex Sans" w:hAnsi="IBM Plex Sans"/>
          <w:color w:val="1D1C1D"/>
        </w:rPr>
        <w:t>: sign up for live sessions this Friday - see the message above.</w:t>
      </w:r>
      <w:r w:rsidRPr="00BC1C5F">
        <w:rPr>
          <w:rFonts w:ascii="IBM Plex Sans" w:hAnsi="IBM Plex Sans"/>
          <w:color w:val="1D1C1D"/>
        </w:rPr>
        <w:br/>
      </w:r>
      <w:r w:rsidRPr="00BC1C5F">
        <w:rPr>
          <w:rFonts w:ascii="IBM Plex Sans" w:hAnsi="IBM Plex Sans"/>
          <w:color w:val="1D1C1D"/>
        </w:rPr>
        <w:br/>
      </w:r>
      <w:r w:rsidRPr="00BC1C5F">
        <w:rPr>
          <w:rFonts w:ascii="IBM Plex Sans" w:hAnsi="IBM Plex Sans"/>
          <w:color w:val="1D1C1D"/>
        </w:rPr>
        <w:fldChar w:fldCharType="begin"/>
      </w:r>
      <w:r w:rsidRPr="00BC1C5F">
        <w:rPr>
          <w:rFonts w:ascii="IBM Plex Sans" w:hAnsi="IBM Plex Sans"/>
          <w:color w:val="1D1C1D"/>
        </w:rPr>
        <w:instrText xml:space="preserve"> INCLUDEPICTURE "https://emoji.slack-edge.com/T27SFGS2W/circle-exclamation-green50/f5669de0ac978209.png" \* MERGEFORMATINET </w:instrText>
      </w:r>
      <w:r w:rsidRPr="00BC1C5F">
        <w:rPr>
          <w:rFonts w:ascii="IBM Plex Sans" w:hAnsi="IBM Plex Sans"/>
          <w:color w:val="1D1C1D"/>
        </w:rPr>
        <w:fldChar w:fldCharType="separate"/>
      </w:r>
      <w:r w:rsidRPr="00BC1C5F">
        <w:rPr>
          <w:rFonts w:ascii="IBM Plex Sans" w:hAnsi="IBM Plex Sans"/>
          <w:noProof/>
          <w:color w:val="1D1C1D"/>
        </w:rPr>
        <w:drawing>
          <wp:inline distT="0" distB="0" distL="0" distR="0" wp14:anchorId="77F60279" wp14:editId="3F40463D">
            <wp:extent cx="274320" cy="274320"/>
            <wp:effectExtent l="0" t="0" r="5080" b="5080"/>
            <wp:docPr id="728119729" name="Picture 8" descr=":circle-exclamation-green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circle-exclamation-green5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74320" cy="274320"/>
                    </a:xfrm>
                    <a:prstGeom prst="rect">
                      <a:avLst/>
                    </a:prstGeom>
                    <a:noFill/>
                    <a:ln>
                      <a:noFill/>
                    </a:ln>
                  </pic:spPr>
                </pic:pic>
              </a:graphicData>
            </a:graphic>
          </wp:inline>
        </w:drawing>
      </w:r>
      <w:r w:rsidRPr="00BC1C5F">
        <w:rPr>
          <w:rFonts w:ascii="IBM Plex Sans" w:hAnsi="IBM Plex Sans"/>
          <w:color w:val="1D1C1D"/>
        </w:rPr>
        <w:fldChar w:fldCharType="end"/>
      </w:r>
      <w:r w:rsidRPr="00BC1C5F">
        <w:rPr>
          <w:rFonts w:ascii="IBM Plex Sans" w:hAnsi="IBM Plex Sans"/>
          <w:b/>
          <w:bCs/>
          <w:color w:val="1D1C1D"/>
          <w:u w:val="single"/>
        </w:rPr>
        <w:t>Today's topic of the day - ONBOARDING</w:t>
      </w:r>
      <w:r w:rsidRPr="00BC1C5F">
        <w:rPr>
          <w:rFonts w:ascii="IBM Plex Sans" w:hAnsi="IBM Plex Sans"/>
          <w:color w:val="1D1C1D"/>
        </w:rPr>
        <w:br/>
        <w:t xml:space="preserve">Our goal today is to understand </w:t>
      </w:r>
      <w:r w:rsidRPr="00BC1C5F">
        <w:rPr>
          <w:rFonts w:ascii="IBM Plex Sans" w:hAnsi="IBM Plex Sans"/>
          <w:b/>
          <w:bCs/>
          <w:color w:val="1D1C1D"/>
        </w:rPr>
        <w:t>what makes good onboarding</w:t>
      </w:r>
      <w:r w:rsidRPr="00BC1C5F">
        <w:rPr>
          <w:rFonts w:ascii="IBM Plex Sans" w:hAnsi="IBM Plex Sans"/>
          <w:color w:val="1D1C1D"/>
        </w:rPr>
        <w:t>, especially for infrastructure tools and systems.</w:t>
      </w:r>
      <w:r w:rsidRPr="00BC1C5F">
        <w:rPr>
          <w:rFonts w:ascii="IBM Plex Sans" w:hAnsi="IBM Plex Sans"/>
          <w:color w:val="1D1C1D"/>
        </w:rPr>
        <w:br/>
        <w:t>Some prompts:</w:t>
      </w:r>
      <w:r w:rsidRPr="00BC1C5F">
        <w:rPr>
          <w:rFonts w:ascii="IBM Plex Sans" w:hAnsi="IBM Plex Sans"/>
          <w:b/>
          <w:bCs/>
          <w:color w:val="1D1C1D"/>
        </w:rPr>
        <w:t xml:space="preserve">  </w:t>
      </w:r>
    </w:p>
    <w:p w14:paraId="6BD20FC2" w14:textId="77777777" w:rsidR="00940536" w:rsidRPr="00BC1C5F" w:rsidRDefault="00940536" w:rsidP="00940536">
      <w:pPr>
        <w:numPr>
          <w:ilvl w:val="0"/>
          <w:numId w:val="35"/>
        </w:numPr>
        <w:tabs>
          <w:tab w:val="clear" w:pos="720"/>
          <w:tab w:val="num" w:pos="1440"/>
        </w:tabs>
        <w:spacing w:before="30" w:after="30"/>
        <w:ind w:left="1800"/>
        <w:rPr>
          <w:rFonts w:ascii="IBM Plex Sans" w:hAnsi="IBM Plex Sans"/>
          <w:color w:val="1D1C1D"/>
        </w:rPr>
      </w:pPr>
      <w:r w:rsidRPr="00BC1C5F">
        <w:rPr>
          <w:rFonts w:ascii="IBM Plex Sans" w:hAnsi="IBM Plex Sans"/>
          <w:color w:val="1D1C1D"/>
        </w:rPr>
        <w:t xml:space="preserve">What </w:t>
      </w:r>
      <w:r w:rsidRPr="00BC1C5F">
        <w:rPr>
          <w:rFonts w:ascii="IBM Plex Sans" w:hAnsi="IBM Plex Sans"/>
          <w:b/>
          <w:bCs/>
          <w:color w:val="1D1C1D"/>
        </w:rPr>
        <w:t>infrastructure platform / tool</w:t>
      </w:r>
      <w:r w:rsidRPr="00BC1C5F">
        <w:rPr>
          <w:rFonts w:ascii="IBM Plex Sans" w:hAnsi="IBM Plex Sans"/>
          <w:color w:val="1D1C1D"/>
        </w:rPr>
        <w:t xml:space="preserve"> are you using today? </w:t>
      </w:r>
    </w:p>
    <w:p w14:paraId="74B3769E" w14:textId="77777777" w:rsidR="00940536" w:rsidRPr="00BC1C5F" w:rsidRDefault="00940536" w:rsidP="00940536">
      <w:pPr>
        <w:numPr>
          <w:ilvl w:val="0"/>
          <w:numId w:val="35"/>
        </w:numPr>
        <w:tabs>
          <w:tab w:val="clear" w:pos="720"/>
          <w:tab w:val="num" w:pos="1440"/>
        </w:tabs>
        <w:spacing w:before="30" w:after="30"/>
        <w:ind w:left="1800"/>
        <w:rPr>
          <w:rFonts w:ascii="IBM Plex Sans" w:hAnsi="IBM Plex Sans"/>
          <w:color w:val="1D1C1D"/>
        </w:rPr>
      </w:pPr>
      <w:r w:rsidRPr="00BC1C5F">
        <w:rPr>
          <w:rFonts w:ascii="IBM Plex Sans" w:hAnsi="IBM Plex Sans"/>
          <w:color w:val="1D1C1D"/>
        </w:rPr>
        <w:t xml:space="preserve">What was the </w:t>
      </w:r>
      <w:r w:rsidRPr="00BC1C5F">
        <w:rPr>
          <w:rFonts w:ascii="IBM Plex Sans" w:hAnsi="IBM Plex Sans"/>
          <w:b/>
          <w:bCs/>
          <w:color w:val="1D1C1D"/>
        </w:rPr>
        <w:t xml:space="preserve">a-ha moment </w:t>
      </w:r>
      <w:r w:rsidRPr="00BC1C5F">
        <w:rPr>
          <w:rFonts w:ascii="IBM Plex Sans" w:hAnsi="IBM Plex Sans"/>
          <w:color w:val="1D1C1D"/>
        </w:rPr>
        <w:t xml:space="preserve">when its value became clear to you? </w:t>
      </w:r>
    </w:p>
    <w:p w14:paraId="23DA6FE1" w14:textId="77777777" w:rsidR="00940536" w:rsidRPr="00BC1C5F" w:rsidRDefault="00940536" w:rsidP="00940536">
      <w:pPr>
        <w:numPr>
          <w:ilvl w:val="1"/>
          <w:numId w:val="35"/>
        </w:numPr>
        <w:tabs>
          <w:tab w:val="clear" w:pos="1440"/>
          <w:tab w:val="num" w:pos="2160"/>
        </w:tabs>
        <w:spacing w:before="30" w:after="30"/>
        <w:ind w:left="2880"/>
        <w:rPr>
          <w:rFonts w:ascii="IBM Plex Sans" w:hAnsi="IBM Plex Sans"/>
          <w:color w:val="1D1C1D"/>
        </w:rPr>
      </w:pPr>
      <w:r w:rsidRPr="00BC1C5F">
        <w:rPr>
          <w:rFonts w:ascii="IBM Plex Sans" w:hAnsi="IBM Plex Sans"/>
          <w:color w:val="1D1C1D"/>
        </w:rPr>
        <w:lastRenderedPageBreak/>
        <w:t xml:space="preserve">What happened that made it "click"? </w:t>
      </w:r>
    </w:p>
    <w:p w14:paraId="0E02D48C" w14:textId="77777777" w:rsidR="00940536" w:rsidRPr="00BC1C5F" w:rsidRDefault="00940536" w:rsidP="00940536">
      <w:pPr>
        <w:numPr>
          <w:ilvl w:val="1"/>
          <w:numId w:val="35"/>
        </w:numPr>
        <w:tabs>
          <w:tab w:val="clear" w:pos="1440"/>
          <w:tab w:val="num" w:pos="2160"/>
        </w:tabs>
        <w:spacing w:before="30" w:after="30"/>
        <w:ind w:left="2880"/>
        <w:rPr>
          <w:rFonts w:ascii="IBM Plex Sans" w:hAnsi="IBM Plex Sans"/>
          <w:color w:val="1D1C1D"/>
        </w:rPr>
      </w:pPr>
      <w:r w:rsidRPr="00BC1C5F">
        <w:rPr>
          <w:rFonts w:ascii="IBM Plex Sans" w:hAnsi="IBM Plex Sans"/>
          <w:color w:val="1D1C1D"/>
        </w:rPr>
        <w:t xml:space="preserve">How long did it take you to realize this value? (hours, days, weeks, months?) </w:t>
      </w:r>
    </w:p>
    <w:p w14:paraId="1DA0AF1E" w14:textId="77777777" w:rsidR="00940536" w:rsidRPr="00BC1C5F" w:rsidRDefault="00940536" w:rsidP="00940536">
      <w:pPr>
        <w:numPr>
          <w:ilvl w:val="0"/>
          <w:numId w:val="35"/>
        </w:numPr>
        <w:tabs>
          <w:tab w:val="clear" w:pos="720"/>
          <w:tab w:val="num" w:pos="1440"/>
        </w:tabs>
        <w:spacing w:before="30" w:after="30"/>
        <w:ind w:left="1800"/>
        <w:rPr>
          <w:rFonts w:ascii="IBM Plex Sans" w:hAnsi="IBM Plex Sans"/>
          <w:color w:val="1D1C1D"/>
        </w:rPr>
      </w:pPr>
      <w:r w:rsidRPr="00BC1C5F">
        <w:rPr>
          <w:rFonts w:ascii="IBM Plex Sans" w:hAnsi="IBM Plex Sans"/>
          <w:color w:val="1D1C1D"/>
        </w:rPr>
        <w:t xml:space="preserve">What </w:t>
      </w:r>
      <w:r w:rsidRPr="00BC1C5F">
        <w:rPr>
          <w:rFonts w:ascii="IBM Plex Sans" w:hAnsi="IBM Plex Sans"/>
          <w:b/>
          <w:bCs/>
          <w:color w:val="1D1C1D"/>
        </w:rPr>
        <w:t>worked well</w:t>
      </w:r>
      <w:r w:rsidRPr="00BC1C5F">
        <w:rPr>
          <w:rFonts w:ascii="IBM Plex Sans" w:hAnsi="IBM Plex Sans"/>
          <w:color w:val="1D1C1D"/>
        </w:rPr>
        <w:t xml:space="preserve"> and what </w:t>
      </w:r>
      <w:r w:rsidRPr="00BC1C5F">
        <w:rPr>
          <w:rFonts w:ascii="IBM Plex Sans" w:hAnsi="IBM Plex Sans"/>
          <w:b/>
          <w:bCs/>
          <w:color w:val="1D1C1D"/>
        </w:rPr>
        <w:t>didn't work well</w:t>
      </w:r>
      <w:r w:rsidRPr="00BC1C5F">
        <w:rPr>
          <w:rFonts w:ascii="IBM Plex Sans" w:hAnsi="IBM Plex Sans"/>
          <w:color w:val="1D1C1D"/>
        </w:rPr>
        <w:t xml:space="preserve"> along your onboarding journey on that tool? </w:t>
      </w:r>
    </w:p>
    <w:p w14:paraId="386AC47A" w14:textId="77777777" w:rsidR="00940536" w:rsidRPr="00BC1C5F" w:rsidRDefault="00940536" w:rsidP="00940536">
      <w:pPr>
        <w:numPr>
          <w:ilvl w:val="0"/>
          <w:numId w:val="35"/>
        </w:numPr>
        <w:tabs>
          <w:tab w:val="clear" w:pos="720"/>
          <w:tab w:val="num" w:pos="1440"/>
        </w:tabs>
        <w:spacing w:before="30" w:after="30"/>
        <w:ind w:left="1800"/>
        <w:rPr>
          <w:rFonts w:ascii="IBM Plex Sans" w:hAnsi="IBM Plex Sans"/>
          <w:color w:val="1D1C1D"/>
        </w:rPr>
      </w:pPr>
      <w:r w:rsidRPr="00BC1C5F">
        <w:rPr>
          <w:rFonts w:ascii="IBM Plex Sans" w:hAnsi="IBM Plex Sans"/>
          <w:color w:val="1D1C1D"/>
        </w:rPr>
        <w:t xml:space="preserve">In your overall experience, what was an </w:t>
      </w:r>
      <w:r w:rsidRPr="00BC1C5F">
        <w:rPr>
          <w:rFonts w:ascii="IBM Plex Sans" w:hAnsi="IBM Plex Sans"/>
          <w:b/>
          <w:bCs/>
          <w:color w:val="1D1C1D"/>
        </w:rPr>
        <w:t>infrastructure-related tool that had the best onboarding experience</w:t>
      </w:r>
      <w:r w:rsidRPr="00BC1C5F">
        <w:rPr>
          <w:rFonts w:ascii="IBM Plex Sans" w:hAnsi="IBM Plex Sans"/>
          <w:color w:val="1D1C1D"/>
        </w:rPr>
        <w:t xml:space="preserve">? Why was it great? </w:t>
      </w:r>
    </w:p>
    <w:p w14:paraId="73004719" w14:textId="77777777" w:rsidR="00940536" w:rsidRPr="00BC1C5F" w:rsidRDefault="00940536" w:rsidP="00940536">
      <w:pPr>
        <w:ind w:left="720"/>
        <w:rPr>
          <w:rFonts w:ascii="IBM Plex Sans" w:hAnsi="IBM Plex Sans"/>
          <w:color w:val="1D1C1D"/>
        </w:rPr>
      </w:pPr>
      <w:r w:rsidRPr="00BC1C5F">
        <w:rPr>
          <w:rFonts w:ascii="IBM Plex Sans" w:hAnsi="IBM Plex Sans"/>
          <w:color w:val="1D1C1D"/>
        </w:rPr>
        <w:br/>
      </w:r>
      <w:r w:rsidRPr="00BC1C5F">
        <w:rPr>
          <w:rFonts w:ascii="IBM Plex Sans" w:hAnsi="IBM Plex Sans"/>
          <w:color w:val="1D1C1D"/>
        </w:rPr>
        <w:br/>
        <w:t>Thank you! Look forward to learning more from you this week. (edited) </w:t>
      </w:r>
    </w:p>
    <w:p w14:paraId="40E29408" w14:textId="77777777" w:rsidR="00414846" w:rsidRPr="00BC1C5F" w:rsidRDefault="00414846" w:rsidP="00414846">
      <w:pPr>
        <w:pStyle w:val="Heading3"/>
        <w:rPr>
          <w:rFonts w:ascii="IBM Plex Sans" w:hAnsi="IBM Plex Sans"/>
        </w:rPr>
      </w:pPr>
      <w:r w:rsidRPr="00BC1C5F">
        <w:rPr>
          <w:rFonts w:ascii="IBM Plex Sans" w:hAnsi="IBM Plex Sans"/>
        </w:rPr>
        <w:t>Response from Antonio Garrier</w:t>
      </w:r>
    </w:p>
    <w:p w14:paraId="5789FB62" w14:textId="77777777" w:rsidR="00803ABC" w:rsidRPr="00BC1C5F" w:rsidRDefault="00803ABC" w:rsidP="00803ABC">
      <w:pPr>
        <w:ind w:left="720"/>
        <w:rPr>
          <w:rFonts w:ascii="IBM Plex Sans" w:hAnsi="IBM Plex Sans"/>
        </w:rPr>
      </w:pPr>
      <w:r w:rsidRPr="00BC1C5F">
        <w:rPr>
          <w:rFonts w:ascii="IBM Plex Sans" w:hAnsi="IBM Plex Sans"/>
        </w:rPr>
        <w:t>Antonio Garrier  [1:16 PM]</w:t>
      </w:r>
    </w:p>
    <w:p w14:paraId="637DB4FE" w14:textId="77777777" w:rsidR="00803ABC" w:rsidRPr="00BC1C5F" w:rsidRDefault="00803ABC" w:rsidP="00803ABC">
      <w:pPr>
        <w:ind w:left="720"/>
        <w:rPr>
          <w:rFonts w:ascii="IBM Plex Sans" w:hAnsi="IBM Plex Sans"/>
          <w:color w:val="1D1C1D"/>
        </w:rPr>
      </w:pPr>
      <w:r w:rsidRPr="00BC1C5F">
        <w:rPr>
          <w:rFonts w:ascii="IBM Plex Sans" w:hAnsi="IBM Plex Sans"/>
          <w:color w:val="1D1C1D"/>
        </w:rPr>
        <w:t>What infrastructure platform or tool are you using today?</w:t>
      </w:r>
      <w:r w:rsidRPr="00BC1C5F">
        <w:rPr>
          <w:rFonts w:ascii="IBM Plex Sans" w:hAnsi="IBM Plex Sans"/>
          <w:color w:val="1D1C1D"/>
        </w:rPr>
        <w:br/>
      </w:r>
      <w:r w:rsidRPr="00BC1C5F">
        <w:rPr>
          <w:rFonts w:ascii="IBM Plex Sans" w:hAnsi="IBM Plex Sans"/>
          <w:color w:val="1D1C1D"/>
        </w:rPr>
        <w:br/>
        <w:t>The primary infrastructure platform I use today is AWS, with Terraform as the Infrastructure as Code layer and Amazon EKS as the standardized container runtime platform. Jenkins supports CI CD automation across environments.</w:t>
      </w:r>
      <w:r w:rsidRPr="00BC1C5F">
        <w:rPr>
          <w:rFonts w:ascii="IBM Plex Sans" w:hAnsi="IBM Plex Sans"/>
          <w:color w:val="1D1C1D"/>
        </w:rPr>
        <w:br/>
      </w:r>
      <w:r w:rsidRPr="00BC1C5F">
        <w:rPr>
          <w:rFonts w:ascii="IBM Plex Sans" w:hAnsi="IBM Plex Sans"/>
          <w:color w:val="1D1C1D"/>
        </w:rPr>
        <w:br/>
        <w:t>A ha moment, and when it clicked</w:t>
      </w:r>
      <w:r w:rsidRPr="00BC1C5F">
        <w:rPr>
          <w:rFonts w:ascii="IBM Plex Sans" w:hAnsi="IBM Plex Sans"/>
          <w:color w:val="1D1C1D"/>
        </w:rPr>
        <w:br/>
      </w:r>
      <w:r w:rsidRPr="00BC1C5F">
        <w:rPr>
          <w:rFonts w:ascii="IBM Plex Sans" w:hAnsi="IBM Plex Sans"/>
          <w:color w:val="1D1C1D"/>
        </w:rPr>
        <w:br/>
        <w:t>For AWS with Terraform, the real a ha moment came when we moved from manually configured environments to fully codified landing zones and reusable Terraform modules.</w:t>
      </w:r>
      <w:r w:rsidRPr="00BC1C5F">
        <w:rPr>
          <w:rFonts w:ascii="IBM Plex Sans" w:hAnsi="IBM Plex Sans"/>
          <w:color w:val="1D1C1D"/>
        </w:rPr>
        <w:br/>
      </w:r>
      <w:r w:rsidRPr="00BC1C5F">
        <w:rPr>
          <w:rFonts w:ascii="IBM Plex Sans" w:hAnsi="IBM Plex Sans"/>
          <w:color w:val="1D1C1D"/>
        </w:rPr>
        <w:br/>
        <w:t>What made it click was provisioning a new multi-account environment in hours instead of weeks, with IAM guardrails, networking, logging, and tagging standards automatically applied. Previously, environment setup required coordination across multiple teams and manual review cycles. After codification, it became a repeatable pipeline driven process.</w:t>
      </w:r>
      <w:r w:rsidRPr="00BC1C5F">
        <w:rPr>
          <w:rFonts w:ascii="IBM Plex Sans" w:hAnsi="IBM Plex Sans"/>
          <w:color w:val="1D1C1D"/>
        </w:rPr>
        <w:br/>
      </w:r>
      <w:r w:rsidRPr="00BC1C5F">
        <w:rPr>
          <w:rFonts w:ascii="IBM Plex Sans" w:hAnsi="IBM Plex Sans"/>
          <w:color w:val="1D1C1D"/>
        </w:rPr>
        <w:br/>
        <w:t>For EKS specifically, the moment was seeing application teams deploy workloads independently into standardized clusters without opening infrastructure tickets. Platform engineering shifted from gatekeeper to enabler.</w:t>
      </w:r>
      <w:r w:rsidRPr="00BC1C5F">
        <w:rPr>
          <w:rFonts w:ascii="IBM Plex Sans" w:hAnsi="IBM Plex Sans"/>
          <w:color w:val="1D1C1D"/>
        </w:rPr>
        <w:br/>
      </w:r>
      <w:r w:rsidRPr="00BC1C5F">
        <w:rPr>
          <w:rFonts w:ascii="IBM Plex Sans" w:hAnsi="IBM Plex Sans"/>
          <w:color w:val="1D1C1D"/>
        </w:rPr>
        <w:br/>
        <w:t>How long it took:</w:t>
      </w:r>
      <w:r w:rsidRPr="00BC1C5F">
        <w:rPr>
          <w:rFonts w:ascii="IBM Plex Sans" w:hAnsi="IBM Plex Sans"/>
          <w:color w:val="1D1C1D"/>
        </w:rPr>
        <w:br/>
        <w:t>The conceptual value was clear within days.</w:t>
      </w:r>
      <w:r w:rsidRPr="00BC1C5F">
        <w:rPr>
          <w:rFonts w:ascii="IBM Plex Sans" w:hAnsi="IBM Plex Sans"/>
          <w:color w:val="1D1C1D"/>
        </w:rPr>
        <w:br/>
        <w:t>Operational value became tangible within a few weeks once the first production workload was successfully deployed using the standardized modules.</w:t>
      </w:r>
      <w:r w:rsidRPr="00BC1C5F">
        <w:rPr>
          <w:rFonts w:ascii="IBM Plex Sans" w:hAnsi="IBM Plex Sans"/>
          <w:color w:val="1D1C1D"/>
        </w:rPr>
        <w:br/>
        <w:t>Full appreciation of the long term governance and scaling benefits took several months, especially as more teams adopted the patterns and variance reduced.</w:t>
      </w:r>
      <w:r w:rsidRPr="00BC1C5F">
        <w:rPr>
          <w:rFonts w:ascii="IBM Plex Sans" w:hAnsi="IBM Plex Sans"/>
          <w:color w:val="1D1C1D"/>
        </w:rPr>
        <w:br/>
      </w:r>
      <w:r w:rsidRPr="00BC1C5F">
        <w:rPr>
          <w:rFonts w:ascii="IBM Plex Sans" w:hAnsi="IBM Plex Sans"/>
          <w:color w:val="1D1C1D"/>
        </w:rPr>
        <w:lastRenderedPageBreak/>
        <w:br/>
        <w:t>What worked well during onboarding:</w:t>
      </w:r>
      <w:r w:rsidRPr="00BC1C5F">
        <w:rPr>
          <w:rFonts w:ascii="IBM Plex Sans" w:hAnsi="IBM Plex Sans"/>
          <w:color w:val="1D1C1D"/>
        </w:rPr>
        <w:br/>
        <w:t>• Strong AWS documentation and reference architectures.</w:t>
      </w:r>
      <w:r w:rsidRPr="00BC1C5F">
        <w:rPr>
          <w:rFonts w:ascii="IBM Plex Sans" w:hAnsi="IBM Plex Sans"/>
          <w:color w:val="1D1C1D"/>
        </w:rPr>
        <w:br/>
        <w:t>• Immediate hands on experimentation in lower environments.</w:t>
      </w:r>
      <w:r w:rsidRPr="00BC1C5F">
        <w:rPr>
          <w:rFonts w:ascii="IBM Plex Sans" w:hAnsi="IBM Plex Sans"/>
          <w:color w:val="1D1C1D"/>
        </w:rPr>
        <w:br/>
        <w:t>• Early proof of concept projects instead of large scale upfront migration.</w:t>
      </w:r>
      <w:r w:rsidRPr="00BC1C5F">
        <w:rPr>
          <w:rFonts w:ascii="IBM Plex Sans" w:hAnsi="IBM Plex Sans"/>
          <w:color w:val="1D1C1D"/>
        </w:rPr>
        <w:br/>
        <w:t>• Executive sponsorship that supported standardization.</w:t>
      </w:r>
      <w:r w:rsidRPr="00BC1C5F">
        <w:rPr>
          <w:rFonts w:ascii="IBM Plex Sans" w:hAnsi="IBM Plex Sans"/>
          <w:color w:val="1D1C1D"/>
        </w:rPr>
        <w:br/>
        <w:t>For Terraform specifically:</w:t>
      </w:r>
      <w:r w:rsidRPr="00BC1C5F">
        <w:rPr>
          <w:rFonts w:ascii="IBM Plex Sans" w:hAnsi="IBM Plex Sans"/>
          <w:color w:val="1D1C1D"/>
        </w:rPr>
        <w:br/>
        <w:t>• Clear module structure and version control integration made adoption intuitive for engineers already familiar with Git based workflows.</w:t>
      </w:r>
      <w:r w:rsidRPr="00BC1C5F">
        <w:rPr>
          <w:rFonts w:ascii="IBM Plex Sans" w:hAnsi="IBM Plex Sans"/>
          <w:color w:val="1D1C1D"/>
        </w:rPr>
        <w:br/>
        <w:t>• The ability to see infrastructure changes in a plan before applying built trust.</w:t>
      </w:r>
      <w:r w:rsidRPr="00BC1C5F">
        <w:rPr>
          <w:rFonts w:ascii="IBM Plex Sans" w:hAnsi="IBM Plex Sans"/>
          <w:color w:val="1D1C1D"/>
        </w:rPr>
        <w:br/>
      </w:r>
      <w:r w:rsidRPr="00BC1C5F">
        <w:rPr>
          <w:rFonts w:ascii="IBM Plex Sans" w:hAnsi="IBM Plex Sans"/>
          <w:color w:val="1D1C1D"/>
        </w:rPr>
        <w:br/>
        <w:t>What did not work well?</w:t>
      </w:r>
      <w:r w:rsidRPr="00BC1C5F">
        <w:rPr>
          <w:rFonts w:ascii="IBM Plex Sans" w:hAnsi="IBM Plex Sans"/>
          <w:color w:val="1D1C1D"/>
        </w:rPr>
        <w:br/>
        <w:t>• Initial IAM complexity in AWS created confusion. Identity and permission boundaries are powerful but difficult for new teams to understand.</w:t>
      </w:r>
      <w:r w:rsidRPr="00BC1C5F">
        <w:rPr>
          <w:rFonts w:ascii="IBM Plex Sans" w:hAnsi="IBM Plex Sans"/>
          <w:color w:val="1D1C1D"/>
        </w:rPr>
        <w:br/>
        <w:t>• Early Terraform modules were over engineered, which slowed adoption. We had to simplify patterns to improve usability.</w:t>
      </w:r>
      <w:r w:rsidRPr="00BC1C5F">
        <w:rPr>
          <w:rFonts w:ascii="IBM Plex Sans" w:hAnsi="IBM Plex Sans"/>
          <w:color w:val="1D1C1D"/>
        </w:rPr>
        <w:br/>
        <w:t>• Observability and cost visibility were not embedded early enough, which delayed full operational maturity.</w:t>
      </w:r>
      <w:r w:rsidRPr="00BC1C5F">
        <w:rPr>
          <w:rFonts w:ascii="IBM Plex Sans" w:hAnsi="IBM Plex Sans"/>
          <w:color w:val="1D1C1D"/>
        </w:rPr>
        <w:br/>
        <w:t>Best onboarding experience for an infrastructure tool</w:t>
      </w:r>
      <w:r w:rsidRPr="00BC1C5F">
        <w:rPr>
          <w:rFonts w:ascii="IBM Plex Sans" w:hAnsi="IBM Plex Sans"/>
          <w:color w:val="1D1C1D"/>
        </w:rPr>
        <w:br/>
        <w:t>Terraform had the best overall onboarding experience.</w:t>
      </w:r>
      <w:r w:rsidRPr="00BC1C5F">
        <w:rPr>
          <w:rFonts w:ascii="IBM Plex Sans" w:hAnsi="IBM Plex Sans"/>
          <w:color w:val="1D1C1D"/>
        </w:rPr>
        <w:br/>
      </w:r>
      <w:r w:rsidRPr="00BC1C5F">
        <w:rPr>
          <w:rFonts w:ascii="IBM Plex Sans" w:hAnsi="IBM Plex Sans"/>
          <w:color w:val="1D1C1D"/>
        </w:rPr>
        <w:br/>
        <w:t>Why it was great:</w:t>
      </w:r>
      <w:r w:rsidRPr="00BC1C5F">
        <w:rPr>
          <w:rFonts w:ascii="IBM Plex Sans" w:hAnsi="IBM Plex Sans"/>
          <w:color w:val="1D1C1D"/>
        </w:rPr>
        <w:br/>
        <w:t>• Immediate feedback loop through Terraform plan before deployment.</w:t>
      </w:r>
      <w:r w:rsidRPr="00BC1C5F">
        <w:rPr>
          <w:rFonts w:ascii="IBM Plex Sans" w:hAnsi="IBM Plex Sans"/>
          <w:color w:val="1D1C1D"/>
        </w:rPr>
        <w:br/>
        <w:t>• Clear mental model: define desired state, review diff, apply changes.</w:t>
      </w:r>
      <w:r w:rsidRPr="00BC1C5F">
        <w:rPr>
          <w:rFonts w:ascii="IBM Plex Sans" w:hAnsi="IBM Plex Sans"/>
          <w:color w:val="1D1C1D"/>
        </w:rPr>
        <w:br/>
        <w:t>• Strong community examples and modules.</w:t>
      </w:r>
      <w:r w:rsidRPr="00BC1C5F">
        <w:rPr>
          <w:rFonts w:ascii="IBM Plex Sans" w:hAnsi="IBM Plex Sans"/>
          <w:color w:val="1D1C1D"/>
        </w:rPr>
        <w:br/>
        <w:t>• Seamless integration with Git and CI CD workflows.</w:t>
      </w:r>
      <w:r w:rsidRPr="00BC1C5F">
        <w:rPr>
          <w:rFonts w:ascii="IBM Plex Sans" w:hAnsi="IBM Plex Sans"/>
          <w:color w:val="1D1C1D"/>
        </w:rPr>
        <w:br/>
        <w:t>• Tangible early wins such as spinning up complete environments consistently.</w:t>
      </w:r>
      <w:r w:rsidRPr="00BC1C5F">
        <w:rPr>
          <w:rFonts w:ascii="IBM Plex Sans" w:hAnsi="IBM Plex Sans"/>
          <w:color w:val="1D1C1D"/>
        </w:rPr>
        <w:br/>
      </w:r>
      <w:r w:rsidRPr="00BC1C5F">
        <w:rPr>
          <w:rFonts w:ascii="IBM Plex Sans" w:hAnsi="IBM Plex Sans"/>
          <w:color w:val="1D1C1D"/>
        </w:rPr>
        <w:br/>
        <w:t>The transparency of seeing exactly what infrastructure would change before execution built confidence quickly. It reduced fear of unintended impact, which is critical in infrastructure engineering.</w:t>
      </w:r>
      <w:r w:rsidRPr="00BC1C5F">
        <w:rPr>
          <w:rFonts w:ascii="IBM Plex Sans" w:hAnsi="IBM Plex Sans"/>
          <w:color w:val="1D1C1D"/>
        </w:rPr>
        <w:br/>
      </w:r>
      <w:r w:rsidRPr="00BC1C5F">
        <w:rPr>
          <w:rFonts w:ascii="IBM Plex Sans" w:hAnsi="IBM Plex Sans"/>
          <w:color w:val="1D1C1D"/>
        </w:rPr>
        <w:br/>
        <w:t>Overall reflection</w:t>
      </w:r>
      <w:r w:rsidRPr="00BC1C5F">
        <w:rPr>
          <w:rFonts w:ascii="IBM Plex Sans" w:hAnsi="IBM Plex Sans"/>
          <w:color w:val="1D1C1D"/>
        </w:rPr>
        <w:br/>
      </w:r>
      <w:r w:rsidRPr="00BC1C5F">
        <w:rPr>
          <w:rFonts w:ascii="IBM Plex Sans" w:hAnsi="IBM Plex Sans"/>
          <w:color w:val="1D1C1D"/>
        </w:rPr>
        <w:br/>
        <w:t>The tools that “click” fastest are those that visibly and quickly reduce friction. When engineers can see measurable time savings, reduced ticket volume, and predictable deployments within weeks, adoption accelerates. Tools that require a deep conceptual understanding before delivering value tend to struggle with onboarding.</w:t>
      </w:r>
    </w:p>
    <w:p w14:paraId="6A742F73" w14:textId="77777777" w:rsidR="00803ABC" w:rsidRPr="00BC1C5F" w:rsidRDefault="00803ABC" w:rsidP="00803ABC">
      <w:pPr>
        <w:ind w:left="1440"/>
        <w:rPr>
          <w:rFonts w:ascii="IBM Plex Sans" w:hAnsi="IBM Plex Sans"/>
        </w:rPr>
      </w:pPr>
      <w:r w:rsidRPr="00BC1C5F">
        <w:rPr>
          <w:rFonts w:ascii="IBM Plex Sans" w:hAnsi="IBM Plex Sans"/>
        </w:rPr>
        <w:t>Lada Gorlenko  [3:06 PM]</w:t>
      </w:r>
    </w:p>
    <w:p w14:paraId="064D4C96" w14:textId="15C8DDC8" w:rsidR="00803ABC" w:rsidRPr="00BC1C5F" w:rsidRDefault="00803ABC" w:rsidP="00803ABC">
      <w:pPr>
        <w:ind w:left="1440"/>
        <w:rPr>
          <w:rFonts w:ascii="IBM Plex Sans" w:hAnsi="IBM Plex Sans"/>
          <w:color w:val="1D1C1D"/>
        </w:rPr>
      </w:pPr>
      <w:hyperlink r:id="rId91" w:tgtFrame="_blank" w:history="1">
        <w:r w:rsidRPr="00BC1C5F">
          <w:rPr>
            <w:rStyle w:val="Hyperlink"/>
            <w:rFonts w:ascii="IBM Plex Sans" w:eastAsiaTheme="majorEastAsia" w:hAnsi="IBM Plex Sans"/>
            <w:color w:val="1264A3"/>
            <w:shd w:val="clear" w:color="auto" w:fill="E8F5FA"/>
          </w:rPr>
          <w:t>@Antonio Garrier</w:t>
        </w:r>
      </w:hyperlink>
      <w:r w:rsidRPr="00BC1C5F">
        <w:rPr>
          <w:rFonts w:ascii="IBM Plex Sans" w:hAnsi="IBM Plex Sans"/>
          <w:color w:val="1D1C1D"/>
        </w:rPr>
        <w:t xml:space="preserve"> </w:t>
      </w:r>
      <w:hyperlink r:id="rId92" w:tgtFrame="_blank" w:history="1">
        <w:r w:rsidRPr="00BC1C5F">
          <w:rPr>
            <w:rStyle w:val="Hyperlink"/>
            <w:rFonts w:ascii="IBM Plex Sans" w:eastAsiaTheme="majorEastAsia" w:hAnsi="IBM Plex Sans"/>
            <w:color w:val="1264A3"/>
            <w:shd w:val="clear" w:color="auto" w:fill="E8F5FA"/>
          </w:rPr>
          <w:t>@Mark Fisher</w:t>
        </w:r>
      </w:hyperlink>
      <w:r w:rsidRPr="00BC1C5F">
        <w:rPr>
          <w:rFonts w:ascii="IBM Plex Sans" w:hAnsi="IBM Plex Sans"/>
          <w:color w:val="1D1C1D"/>
        </w:rPr>
        <w:t xml:space="preserve"> </w:t>
      </w:r>
      <w:hyperlink r:id="rId93" w:tgtFrame="_blank" w:history="1">
        <w:r w:rsidRPr="00BC1C5F">
          <w:rPr>
            <w:rStyle w:val="Hyperlink"/>
            <w:rFonts w:ascii="IBM Plex Sans" w:eastAsiaTheme="majorEastAsia" w:hAnsi="IBM Plex Sans"/>
            <w:color w:val="1264A3"/>
            <w:shd w:val="clear" w:color="auto" w:fill="E8F5FA"/>
          </w:rPr>
          <w:t>@Nathan Tarr</w:t>
        </w:r>
      </w:hyperlink>
      <w:r w:rsidRPr="00BC1C5F">
        <w:rPr>
          <w:rFonts w:ascii="IBM Plex Sans" w:hAnsi="IBM Plex Sans"/>
          <w:color w:val="1D1C1D"/>
        </w:rPr>
        <w:t xml:space="preserve"> thank you for the detailed answers!</w:t>
      </w:r>
      <w:r w:rsidRPr="00BC1C5F">
        <w:rPr>
          <w:rFonts w:ascii="IBM Plex Sans" w:hAnsi="IBM Plex Sans"/>
          <w:color w:val="1D1C1D"/>
        </w:rPr>
        <w:br/>
      </w:r>
      <w:r w:rsidRPr="00BC1C5F">
        <w:rPr>
          <w:rFonts w:ascii="IBM Plex Sans" w:hAnsi="IBM Plex Sans"/>
          <w:b/>
          <w:bCs/>
          <w:color w:val="1D1C1D"/>
        </w:rPr>
        <w:t>Mark</w:t>
      </w:r>
      <w:r w:rsidRPr="00BC1C5F">
        <w:rPr>
          <w:rFonts w:ascii="IBM Plex Sans" w:hAnsi="IBM Plex Sans"/>
          <w:color w:val="1D1C1D"/>
        </w:rPr>
        <w:t xml:space="preserve"> - kudos for splitting value into conceptual, operational, and full appreciation; I love the three tiers.</w:t>
      </w:r>
      <w:r w:rsidRPr="00BC1C5F">
        <w:rPr>
          <w:rFonts w:ascii="IBM Plex Sans" w:hAnsi="IBM Plex Sans"/>
          <w:color w:val="1D1C1D"/>
        </w:rPr>
        <w:br/>
      </w:r>
      <w:r w:rsidRPr="00BC1C5F">
        <w:rPr>
          <w:rFonts w:ascii="IBM Plex Sans" w:hAnsi="IBM Plex Sans"/>
          <w:color w:val="1D1C1D"/>
        </w:rPr>
        <w:br/>
        <w:t>A follow up question for the three of you:</w:t>
      </w:r>
      <w:r w:rsidRPr="00BC1C5F">
        <w:rPr>
          <w:rFonts w:ascii="IBM Plex Sans" w:hAnsi="IBM Plex Sans"/>
          <w:color w:val="1D1C1D"/>
        </w:rPr>
        <w:br/>
      </w:r>
      <w:r w:rsidRPr="00BC1C5F">
        <w:rPr>
          <w:rFonts w:ascii="IBM Plex Sans" w:hAnsi="IBM Plex Sans"/>
          <w:color w:val="1D1C1D"/>
        </w:rPr>
        <w:fldChar w:fldCharType="begin"/>
      </w:r>
      <w:r w:rsidRPr="00BC1C5F">
        <w:rPr>
          <w:rFonts w:ascii="IBM Plex Sans" w:hAnsi="IBM Plex Sans"/>
          <w:color w:val="1D1C1D"/>
        </w:rPr>
        <w:instrText xml:space="preserve"> INCLUDEPICTURE "https://emoji.slack-edge.com/T27SFGS2W/circle-question-green50/93e839c2d870499d.png" \* MERGEFORMATINET </w:instrText>
      </w:r>
      <w:r w:rsidRPr="00BC1C5F">
        <w:rPr>
          <w:rFonts w:ascii="IBM Plex Sans" w:hAnsi="IBM Plex Sans"/>
          <w:color w:val="1D1C1D"/>
        </w:rPr>
        <w:fldChar w:fldCharType="separate"/>
      </w:r>
      <w:r w:rsidRPr="00BC1C5F">
        <w:rPr>
          <w:rFonts w:ascii="IBM Plex Sans" w:hAnsi="IBM Plex Sans"/>
          <w:noProof/>
          <w:color w:val="1D1C1D"/>
        </w:rPr>
        <w:drawing>
          <wp:inline distT="0" distB="0" distL="0" distR="0" wp14:anchorId="6C67F022" wp14:editId="27F36396">
            <wp:extent cx="274320" cy="274320"/>
            <wp:effectExtent l="0" t="0" r="5080" b="5080"/>
            <wp:docPr id="1200976714" name="Picture 54" descr=":circle-question-green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circle-question-green50:"/>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74320" cy="274320"/>
                    </a:xfrm>
                    <a:prstGeom prst="rect">
                      <a:avLst/>
                    </a:prstGeom>
                    <a:noFill/>
                    <a:ln>
                      <a:noFill/>
                    </a:ln>
                  </pic:spPr>
                </pic:pic>
              </a:graphicData>
            </a:graphic>
          </wp:inline>
        </w:drawing>
      </w:r>
      <w:r w:rsidRPr="00BC1C5F">
        <w:rPr>
          <w:rFonts w:ascii="IBM Plex Sans" w:hAnsi="IBM Plex Sans"/>
          <w:color w:val="1D1C1D"/>
        </w:rPr>
        <w:fldChar w:fldCharType="end"/>
      </w:r>
      <w:r w:rsidRPr="00BC1C5F">
        <w:rPr>
          <w:rFonts w:ascii="IBM Plex Sans" w:hAnsi="IBM Plex Sans"/>
          <w:color w:val="1D1C1D"/>
        </w:rPr>
        <w:t xml:space="preserve">Once you are comfortably settled into using your infra tools, </w:t>
      </w:r>
      <w:r w:rsidRPr="00BC1C5F">
        <w:rPr>
          <w:rFonts w:ascii="IBM Plex Sans" w:hAnsi="IBM Plex Sans"/>
          <w:b/>
          <w:bCs/>
          <w:i/>
          <w:iCs/>
          <w:color w:val="1D1C1D"/>
        </w:rPr>
        <w:t xml:space="preserve">how do you discover updates and new features? </w:t>
      </w:r>
      <w:r w:rsidRPr="00BC1C5F">
        <w:rPr>
          <w:rFonts w:ascii="IBM Plex Sans" w:hAnsi="IBM Plex Sans"/>
          <w:color w:val="1D1C1D"/>
        </w:rPr>
        <w:t>Which best practices of introducing product updates have worked well for you?</w:t>
      </w:r>
    </w:p>
    <w:p w14:paraId="4F55CE59" w14:textId="77777777" w:rsidR="00414846" w:rsidRPr="00BC1C5F" w:rsidRDefault="00414846" w:rsidP="00414846">
      <w:pPr>
        <w:rPr>
          <w:rFonts w:ascii="IBM Plex Sans" w:hAnsi="IBM Plex Sans"/>
        </w:rPr>
      </w:pPr>
    </w:p>
    <w:p w14:paraId="29DA0533" w14:textId="77777777" w:rsidR="00414846" w:rsidRPr="00BC1C5F" w:rsidRDefault="00414846" w:rsidP="00414846">
      <w:pPr>
        <w:pStyle w:val="Heading3"/>
        <w:rPr>
          <w:rFonts w:ascii="IBM Plex Sans" w:hAnsi="IBM Plex Sans"/>
        </w:rPr>
      </w:pPr>
      <w:r w:rsidRPr="00BC1C5F">
        <w:rPr>
          <w:rFonts w:ascii="IBM Plex Sans" w:hAnsi="IBM Plex Sans"/>
        </w:rPr>
        <w:t>Response from Grant West</w:t>
      </w:r>
    </w:p>
    <w:p w14:paraId="68EDFBCE" w14:textId="77777777" w:rsidR="00803ABC" w:rsidRPr="00BC1C5F" w:rsidRDefault="00803ABC" w:rsidP="00803ABC">
      <w:pPr>
        <w:ind w:left="720"/>
        <w:rPr>
          <w:rFonts w:ascii="IBM Plex Sans" w:hAnsi="IBM Plex Sans"/>
        </w:rPr>
      </w:pPr>
      <w:r w:rsidRPr="00BC1C5F">
        <w:rPr>
          <w:rFonts w:ascii="IBM Plex Sans" w:hAnsi="IBM Plex Sans"/>
        </w:rPr>
        <w:t>Grant West  [9:03 AM]</w:t>
      </w:r>
    </w:p>
    <w:p w14:paraId="0CE20281" w14:textId="77777777" w:rsidR="00803ABC" w:rsidRPr="00BC1C5F" w:rsidRDefault="00803ABC" w:rsidP="00803ABC">
      <w:pPr>
        <w:spacing w:after="240"/>
        <w:ind w:left="720"/>
        <w:rPr>
          <w:rFonts w:ascii="IBM Plex Sans" w:hAnsi="IBM Plex Sans"/>
          <w:color w:val="1D1C1D"/>
        </w:rPr>
      </w:pPr>
      <w:r w:rsidRPr="00BC1C5F">
        <w:rPr>
          <w:rFonts w:ascii="IBM Plex Sans" w:hAnsi="IBM Plex Sans"/>
          <w:b/>
          <w:bCs/>
          <w:color w:val="1D1C1D"/>
        </w:rPr>
        <w:t>What infrastructure platform or tool are you using today?</w:t>
      </w:r>
      <w:r w:rsidRPr="00BC1C5F">
        <w:rPr>
          <w:rFonts w:ascii="IBM Plex Sans" w:hAnsi="IBM Plex Sans"/>
          <w:color w:val="1D1C1D"/>
        </w:rPr>
        <w:br/>
      </w:r>
      <w:r w:rsidRPr="00BC1C5F">
        <w:rPr>
          <w:rFonts w:ascii="IBM Plex Sans" w:hAnsi="IBM Plex Sans"/>
          <w:color w:val="1D1C1D"/>
        </w:rPr>
        <w:br/>
      </w:r>
      <w:r w:rsidRPr="00BC1C5F">
        <w:rPr>
          <w:rFonts w:ascii="IBM Plex Sans" w:hAnsi="IBM Plex Sans"/>
          <w:b/>
          <w:bCs/>
          <w:color w:val="1D1C1D"/>
        </w:rPr>
        <w:t>Microsoft Azure, specifically Azure Data Factory</w:t>
      </w:r>
      <w:r w:rsidRPr="00BC1C5F">
        <w:rPr>
          <w:rFonts w:ascii="IBM Plex Sans" w:hAnsi="IBM Plex Sans"/>
          <w:color w:val="1D1C1D"/>
        </w:rPr>
        <w:br/>
      </w:r>
      <w:r w:rsidRPr="00BC1C5F">
        <w:rPr>
          <w:rFonts w:ascii="IBM Plex Sans" w:hAnsi="IBM Plex Sans"/>
          <w:color w:val="1D1C1D"/>
        </w:rPr>
        <w:br/>
      </w:r>
      <w:r w:rsidRPr="00BC1C5F">
        <w:rPr>
          <w:rFonts w:ascii="IBM Plex Sans" w:hAnsi="IBM Plex Sans"/>
          <w:color w:val="1D1C1D"/>
        </w:rPr>
        <w:br/>
      </w:r>
      <w:r w:rsidRPr="00BC1C5F">
        <w:rPr>
          <w:rFonts w:ascii="IBM Plex Sans" w:hAnsi="IBM Plex Sans"/>
          <w:color w:val="1D1C1D"/>
        </w:rPr>
        <w:br/>
      </w:r>
      <w:r w:rsidRPr="00BC1C5F">
        <w:rPr>
          <w:rFonts w:ascii="IBM Plex Sans" w:hAnsi="IBM Plex Sans"/>
          <w:color w:val="1D1C1D"/>
        </w:rPr>
        <w:br/>
      </w:r>
      <w:r w:rsidRPr="00BC1C5F">
        <w:rPr>
          <w:rFonts w:ascii="IBM Plex Sans" w:hAnsi="IBM Plex Sans"/>
          <w:color w:val="1D1C1D"/>
        </w:rPr>
        <w:br/>
      </w:r>
      <w:r w:rsidRPr="00BC1C5F">
        <w:rPr>
          <w:rFonts w:ascii="IBM Plex Sans" w:hAnsi="IBM Plex Sans"/>
          <w:b/>
          <w:bCs/>
          <w:color w:val="1D1C1D"/>
        </w:rPr>
        <w:t>What was the “aha” moment when its value became clear to you? What made it click?</w:t>
      </w:r>
      <w:r w:rsidRPr="00BC1C5F">
        <w:rPr>
          <w:rFonts w:ascii="IBM Plex Sans" w:hAnsi="IBM Plex Sans"/>
          <w:color w:val="1D1C1D"/>
        </w:rPr>
        <w:br/>
      </w:r>
      <w:r w:rsidRPr="00BC1C5F">
        <w:rPr>
          <w:rFonts w:ascii="IBM Plex Sans" w:hAnsi="IBM Plex Sans"/>
          <w:color w:val="1D1C1D"/>
        </w:rPr>
        <w:br/>
        <w:t>A colleague in the Data Science team introduced me to Azure Data Factory while I was exploring options to migrate a substantial volume of data from DigitalOcean Spaces (S3-compatible object storage) to Azure Blob Storage.</w:t>
      </w:r>
      <w:r w:rsidRPr="00BC1C5F">
        <w:rPr>
          <w:rFonts w:ascii="IBM Plex Sans" w:hAnsi="IBM Plex Sans"/>
          <w:color w:val="1D1C1D"/>
        </w:rPr>
        <w:br/>
      </w:r>
      <w:r w:rsidRPr="00BC1C5F">
        <w:rPr>
          <w:rFonts w:ascii="IBM Plex Sans" w:hAnsi="IBM Plex Sans"/>
          <w:color w:val="1D1C1D"/>
        </w:rPr>
        <w:br/>
        <w:t>The value became immediately apparent when I realized how seamlessly Azure Data Factory could integrate DigitalOcean and Azure services. It delivered consistently high performance, transferring 128 GB of data—approximately 15,000 files—in just nine minutes. That level of throughput, combined with its managed orchestration capabilities, demonstrated that it was both reliable and production-ready for large-scale data migration.</w:t>
      </w:r>
      <w:r w:rsidRPr="00BC1C5F">
        <w:rPr>
          <w:rFonts w:ascii="IBM Plex Sans" w:hAnsi="IBM Plex Sans"/>
          <w:color w:val="1D1C1D"/>
        </w:rPr>
        <w:br/>
      </w:r>
      <w:r w:rsidRPr="00BC1C5F">
        <w:rPr>
          <w:rFonts w:ascii="IBM Plex Sans" w:hAnsi="IBM Plex Sans"/>
          <w:color w:val="1D1C1D"/>
        </w:rPr>
        <w:br/>
      </w:r>
      <w:r w:rsidRPr="00BC1C5F">
        <w:rPr>
          <w:rFonts w:ascii="IBM Plex Sans" w:hAnsi="IBM Plex Sans"/>
          <w:color w:val="1D1C1D"/>
        </w:rPr>
        <w:br/>
      </w:r>
      <w:r w:rsidRPr="00BC1C5F">
        <w:rPr>
          <w:rFonts w:ascii="IBM Plex Sans" w:hAnsi="IBM Plex Sans"/>
          <w:color w:val="1D1C1D"/>
        </w:rPr>
        <w:br/>
      </w:r>
      <w:r w:rsidRPr="00BC1C5F">
        <w:rPr>
          <w:rFonts w:ascii="IBM Plex Sans" w:hAnsi="IBM Plex Sans"/>
          <w:color w:val="1D1C1D"/>
        </w:rPr>
        <w:br/>
      </w:r>
      <w:r w:rsidRPr="00BC1C5F">
        <w:rPr>
          <w:rFonts w:ascii="IBM Plex Sans" w:hAnsi="IBM Plex Sans"/>
          <w:color w:val="1D1C1D"/>
        </w:rPr>
        <w:br/>
      </w:r>
      <w:r w:rsidRPr="00BC1C5F">
        <w:rPr>
          <w:rFonts w:ascii="IBM Plex Sans" w:hAnsi="IBM Plex Sans"/>
          <w:b/>
          <w:bCs/>
          <w:color w:val="1D1C1D"/>
        </w:rPr>
        <w:t>How long did it take you to realize this value?</w:t>
      </w:r>
      <w:r w:rsidRPr="00BC1C5F">
        <w:rPr>
          <w:rFonts w:ascii="IBM Plex Sans" w:hAnsi="IBM Plex Sans"/>
          <w:color w:val="1D1C1D"/>
        </w:rPr>
        <w:br/>
      </w:r>
      <w:r w:rsidRPr="00BC1C5F">
        <w:rPr>
          <w:rFonts w:ascii="IBM Plex Sans" w:hAnsi="IBM Plex Sans"/>
          <w:color w:val="1D1C1D"/>
        </w:rPr>
        <w:lastRenderedPageBreak/>
        <w:br/>
        <w:t>It took several weeks to fully appreciate its value.</w:t>
      </w:r>
      <w:r w:rsidRPr="00BC1C5F">
        <w:rPr>
          <w:rFonts w:ascii="IBM Plex Sans" w:hAnsi="IBM Plex Sans"/>
          <w:color w:val="1D1C1D"/>
        </w:rPr>
        <w:br/>
      </w:r>
      <w:r w:rsidRPr="00BC1C5F">
        <w:rPr>
          <w:rFonts w:ascii="IBM Plex Sans" w:hAnsi="IBM Plex Sans"/>
          <w:color w:val="1D1C1D"/>
        </w:rPr>
        <w:br/>
        <w:t>During that time, I focused on designing and provisioning a repeatable, infrastructure-as-code configuration using Terraform. This ensured the solution could be consistently deployed across development, staging, and production environments.</w:t>
      </w:r>
      <w:r w:rsidRPr="00BC1C5F">
        <w:rPr>
          <w:rFonts w:ascii="IBM Plex Sans" w:hAnsi="IBM Plex Sans"/>
          <w:color w:val="1D1C1D"/>
        </w:rPr>
        <w:br/>
      </w:r>
      <w:r w:rsidRPr="00BC1C5F">
        <w:rPr>
          <w:rFonts w:ascii="IBM Plex Sans" w:hAnsi="IBM Plex Sans"/>
          <w:color w:val="1D1C1D"/>
        </w:rPr>
        <w:br/>
        <w:t>I was able to migrate the majority of the data well ahead of the target migration date. Additionally, I implemented scheduled pipelines to regularly copy new and updated files, ensuring data consistency during the transition period. Once the migration was complete, I was able to disable the scheduled jobs easily to control costs, while preserving the configuration for future migration use cases.</w:t>
      </w:r>
      <w:r w:rsidRPr="00BC1C5F">
        <w:rPr>
          <w:rFonts w:ascii="IBM Plex Sans" w:hAnsi="IBM Plex Sans"/>
          <w:color w:val="1D1C1D"/>
        </w:rPr>
        <w:br/>
      </w:r>
      <w:r w:rsidRPr="00BC1C5F">
        <w:rPr>
          <w:rFonts w:ascii="IBM Plex Sans" w:hAnsi="IBM Plex Sans"/>
          <w:color w:val="1D1C1D"/>
        </w:rPr>
        <w:br/>
      </w:r>
      <w:r w:rsidRPr="00BC1C5F">
        <w:rPr>
          <w:rFonts w:ascii="IBM Plex Sans" w:hAnsi="IBM Plex Sans"/>
          <w:color w:val="1D1C1D"/>
        </w:rPr>
        <w:br/>
      </w:r>
      <w:r w:rsidRPr="00BC1C5F">
        <w:rPr>
          <w:rFonts w:ascii="IBM Plex Sans" w:hAnsi="IBM Plex Sans"/>
          <w:color w:val="1D1C1D"/>
        </w:rPr>
        <w:br/>
      </w:r>
      <w:r w:rsidRPr="00BC1C5F">
        <w:rPr>
          <w:rFonts w:ascii="IBM Plex Sans" w:hAnsi="IBM Plex Sans"/>
          <w:color w:val="1D1C1D"/>
        </w:rPr>
        <w:br/>
      </w:r>
      <w:r w:rsidRPr="00BC1C5F">
        <w:rPr>
          <w:rFonts w:ascii="IBM Plex Sans" w:hAnsi="IBM Plex Sans"/>
          <w:color w:val="1D1C1D"/>
        </w:rPr>
        <w:br/>
      </w:r>
      <w:r w:rsidRPr="00BC1C5F">
        <w:rPr>
          <w:rFonts w:ascii="IBM Plex Sans" w:hAnsi="IBM Plex Sans"/>
          <w:b/>
          <w:bCs/>
          <w:color w:val="1D1C1D"/>
        </w:rPr>
        <w:t>What worked well during your onboarding journey? What did not?</w:t>
      </w:r>
      <w:r w:rsidRPr="00BC1C5F">
        <w:rPr>
          <w:rFonts w:ascii="IBM Plex Sans" w:hAnsi="IBM Plex Sans"/>
          <w:color w:val="1D1C1D"/>
        </w:rPr>
        <w:br/>
      </w:r>
      <w:r w:rsidRPr="00BC1C5F">
        <w:rPr>
          <w:rFonts w:ascii="IBM Plex Sans" w:hAnsi="IBM Plex Sans"/>
          <w:color w:val="1D1C1D"/>
        </w:rPr>
        <w:br/>
      </w:r>
      <w:r w:rsidRPr="00BC1C5F">
        <w:rPr>
          <w:rFonts w:ascii="IBM Plex Sans" w:hAnsi="IBM Plex Sans"/>
          <w:color w:val="1D1C1D"/>
        </w:rPr>
        <w:br/>
      </w:r>
      <w:r w:rsidRPr="00BC1C5F">
        <w:rPr>
          <w:rFonts w:ascii="IBM Plex Sans" w:hAnsi="IBM Plex Sans"/>
          <w:color w:val="1D1C1D"/>
        </w:rPr>
        <w:br/>
      </w:r>
      <w:r w:rsidRPr="00BC1C5F">
        <w:rPr>
          <w:rFonts w:ascii="IBM Plex Sans" w:hAnsi="IBM Plex Sans"/>
          <w:b/>
          <w:bCs/>
          <w:color w:val="1D1C1D"/>
        </w:rPr>
        <w:t>What worked well</w:t>
      </w:r>
    </w:p>
    <w:p w14:paraId="5586BB38" w14:textId="77777777" w:rsidR="00803ABC" w:rsidRPr="00BC1C5F" w:rsidRDefault="00803ABC" w:rsidP="00803ABC">
      <w:pPr>
        <w:numPr>
          <w:ilvl w:val="0"/>
          <w:numId w:val="99"/>
        </w:numPr>
        <w:tabs>
          <w:tab w:val="clear" w:pos="720"/>
          <w:tab w:val="num" w:pos="1440"/>
        </w:tabs>
        <w:spacing w:before="30" w:after="30"/>
        <w:ind w:left="1800"/>
        <w:rPr>
          <w:rFonts w:ascii="IBM Plex Sans" w:hAnsi="IBM Plex Sans"/>
          <w:color w:val="1D1C1D"/>
        </w:rPr>
      </w:pPr>
      <w:r w:rsidRPr="00BC1C5F">
        <w:rPr>
          <w:rFonts w:ascii="IBM Plex Sans" w:hAnsi="IBM Plex Sans"/>
          <w:color w:val="1D1C1D"/>
        </w:rPr>
        <w:t>The Terraform provider (hashicorp/azurerm) was well documented and made it straightforward to manage the azurerm_data_factory resource and related infrastructure components.</w:t>
      </w:r>
    </w:p>
    <w:p w14:paraId="2CC94191" w14:textId="77777777" w:rsidR="00803ABC" w:rsidRPr="00BC1C5F" w:rsidRDefault="00803ABC" w:rsidP="00803ABC">
      <w:pPr>
        <w:numPr>
          <w:ilvl w:val="0"/>
          <w:numId w:val="99"/>
        </w:numPr>
        <w:tabs>
          <w:tab w:val="clear" w:pos="720"/>
          <w:tab w:val="num" w:pos="1440"/>
        </w:tabs>
        <w:spacing w:before="30" w:after="30"/>
        <w:ind w:left="1800"/>
        <w:rPr>
          <w:rFonts w:ascii="IBM Plex Sans" w:hAnsi="IBM Plex Sans"/>
          <w:color w:val="1D1C1D"/>
        </w:rPr>
      </w:pPr>
      <w:r w:rsidRPr="00BC1C5F">
        <w:rPr>
          <w:rFonts w:ascii="IBM Plex Sans" w:hAnsi="IBM Plex Sans"/>
          <w:color w:val="1D1C1D"/>
        </w:rPr>
        <w:t>The dedicated Azure Data Factory interface, separate from the main Azure Portal, provided a focused environment for designing and testing data pipelines.</w:t>
      </w:r>
    </w:p>
    <w:p w14:paraId="3FE51292" w14:textId="77777777" w:rsidR="00803ABC" w:rsidRPr="00BC1C5F" w:rsidRDefault="00803ABC" w:rsidP="00803ABC">
      <w:pPr>
        <w:numPr>
          <w:ilvl w:val="0"/>
          <w:numId w:val="99"/>
        </w:numPr>
        <w:tabs>
          <w:tab w:val="clear" w:pos="720"/>
          <w:tab w:val="num" w:pos="1440"/>
        </w:tabs>
        <w:spacing w:before="30" w:after="30"/>
        <w:ind w:left="1800"/>
        <w:rPr>
          <w:rFonts w:ascii="IBM Plex Sans" w:hAnsi="IBM Plex Sans"/>
          <w:color w:val="1D1C1D"/>
        </w:rPr>
      </w:pPr>
      <w:r w:rsidRPr="00BC1C5F">
        <w:rPr>
          <w:rFonts w:ascii="IBM Plex Sans" w:hAnsi="IBM Plex Sans"/>
          <w:color w:val="1D1C1D"/>
        </w:rPr>
        <w:t>Integration with other Azure services—particularly Azure Key Vault for securely managing credentials—was seamless.</w:t>
      </w:r>
    </w:p>
    <w:p w14:paraId="52063C09" w14:textId="77777777" w:rsidR="00803ABC" w:rsidRPr="00BC1C5F" w:rsidRDefault="00803ABC" w:rsidP="00803ABC">
      <w:pPr>
        <w:numPr>
          <w:ilvl w:val="0"/>
          <w:numId w:val="99"/>
        </w:numPr>
        <w:tabs>
          <w:tab w:val="clear" w:pos="720"/>
          <w:tab w:val="num" w:pos="1440"/>
        </w:tabs>
        <w:spacing w:before="30" w:after="30"/>
        <w:ind w:left="1800"/>
        <w:rPr>
          <w:rFonts w:ascii="IBM Plex Sans" w:hAnsi="IBM Plex Sans"/>
          <w:color w:val="1D1C1D"/>
        </w:rPr>
      </w:pPr>
      <w:r w:rsidRPr="00BC1C5F">
        <w:rPr>
          <w:rFonts w:ascii="IBM Plex Sans" w:hAnsi="IBM Plex Sans"/>
          <w:color w:val="1D1C1D"/>
        </w:rPr>
        <w:t>Monitoring capabilities were strong. I could track the success and failure of copy operations and configure logs to be written to persistent storage for auditing and troubleshooting.</w:t>
      </w:r>
    </w:p>
    <w:p w14:paraId="543A0CAB" w14:textId="77777777" w:rsidR="00803ABC" w:rsidRPr="00BC1C5F" w:rsidRDefault="00803ABC" w:rsidP="00803ABC">
      <w:pPr>
        <w:spacing w:after="240"/>
        <w:ind w:left="720"/>
        <w:rPr>
          <w:rFonts w:ascii="IBM Plex Sans" w:hAnsi="IBM Plex Sans"/>
          <w:color w:val="1D1C1D"/>
        </w:rPr>
      </w:pPr>
      <w:r w:rsidRPr="00BC1C5F">
        <w:rPr>
          <w:rFonts w:ascii="IBM Plex Sans" w:hAnsi="IBM Plex Sans"/>
          <w:color w:val="1D1C1D"/>
        </w:rPr>
        <w:br/>
      </w:r>
      <w:r w:rsidRPr="00BC1C5F">
        <w:rPr>
          <w:rFonts w:ascii="IBM Plex Sans" w:hAnsi="IBM Plex Sans"/>
          <w:color w:val="1D1C1D"/>
        </w:rPr>
        <w:br/>
      </w:r>
      <w:r w:rsidRPr="00BC1C5F">
        <w:rPr>
          <w:rFonts w:ascii="IBM Plex Sans" w:hAnsi="IBM Plex Sans"/>
          <w:color w:val="1D1C1D"/>
        </w:rPr>
        <w:br/>
      </w:r>
      <w:r w:rsidRPr="00BC1C5F">
        <w:rPr>
          <w:rFonts w:ascii="IBM Plex Sans" w:hAnsi="IBM Plex Sans"/>
          <w:color w:val="1D1C1D"/>
        </w:rPr>
        <w:br/>
      </w:r>
      <w:r w:rsidRPr="00BC1C5F">
        <w:rPr>
          <w:rFonts w:ascii="IBM Plex Sans" w:hAnsi="IBM Plex Sans"/>
          <w:b/>
          <w:bCs/>
          <w:color w:val="1D1C1D"/>
        </w:rPr>
        <w:t>What did not work as well</w:t>
      </w:r>
    </w:p>
    <w:p w14:paraId="5204EF6F" w14:textId="77777777" w:rsidR="00803ABC" w:rsidRPr="00BC1C5F" w:rsidRDefault="00803ABC" w:rsidP="00803ABC">
      <w:pPr>
        <w:numPr>
          <w:ilvl w:val="0"/>
          <w:numId w:val="100"/>
        </w:numPr>
        <w:tabs>
          <w:tab w:val="clear" w:pos="720"/>
          <w:tab w:val="num" w:pos="1440"/>
        </w:tabs>
        <w:spacing w:before="30" w:after="30"/>
        <w:ind w:left="1800"/>
        <w:rPr>
          <w:rFonts w:ascii="IBM Plex Sans" w:hAnsi="IBM Plex Sans"/>
          <w:color w:val="1D1C1D"/>
        </w:rPr>
      </w:pPr>
      <w:r w:rsidRPr="00BC1C5F">
        <w:rPr>
          <w:rFonts w:ascii="IBM Plex Sans" w:hAnsi="IBM Plex Sans"/>
          <w:color w:val="1D1C1D"/>
        </w:rPr>
        <w:lastRenderedPageBreak/>
        <w:t>Certain aspects of the migration required supplementary tooling to optimize costs and work around platform limitations. I used rclone, deployed as a Kubernetes CronJob on Azure Kubernetes Service, to generate file listings in both DigitalOcean Spaces and Azure Blob Storage. These listings were then used as input for Azure Data Factory copy operations.</w:t>
      </w:r>
    </w:p>
    <w:p w14:paraId="22626412" w14:textId="77777777" w:rsidR="00803ABC" w:rsidRPr="00BC1C5F" w:rsidRDefault="00803ABC" w:rsidP="00803ABC">
      <w:pPr>
        <w:numPr>
          <w:ilvl w:val="0"/>
          <w:numId w:val="100"/>
        </w:numPr>
        <w:tabs>
          <w:tab w:val="clear" w:pos="720"/>
          <w:tab w:val="num" w:pos="1440"/>
        </w:tabs>
        <w:spacing w:before="30" w:after="30"/>
        <w:ind w:left="1800"/>
        <w:rPr>
          <w:rFonts w:ascii="IBM Plex Sans" w:hAnsi="IBM Plex Sans"/>
          <w:color w:val="1D1C1D"/>
        </w:rPr>
      </w:pPr>
      <w:r w:rsidRPr="00BC1C5F">
        <w:rPr>
          <w:rFonts w:ascii="IBM Plex Sans" w:hAnsi="IBM Plex Sans"/>
          <w:color w:val="1D1C1D"/>
        </w:rPr>
        <w:t>There was a learning curve associated with the Azure Data Factory interface, which differs from the standard Azure Portal user experience.</w:t>
      </w:r>
    </w:p>
    <w:p w14:paraId="33A5CBD9" w14:textId="77777777" w:rsidR="00803ABC" w:rsidRPr="00BC1C5F" w:rsidRDefault="00803ABC" w:rsidP="00803ABC">
      <w:pPr>
        <w:numPr>
          <w:ilvl w:val="0"/>
          <w:numId w:val="100"/>
        </w:numPr>
        <w:tabs>
          <w:tab w:val="clear" w:pos="720"/>
          <w:tab w:val="num" w:pos="1440"/>
        </w:tabs>
        <w:spacing w:before="30" w:after="30"/>
        <w:ind w:left="1800"/>
        <w:rPr>
          <w:rFonts w:ascii="IBM Plex Sans" w:hAnsi="IBM Plex Sans"/>
          <w:color w:val="1D1C1D"/>
        </w:rPr>
      </w:pPr>
      <w:r w:rsidRPr="00BC1C5F">
        <w:rPr>
          <w:rFonts w:ascii="IBM Plex Sans" w:hAnsi="IBM Plex Sans"/>
          <w:color w:val="1D1C1D"/>
        </w:rPr>
        <w:t>Initial connectivity setup between Azure Data Factory and DigitalOcean Spaces required some troubleshooting, as the S3-compatible implementation is not identical to Amazon S3.</w:t>
      </w:r>
    </w:p>
    <w:p w14:paraId="7A8A1E58" w14:textId="77777777" w:rsidR="00803ABC" w:rsidRPr="00BC1C5F" w:rsidRDefault="00803ABC" w:rsidP="00803ABC">
      <w:pPr>
        <w:ind w:left="720"/>
        <w:rPr>
          <w:rFonts w:ascii="IBM Plex Sans" w:hAnsi="IBM Plex Sans"/>
          <w:color w:val="1D1C1D"/>
        </w:rPr>
      </w:pPr>
      <w:r w:rsidRPr="00BC1C5F">
        <w:rPr>
          <w:rFonts w:ascii="IBM Plex Sans" w:hAnsi="IBM Plex Sans"/>
          <w:color w:val="1D1C1D"/>
        </w:rPr>
        <w:br/>
      </w:r>
      <w:r w:rsidRPr="00BC1C5F">
        <w:rPr>
          <w:rFonts w:ascii="IBM Plex Sans" w:hAnsi="IBM Plex Sans"/>
          <w:color w:val="1D1C1D"/>
        </w:rPr>
        <w:br/>
      </w:r>
      <w:r w:rsidRPr="00BC1C5F">
        <w:rPr>
          <w:rFonts w:ascii="IBM Plex Sans" w:hAnsi="IBM Plex Sans"/>
          <w:color w:val="1D1C1D"/>
        </w:rPr>
        <w:br/>
      </w:r>
      <w:r w:rsidRPr="00BC1C5F">
        <w:rPr>
          <w:rFonts w:ascii="IBM Plex Sans" w:hAnsi="IBM Plex Sans"/>
          <w:color w:val="1D1C1D"/>
        </w:rPr>
        <w:br/>
      </w:r>
      <w:r w:rsidRPr="00BC1C5F">
        <w:rPr>
          <w:rFonts w:ascii="IBM Plex Sans" w:hAnsi="IBM Plex Sans"/>
          <w:color w:val="1D1C1D"/>
        </w:rPr>
        <w:br/>
      </w:r>
      <w:r w:rsidRPr="00BC1C5F">
        <w:rPr>
          <w:rFonts w:ascii="IBM Plex Sans" w:hAnsi="IBM Plex Sans"/>
          <w:color w:val="1D1C1D"/>
        </w:rPr>
        <w:br/>
      </w:r>
      <w:r w:rsidRPr="00BC1C5F">
        <w:rPr>
          <w:rFonts w:ascii="IBM Plex Sans" w:hAnsi="IBM Plex Sans"/>
          <w:b/>
          <w:bCs/>
          <w:color w:val="1D1C1D"/>
        </w:rPr>
        <w:t>In your overall experience, what infrastructure-related tool had the best onboarding experience? Why?</w:t>
      </w:r>
      <w:r w:rsidRPr="00BC1C5F">
        <w:rPr>
          <w:rFonts w:ascii="IBM Plex Sans" w:hAnsi="IBM Plex Sans"/>
          <w:color w:val="1D1C1D"/>
        </w:rPr>
        <w:br/>
      </w:r>
      <w:r w:rsidRPr="00BC1C5F">
        <w:rPr>
          <w:rFonts w:ascii="IBM Plex Sans" w:hAnsi="IBM Plex Sans"/>
          <w:color w:val="1D1C1D"/>
        </w:rPr>
        <w:br/>
        <w:t>Recently, MongoDB Atlas provided the best onboarding experience.</w:t>
      </w:r>
      <w:r w:rsidRPr="00BC1C5F">
        <w:rPr>
          <w:rFonts w:ascii="IBM Plex Sans" w:hAnsi="IBM Plex Sans"/>
          <w:color w:val="1D1C1D"/>
        </w:rPr>
        <w:br/>
      </w:r>
      <w:r w:rsidRPr="00BC1C5F">
        <w:rPr>
          <w:rFonts w:ascii="IBM Plex Sans" w:hAnsi="IBM Plex Sans"/>
          <w:color w:val="1D1C1D"/>
        </w:rPr>
        <w:br/>
        <w:t>It integrates cleanly with Terraform through its provider, making infrastructure provisioning straightforward and repeatable. The user interface is intuitive and includes guided workflows, particularly for configuring secure network peering between MongoDB Atlas and Azure.</w:t>
      </w:r>
      <w:r w:rsidRPr="00BC1C5F">
        <w:rPr>
          <w:rFonts w:ascii="IBM Plex Sans" w:hAnsi="IBM Plex Sans"/>
          <w:color w:val="1D1C1D"/>
        </w:rPr>
        <w:br/>
      </w:r>
      <w:r w:rsidRPr="00BC1C5F">
        <w:rPr>
          <w:rFonts w:ascii="IBM Plex Sans" w:hAnsi="IBM Plex Sans"/>
          <w:color w:val="1D1C1D"/>
        </w:rPr>
        <w:br/>
        <w:t>Additionally, the platform makes it easy to define granular access controls for development teams and provides clear guidance on setting up appropriate client tools. Overall, the onboarding process was structured, well-documented, and efficient, enabling both infrastructure engineers and application developers to become productive quickly.</w:t>
      </w:r>
    </w:p>
    <w:p w14:paraId="2C063957" w14:textId="77777777" w:rsidR="00414846" w:rsidRPr="00BC1C5F" w:rsidRDefault="00414846" w:rsidP="00414846">
      <w:pPr>
        <w:rPr>
          <w:rFonts w:ascii="IBM Plex Sans" w:hAnsi="IBM Plex Sans"/>
        </w:rPr>
      </w:pPr>
    </w:p>
    <w:p w14:paraId="05D280D9" w14:textId="77777777" w:rsidR="00414846" w:rsidRPr="00BC1C5F" w:rsidRDefault="00414846" w:rsidP="00414846">
      <w:pPr>
        <w:pStyle w:val="Heading3"/>
        <w:rPr>
          <w:rFonts w:ascii="IBM Plex Sans" w:hAnsi="IBM Plex Sans"/>
        </w:rPr>
      </w:pPr>
      <w:r w:rsidRPr="00BC1C5F">
        <w:rPr>
          <w:rFonts w:ascii="IBM Plex Sans" w:hAnsi="IBM Plex Sans"/>
        </w:rPr>
        <w:t>Response from Manjeet S.</w:t>
      </w:r>
    </w:p>
    <w:p w14:paraId="49E4B2AB" w14:textId="77777777" w:rsidR="00803ABC" w:rsidRPr="00BC1C5F" w:rsidRDefault="00803ABC" w:rsidP="00803ABC">
      <w:pPr>
        <w:ind w:left="720"/>
        <w:rPr>
          <w:rFonts w:ascii="IBM Plex Sans" w:hAnsi="IBM Plex Sans"/>
        </w:rPr>
      </w:pPr>
      <w:r w:rsidRPr="00BC1C5F">
        <w:rPr>
          <w:rFonts w:ascii="IBM Plex Sans" w:hAnsi="IBM Plex Sans"/>
        </w:rPr>
        <w:t>Manjeet  [9:16 PM]</w:t>
      </w:r>
    </w:p>
    <w:p w14:paraId="65A72EBF" w14:textId="77777777" w:rsidR="00803ABC" w:rsidRPr="00BC1C5F" w:rsidRDefault="00803ABC" w:rsidP="00803ABC">
      <w:pPr>
        <w:ind w:left="720"/>
        <w:rPr>
          <w:rFonts w:ascii="IBM Plex Sans" w:hAnsi="IBM Plex Sans"/>
          <w:color w:val="1D1C1D"/>
        </w:rPr>
      </w:pPr>
      <w:r w:rsidRPr="00BC1C5F">
        <w:rPr>
          <w:rFonts w:ascii="IBM Plex Sans" w:hAnsi="IBM Plex Sans"/>
          <w:color w:val="1D1C1D"/>
        </w:rPr>
        <w:t>Infrastructure Platform and Tool I Use Today</w:t>
      </w:r>
    </w:p>
    <w:p w14:paraId="59B9536A" w14:textId="77777777" w:rsidR="00803ABC" w:rsidRPr="00BC1C5F" w:rsidRDefault="00803ABC" w:rsidP="00803ABC">
      <w:pPr>
        <w:ind w:left="720"/>
        <w:rPr>
          <w:rFonts w:ascii="IBM Plex Sans" w:hAnsi="IBM Plex Sans"/>
          <w:color w:val="616061"/>
        </w:rPr>
      </w:pPr>
      <w:r w:rsidRPr="00BC1C5F">
        <w:rPr>
          <w:rFonts w:ascii="IBM Plex Sans" w:hAnsi="IBM Plex Sans"/>
          <w:color w:val="616061"/>
        </w:rPr>
        <w:t xml:space="preserve">I work primarily with a cloud first infrastructure stack centered on AWS, Kubernetes, and Infrastructure as Code, integrated with CI/CD pipelines and connected to enterprise systems such as automation controllers, and data </w:t>
      </w:r>
      <w:r w:rsidRPr="00BC1C5F">
        <w:rPr>
          <w:rFonts w:ascii="IBM Plex Sans" w:hAnsi="IBM Plex Sans"/>
          <w:color w:val="616061"/>
        </w:rPr>
        <w:lastRenderedPageBreak/>
        <w:t>analytics environments. In manufacturing and regulated operations, infrastructure is tightly tied to uptime, cybersecurity, validation requirements, and operational continuity, not just compute and storage.</w:t>
      </w:r>
    </w:p>
    <w:p w14:paraId="35C1F747" w14:textId="77777777" w:rsidR="00803ABC" w:rsidRPr="00BC1C5F" w:rsidRDefault="00803ABC" w:rsidP="00803ABC">
      <w:pPr>
        <w:ind w:left="720"/>
        <w:rPr>
          <w:rFonts w:ascii="IBM Plex Sans" w:hAnsi="IBM Plex Sans"/>
          <w:color w:val="1D1C1D"/>
        </w:rPr>
      </w:pPr>
      <w:r w:rsidRPr="00BC1C5F">
        <w:rPr>
          <w:rFonts w:ascii="IBM Plex Sans" w:hAnsi="IBM Plex Sans"/>
          <w:color w:val="1D1C1D"/>
        </w:rPr>
        <w:br/>
      </w:r>
      <w:r w:rsidRPr="00BC1C5F">
        <w:rPr>
          <w:rFonts w:ascii="IBM Plex Sans" w:hAnsi="IBM Plex Sans"/>
          <w:color w:val="1D1C1D"/>
        </w:rPr>
        <w:br/>
        <w:t>The “A-ha” Moment</w:t>
      </w:r>
    </w:p>
    <w:p w14:paraId="6D383C9A" w14:textId="77777777" w:rsidR="00803ABC" w:rsidRPr="00BC1C5F" w:rsidRDefault="00803ABC" w:rsidP="00803ABC">
      <w:pPr>
        <w:ind w:left="720"/>
        <w:rPr>
          <w:rFonts w:ascii="IBM Plex Sans" w:hAnsi="IBM Plex Sans"/>
          <w:color w:val="616061"/>
        </w:rPr>
      </w:pPr>
      <w:r w:rsidRPr="00BC1C5F">
        <w:rPr>
          <w:rFonts w:ascii="IBM Plex Sans" w:hAnsi="IBM Plex Sans"/>
          <w:color w:val="616061"/>
        </w:rPr>
        <w:t>The turning point for me was realizing that infrastructure could be standardized, automated, and governed in a predictable way rather than being reactive or ticket-driven. When I saw environments deployed consistently across regions and teams, with built-in logging, access controls, and compliance guardrails. I understood that infrastructure wasn’t just supporting the business, it was enabling it. That shift from manual configuration to engineered systems changed how I approached platform design.</w:t>
      </w:r>
    </w:p>
    <w:p w14:paraId="2179C9AC" w14:textId="77777777" w:rsidR="00803ABC" w:rsidRPr="00BC1C5F" w:rsidRDefault="00803ABC" w:rsidP="00803ABC">
      <w:pPr>
        <w:ind w:left="720"/>
        <w:rPr>
          <w:rFonts w:ascii="IBM Plex Sans" w:hAnsi="IBM Plex Sans"/>
          <w:color w:val="1D1C1D"/>
        </w:rPr>
      </w:pPr>
      <w:r w:rsidRPr="00BC1C5F">
        <w:rPr>
          <w:rFonts w:ascii="IBM Plex Sans" w:hAnsi="IBM Plex Sans"/>
          <w:color w:val="1D1C1D"/>
        </w:rPr>
        <w:br/>
      </w:r>
      <w:r w:rsidRPr="00BC1C5F">
        <w:rPr>
          <w:rFonts w:ascii="IBM Plex Sans" w:hAnsi="IBM Plex Sans"/>
          <w:color w:val="1D1C1D"/>
        </w:rPr>
        <w:br/>
        <w:t>What Made It Click</w:t>
      </w:r>
    </w:p>
    <w:p w14:paraId="583A8A59" w14:textId="77777777" w:rsidR="00803ABC" w:rsidRPr="00BC1C5F" w:rsidRDefault="00803ABC" w:rsidP="00803ABC">
      <w:pPr>
        <w:ind w:left="720"/>
        <w:rPr>
          <w:rFonts w:ascii="IBM Plex Sans" w:hAnsi="IBM Plex Sans"/>
          <w:color w:val="616061"/>
        </w:rPr>
      </w:pPr>
      <w:r w:rsidRPr="00BC1C5F">
        <w:rPr>
          <w:rFonts w:ascii="IBM Plex Sans" w:hAnsi="IBM Plex Sans"/>
          <w:color w:val="616061"/>
        </w:rPr>
        <w:t>It truly clicked when I handled a production issue and was able to quickly trace the root cause using centralized logs and metrics, roll out a controlled fix, and document the change in version control. Seeing reduced downtime, faster troubleshooting, and clear audit trails made the value tangible. The integration between cloud services, automation systems, and data platforms also demonstrated how well-designed infrastructure simplifies complexity rather than adding to it.</w:t>
      </w:r>
    </w:p>
    <w:p w14:paraId="58DA6161" w14:textId="77777777" w:rsidR="00803ABC" w:rsidRPr="00BC1C5F" w:rsidRDefault="00803ABC" w:rsidP="00803ABC">
      <w:pPr>
        <w:ind w:left="720"/>
        <w:rPr>
          <w:rFonts w:ascii="IBM Plex Sans" w:hAnsi="IBM Plex Sans"/>
          <w:color w:val="1D1C1D"/>
        </w:rPr>
      </w:pPr>
      <w:r w:rsidRPr="00BC1C5F">
        <w:rPr>
          <w:rFonts w:ascii="IBM Plex Sans" w:hAnsi="IBM Plex Sans"/>
          <w:color w:val="1D1C1D"/>
        </w:rPr>
        <w:br/>
      </w:r>
      <w:r w:rsidRPr="00BC1C5F">
        <w:rPr>
          <w:rFonts w:ascii="IBM Plex Sans" w:hAnsi="IBM Plex Sans"/>
          <w:color w:val="1D1C1D"/>
        </w:rPr>
        <w:br/>
        <w:t>How Long It Took to Realize the Value</w:t>
      </w:r>
    </w:p>
    <w:p w14:paraId="4CD6B967" w14:textId="77777777" w:rsidR="00803ABC" w:rsidRPr="00BC1C5F" w:rsidRDefault="00803ABC" w:rsidP="00803ABC">
      <w:pPr>
        <w:ind w:left="720"/>
        <w:rPr>
          <w:rFonts w:ascii="IBM Plex Sans" w:hAnsi="IBM Plex Sans"/>
          <w:color w:val="616061"/>
        </w:rPr>
      </w:pPr>
      <w:r w:rsidRPr="00BC1C5F">
        <w:rPr>
          <w:rFonts w:ascii="IBM Plex Sans" w:hAnsi="IBM Plex Sans"/>
          <w:color w:val="616061"/>
        </w:rPr>
        <w:t>I became technically comfortable within days and operationally confident within a few weeks. However, fully understanding the strategic value took several months — especially after going through incident response scenarios, compliance reviews, and cross-functional deployments. Real appreciation came from experiencing both normal operations and high-pressure situations.</w:t>
      </w:r>
    </w:p>
    <w:p w14:paraId="64938539" w14:textId="77777777" w:rsidR="00803ABC" w:rsidRPr="00BC1C5F" w:rsidRDefault="00803ABC" w:rsidP="00803ABC">
      <w:pPr>
        <w:ind w:left="720"/>
        <w:rPr>
          <w:rFonts w:ascii="IBM Plex Sans" w:hAnsi="IBM Plex Sans"/>
          <w:color w:val="1D1C1D"/>
        </w:rPr>
      </w:pPr>
      <w:r w:rsidRPr="00BC1C5F">
        <w:rPr>
          <w:rFonts w:ascii="IBM Plex Sans" w:hAnsi="IBM Plex Sans"/>
          <w:color w:val="1D1C1D"/>
        </w:rPr>
        <w:br/>
      </w:r>
      <w:r w:rsidRPr="00BC1C5F">
        <w:rPr>
          <w:rFonts w:ascii="IBM Plex Sans" w:hAnsi="IBM Plex Sans"/>
          <w:color w:val="1D1C1D"/>
        </w:rPr>
        <w:br/>
        <w:t>What Worked Well in the Onboarding Journey</w:t>
      </w:r>
    </w:p>
    <w:p w14:paraId="0A6ACFA0" w14:textId="77777777" w:rsidR="00803ABC" w:rsidRPr="00BC1C5F" w:rsidRDefault="00803ABC" w:rsidP="00803ABC">
      <w:pPr>
        <w:ind w:left="720"/>
        <w:rPr>
          <w:rFonts w:ascii="IBM Plex Sans" w:hAnsi="IBM Plex Sans"/>
          <w:color w:val="616061"/>
        </w:rPr>
      </w:pPr>
      <w:r w:rsidRPr="00BC1C5F">
        <w:rPr>
          <w:rFonts w:ascii="IBM Plex Sans" w:hAnsi="IBM Plex Sans"/>
          <w:color w:val="616061"/>
        </w:rPr>
        <w:t>Strong architectural overviews helped me understand the “big picture” early. Opinionated design standards reduced decision fatigue. Hands-on labs and real environment access accelerated learning. Early exposure to monitoring and security controls built confidence that systems were both functional and protected.</w:t>
      </w:r>
    </w:p>
    <w:p w14:paraId="3EABE087" w14:textId="77777777" w:rsidR="00803ABC" w:rsidRPr="00BC1C5F" w:rsidRDefault="00803ABC" w:rsidP="00803ABC">
      <w:pPr>
        <w:ind w:left="720"/>
        <w:rPr>
          <w:rFonts w:ascii="IBM Plex Sans" w:hAnsi="IBM Plex Sans"/>
          <w:color w:val="1D1C1D"/>
        </w:rPr>
      </w:pPr>
      <w:r w:rsidRPr="00BC1C5F">
        <w:rPr>
          <w:rFonts w:ascii="IBM Plex Sans" w:hAnsi="IBM Plex Sans"/>
          <w:color w:val="1D1C1D"/>
        </w:rPr>
        <w:lastRenderedPageBreak/>
        <w:br/>
      </w:r>
      <w:r w:rsidRPr="00BC1C5F">
        <w:rPr>
          <w:rFonts w:ascii="IBM Plex Sans" w:hAnsi="IBM Plex Sans"/>
          <w:color w:val="1D1C1D"/>
        </w:rPr>
        <w:br/>
        <w:t>What Didn’t Work Well</w:t>
      </w:r>
    </w:p>
    <w:p w14:paraId="62D165BF" w14:textId="77777777" w:rsidR="00803ABC" w:rsidRPr="00BC1C5F" w:rsidRDefault="00803ABC" w:rsidP="00803ABC">
      <w:pPr>
        <w:ind w:left="720"/>
        <w:rPr>
          <w:rFonts w:ascii="IBM Plex Sans" w:hAnsi="IBM Plex Sans"/>
          <w:color w:val="616061"/>
        </w:rPr>
      </w:pPr>
      <w:r w:rsidRPr="00BC1C5F">
        <w:rPr>
          <w:rFonts w:ascii="IBM Plex Sans" w:hAnsi="IBM Plex Sans"/>
          <w:color w:val="616061"/>
        </w:rPr>
        <w:t>Some onboarding materials assumed deep prior knowledge, which created gaps in understanding. Documentation was occasionally scattered across teams, and compliance requirements were not always clearly tied to technical configurations. Limited exposure to failure scenarios during onboarding meant some learning only happened during real incidents.</w:t>
      </w:r>
    </w:p>
    <w:p w14:paraId="16392DE6" w14:textId="77777777" w:rsidR="00803ABC" w:rsidRPr="00BC1C5F" w:rsidRDefault="00803ABC" w:rsidP="00803ABC">
      <w:pPr>
        <w:ind w:left="720"/>
        <w:rPr>
          <w:rFonts w:ascii="IBM Plex Sans" w:hAnsi="IBM Plex Sans"/>
          <w:color w:val="1D1C1D"/>
        </w:rPr>
      </w:pPr>
      <w:r w:rsidRPr="00BC1C5F">
        <w:rPr>
          <w:rFonts w:ascii="IBM Plex Sans" w:hAnsi="IBM Plex Sans"/>
          <w:color w:val="1D1C1D"/>
        </w:rPr>
        <w:br/>
      </w:r>
      <w:r w:rsidRPr="00BC1C5F">
        <w:rPr>
          <w:rFonts w:ascii="IBM Plex Sans" w:hAnsi="IBM Plex Sans"/>
          <w:color w:val="1D1C1D"/>
        </w:rPr>
        <w:br/>
        <w:t>Best Infrastructure Onboarding Experience I’ve Had</w:t>
      </w:r>
    </w:p>
    <w:p w14:paraId="2AA29E68" w14:textId="77777777" w:rsidR="00803ABC" w:rsidRPr="00BC1C5F" w:rsidRDefault="00803ABC" w:rsidP="00803ABC">
      <w:pPr>
        <w:ind w:left="720"/>
        <w:rPr>
          <w:rFonts w:ascii="IBM Plex Sans" w:hAnsi="IBM Plex Sans"/>
          <w:color w:val="616061"/>
        </w:rPr>
      </w:pPr>
      <w:r w:rsidRPr="00BC1C5F">
        <w:rPr>
          <w:rFonts w:ascii="IBM Plex Sans" w:hAnsi="IBM Plex Sans"/>
          <w:color w:val="616061"/>
        </w:rPr>
        <w:t>The best experience combined structured learning with real-world application. It provided a clear end-to-end system example, embedded observability and security from day one, and allowed safe experimentation. Most importantly, it explained not just how to deploy infrastructure, but why certain architectural decisions mattered for scalability, security, and resilience.</w:t>
      </w:r>
    </w:p>
    <w:p w14:paraId="3BA3CB0E" w14:textId="77777777" w:rsidR="00803ABC" w:rsidRPr="00BC1C5F" w:rsidRDefault="00803ABC" w:rsidP="00803ABC">
      <w:pPr>
        <w:ind w:left="720"/>
        <w:rPr>
          <w:rFonts w:ascii="IBM Plex Sans" w:hAnsi="IBM Plex Sans"/>
          <w:color w:val="1D1C1D"/>
        </w:rPr>
      </w:pPr>
      <w:r w:rsidRPr="00BC1C5F">
        <w:rPr>
          <w:rFonts w:ascii="IBM Plex Sans" w:hAnsi="IBM Plex Sans"/>
          <w:color w:val="1D1C1D"/>
        </w:rPr>
        <w:t>Key Takeaway on Good Infrastructure Onboarding</w:t>
      </w:r>
    </w:p>
    <w:p w14:paraId="15B1B8AC" w14:textId="77777777" w:rsidR="00803ABC" w:rsidRPr="00BC1C5F" w:rsidRDefault="00803ABC" w:rsidP="00803ABC">
      <w:pPr>
        <w:ind w:left="720"/>
        <w:rPr>
          <w:rFonts w:ascii="IBM Plex Sans" w:hAnsi="IBM Plex Sans"/>
          <w:color w:val="616061"/>
        </w:rPr>
      </w:pPr>
      <w:r w:rsidRPr="00BC1C5F">
        <w:rPr>
          <w:rFonts w:ascii="IBM Plex Sans" w:hAnsi="IBM Plex Sans"/>
          <w:color w:val="616061"/>
        </w:rPr>
        <w:t>Effective onboarding builds trust before complexity. It connects technical setup to business impact, demonstrates how systems behave under failure, and reinforces secure, compliant patterns from the start. When done well, infrastructure becomes less intimidating and more empowering, a stable foundation that teams can confidently build on.</w:t>
      </w:r>
    </w:p>
    <w:p w14:paraId="77A5A7D2" w14:textId="77777777" w:rsidR="00414846" w:rsidRPr="00BC1C5F" w:rsidRDefault="00414846" w:rsidP="00414846">
      <w:pPr>
        <w:rPr>
          <w:rFonts w:ascii="IBM Plex Sans" w:hAnsi="IBM Plex Sans"/>
        </w:rPr>
      </w:pPr>
    </w:p>
    <w:p w14:paraId="29241CD3" w14:textId="77777777" w:rsidR="00414846" w:rsidRPr="00BC1C5F" w:rsidRDefault="00414846" w:rsidP="00414846">
      <w:pPr>
        <w:pStyle w:val="Heading3"/>
        <w:rPr>
          <w:rFonts w:ascii="IBM Plex Sans" w:hAnsi="IBM Plex Sans"/>
        </w:rPr>
      </w:pPr>
      <w:r w:rsidRPr="00BC1C5F">
        <w:rPr>
          <w:rFonts w:ascii="IBM Plex Sans" w:hAnsi="IBM Plex Sans"/>
        </w:rPr>
        <w:t>Response from Mark Fisher</w:t>
      </w:r>
    </w:p>
    <w:p w14:paraId="7E34FF26" w14:textId="77777777" w:rsidR="00803ABC" w:rsidRPr="00BC1C5F" w:rsidRDefault="00803ABC" w:rsidP="00803ABC">
      <w:pPr>
        <w:ind w:left="720"/>
        <w:rPr>
          <w:rFonts w:ascii="IBM Plex Sans" w:hAnsi="IBM Plex Sans"/>
        </w:rPr>
      </w:pPr>
      <w:r w:rsidRPr="00BC1C5F">
        <w:rPr>
          <w:rFonts w:ascii="IBM Plex Sans" w:hAnsi="IBM Plex Sans"/>
        </w:rPr>
        <w:t>Mark Fisher  [1:29 PM]</w:t>
      </w:r>
    </w:p>
    <w:p w14:paraId="522D53E2" w14:textId="77777777" w:rsidR="00803ABC" w:rsidRPr="00BC1C5F" w:rsidRDefault="00803ABC" w:rsidP="00803ABC">
      <w:pPr>
        <w:numPr>
          <w:ilvl w:val="0"/>
          <w:numId w:val="89"/>
        </w:numPr>
        <w:tabs>
          <w:tab w:val="clear" w:pos="720"/>
          <w:tab w:val="num" w:pos="1440"/>
        </w:tabs>
        <w:spacing w:before="30" w:after="30"/>
        <w:ind w:left="1800"/>
        <w:rPr>
          <w:rFonts w:ascii="IBM Plex Sans" w:hAnsi="IBM Plex Sans"/>
          <w:color w:val="1D1C1D"/>
        </w:rPr>
      </w:pPr>
      <w:r w:rsidRPr="00BC1C5F">
        <w:rPr>
          <w:rFonts w:ascii="IBM Plex Sans" w:hAnsi="IBM Plex Sans"/>
          <w:b/>
          <w:bCs/>
          <w:color w:val="1D1C1D"/>
        </w:rPr>
        <w:t>What infrastructure platform / tool are you using today?</w:t>
      </w:r>
      <w:r w:rsidRPr="00BC1C5F">
        <w:rPr>
          <w:rFonts w:ascii="IBM Plex Sans" w:hAnsi="IBM Plex Sans"/>
          <w:color w:val="1D1C1D"/>
        </w:rPr>
        <w:t xml:space="preserve"> I’m primarily using AWS CloudFormation.</w:t>
      </w:r>
    </w:p>
    <w:p w14:paraId="2FF7E157" w14:textId="77777777" w:rsidR="00803ABC" w:rsidRPr="00BC1C5F" w:rsidRDefault="00803ABC" w:rsidP="00803ABC">
      <w:pPr>
        <w:numPr>
          <w:ilvl w:val="0"/>
          <w:numId w:val="89"/>
        </w:numPr>
        <w:tabs>
          <w:tab w:val="clear" w:pos="720"/>
          <w:tab w:val="num" w:pos="1440"/>
        </w:tabs>
        <w:spacing w:before="30" w:after="30"/>
        <w:ind w:left="1800"/>
        <w:rPr>
          <w:rFonts w:ascii="IBM Plex Sans" w:hAnsi="IBM Plex Sans"/>
          <w:color w:val="1D1C1D"/>
        </w:rPr>
      </w:pPr>
      <w:r w:rsidRPr="00BC1C5F">
        <w:rPr>
          <w:rFonts w:ascii="IBM Plex Sans" w:hAnsi="IBM Plex Sans"/>
          <w:b/>
          <w:bCs/>
          <w:color w:val="1D1C1D"/>
        </w:rPr>
        <w:t>What was the a-ah moment when its value became clear to you?</w:t>
      </w:r>
    </w:p>
    <w:p w14:paraId="538C9115" w14:textId="77777777" w:rsidR="00803ABC" w:rsidRPr="00BC1C5F" w:rsidRDefault="00803ABC" w:rsidP="00803ABC">
      <w:pPr>
        <w:numPr>
          <w:ilvl w:val="1"/>
          <w:numId w:val="89"/>
        </w:numPr>
        <w:tabs>
          <w:tab w:val="clear" w:pos="1440"/>
          <w:tab w:val="num" w:pos="2160"/>
        </w:tabs>
        <w:spacing w:before="30" w:after="30"/>
        <w:ind w:left="2880"/>
        <w:rPr>
          <w:rFonts w:ascii="IBM Plex Sans" w:hAnsi="IBM Plex Sans"/>
          <w:color w:val="1D1C1D"/>
        </w:rPr>
      </w:pPr>
      <w:r w:rsidRPr="00BC1C5F">
        <w:rPr>
          <w:rFonts w:ascii="IBM Plex Sans" w:hAnsi="IBM Plex Sans"/>
          <w:b/>
          <w:bCs/>
          <w:color w:val="1D1C1D"/>
        </w:rPr>
        <w:t>What happened that made it ‘click’?</w:t>
      </w:r>
      <w:r w:rsidRPr="00BC1C5F">
        <w:rPr>
          <w:rFonts w:ascii="IBM Plex Sans" w:hAnsi="IBM Plex Sans"/>
          <w:color w:val="1D1C1D"/>
        </w:rPr>
        <w:t xml:space="preserve"> It was when I took an online course on the topic. Specifically, it was Stephane Maarek’s ‘AWS CloudFormation Master Class’ in Udemy.</w:t>
      </w:r>
    </w:p>
    <w:p w14:paraId="52A6C199" w14:textId="77777777" w:rsidR="00803ABC" w:rsidRPr="00BC1C5F" w:rsidRDefault="00803ABC" w:rsidP="00803ABC">
      <w:pPr>
        <w:numPr>
          <w:ilvl w:val="1"/>
          <w:numId w:val="89"/>
        </w:numPr>
        <w:tabs>
          <w:tab w:val="clear" w:pos="1440"/>
          <w:tab w:val="num" w:pos="2160"/>
        </w:tabs>
        <w:spacing w:before="30" w:after="30"/>
        <w:ind w:left="2880"/>
        <w:rPr>
          <w:rFonts w:ascii="IBM Plex Sans" w:hAnsi="IBM Plex Sans"/>
          <w:color w:val="1D1C1D"/>
        </w:rPr>
      </w:pPr>
      <w:r w:rsidRPr="00BC1C5F">
        <w:rPr>
          <w:rFonts w:ascii="IBM Plex Sans" w:hAnsi="IBM Plex Sans"/>
          <w:b/>
          <w:bCs/>
          <w:color w:val="1D1C1D"/>
        </w:rPr>
        <w:t>How long did it take you to realize this value?</w:t>
      </w:r>
      <w:r w:rsidRPr="00BC1C5F">
        <w:rPr>
          <w:rFonts w:ascii="IBM Plex Sans" w:hAnsi="IBM Plex Sans"/>
          <w:color w:val="1D1C1D"/>
        </w:rPr>
        <w:t xml:space="preserve"> It took about a year of using the tool to realized and appreciate the value of this tool. This was back in 2018 when my team was tasked with migrating existing infrastructure into AWS as well as creating cloud-native applications going forward. I’d heard of infrastructure-as-code before but I only knew the theory, not the application. Via many trials and test runs, and many hours of reading AWS docs on CloudFormation, I </w:t>
      </w:r>
      <w:r w:rsidRPr="00BC1C5F">
        <w:rPr>
          <w:rFonts w:ascii="IBM Plex Sans" w:hAnsi="IBM Plex Sans"/>
          <w:color w:val="1D1C1D"/>
        </w:rPr>
        <w:lastRenderedPageBreak/>
        <w:t>successfully deployed first a few then many scripts into our cloud environments.</w:t>
      </w:r>
    </w:p>
    <w:p w14:paraId="625DE4CB" w14:textId="77777777" w:rsidR="00803ABC" w:rsidRPr="00BC1C5F" w:rsidRDefault="00803ABC" w:rsidP="00803ABC">
      <w:pPr>
        <w:numPr>
          <w:ilvl w:val="0"/>
          <w:numId w:val="89"/>
        </w:numPr>
        <w:tabs>
          <w:tab w:val="clear" w:pos="720"/>
          <w:tab w:val="num" w:pos="1440"/>
        </w:tabs>
        <w:spacing w:before="30" w:after="30"/>
        <w:ind w:left="1800"/>
        <w:rPr>
          <w:rFonts w:ascii="IBM Plex Sans" w:hAnsi="IBM Plex Sans"/>
          <w:color w:val="1D1C1D"/>
        </w:rPr>
      </w:pPr>
      <w:r w:rsidRPr="00BC1C5F">
        <w:rPr>
          <w:rFonts w:ascii="IBM Plex Sans" w:hAnsi="IBM Plex Sans"/>
          <w:b/>
          <w:bCs/>
          <w:color w:val="1D1C1D"/>
        </w:rPr>
        <w:t>What worked well and what didn’t work well along your onboarding journey on that tool?</w:t>
      </w:r>
      <w:r w:rsidRPr="00BC1C5F">
        <w:rPr>
          <w:rFonts w:ascii="IBM Plex Sans" w:hAnsi="IBM Plex Sans"/>
          <w:color w:val="1D1C1D"/>
        </w:rPr>
        <w:t xml:space="preserve"> What worked well was getting into the habit of using cfn-lint utility on my scripts before trying to deploy it in AWS CloudFormation. It’s so frustrating to go over large, complex scripts with a fine-tooth comb only to have it fail to deploy due to a syntax error… What didn’t work well was trying to build/modify scripts in Notepad++. I learned that VS Code was a much better choice because of code-completion features as well as being able to run cfn-lint in a terminal window within the same interface.</w:t>
      </w:r>
    </w:p>
    <w:p w14:paraId="471F3442" w14:textId="77777777" w:rsidR="00803ABC" w:rsidRPr="00BC1C5F" w:rsidRDefault="00803ABC" w:rsidP="00803ABC">
      <w:pPr>
        <w:numPr>
          <w:ilvl w:val="0"/>
          <w:numId w:val="89"/>
        </w:numPr>
        <w:tabs>
          <w:tab w:val="clear" w:pos="720"/>
          <w:tab w:val="num" w:pos="1440"/>
        </w:tabs>
        <w:spacing w:before="30" w:after="30"/>
        <w:ind w:left="1800"/>
        <w:rPr>
          <w:rFonts w:ascii="IBM Plex Sans" w:hAnsi="IBM Plex Sans"/>
          <w:color w:val="1D1C1D"/>
        </w:rPr>
      </w:pPr>
      <w:r w:rsidRPr="00BC1C5F">
        <w:rPr>
          <w:rFonts w:ascii="IBM Plex Sans" w:hAnsi="IBM Plex Sans"/>
          <w:b/>
          <w:bCs/>
          <w:color w:val="1D1C1D"/>
        </w:rPr>
        <w:t>In your overall experience, what as an infrastructure-related tool that had the best onboarding experience? What was it great?</w:t>
      </w:r>
      <w:r w:rsidRPr="00BC1C5F">
        <w:rPr>
          <w:rFonts w:ascii="IBM Plex Sans" w:hAnsi="IBM Plex Sans"/>
          <w:color w:val="1D1C1D"/>
        </w:rPr>
        <w:t xml:space="preserve"> The best infrastructure-related tool that had the best onboarding experience for me was definitely AWS S3 service. It was the first service I was hands-on with and it was very intuitive and easy to use from the get go – no AWS docs required. I eventually did consult the docs to use more advanced features like versioning, replication, etc. but I loved that I could quickly use S3 to ingest files from on-prem datacenters with very low effort up front.</w:t>
      </w:r>
    </w:p>
    <w:p w14:paraId="3B8D34F1" w14:textId="77777777" w:rsidR="00803ABC" w:rsidRPr="00BC1C5F" w:rsidRDefault="00803ABC" w:rsidP="00803ABC">
      <w:pPr>
        <w:spacing w:before="30" w:after="30"/>
        <w:rPr>
          <w:rFonts w:ascii="IBM Plex Sans" w:hAnsi="IBM Plex Sans"/>
          <w:color w:val="1D1C1D"/>
        </w:rPr>
      </w:pPr>
    </w:p>
    <w:p w14:paraId="0E7DD53E" w14:textId="77777777" w:rsidR="00803ABC" w:rsidRPr="00BC1C5F" w:rsidRDefault="00803ABC" w:rsidP="00803ABC">
      <w:pPr>
        <w:spacing w:before="30" w:after="30"/>
        <w:rPr>
          <w:rFonts w:ascii="IBM Plex Sans" w:hAnsi="IBM Plex Sans"/>
          <w:color w:val="1D1C1D"/>
        </w:rPr>
      </w:pPr>
    </w:p>
    <w:p w14:paraId="3EF3217B" w14:textId="77777777" w:rsidR="00803ABC" w:rsidRPr="00BC1C5F" w:rsidRDefault="00803ABC" w:rsidP="00803ABC">
      <w:pPr>
        <w:ind w:left="1440"/>
        <w:rPr>
          <w:rFonts w:ascii="IBM Plex Sans" w:hAnsi="IBM Plex Sans"/>
        </w:rPr>
      </w:pPr>
      <w:r w:rsidRPr="00BC1C5F">
        <w:rPr>
          <w:rFonts w:ascii="IBM Plex Sans" w:hAnsi="IBM Plex Sans"/>
        </w:rPr>
        <w:t>Lada Gorlenko  [3:06 PM]</w:t>
      </w:r>
    </w:p>
    <w:p w14:paraId="10582F0C" w14:textId="77777777" w:rsidR="00803ABC" w:rsidRPr="00BC1C5F" w:rsidRDefault="00803ABC" w:rsidP="00803ABC">
      <w:pPr>
        <w:ind w:left="1440"/>
        <w:rPr>
          <w:rFonts w:ascii="IBM Plex Sans" w:hAnsi="IBM Plex Sans"/>
          <w:color w:val="1D1C1D"/>
        </w:rPr>
      </w:pPr>
      <w:hyperlink r:id="rId94" w:tgtFrame="_blank" w:history="1">
        <w:r w:rsidRPr="00BC1C5F">
          <w:rPr>
            <w:rStyle w:val="Hyperlink"/>
            <w:rFonts w:ascii="IBM Plex Sans" w:eastAsiaTheme="majorEastAsia" w:hAnsi="IBM Plex Sans"/>
            <w:color w:val="1264A3"/>
            <w:shd w:val="clear" w:color="auto" w:fill="E8F5FA"/>
          </w:rPr>
          <w:t>@Antonio Garrier</w:t>
        </w:r>
      </w:hyperlink>
      <w:r w:rsidRPr="00BC1C5F">
        <w:rPr>
          <w:rFonts w:ascii="IBM Plex Sans" w:hAnsi="IBM Plex Sans"/>
          <w:color w:val="1D1C1D"/>
        </w:rPr>
        <w:t xml:space="preserve"> </w:t>
      </w:r>
      <w:hyperlink r:id="rId95" w:tgtFrame="_blank" w:history="1">
        <w:r w:rsidRPr="00BC1C5F">
          <w:rPr>
            <w:rStyle w:val="Hyperlink"/>
            <w:rFonts w:ascii="IBM Plex Sans" w:eastAsiaTheme="majorEastAsia" w:hAnsi="IBM Plex Sans"/>
            <w:color w:val="1264A3"/>
            <w:shd w:val="clear" w:color="auto" w:fill="E8F5FA"/>
          </w:rPr>
          <w:t>@Mark Fisher</w:t>
        </w:r>
      </w:hyperlink>
      <w:r w:rsidRPr="00BC1C5F">
        <w:rPr>
          <w:rFonts w:ascii="IBM Plex Sans" w:hAnsi="IBM Plex Sans"/>
          <w:color w:val="1D1C1D"/>
        </w:rPr>
        <w:t xml:space="preserve"> </w:t>
      </w:r>
      <w:hyperlink r:id="rId96" w:tgtFrame="_blank" w:history="1">
        <w:r w:rsidRPr="00BC1C5F">
          <w:rPr>
            <w:rStyle w:val="Hyperlink"/>
            <w:rFonts w:ascii="IBM Plex Sans" w:eastAsiaTheme="majorEastAsia" w:hAnsi="IBM Plex Sans"/>
            <w:color w:val="1264A3"/>
            <w:shd w:val="clear" w:color="auto" w:fill="E8F5FA"/>
          </w:rPr>
          <w:t>@Nathan Tarr</w:t>
        </w:r>
      </w:hyperlink>
      <w:r w:rsidRPr="00BC1C5F">
        <w:rPr>
          <w:rFonts w:ascii="IBM Plex Sans" w:hAnsi="IBM Plex Sans"/>
          <w:color w:val="1D1C1D"/>
        </w:rPr>
        <w:t xml:space="preserve"> thank you for the detailed answers!</w:t>
      </w:r>
      <w:r w:rsidRPr="00BC1C5F">
        <w:rPr>
          <w:rFonts w:ascii="IBM Plex Sans" w:hAnsi="IBM Plex Sans"/>
          <w:color w:val="1D1C1D"/>
        </w:rPr>
        <w:br/>
      </w:r>
      <w:r w:rsidRPr="00BC1C5F">
        <w:rPr>
          <w:rFonts w:ascii="IBM Plex Sans" w:hAnsi="IBM Plex Sans"/>
          <w:b/>
          <w:bCs/>
          <w:color w:val="1D1C1D"/>
        </w:rPr>
        <w:t>Mark</w:t>
      </w:r>
      <w:r w:rsidRPr="00BC1C5F">
        <w:rPr>
          <w:rFonts w:ascii="IBM Plex Sans" w:hAnsi="IBM Plex Sans"/>
          <w:color w:val="1D1C1D"/>
        </w:rPr>
        <w:t xml:space="preserve"> - kudos for splitting value into conceptual, operational, and full appreciation; I love the three tiers.</w:t>
      </w:r>
      <w:r w:rsidRPr="00BC1C5F">
        <w:rPr>
          <w:rFonts w:ascii="IBM Plex Sans" w:hAnsi="IBM Plex Sans"/>
          <w:color w:val="1D1C1D"/>
        </w:rPr>
        <w:br/>
      </w:r>
      <w:r w:rsidRPr="00BC1C5F">
        <w:rPr>
          <w:rFonts w:ascii="IBM Plex Sans" w:hAnsi="IBM Plex Sans"/>
          <w:color w:val="1D1C1D"/>
        </w:rPr>
        <w:br/>
        <w:t>A follow up question for the three of you:</w:t>
      </w:r>
      <w:r w:rsidRPr="00BC1C5F">
        <w:rPr>
          <w:rFonts w:ascii="IBM Plex Sans" w:hAnsi="IBM Plex Sans"/>
          <w:color w:val="1D1C1D"/>
        </w:rPr>
        <w:br/>
      </w:r>
      <w:r w:rsidRPr="00BC1C5F">
        <w:rPr>
          <w:rFonts w:ascii="IBM Plex Sans" w:hAnsi="IBM Plex Sans"/>
          <w:color w:val="1D1C1D"/>
        </w:rPr>
        <w:fldChar w:fldCharType="begin"/>
      </w:r>
      <w:r w:rsidRPr="00BC1C5F">
        <w:rPr>
          <w:rFonts w:ascii="IBM Plex Sans" w:hAnsi="IBM Plex Sans"/>
          <w:color w:val="1D1C1D"/>
        </w:rPr>
        <w:instrText xml:space="preserve"> INCLUDEPICTURE "https://emoji.slack-edge.com/T27SFGS2W/circle-question-green50/93e839c2d870499d.png" \* MERGEFORMATINET </w:instrText>
      </w:r>
      <w:r w:rsidRPr="00BC1C5F">
        <w:rPr>
          <w:rFonts w:ascii="IBM Plex Sans" w:hAnsi="IBM Plex Sans"/>
          <w:color w:val="1D1C1D"/>
        </w:rPr>
        <w:fldChar w:fldCharType="separate"/>
      </w:r>
      <w:r w:rsidRPr="00BC1C5F">
        <w:rPr>
          <w:rFonts w:ascii="IBM Plex Sans" w:hAnsi="IBM Plex Sans"/>
          <w:noProof/>
          <w:color w:val="1D1C1D"/>
        </w:rPr>
        <w:drawing>
          <wp:inline distT="0" distB="0" distL="0" distR="0" wp14:anchorId="22119E27" wp14:editId="7D224D10">
            <wp:extent cx="274320" cy="274320"/>
            <wp:effectExtent l="0" t="0" r="5080" b="5080"/>
            <wp:docPr id="1624354705" name="Picture 54" descr=":circle-question-green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circle-question-green50:"/>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74320" cy="274320"/>
                    </a:xfrm>
                    <a:prstGeom prst="rect">
                      <a:avLst/>
                    </a:prstGeom>
                    <a:noFill/>
                    <a:ln>
                      <a:noFill/>
                    </a:ln>
                  </pic:spPr>
                </pic:pic>
              </a:graphicData>
            </a:graphic>
          </wp:inline>
        </w:drawing>
      </w:r>
      <w:r w:rsidRPr="00BC1C5F">
        <w:rPr>
          <w:rFonts w:ascii="IBM Plex Sans" w:hAnsi="IBM Plex Sans"/>
          <w:color w:val="1D1C1D"/>
        </w:rPr>
        <w:fldChar w:fldCharType="end"/>
      </w:r>
      <w:r w:rsidRPr="00BC1C5F">
        <w:rPr>
          <w:rFonts w:ascii="IBM Plex Sans" w:hAnsi="IBM Plex Sans"/>
          <w:color w:val="1D1C1D"/>
        </w:rPr>
        <w:t xml:space="preserve">Once you are comfortably settled into using your infra tools, </w:t>
      </w:r>
      <w:r w:rsidRPr="00BC1C5F">
        <w:rPr>
          <w:rFonts w:ascii="IBM Plex Sans" w:hAnsi="IBM Plex Sans"/>
          <w:b/>
          <w:bCs/>
          <w:i/>
          <w:iCs/>
          <w:color w:val="1D1C1D"/>
        </w:rPr>
        <w:t xml:space="preserve">how do you discover updates and new features? </w:t>
      </w:r>
      <w:r w:rsidRPr="00BC1C5F">
        <w:rPr>
          <w:rFonts w:ascii="IBM Plex Sans" w:hAnsi="IBM Plex Sans"/>
          <w:color w:val="1D1C1D"/>
        </w:rPr>
        <w:t>Which best practices of introducing product updates have worked well for you?</w:t>
      </w:r>
    </w:p>
    <w:p w14:paraId="62FBB787" w14:textId="77777777" w:rsidR="00803ABC" w:rsidRPr="00BC1C5F" w:rsidRDefault="00803ABC" w:rsidP="00803ABC">
      <w:pPr>
        <w:ind w:left="1440"/>
        <w:rPr>
          <w:rFonts w:ascii="IBM Plex Sans" w:hAnsi="IBM Plex Sans"/>
        </w:rPr>
      </w:pPr>
      <w:r w:rsidRPr="00BC1C5F">
        <w:rPr>
          <w:rFonts w:ascii="IBM Plex Sans" w:hAnsi="IBM Plex Sans"/>
        </w:rPr>
        <w:t>Mark Fisher  [4:12 PM]</w:t>
      </w:r>
    </w:p>
    <w:p w14:paraId="6DBC9F3D" w14:textId="77777777" w:rsidR="00803ABC" w:rsidRPr="00BC1C5F" w:rsidRDefault="00803ABC" w:rsidP="00803ABC">
      <w:pPr>
        <w:ind w:left="1440"/>
        <w:rPr>
          <w:rFonts w:ascii="IBM Plex Sans" w:hAnsi="IBM Plex Sans"/>
          <w:color w:val="1D1C1D"/>
        </w:rPr>
      </w:pPr>
      <w:r w:rsidRPr="00BC1C5F">
        <w:rPr>
          <w:rFonts w:ascii="IBM Plex Sans" w:hAnsi="IBM Plex Sans"/>
          <w:color w:val="1D1C1D"/>
        </w:rPr>
        <w:t xml:space="preserve">I follow the AWS What's New ( </w:t>
      </w:r>
      <w:hyperlink r:id="rId97" w:tgtFrame="_blank" w:history="1">
        <w:r w:rsidRPr="00BC1C5F">
          <w:rPr>
            <w:rStyle w:val="Hyperlink"/>
            <w:rFonts w:ascii="IBM Plex Sans" w:eastAsiaTheme="majorEastAsia" w:hAnsi="IBM Plex Sans"/>
            <w:color w:val="1264A3"/>
          </w:rPr>
          <w:t>blog</w:t>
        </w:r>
      </w:hyperlink>
      <w:r w:rsidRPr="00BC1C5F">
        <w:rPr>
          <w:rFonts w:ascii="IBM Plex Sans" w:hAnsi="IBM Plex Sans"/>
          <w:color w:val="1D1C1D"/>
        </w:rPr>
        <w:t xml:space="preserve"> ) to keep up with the latest developments for CloudFormaion as well as other services I use frequently. I also attend AWS webinars and watch their Twitch channels from time to time to stay updated. The What's New feed works the best for me.</w:t>
      </w:r>
    </w:p>
    <w:p w14:paraId="6AEA70B8" w14:textId="77777777" w:rsidR="00803ABC" w:rsidRPr="00BC1C5F" w:rsidRDefault="00803ABC" w:rsidP="00803ABC">
      <w:pPr>
        <w:spacing w:before="30" w:after="30"/>
        <w:rPr>
          <w:rFonts w:ascii="IBM Plex Sans" w:hAnsi="IBM Plex Sans"/>
          <w:color w:val="1D1C1D"/>
        </w:rPr>
      </w:pPr>
    </w:p>
    <w:p w14:paraId="697295F4" w14:textId="77777777" w:rsidR="00414846" w:rsidRPr="00BC1C5F" w:rsidRDefault="00414846" w:rsidP="00414846">
      <w:pPr>
        <w:rPr>
          <w:rFonts w:ascii="IBM Plex Sans" w:hAnsi="IBM Plex Sans"/>
        </w:rPr>
      </w:pPr>
    </w:p>
    <w:p w14:paraId="6BEFA088" w14:textId="77777777" w:rsidR="00414846" w:rsidRPr="00BC1C5F" w:rsidRDefault="00414846" w:rsidP="00414846">
      <w:pPr>
        <w:pStyle w:val="Heading3"/>
        <w:rPr>
          <w:rFonts w:ascii="IBM Plex Sans" w:hAnsi="IBM Plex Sans"/>
        </w:rPr>
      </w:pPr>
      <w:r w:rsidRPr="00BC1C5F">
        <w:rPr>
          <w:rFonts w:ascii="IBM Plex Sans" w:hAnsi="IBM Plex Sans"/>
        </w:rPr>
        <w:lastRenderedPageBreak/>
        <w:t>Response from Mikolaj Zajac</w:t>
      </w:r>
    </w:p>
    <w:p w14:paraId="09C038BF" w14:textId="77777777" w:rsidR="00803ABC" w:rsidRPr="00BC1C5F" w:rsidRDefault="00803ABC" w:rsidP="00803ABC">
      <w:pPr>
        <w:ind w:left="720"/>
        <w:rPr>
          <w:rFonts w:ascii="IBM Plex Sans" w:hAnsi="IBM Plex Sans"/>
        </w:rPr>
      </w:pPr>
      <w:r w:rsidRPr="00BC1C5F">
        <w:rPr>
          <w:rFonts w:ascii="IBM Plex Sans" w:hAnsi="IBM Plex Sans"/>
        </w:rPr>
        <w:t>Mikolaj Zajac  [6:51 AM]</w:t>
      </w:r>
    </w:p>
    <w:p w14:paraId="2E4DB01C" w14:textId="77777777" w:rsidR="00803ABC" w:rsidRPr="00BC1C5F" w:rsidRDefault="00803ABC" w:rsidP="00803ABC">
      <w:pPr>
        <w:ind w:left="720"/>
        <w:rPr>
          <w:rFonts w:ascii="IBM Plex Sans" w:hAnsi="IBM Plex Sans"/>
          <w:color w:val="1D1C1D"/>
        </w:rPr>
      </w:pPr>
      <w:r w:rsidRPr="00BC1C5F">
        <w:rPr>
          <w:rFonts w:ascii="IBM Plex Sans" w:hAnsi="IBM Plex Sans"/>
          <w:color w:val="1D1C1D"/>
        </w:rPr>
        <w:t>What **infrastructure platform / tool** are you using today?</w:t>
      </w:r>
    </w:p>
    <w:p w14:paraId="7569E8E7" w14:textId="77777777" w:rsidR="00803ABC" w:rsidRPr="00BC1C5F" w:rsidRDefault="00803ABC" w:rsidP="00803ABC">
      <w:pPr>
        <w:ind w:left="720"/>
        <w:rPr>
          <w:rFonts w:ascii="IBM Plex Sans" w:hAnsi="IBM Plex Sans"/>
          <w:color w:val="616061"/>
        </w:rPr>
      </w:pPr>
      <w:r w:rsidRPr="00BC1C5F">
        <w:rPr>
          <w:rFonts w:ascii="IBM Plex Sans" w:hAnsi="IBM Plex Sans"/>
          <w:color w:val="616061"/>
        </w:rPr>
        <w:t>Currently Azure with Terraform (mostly vanilla, with some projects using Terraspace)</w:t>
      </w:r>
    </w:p>
    <w:p w14:paraId="7B18D1BD" w14:textId="77777777" w:rsidR="00803ABC" w:rsidRPr="00BC1C5F" w:rsidRDefault="00803ABC" w:rsidP="00803ABC">
      <w:pPr>
        <w:ind w:left="720"/>
        <w:rPr>
          <w:rFonts w:ascii="IBM Plex Sans" w:hAnsi="IBM Plex Sans"/>
          <w:color w:val="1D1C1D"/>
        </w:rPr>
      </w:pPr>
      <w:r w:rsidRPr="00BC1C5F">
        <w:rPr>
          <w:rFonts w:ascii="IBM Plex Sans" w:hAnsi="IBM Plex Sans"/>
          <w:color w:val="1D1C1D"/>
        </w:rPr>
        <w:br/>
      </w:r>
      <w:r w:rsidRPr="00BC1C5F">
        <w:rPr>
          <w:rFonts w:ascii="IBM Plex Sans" w:hAnsi="IBM Plex Sans"/>
          <w:color w:val="1D1C1D"/>
        </w:rPr>
        <w:br/>
        <w:t>What was the **a-ha moment** when its value became clear to you?</w:t>
      </w:r>
    </w:p>
    <w:p w14:paraId="02332830" w14:textId="77777777" w:rsidR="00803ABC" w:rsidRPr="00BC1C5F" w:rsidRDefault="00803ABC" w:rsidP="00803ABC">
      <w:pPr>
        <w:ind w:left="720"/>
        <w:rPr>
          <w:rFonts w:ascii="IBM Plex Sans" w:hAnsi="IBM Plex Sans"/>
          <w:color w:val="616061"/>
        </w:rPr>
      </w:pPr>
      <w:r w:rsidRPr="00BC1C5F">
        <w:rPr>
          <w:rFonts w:ascii="IBM Plex Sans" w:hAnsi="IBM Plex Sans"/>
          <w:color w:val="616061"/>
        </w:rPr>
        <w:t>What happened that made it "click"?</w:t>
      </w:r>
    </w:p>
    <w:p w14:paraId="7F997BE5" w14:textId="77777777" w:rsidR="00803ABC" w:rsidRPr="00BC1C5F" w:rsidRDefault="00803ABC" w:rsidP="00803ABC">
      <w:pPr>
        <w:ind w:left="720"/>
        <w:rPr>
          <w:rFonts w:ascii="IBM Plex Sans" w:hAnsi="IBM Plex Sans"/>
          <w:color w:val="616061"/>
        </w:rPr>
      </w:pPr>
      <w:r w:rsidRPr="00BC1C5F">
        <w:rPr>
          <w:rFonts w:ascii="IBM Plex Sans" w:hAnsi="IBM Plex Sans"/>
          <w:color w:val="616061"/>
        </w:rPr>
        <w:t>For Terraform I was onboard from the very beginning — having used configuration management for years (Chef/Puppet/Capistrano), applying that to infrastructure immediately made sense</w:t>
      </w:r>
    </w:p>
    <w:p w14:paraId="3E3304D1" w14:textId="77777777" w:rsidR="00803ABC" w:rsidRPr="00BC1C5F" w:rsidRDefault="00803ABC" w:rsidP="00803ABC">
      <w:pPr>
        <w:ind w:left="720"/>
        <w:rPr>
          <w:rFonts w:ascii="IBM Plex Sans" w:hAnsi="IBM Plex Sans"/>
          <w:color w:val="616061"/>
        </w:rPr>
      </w:pPr>
      <w:r w:rsidRPr="00BC1C5F">
        <w:rPr>
          <w:rFonts w:ascii="IBM Plex Sans" w:hAnsi="IBM Plex Sans"/>
          <w:color w:val="616061"/>
        </w:rPr>
        <w:t>How long did it take you to realize this value?</w:t>
      </w:r>
    </w:p>
    <w:p w14:paraId="464CA3A9" w14:textId="77777777" w:rsidR="00803ABC" w:rsidRPr="00BC1C5F" w:rsidRDefault="00803ABC" w:rsidP="00803ABC">
      <w:pPr>
        <w:ind w:left="720"/>
        <w:rPr>
          <w:rFonts w:ascii="IBM Plex Sans" w:hAnsi="IBM Plex Sans"/>
          <w:color w:val="616061"/>
        </w:rPr>
      </w:pPr>
      <w:r w:rsidRPr="00BC1C5F">
        <w:rPr>
          <w:rFonts w:ascii="IBM Plex Sans" w:hAnsi="IBM Plex Sans"/>
          <w:color w:val="616061"/>
        </w:rPr>
        <w:t>Pretty much immediately</w:t>
      </w:r>
    </w:p>
    <w:p w14:paraId="052F6D27" w14:textId="77777777" w:rsidR="00803ABC" w:rsidRPr="00BC1C5F" w:rsidRDefault="00803ABC" w:rsidP="00803ABC">
      <w:pPr>
        <w:ind w:left="720"/>
        <w:rPr>
          <w:rFonts w:ascii="IBM Plex Sans" w:hAnsi="IBM Plex Sans"/>
          <w:color w:val="1D1C1D"/>
        </w:rPr>
      </w:pPr>
      <w:r w:rsidRPr="00BC1C5F">
        <w:rPr>
          <w:rFonts w:ascii="IBM Plex Sans" w:hAnsi="IBM Plex Sans"/>
          <w:color w:val="1D1C1D"/>
        </w:rPr>
        <w:br/>
      </w:r>
      <w:r w:rsidRPr="00BC1C5F">
        <w:rPr>
          <w:rFonts w:ascii="IBM Plex Sans" w:hAnsi="IBM Plex Sans"/>
          <w:color w:val="1D1C1D"/>
        </w:rPr>
        <w:br/>
        <w:t>What **worked well** and what **didn't work well** along your onboarding journey on that tool?</w:t>
      </w:r>
    </w:p>
    <w:p w14:paraId="077B3415" w14:textId="77777777" w:rsidR="00803ABC" w:rsidRPr="00BC1C5F" w:rsidRDefault="00803ABC" w:rsidP="00803ABC">
      <w:pPr>
        <w:ind w:left="720"/>
        <w:rPr>
          <w:rFonts w:ascii="IBM Plex Sans" w:hAnsi="IBM Plex Sans"/>
          <w:color w:val="616061"/>
        </w:rPr>
      </w:pPr>
      <w:r w:rsidRPr="00BC1C5F">
        <w:rPr>
          <w:rFonts w:ascii="IBM Plex Sans" w:hAnsi="IBM Plex Sans"/>
          <w:color w:val="616061"/>
        </w:rPr>
        <w:t>Since I was using Terraform almost from the beginning, the initial pain points were mainly lack of documentation and ecosystem — both issues that have since been resolved. Currently happens with new providers sporadically. What went well? General ease of implementation. Being there from the start and slowly ramping up, rather than jumping in at the deep end.</w:t>
      </w:r>
    </w:p>
    <w:p w14:paraId="1C89C4F9" w14:textId="77777777" w:rsidR="00803ABC" w:rsidRPr="00BC1C5F" w:rsidRDefault="00803ABC" w:rsidP="00803ABC">
      <w:pPr>
        <w:ind w:left="720"/>
        <w:rPr>
          <w:rFonts w:ascii="IBM Plex Sans" w:hAnsi="IBM Plex Sans"/>
          <w:color w:val="1D1C1D"/>
        </w:rPr>
      </w:pPr>
      <w:r w:rsidRPr="00BC1C5F">
        <w:rPr>
          <w:rFonts w:ascii="IBM Plex Sans" w:hAnsi="IBM Plex Sans"/>
          <w:color w:val="1D1C1D"/>
        </w:rPr>
        <w:br/>
      </w:r>
      <w:r w:rsidRPr="00BC1C5F">
        <w:rPr>
          <w:rFonts w:ascii="IBM Plex Sans" w:hAnsi="IBM Plex Sans"/>
          <w:color w:val="1D1C1D"/>
        </w:rPr>
        <w:br/>
        <w:t>In your overall experience, what was an **infrastructure-related tool that had the best onboarding experience**?</w:t>
      </w:r>
    </w:p>
    <w:p w14:paraId="6C5658E6" w14:textId="77777777" w:rsidR="00803ABC" w:rsidRPr="00BC1C5F" w:rsidRDefault="00803ABC" w:rsidP="00803ABC">
      <w:pPr>
        <w:ind w:left="720"/>
        <w:rPr>
          <w:rFonts w:ascii="IBM Plex Sans" w:hAnsi="IBM Plex Sans"/>
          <w:color w:val="616061"/>
        </w:rPr>
      </w:pPr>
      <w:r w:rsidRPr="00BC1C5F">
        <w:rPr>
          <w:rFonts w:ascii="IBM Plex Sans" w:hAnsi="IBM Plex Sans"/>
          <w:color w:val="616061"/>
        </w:rPr>
        <w:t>Apart from Terraform - Docker or Ansible. Both had clear documentation, simple syntax, and immediate feedback loops that made learning intuitive. Also, Terraspace surprised me a lot with their DRY approach.</w:t>
      </w:r>
    </w:p>
    <w:p w14:paraId="62EE7B03" w14:textId="77777777" w:rsidR="00414846" w:rsidRPr="00BC1C5F" w:rsidRDefault="00414846" w:rsidP="00414846">
      <w:pPr>
        <w:rPr>
          <w:rFonts w:ascii="IBM Plex Sans" w:hAnsi="IBM Plex Sans"/>
        </w:rPr>
      </w:pPr>
    </w:p>
    <w:p w14:paraId="71F21ACC" w14:textId="77777777" w:rsidR="00414846" w:rsidRPr="00BC1C5F" w:rsidRDefault="00414846" w:rsidP="00414846">
      <w:pPr>
        <w:pStyle w:val="Heading3"/>
        <w:rPr>
          <w:rFonts w:ascii="IBM Plex Sans" w:hAnsi="IBM Plex Sans"/>
        </w:rPr>
      </w:pPr>
      <w:r w:rsidRPr="00BC1C5F">
        <w:rPr>
          <w:rFonts w:ascii="IBM Plex Sans" w:hAnsi="IBM Plex Sans"/>
        </w:rPr>
        <w:t>Response from Nathan Tarr</w:t>
      </w:r>
    </w:p>
    <w:p w14:paraId="3083AF39" w14:textId="77777777" w:rsidR="00803ABC" w:rsidRPr="00BC1C5F" w:rsidRDefault="00803ABC" w:rsidP="00803ABC">
      <w:pPr>
        <w:ind w:left="720"/>
        <w:rPr>
          <w:rFonts w:ascii="IBM Plex Sans" w:hAnsi="IBM Plex Sans"/>
        </w:rPr>
      </w:pPr>
      <w:r w:rsidRPr="00BC1C5F">
        <w:rPr>
          <w:rFonts w:ascii="IBM Plex Sans" w:hAnsi="IBM Plex Sans"/>
        </w:rPr>
        <w:t>Nathan Tarr  [2:53 PM]</w:t>
      </w:r>
    </w:p>
    <w:p w14:paraId="46E5E8C9" w14:textId="77777777" w:rsidR="00803ABC" w:rsidRPr="00BC1C5F" w:rsidRDefault="00803ABC" w:rsidP="00803ABC">
      <w:pPr>
        <w:numPr>
          <w:ilvl w:val="0"/>
          <w:numId w:val="90"/>
        </w:numPr>
        <w:tabs>
          <w:tab w:val="clear" w:pos="720"/>
          <w:tab w:val="num" w:pos="1440"/>
        </w:tabs>
        <w:spacing w:before="30" w:after="30"/>
        <w:ind w:left="1800"/>
        <w:rPr>
          <w:rFonts w:ascii="IBM Plex Sans" w:hAnsi="IBM Plex Sans"/>
          <w:color w:val="1D1C1D"/>
        </w:rPr>
      </w:pPr>
      <w:r w:rsidRPr="00BC1C5F">
        <w:rPr>
          <w:rFonts w:ascii="IBM Plex Sans" w:hAnsi="IBM Plex Sans"/>
          <w:color w:val="1D1C1D"/>
        </w:rPr>
        <w:t>What infrastructure platform / tool are you using today?</w:t>
      </w:r>
    </w:p>
    <w:p w14:paraId="7D204101" w14:textId="77777777" w:rsidR="00803ABC" w:rsidRPr="00BC1C5F" w:rsidRDefault="00803ABC" w:rsidP="00803ABC">
      <w:pPr>
        <w:numPr>
          <w:ilvl w:val="1"/>
          <w:numId w:val="90"/>
        </w:numPr>
        <w:tabs>
          <w:tab w:val="clear" w:pos="1440"/>
          <w:tab w:val="num" w:pos="2160"/>
        </w:tabs>
        <w:spacing w:before="30" w:after="30"/>
        <w:ind w:left="2880"/>
        <w:rPr>
          <w:rFonts w:ascii="IBM Plex Sans" w:hAnsi="IBM Plex Sans"/>
          <w:color w:val="1D1C1D"/>
        </w:rPr>
      </w:pPr>
      <w:r w:rsidRPr="00BC1C5F">
        <w:rPr>
          <w:rFonts w:ascii="IBM Plex Sans" w:hAnsi="IBM Plex Sans"/>
          <w:color w:val="1D1C1D"/>
        </w:rPr>
        <w:t>Microsoft Azure / Azure Data Factory</w:t>
      </w:r>
    </w:p>
    <w:p w14:paraId="596AC955" w14:textId="77777777" w:rsidR="00803ABC" w:rsidRPr="00BC1C5F" w:rsidRDefault="00803ABC" w:rsidP="00803ABC">
      <w:pPr>
        <w:numPr>
          <w:ilvl w:val="0"/>
          <w:numId w:val="90"/>
        </w:numPr>
        <w:tabs>
          <w:tab w:val="clear" w:pos="720"/>
          <w:tab w:val="num" w:pos="1440"/>
        </w:tabs>
        <w:spacing w:before="30" w:after="30"/>
        <w:ind w:left="1800"/>
        <w:rPr>
          <w:rFonts w:ascii="IBM Plex Sans" w:hAnsi="IBM Plex Sans"/>
          <w:color w:val="1D1C1D"/>
        </w:rPr>
      </w:pPr>
      <w:r w:rsidRPr="00BC1C5F">
        <w:rPr>
          <w:rFonts w:ascii="IBM Plex Sans" w:hAnsi="IBM Plex Sans"/>
          <w:color w:val="1D1C1D"/>
        </w:rPr>
        <w:t>What was the a-ah moment when its value became clear to you?</w:t>
      </w:r>
    </w:p>
    <w:p w14:paraId="70BAB963" w14:textId="77777777" w:rsidR="00803ABC" w:rsidRPr="00BC1C5F" w:rsidRDefault="00803ABC" w:rsidP="00803ABC">
      <w:pPr>
        <w:numPr>
          <w:ilvl w:val="1"/>
          <w:numId w:val="90"/>
        </w:numPr>
        <w:tabs>
          <w:tab w:val="clear" w:pos="1440"/>
          <w:tab w:val="num" w:pos="2160"/>
        </w:tabs>
        <w:spacing w:before="30" w:after="30"/>
        <w:ind w:left="2880"/>
        <w:rPr>
          <w:rFonts w:ascii="IBM Plex Sans" w:hAnsi="IBM Plex Sans"/>
          <w:color w:val="1D1C1D"/>
        </w:rPr>
      </w:pPr>
      <w:r w:rsidRPr="00BC1C5F">
        <w:rPr>
          <w:rFonts w:ascii="IBM Plex Sans" w:hAnsi="IBM Plex Sans"/>
          <w:b/>
          <w:bCs/>
          <w:color w:val="1D1C1D"/>
        </w:rPr>
        <w:t xml:space="preserve">What happened that made it ‘click’? </w:t>
      </w:r>
    </w:p>
    <w:p w14:paraId="4667004D" w14:textId="77777777" w:rsidR="00803ABC" w:rsidRPr="00BC1C5F" w:rsidRDefault="00803ABC" w:rsidP="00803ABC">
      <w:pPr>
        <w:numPr>
          <w:ilvl w:val="2"/>
          <w:numId w:val="90"/>
        </w:numPr>
        <w:tabs>
          <w:tab w:val="clear" w:pos="2160"/>
          <w:tab w:val="num" w:pos="2880"/>
        </w:tabs>
        <w:spacing w:before="30" w:after="30"/>
        <w:ind w:left="3960"/>
        <w:rPr>
          <w:rFonts w:ascii="IBM Plex Sans" w:hAnsi="IBM Plex Sans"/>
          <w:color w:val="1D1C1D"/>
        </w:rPr>
      </w:pPr>
      <w:r w:rsidRPr="00BC1C5F">
        <w:rPr>
          <w:rFonts w:ascii="IBM Plex Sans" w:hAnsi="IBM Plex Sans"/>
          <w:color w:val="1D1C1D"/>
        </w:rPr>
        <w:t xml:space="preserve">A team member working in Data Science introduced me to Azure Data Factory, while I was </w:t>
      </w:r>
      <w:r w:rsidRPr="00BC1C5F">
        <w:rPr>
          <w:rFonts w:ascii="IBM Plex Sans" w:hAnsi="IBM Plex Sans"/>
          <w:color w:val="1D1C1D"/>
        </w:rPr>
        <w:lastRenderedPageBreak/>
        <w:t>searching for solutions to migrate a large amount of data from DigitalOcean spaces (S3-based) to Azure blob storage. It clicked when I discovered it could easily integrate DigitalOcean and Azure, and consistently produced a fast transfer and throughput rate. It took 9 minutes to copy 128 GB, roughly fifteen thousand files.</w:t>
      </w:r>
    </w:p>
    <w:p w14:paraId="7883750B" w14:textId="77777777" w:rsidR="00803ABC" w:rsidRPr="00BC1C5F" w:rsidRDefault="00803ABC" w:rsidP="00803ABC">
      <w:pPr>
        <w:numPr>
          <w:ilvl w:val="1"/>
          <w:numId w:val="90"/>
        </w:numPr>
        <w:tabs>
          <w:tab w:val="clear" w:pos="1440"/>
          <w:tab w:val="num" w:pos="2160"/>
        </w:tabs>
        <w:spacing w:before="30" w:after="30"/>
        <w:ind w:left="2880"/>
        <w:rPr>
          <w:rFonts w:ascii="IBM Plex Sans" w:hAnsi="IBM Plex Sans"/>
          <w:color w:val="1D1C1D"/>
        </w:rPr>
      </w:pPr>
      <w:r w:rsidRPr="00BC1C5F">
        <w:rPr>
          <w:rFonts w:ascii="IBM Plex Sans" w:hAnsi="IBM Plex Sans"/>
          <w:b/>
          <w:bCs/>
          <w:color w:val="1D1C1D"/>
        </w:rPr>
        <w:t>How long did it take you to realize this value?</w:t>
      </w:r>
    </w:p>
    <w:p w14:paraId="662E167D" w14:textId="77777777" w:rsidR="00803ABC" w:rsidRPr="00BC1C5F" w:rsidRDefault="00803ABC" w:rsidP="00803ABC">
      <w:pPr>
        <w:numPr>
          <w:ilvl w:val="2"/>
          <w:numId w:val="90"/>
        </w:numPr>
        <w:tabs>
          <w:tab w:val="clear" w:pos="2160"/>
          <w:tab w:val="num" w:pos="2880"/>
        </w:tabs>
        <w:spacing w:before="30" w:after="30"/>
        <w:ind w:left="3960"/>
        <w:rPr>
          <w:rFonts w:ascii="IBM Plex Sans" w:hAnsi="IBM Plex Sans"/>
          <w:color w:val="1D1C1D"/>
        </w:rPr>
      </w:pPr>
      <w:r w:rsidRPr="00BC1C5F">
        <w:rPr>
          <w:rFonts w:ascii="IBM Plex Sans" w:hAnsi="IBM Plex Sans"/>
          <w:color w:val="1D1C1D"/>
        </w:rPr>
        <w:t xml:space="preserve">Weeks. </w:t>
      </w:r>
    </w:p>
    <w:p w14:paraId="11219E0B" w14:textId="77777777" w:rsidR="00803ABC" w:rsidRPr="00BC1C5F" w:rsidRDefault="00803ABC" w:rsidP="00803ABC">
      <w:pPr>
        <w:numPr>
          <w:ilvl w:val="2"/>
          <w:numId w:val="90"/>
        </w:numPr>
        <w:tabs>
          <w:tab w:val="clear" w:pos="2160"/>
          <w:tab w:val="num" w:pos="2880"/>
        </w:tabs>
        <w:spacing w:before="30" w:after="30"/>
        <w:ind w:left="3960"/>
        <w:rPr>
          <w:rFonts w:ascii="IBM Plex Sans" w:hAnsi="IBM Plex Sans"/>
          <w:color w:val="1D1C1D"/>
        </w:rPr>
      </w:pPr>
      <w:r w:rsidRPr="00BC1C5F">
        <w:rPr>
          <w:rFonts w:ascii="IBM Plex Sans" w:hAnsi="IBM Plex Sans"/>
          <w:color w:val="1D1C1D"/>
        </w:rPr>
        <w:t xml:space="preserve">I spent time designing and provisioning a repeatable configuration of the tool in Terraform, so that it could perform the same task in development, staging and production environments. </w:t>
      </w:r>
    </w:p>
    <w:p w14:paraId="51B8BD4C" w14:textId="77777777" w:rsidR="00803ABC" w:rsidRPr="00BC1C5F" w:rsidRDefault="00803ABC" w:rsidP="00803ABC">
      <w:pPr>
        <w:numPr>
          <w:ilvl w:val="2"/>
          <w:numId w:val="90"/>
        </w:numPr>
        <w:tabs>
          <w:tab w:val="clear" w:pos="2160"/>
          <w:tab w:val="num" w:pos="2880"/>
        </w:tabs>
        <w:spacing w:before="30" w:after="30"/>
        <w:ind w:left="3960"/>
        <w:rPr>
          <w:rFonts w:ascii="IBM Plex Sans" w:hAnsi="IBM Plex Sans"/>
          <w:color w:val="1D1C1D"/>
        </w:rPr>
      </w:pPr>
      <w:r w:rsidRPr="00BC1C5F">
        <w:rPr>
          <w:rFonts w:ascii="IBM Plex Sans" w:hAnsi="IBM Plex Sans"/>
          <w:color w:val="1D1C1D"/>
        </w:rPr>
        <w:t xml:space="preserve">I was able to copy most of the data early, months before target migration date and also created regular scheduled jobs that triggered copies of new and updated files. </w:t>
      </w:r>
    </w:p>
    <w:p w14:paraId="3742FA61" w14:textId="77777777" w:rsidR="00803ABC" w:rsidRPr="00BC1C5F" w:rsidRDefault="00803ABC" w:rsidP="00803ABC">
      <w:pPr>
        <w:numPr>
          <w:ilvl w:val="2"/>
          <w:numId w:val="90"/>
        </w:numPr>
        <w:tabs>
          <w:tab w:val="clear" w:pos="2160"/>
          <w:tab w:val="num" w:pos="2880"/>
        </w:tabs>
        <w:spacing w:before="30" w:after="30"/>
        <w:ind w:left="3960"/>
        <w:rPr>
          <w:rFonts w:ascii="IBM Plex Sans" w:hAnsi="IBM Plex Sans"/>
          <w:color w:val="1D1C1D"/>
        </w:rPr>
      </w:pPr>
      <w:r w:rsidRPr="00BC1C5F">
        <w:rPr>
          <w:rFonts w:ascii="IBM Plex Sans" w:hAnsi="IBM Plex Sans"/>
          <w:color w:val="1D1C1D"/>
        </w:rPr>
        <w:t>I was able to easily disable these ongoing jobs after migration was complete, to save on costs, until it will be used again for similar migration work.</w:t>
      </w:r>
    </w:p>
    <w:p w14:paraId="1F8C390D" w14:textId="77777777" w:rsidR="00803ABC" w:rsidRPr="00BC1C5F" w:rsidRDefault="00803ABC" w:rsidP="00803ABC">
      <w:pPr>
        <w:numPr>
          <w:ilvl w:val="0"/>
          <w:numId w:val="90"/>
        </w:numPr>
        <w:tabs>
          <w:tab w:val="clear" w:pos="720"/>
          <w:tab w:val="num" w:pos="1440"/>
        </w:tabs>
        <w:spacing w:before="30" w:after="30"/>
        <w:ind w:left="1800"/>
        <w:rPr>
          <w:rFonts w:ascii="IBM Plex Sans" w:hAnsi="IBM Plex Sans"/>
          <w:color w:val="1D1C1D"/>
        </w:rPr>
      </w:pPr>
      <w:r w:rsidRPr="00BC1C5F">
        <w:rPr>
          <w:rFonts w:ascii="IBM Plex Sans" w:hAnsi="IBM Plex Sans"/>
          <w:b/>
          <w:bCs/>
          <w:color w:val="1D1C1D"/>
        </w:rPr>
        <w:t>What worked well and what didn’t work well along your onboarding journey on that tool?</w:t>
      </w:r>
    </w:p>
    <w:p w14:paraId="61756B15" w14:textId="77777777" w:rsidR="00803ABC" w:rsidRPr="00BC1C5F" w:rsidRDefault="00803ABC" w:rsidP="00803ABC">
      <w:pPr>
        <w:numPr>
          <w:ilvl w:val="1"/>
          <w:numId w:val="90"/>
        </w:numPr>
        <w:tabs>
          <w:tab w:val="clear" w:pos="1440"/>
          <w:tab w:val="num" w:pos="2160"/>
        </w:tabs>
        <w:spacing w:before="30" w:after="30"/>
        <w:ind w:left="2880"/>
        <w:rPr>
          <w:rFonts w:ascii="IBM Plex Sans" w:hAnsi="IBM Plex Sans"/>
          <w:color w:val="1D1C1D"/>
        </w:rPr>
      </w:pPr>
      <w:r w:rsidRPr="00BC1C5F">
        <w:rPr>
          <w:rFonts w:ascii="IBM Plex Sans" w:hAnsi="IBM Plex Sans"/>
          <w:b/>
          <w:bCs/>
          <w:color w:val="1D1C1D"/>
        </w:rPr>
        <w:t xml:space="preserve">What worked well: </w:t>
      </w:r>
    </w:p>
    <w:p w14:paraId="7099E9C8" w14:textId="77777777" w:rsidR="00803ABC" w:rsidRPr="00BC1C5F" w:rsidRDefault="00803ABC" w:rsidP="00803ABC">
      <w:pPr>
        <w:numPr>
          <w:ilvl w:val="2"/>
          <w:numId w:val="90"/>
        </w:numPr>
        <w:tabs>
          <w:tab w:val="clear" w:pos="2160"/>
          <w:tab w:val="num" w:pos="2880"/>
        </w:tabs>
        <w:spacing w:before="30" w:after="30"/>
        <w:ind w:left="3960"/>
        <w:rPr>
          <w:rFonts w:ascii="IBM Plex Sans" w:hAnsi="IBM Plex Sans"/>
          <w:color w:val="1D1C1D"/>
        </w:rPr>
      </w:pPr>
      <w:r w:rsidRPr="00BC1C5F">
        <w:rPr>
          <w:rFonts w:ascii="IBM Plex Sans" w:hAnsi="IBM Plex Sans"/>
          <w:color w:val="1D1C1D"/>
        </w:rPr>
        <w:t xml:space="preserve">The Terraform provider </w:t>
      </w:r>
      <w:r w:rsidRPr="00BC1C5F">
        <w:rPr>
          <w:rFonts w:ascii="IBM Plex Sans" w:hAnsi="IBM Plex Sans"/>
          <w:b/>
          <w:bCs/>
          <w:color w:val="1D1C1D"/>
        </w:rPr>
        <w:t>"</w:t>
      </w:r>
      <w:r w:rsidRPr="00BC1C5F">
        <w:rPr>
          <w:rFonts w:ascii="IBM Plex Sans" w:hAnsi="IBM Plex Sans"/>
          <w:color w:val="1D1C1D"/>
        </w:rPr>
        <w:t xml:space="preserve">hashicorp/azurerm" to manage the "azurerm_data_factory" resource and other associated resources was well documented. </w:t>
      </w:r>
    </w:p>
    <w:p w14:paraId="5BAA7FBC" w14:textId="77777777" w:rsidR="00803ABC" w:rsidRPr="00BC1C5F" w:rsidRDefault="00803ABC" w:rsidP="00803ABC">
      <w:pPr>
        <w:numPr>
          <w:ilvl w:val="2"/>
          <w:numId w:val="90"/>
        </w:numPr>
        <w:tabs>
          <w:tab w:val="clear" w:pos="2160"/>
          <w:tab w:val="num" w:pos="2880"/>
        </w:tabs>
        <w:spacing w:before="30" w:after="30"/>
        <w:ind w:left="3960"/>
        <w:rPr>
          <w:rFonts w:ascii="IBM Plex Sans" w:hAnsi="IBM Plex Sans"/>
          <w:color w:val="1D1C1D"/>
        </w:rPr>
      </w:pPr>
      <w:r w:rsidRPr="00BC1C5F">
        <w:rPr>
          <w:rFonts w:ascii="IBM Plex Sans" w:hAnsi="IBM Plex Sans"/>
          <w:color w:val="1D1C1D"/>
        </w:rPr>
        <w:t xml:space="preserve">The different Azure Data Factory interface (separate from the main Azure Portal interface) made it easy to get started to explore and design the pipeline activities could be automated.  </w:t>
      </w:r>
    </w:p>
    <w:p w14:paraId="36F346A9" w14:textId="77777777" w:rsidR="00803ABC" w:rsidRPr="00BC1C5F" w:rsidRDefault="00803ABC" w:rsidP="00803ABC">
      <w:pPr>
        <w:numPr>
          <w:ilvl w:val="2"/>
          <w:numId w:val="90"/>
        </w:numPr>
        <w:tabs>
          <w:tab w:val="clear" w:pos="2160"/>
          <w:tab w:val="num" w:pos="2880"/>
        </w:tabs>
        <w:spacing w:before="30" w:after="30"/>
        <w:ind w:left="3960"/>
        <w:rPr>
          <w:rFonts w:ascii="IBM Plex Sans" w:hAnsi="IBM Plex Sans"/>
          <w:color w:val="1D1C1D"/>
        </w:rPr>
      </w:pPr>
      <w:r w:rsidRPr="00BC1C5F">
        <w:rPr>
          <w:rFonts w:ascii="IBM Plex Sans" w:hAnsi="IBM Plex Sans"/>
          <w:color w:val="1D1C1D"/>
        </w:rPr>
        <w:t>Easy integration with other Azure resources such as Azure KeyVault for credentials to DigitalOcean Spaces and Azure Blob Storage</w:t>
      </w:r>
    </w:p>
    <w:p w14:paraId="2DEA826F" w14:textId="77777777" w:rsidR="00803ABC" w:rsidRPr="00BC1C5F" w:rsidRDefault="00803ABC" w:rsidP="00803ABC">
      <w:pPr>
        <w:numPr>
          <w:ilvl w:val="2"/>
          <w:numId w:val="90"/>
        </w:numPr>
        <w:tabs>
          <w:tab w:val="clear" w:pos="2160"/>
          <w:tab w:val="num" w:pos="2880"/>
        </w:tabs>
        <w:spacing w:before="30" w:after="30"/>
        <w:ind w:left="3960"/>
        <w:rPr>
          <w:rFonts w:ascii="IBM Plex Sans" w:hAnsi="IBM Plex Sans"/>
          <w:color w:val="1D1C1D"/>
        </w:rPr>
      </w:pPr>
      <w:r w:rsidRPr="00BC1C5F">
        <w:rPr>
          <w:rFonts w:ascii="IBM Plex Sans" w:hAnsi="IBM Plex Sans"/>
          <w:color w:val="1D1C1D"/>
        </w:rPr>
        <w:t>I could also monitor success and failure for copy operations and configure saving of copy logs to persistent storage.</w:t>
      </w:r>
    </w:p>
    <w:p w14:paraId="189AA947" w14:textId="77777777" w:rsidR="00803ABC" w:rsidRPr="00BC1C5F" w:rsidRDefault="00803ABC" w:rsidP="00803ABC">
      <w:pPr>
        <w:numPr>
          <w:ilvl w:val="1"/>
          <w:numId w:val="90"/>
        </w:numPr>
        <w:tabs>
          <w:tab w:val="clear" w:pos="1440"/>
          <w:tab w:val="num" w:pos="2160"/>
        </w:tabs>
        <w:spacing w:before="30" w:after="30"/>
        <w:ind w:left="2880"/>
        <w:rPr>
          <w:rFonts w:ascii="IBM Plex Sans" w:hAnsi="IBM Plex Sans"/>
          <w:color w:val="1D1C1D"/>
        </w:rPr>
      </w:pPr>
      <w:r w:rsidRPr="00BC1C5F">
        <w:rPr>
          <w:rFonts w:ascii="IBM Plex Sans" w:hAnsi="IBM Plex Sans"/>
          <w:b/>
          <w:bCs/>
          <w:color w:val="1D1C1D"/>
        </w:rPr>
        <w:t xml:space="preserve">What didn't work well: </w:t>
      </w:r>
    </w:p>
    <w:p w14:paraId="005CD12E" w14:textId="77777777" w:rsidR="00803ABC" w:rsidRPr="00BC1C5F" w:rsidRDefault="00803ABC" w:rsidP="00803ABC">
      <w:pPr>
        <w:numPr>
          <w:ilvl w:val="2"/>
          <w:numId w:val="90"/>
        </w:numPr>
        <w:tabs>
          <w:tab w:val="clear" w:pos="2160"/>
          <w:tab w:val="num" w:pos="2880"/>
        </w:tabs>
        <w:spacing w:before="30" w:after="30"/>
        <w:ind w:left="3960"/>
        <w:rPr>
          <w:rFonts w:ascii="IBM Plex Sans" w:hAnsi="IBM Plex Sans"/>
          <w:color w:val="1D1C1D"/>
        </w:rPr>
      </w:pPr>
      <w:r w:rsidRPr="00BC1C5F">
        <w:rPr>
          <w:rFonts w:ascii="IBM Plex Sans" w:hAnsi="IBM Plex Sans"/>
          <w:color w:val="1D1C1D"/>
        </w:rPr>
        <w:lastRenderedPageBreak/>
        <w:t xml:space="preserve">Some tasks of the overall migration task had to be done outside the tool, to reduce per execution costs and get past limitations in Azure Data Factory. These other tasks were covered by an alternative tool called </w:t>
      </w:r>
      <w:r w:rsidRPr="00BC1C5F">
        <w:rPr>
          <w:rFonts w:ascii="IBM Plex Sans" w:hAnsi="IBM Plex Sans"/>
          <w:b/>
          <w:bCs/>
          <w:color w:val="1D1C1D"/>
        </w:rPr>
        <w:t>rclone (which was deployed on Azure Kubernetes as a CronJob)</w:t>
      </w:r>
      <w:r w:rsidRPr="00BC1C5F">
        <w:rPr>
          <w:rFonts w:ascii="IBM Plex Sans" w:hAnsi="IBM Plex Sans"/>
          <w:color w:val="1D1C1D"/>
        </w:rPr>
        <w:t xml:space="preserve"> to generate a listing of files on both DigitalOcean spaces and Azure Blob Storage. The listing of files on both sides was used to provide Azure Data Factory with the input list of files to copy.</w:t>
      </w:r>
    </w:p>
    <w:p w14:paraId="03D170A9" w14:textId="77777777" w:rsidR="00803ABC" w:rsidRPr="00BC1C5F" w:rsidRDefault="00803ABC" w:rsidP="00803ABC">
      <w:pPr>
        <w:numPr>
          <w:ilvl w:val="2"/>
          <w:numId w:val="90"/>
        </w:numPr>
        <w:tabs>
          <w:tab w:val="clear" w:pos="2160"/>
          <w:tab w:val="num" w:pos="2880"/>
        </w:tabs>
        <w:spacing w:before="30" w:after="30"/>
        <w:ind w:left="3960"/>
        <w:rPr>
          <w:rFonts w:ascii="IBM Plex Sans" w:hAnsi="IBM Plex Sans"/>
          <w:color w:val="1D1C1D"/>
        </w:rPr>
      </w:pPr>
      <w:r w:rsidRPr="00BC1C5F">
        <w:rPr>
          <w:rFonts w:ascii="IBM Plex Sans" w:hAnsi="IBM Plex Sans"/>
          <w:color w:val="1D1C1D"/>
        </w:rPr>
        <w:t>Slight learning curve to get used to the different Azure Data Factory interface (which was not consistent with the usual Azure Portal user experience).</w:t>
      </w:r>
    </w:p>
    <w:p w14:paraId="14DBB78D" w14:textId="77777777" w:rsidR="00803ABC" w:rsidRPr="00BC1C5F" w:rsidRDefault="00803ABC" w:rsidP="00803ABC">
      <w:pPr>
        <w:numPr>
          <w:ilvl w:val="2"/>
          <w:numId w:val="90"/>
        </w:numPr>
        <w:tabs>
          <w:tab w:val="clear" w:pos="2160"/>
          <w:tab w:val="num" w:pos="2880"/>
        </w:tabs>
        <w:spacing w:before="30" w:after="30"/>
        <w:ind w:left="3960"/>
        <w:rPr>
          <w:rFonts w:ascii="IBM Plex Sans" w:hAnsi="IBM Plex Sans"/>
          <w:color w:val="1D1C1D"/>
        </w:rPr>
      </w:pPr>
      <w:r w:rsidRPr="00BC1C5F">
        <w:rPr>
          <w:rFonts w:ascii="IBM Plex Sans" w:hAnsi="IBM Plex Sans"/>
          <w:color w:val="1D1C1D"/>
        </w:rPr>
        <w:t>Some initial trouble connecting Azure Data Factory to DigitalOcean which was not exactly the same as Amazon S3 (but S3 compatible).</w:t>
      </w:r>
    </w:p>
    <w:p w14:paraId="4C1D47E4" w14:textId="77777777" w:rsidR="00803ABC" w:rsidRPr="00BC1C5F" w:rsidRDefault="00803ABC" w:rsidP="00803ABC">
      <w:pPr>
        <w:numPr>
          <w:ilvl w:val="0"/>
          <w:numId w:val="90"/>
        </w:numPr>
        <w:tabs>
          <w:tab w:val="clear" w:pos="720"/>
          <w:tab w:val="num" w:pos="1440"/>
        </w:tabs>
        <w:spacing w:before="30" w:after="30"/>
        <w:ind w:left="1800"/>
        <w:rPr>
          <w:rFonts w:ascii="IBM Plex Sans" w:hAnsi="IBM Plex Sans"/>
          <w:color w:val="1D1C1D"/>
        </w:rPr>
      </w:pPr>
      <w:r w:rsidRPr="00BC1C5F">
        <w:rPr>
          <w:rFonts w:ascii="IBM Plex Sans" w:hAnsi="IBM Plex Sans"/>
          <w:b/>
          <w:bCs/>
          <w:color w:val="1D1C1D"/>
        </w:rPr>
        <w:t>In your overall experience, what was an infrastructure-related tool that had the best onboarding experience? Why was it great?</w:t>
      </w:r>
    </w:p>
    <w:p w14:paraId="1A5BDB2C" w14:textId="77777777" w:rsidR="00803ABC" w:rsidRPr="00BC1C5F" w:rsidRDefault="00803ABC" w:rsidP="00803ABC">
      <w:pPr>
        <w:numPr>
          <w:ilvl w:val="1"/>
          <w:numId w:val="90"/>
        </w:numPr>
        <w:tabs>
          <w:tab w:val="clear" w:pos="1440"/>
          <w:tab w:val="num" w:pos="2160"/>
        </w:tabs>
        <w:spacing w:before="30" w:after="30"/>
        <w:ind w:left="2880"/>
        <w:rPr>
          <w:rFonts w:ascii="IBM Plex Sans" w:hAnsi="IBM Plex Sans"/>
          <w:color w:val="1D1C1D"/>
        </w:rPr>
      </w:pPr>
      <w:r w:rsidRPr="00BC1C5F">
        <w:rPr>
          <w:rFonts w:ascii="IBM Plex Sans" w:hAnsi="IBM Plex Sans"/>
          <w:color w:val="1D1C1D"/>
        </w:rPr>
        <w:t xml:space="preserve">For me recently it was </w:t>
      </w:r>
      <w:r w:rsidRPr="00BC1C5F">
        <w:rPr>
          <w:rFonts w:ascii="IBM Plex Sans" w:hAnsi="IBM Plex Sans"/>
          <w:b/>
          <w:bCs/>
          <w:color w:val="1D1C1D"/>
        </w:rPr>
        <w:t>MongoDB Atlas</w:t>
      </w:r>
      <w:r w:rsidRPr="00BC1C5F">
        <w:rPr>
          <w:rFonts w:ascii="IBM Plex Sans" w:hAnsi="IBM Plex Sans"/>
          <w:color w:val="1D1C1D"/>
        </w:rPr>
        <w:t>. It also could be set up through an existing Terraform provider, had a helpful interface for setting up network peering between an instance in MongoDB Atlas and Azure, and helped both me and other developers set clear access controls to MongoDB. There was a guided process to get set up with appropriate client tools.</w:t>
      </w:r>
    </w:p>
    <w:p w14:paraId="3B15DC59" w14:textId="77777777" w:rsidR="00803ABC" w:rsidRPr="00BC1C5F" w:rsidRDefault="00803ABC" w:rsidP="00803ABC">
      <w:pPr>
        <w:spacing w:before="30" w:after="30"/>
        <w:rPr>
          <w:rFonts w:ascii="IBM Plex Sans" w:hAnsi="IBM Plex Sans"/>
          <w:color w:val="1D1C1D"/>
        </w:rPr>
      </w:pPr>
    </w:p>
    <w:p w14:paraId="7E81015D" w14:textId="77777777" w:rsidR="00803ABC" w:rsidRPr="00BC1C5F" w:rsidRDefault="00803ABC" w:rsidP="00803ABC">
      <w:pPr>
        <w:spacing w:before="30" w:after="30"/>
        <w:rPr>
          <w:rFonts w:ascii="IBM Plex Sans" w:hAnsi="IBM Plex Sans"/>
          <w:color w:val="1D1C1D"/>
        </w:rPr>
      </w:pPr>
    </w:p>
    <w:p w14:paraId="45314400" w14:textId="77777777" w:rsidR="00803ABC" w:rsidRPr="00BC1C5F" w:rsidRDefault="00803ABC" w:rsidP="00803ABC">
      <w:pPr>
        <w:spacing w:before="30" w:after="30"/>
        <w:rPr>
          <w:rFonts w:ascii="IBM Plex Sans" w:hAnsi="IBM Plex Sans"/>
          <w:color w:val="1D1C1D"/>
        </w:rPr>
      </w:pPr>
    </w:p>
    <w:p w14:paraId="48F7248A" w14:textId="77777777" w:rsidR="00803ABC" w:rsidRPr="00BC1C5F" w:rsidRDefault="00803ABC" w:rsidP="00803ABC">
      <w:pPr>
        <w:ind w:left="1440"/>
        <w:rPr>
          <w:rFonts w:ascii="IBM Plex Sans" w:hAnsi="IBM Plex Sans"/>
        </w:rPr>
      </w:pPr>
      <w:r w:rsidRPr="00BC1C5F">
        <w:rPr>
          <w:rFonts w:ascii="IBM Plex Sans" w:hAnsi="IBM Plex Sans"/>
        </w:rPr>
        <w:t>Lada Gorlenko  [3:06 PM]</w:t>
      </w:r>
    </w:p>
    <w:p w14:paraId="4C419860" w14:textId="77777777" w:rsidR="00803ABC" w:rsidRPr="00BC1C5F" w:rsidRDefault="00803ABC" w:rsidP="00803ABC">
      <w:pPr>
        <w:ind w:left="1440"/>
        <w:rPr>
          <w:rFonts w:ascii="IBM Plex Sans" w:hAnsi="IBM Plex Sans"/>
          <w:color w:val="1D1C1D"/>
        </w:rPr>
      </w:pPr>
      <w:hyperlink r:id="rId98" w:tgtFrame="_blank" w:history="1">
        <w:r w:rsidRPr="00BC1C5F">
          <w:rPr>
            <w:rStyle w:val="Hyperlink"/>
            <w:rFonts w:ascii="IBM Plex Sans" w:eastAsiaTheme="majorEastAsia" w:hAnsi="IBM Plex Sans"/>
            <w:color w:val="1264A3"/>
            <w:shd w:val="clear" w:color="auto" w:fill="E8F5FA"/>
          </w:rPr>
          <w:t>@Antonio Garrier</w:t>
        </w:r>
      </w:hyperlink>
      <w:r w:rsidRPr="00BC1C5F">
        <w:rPr>
          <w:rFonts w:ascii="IBM Plex Sans" w:hAnsi="IBM Plex Sans"/>
          <w:color w:val="1D1C1D"/>
        </w:rPr>
        <w:t xml:space="preserve"> </w:t>
      </w:r>
      <w:hyperlink r:id="rId99" w:tgtFrame="_blank" w:history="1">
        <w:r w:rsidRPr="00BC1C5F">
          <w:rPr>
            <w:rStyle w:val="Hyperlink"/>
            <w:rFonts w:ascii="IBM Plex Sans" w:eastAsiaTheme="majorEastAsia" w:hAnsi="IBM Plex Sans"/>
            <w:color w:val="1264A3"/>
            <w:shd w:val="clear" w:color="auto" w:fill="E8F5FA"/>
          </w:rPr>
          <w:t>@Mark Fisher</w:t>
        </w:r>
      </w:hyperlink>
      <w:r w:rsidRPr="00BC1C5F">
        <w:rPr>
          <w:rFonts w:ascii="IBM Plex Sans" w:hAnsi="IBM Plex Sans"/>
          <w:color w:val="1D1C1D"/>
        </w:rPr>
        <w:t xml:space="preserve"> </w:t>
      </w:r>
      <w:hyperlink r:id="rId100" w:tgtFrame="_blank" w:history="1">
        <w:r w:rsidRPr="00BC1C5F">
          <w:rPr>
            <w:rStyle w:val="Hyperlink"/>
            <w:rFonts w:ascii="IBM Plex Sans" w:eastAsiaTheme="majorEastAsia" w:hAnsi="IBM Plex Sans"/>
            <w:color w:val="1264A3"/>
            <w:shd w:val="clear" w:color="auto" w:fill="E8F5FA"/>
          </w:rPr>
          <w:t>@Nathan Tarr</w:t>
        </w:r>
      </w:hyperlink>
      <w:r w:rsidRPr="00BC1C5F">
        <w:rPr>
          <w:rFonts w:ascii="IBM Plex Sans" w:hAnsi="IBM Plex Sans"/>
          <w:color w:val="1D1C1D"/>
        </w:rPr>
        <w:t xml:space="preserve"> thank you for the detailed answers!</w:t>
      </w:r>
      <w:r w:rsidRPr="00BC1C5F">
        <w:rPr>
          <w:rFonts w:ascii="IBM Plex Sans" w:hAnsi="IBM Plex Sans"/>
          <w:color w:val="1D1C1D"/>
        </w:rPr>
        <w:br/>
      </w:r>
      <w:r w:rsidRPr="00BC1C5F">
        <w:rPr>
          <w:rFonts w:ascii="IBM Plex Sans" w:hAnsi="IBM Plex Sans"/>
          <w:b/>
          <w:bCs/>
          <w:color w:val="1D1C1D"/>
        </w:rPr>
        <w:t>Mark</w:t>
      </w:r>
      <w:r w:rsidRPr="00BC1C5F">
        <w:rPr>
          <w:rFonts w:ascii="IBM Plex Sans" w:hAnsi="IBM Plex Sans"/>
          <w:color w:val="1D1C1D"/>
        </w:rPr>
        <w:t xml:space="preserve"> - kudos for splitting value into conceptual, operational, and full appreciation; I love the three tiers.</w:t>
      </w:r>
      <w:r w:rsidRPr="00BC1C5F">
        <w:rPr>
          <w:rFonts w:ascii="IBM Plex Sans" w:hAnsi="IBM Plex Sans"/>
          <w:color w:val="1D1C1D"/>
        </w:rPr>
        <w:br/>
      </w:r>
      <w:r w:rsidRPr="00BC1C5F">
        <w:rPr>
          <w:rFonts w:ascii="IBM Plex Sans" w:hAnsi="IBM Plex Sans"/>
          <w:color w:val="1D1C1D"/>
        </w:rPr>
        <w:br/>
        <w:t>A follow up question for the three of you:</w:t>
      </w:r>
      <w:r w:rsidRPr="00BC1C5F">
        <w:rPr>
          <w:rFonts w:ascii="IBM Plex Sans" w:hAnsi="IBM Plex Sans"/>
          <w:color w:val="1D1C1D"/>
        </w:rPr>
        <w:br/>
      </w:r>
      <w:r w:rsidRPr="00BC1C5F">
        <w:rPr>
          <w:rFonts w:ascii="IBM Plex Sans" w:hAnsi="IBM Plex Sans"/>
          <w:color w:val="1D1C1D"/>
        </w:rPr>
        <w:fldChar w:fldCharType="begin"/>
      </w:r>
      <w:r w:rsidRPr="00BC1C5F">
        <w:rPr>
          <w:rFonts w:ascii="IBM Plex Sans" w:hAnsi="IBM Plex Sans"/>
          <w:color w:val="1D1C1D"/>
        </w:rPr>
        <w:instrText xml:space="preserve"> INCLUDEPICTURE "https://emoji.slack-edge.com/T27SFGS2W/circle-question-green50/93e839c2d870499d.png" \* MERGEFORMATINET </w:instrText>
      </w:r>
      <w:r w:rsidRPr="00BC1C5F">
        <w:rPr>
          <w:rFonts w:ascii="IBM Plex Sans" w:hAnsi="IBM Plex Sans"/>
          <w:color w:val="1D1C1D"/>
        </w:rPr>
        <w:fldChar w:fldCharType="separate"/>
      </w:r>
      <w:r w:rsidRPr="00BC1C5F">
        <w:rPr>
          <w:rFonts w:ascii="IBM Plex Sans" w:hAnsi="IBM Plex Sans"/>
          <w:noProof/>
          <w:color w:val="1D1C1D"/>
        </w:rPr>
        <w:drawing>
          <wp:inline distT="0" distB="0" distL="0" distR="0" wp14:anchorId="0B7F7757" wp14:editId="50D45734">
            <wp:extent cx="274320" cy="274320"/>
            <wp:effectExtent l="0" t="0" r="5080" b="5080"/>
            <wp:docPr id="488153844" name="Picture 54" descr=":circle-question-green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circle-question-green50:"/>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74320" cy="274320"/>
                    </a:xfrm>
                    <a:prstGeom prst="rect">
                      <a:avLst/>
                    </a:prstGeom>
                    <a:noFill/>
                    <a:ln>
                      <a:noFill/>
                    </a:ln>
                  </pic:spPr>
                </pic:pic>
              </a:graphicData>
            </a:graphic>
          </wp:inline>
        </w:drawing>
      </w:r>
      <w:r w:rsidRPr="00BC1C5F">
        <w:rPr>
          <w:rFonts w:ascii="IBM Plex Sans" w:hAnsi="IBM Plex Sans"/>
          <w:color w:val="1D1C1D"/>
        </w:rPr>
        <w:fldChar w:fldCharType="end"/>
      </w:r>
      <w:r w:rsidRPr="00BC1C5F">
        <w:rPr>
          <w:rFonts w:ascii="IBM Plex Sans" w:hAnsi="IBM Plex Sans"/>
          <w:color w:val="1D1C1D"/>
        </w:rPr>
        <w:t xml:space="preserve">Once you are comfortably settled into using your infra tools, </w:t>
      </w:r>
      <w:r w:rsidRPr="00BC1C5F">
        <w:rPr>
          <w:rFonts w:ascii="IBM Plex Sans" w:hAnsi="IBM Plex Sans"/>
          <w:b/>
          <w:bCs/>
          <w:i/>
          <w:iCs/>
          <w:color w:val="1D1C1D"/>
        </w:rPr>
        <w:t xml:space="preserve">how do you discover updates and new features? </w:t>
      </w:r>
      <w:r w:rsidRPr="00BC1C5F">
        <w:rPr>
          <w:rFonts w:ascii="IBM Plex Sans" w:hAnsi="IBM Plex Sans"/>
          <w:color w:val="1D1C1D"/>
        </w:rPr>
        <w:t>Which best practices of introducing product updates have worked well for you?</w:t>
      </w:r>
    </w:p>
    <w:p w14:paraId="45076D41" w14:textId="77777777" w:rsidR="00803ABC" w:rsidRPr="00BC1C5F" w:rsidRDefault="00803ABC" w:rsidP="00803ABC">
      <w:pPr>
        <w:spacing w:before="30" w:after="30"/>
        <w:rPr>
          <w:rFonts w:ascii="IBM Plex Sans" w:hAnsi="IBM Plex Sans"/>
          <w:color w:val="1D1C1D"/>
        </w:rPr>
      </w:pPr>
    </w:p>
    <w:p w14:paraId="737BBDBB" w14:textId="77777777" w:rsidR="00803ABC" w:rsidRPr="00BC1C5F" w:rsidRDefault="00803ABC" w:rsidP="00803ABC">
      <w:pPr>
        <w:ind w:left="1440"/>
        <w:rPr>
          <w:rFonts w:ascii="IBM Plex Sans" w:hAnsi="IBM Plex Sans"/>
        </w:rPr>
      </w:pPr>
      <w:r w:rsidRPr="00BC1C5F">
        <w:rPr>
          <w:rFonts w:ascii="IBM Plex Sans" w:hAnsi="IBM Plex Sans"/>
        </w:rPr>
        <w:lastRenderedPageBreak/>
        <w:t>Nathan Tarr  [8:18 PM]</w:t>
      </w:r>
    </w:p>
    <w:p w14:paraId="6D2AAEFC" w14:textId="77777777" w:rsidR="00803ABC" w:rsidRPr="00BC1C5F" w:rsidRDefault="00803ABC" w:rsidP="00803ABC">
      <w:pPr>
        <w:ind w:left="1440"/>
        <w:rPr>
          <w:rFonts w:ascii="IBM Plex Sans" w:hAnsi="IBM Plex Sans"/>
          <w:color w:val="1D1C1D"/>
        </w:rPr>
      </w:pPr>
      <w:r w:rsidRPr="00BC1C5F">
        <w:rPr>
          <w:rFonts w:ascii="IBM Plex Sans" w:hAnsi="IBM Plex Sans"/>
          <w:color w:val="1D1C1D"/>
        </w:rPr>
        <w:t xml:space="preserve">Internally we use a tool called updatecli - </w:t>
      </w:r>
      <w:hyperlink r:id="rId101" w:tgtFrame="_blank" w:history="1">
        <w:r w:rsidRPr="00BC1C5F">
          <w:rPr>
            <w:rStyle w:val="Hyperlink"/>
            <w:rFonts w:ascii="IBM Plex Sans" w:eastAsiaTheme="majorEastAsia" w:hAnsi="IBM Plex Sans"/>
            <w:color w:val="1264A3"/>
          </w:rPr>
          <w:t>https://www.updatecli.io/</w:t>
        </w:r>
      </w:hyperlink>
      <w:r w:rsidRPr="00BC1C5F">
        <w:rPr>
          <w:rFonts w:ascii="IBM Plex Sans" w:hAnsi="IBM Plex Sans"/>
          <w:color w:val="1D1C1D"/>
        </w:rPr>
        <w:t xml:space="preserve"> - to automate discovery and review of updates.</w:t>
      </w:r>
      <w:r w:rsidRPr="00BC1C5F">
        <w:rPr>
          <w:rFonts w:ascii="IBM Plex Sans" w:hAnsi="IBM Plex Sans"/>
          <w:color w:val="1D1C1D"/>
        </w:rPr>
        <w:br/>
      </w:r>
      <w:r w:rsidRPr="00BC1C5F">
        <w:rPr>
          <w:rFonts w:ascii="IBM Plex Sans" w:hAnsi="IBM Plex Sans"/>
          <w:color w:val="1D1C1D"/>
        </w:rPr>
        <w:br/>
        <w:t>This CLI tool can be configured to automatically check for updates in a CI/CD pipeline for third party software updates and internal updates to helm charts, various terraform versions such as Terraform providers or Terraform modules, GitHub repositories and container registries as well. It can be given permission to automatically raise PRs to do version bumps for review and approval.</w:t>
      </w:r>
      <w:r w:rsidRPr="00BC1C5F">
        <w:rPr>
          <w:rFonts w:ascii="IBM Plex Sans" w:hAnsi="IBM Plex Sans"/>
          <w:color w:val="1D1C1D"/>
        </w:rPr>
        <w:br/>
      </w:r>
      <w:r w:rsidRPr="00BC1C5F">
        <w:rPr>
          <w:rFonts w:ascii="IBM Plex Sans" w:hAnsi="IBM Plex Sans"/>
          <w:color w:val="1D1C1D"/>
        </w:rPr>
        <w:br/>
        <w:t xml:space="preserve">We also configure it to discover AKS supported versions using the output of the Azure CLI tool and jq </w:t>
      </w:r>
      <w:hyperlink r:id="rId102" w:tgtFrame="_blank" w:history="1">
        <w:r w:rsidRPr="00BC1C5F">
          <w:rPr>
            <w:rStyle w:val="Hyperlink"/>
            <w:rFonts w:ascii="IBM Plex Sans" w:eastAsiaTheme="majorEastAsia" w:hAnsi="IBM Plex Sans"/>
            <w:color w:val="1264A3"/>
          </w:rPr>
          <w:t>https://learn.microsoft.com/en-us/azure/aks/supported-kubernetes-versions?tabs=azure-cli</w:t>
        </w:r>
      </w:hyperlink>
      <w:r w:rsidRPr="00BC1C5F">
        <w:rPr>
          <w:rFonts w:ascii="IBM Plex Sans" w:hAnsi="IBM Plex Sans"/>
          <w:color w:val="1D1C1D"/>
        </w:rPr>
        <w:br/>
      </w:r>
      <w:r w:rsidRPr="00BC1C5F">
        <w:rPr>
          <w:rStyle w:val="HTMLCode"/>
          <w:rFonts w:ascii="IBM Plex Sans" w:eastAsiaTheme="majorEastAsia" w:hAnsi="IBM Plex Sans"/>
          <w:color w:val="1D1C1D"/>
          <w:sz w:val="18"/>
          <w:szCs w:val="18"/>
          <w:bdr w:val="single" w:sz="6" w:space="2" w:color="DDDDDD" w:frame="1"/>
          <w:shd w:val="clear" w:color="auto" w:fill="F8F8F8"/>
        </w:rPr>
        <w:t>az aks get-versions --location eastus --output table</w:t>
      </w:r>
      <w:r w:rsidRPr="00BC1C5F">
        <w:rPr>
          <w:rFonts w:ascii="IBM Plex Sans" w:hAnsi="IBM Plex Sans"/>
          <w:color w:val="1D1C1D"/>
        </w:rPr>
        <w:br/>
        <w:t>This is done so that we can be aware of major, minor or patch versions in AKS, and update the Terraform state appropriately.</w:t>
      </w:r>
      <w:r w:rsidRPr="00BC1C5F">
        <w:rPr>
          <w:rFonts w:ascii="IBM Plex Sans" w:hAnsi="IBM Plex Sans"/>
          <w:color w:val="1D1C1D"/>
        </w:rPr>
        <w:br/>
      </w:r>
      <w:r w:rsidRPr="00BC1C5F">
        <w:rPr>
          <w:rFonts w:ascii="IBM Plex Sans" w:hAnsi="IBM Plex Sans"/>
          <w:color w:val="1D1C1D"/>
        </w:rPr>
        <w:br/>
        <w:t>Often we need to pin our CLI (client side) and CI tools to the server-side versions we are using, so that all developer machines are set up the same, but sometimes CLI tools when connecting to a server report messages encouraging the user to update.</w:t>
      </w:r>
      <w:r w:rsidRPr="00BC1C5F">
        <w:rPr>
          <w:rFonts w:ascii="IBM Plex Sans" w:hAnsi="IBM Plex Sans"/>
          <w:color w:val="1D1C1D"/>
        </w:rPr>
        <w:br/>
      </w:r>
      <w:r w:rsidRPr="00BC1C5F">
        <w:rPr>
          <w:rFonts w:ascii="IBM Plex Sans" w:hAnsi="IBM Plex Sans"/>
          <w:color w:val="1D1C1D"/>
        </w:rPr>
        <w:br/>
        <w:t>Other means of discovering updates involve browsing Preview features in the Azure portal or getting Azure service alerts when features or APIs are getting deprecated.</w:t>
      </w:r>
    </w:p>
    <w:p w14:paraId="1987E3B9" w14:textId="77777777" w:rsidR="00803ABC" w:rsidRPr="00BC1C5F" w:rsidRDefault="00803ABC" w:rsidP="00803ABC">
      <w:pPr>
        <w:ind w:left="1440"/>
        <w:rPr>
          <w:rFonts w:ascii="IBM Plex Sans" w:hAnsi="IBM Plex Sans"/>
          <w:color w:val="1D1C1D"/>
        </w:rPr>
      </w:pPr>
    </w:p>
    <w:p w14:paraId="6FFAF5D9" w14:textId="77777777" w:rsidR="00414846" w:rsidRPr="00BC1C5F" w:rsidRDefault="00414846" w:rsidP="00414846">
      <w:pPr>
        <w:rPr>
          <w:rFonts w:ascii="IBM Plex Sans" w:hAnsi="IBM Plex Sans"/>
        </w:rPr>
      </w:pPr>
    </w:p>
    <w:p w14:paraId="09B67BB3" w14:textId="77777777" w:rsidR="00414846" w:rsidRPr="00BC1C5F" w:rsidRDefault="00414846" w:rsidP="00414846">
      <w:pPr>
        <w:pStyle w:val="Heading3"/>
        <w:rPr>
          <w:rFonts w:ascii="IBM Plex Sans" w:hAnsi="IBM Plex Sans"/>
        </w:rPr>
      </w:pPr>
      <w:r w:rsidRPr="00BC1C5F">
        <w:rPr>
          <w:rFonts w:ascii="IBM Plex Sans" w:hAnsi="IBM Plex Sans"/>
        </w:rPr>
        <w:t>Response from Uke Sejfijaj</w:t>
      </w:r>
    </w:p>
    <w:p w14:paraId="6081CBD7" w14:textId="77777777" w:rsidR="00803ABC" w:rsidRPr="00BC1C5F" w:rsidRDefault="00803ABC" w:rsidP="00803ABC">
      <w:pPr>
        <w:ind w:left="720"/>
        <w:rPr>
          <w:rFonts w:ascii="IBM Plex Sans" w:hAnsi="IBM Plex Sans"/>
        </w:rPr>
      </w:pPr>
      <w:r w:rsidRPr="00BC1C5F">
        <w:rPr>
          <w:rFonts w:ascii="IBM Plex Sans" w:hAnsi="IBM Plex Sans"/>
        </w:rPr>
        <w:t>Uke Sejfijaj  [9:10 AM]</w:t>
      </w:r>
    </w:p>
    <w:p w14:paraId="6E75EC5E" w14:textId="77777777" w:rsidR="00803ABC" w:rsidRPr="00BC1C5F" w:rsidRDefault="00803ABC" w:rsidP="00803ABC">
      <w:pPr>
        <w:ind w:left="720"/>
        <w:rPr>
          <w:rFonts w:ascii="IBM Plex Sans" w:hAnsi="IBM Plex Sans"/>
          <w:color w:val="1D1C1D"/>
        </w:rPr>
      </w:pPr>
      <w:r w:rsidRPr="00BC1C5F">
        <w:rPr>
          <w:rFonts w:ascii="IBM Plex Sans" w:hAnsi="IBM Plex Sans"/>
          <w:b/>
          <w:bCs/>
          <w:color w:val="1D1C1D"/>
        </w:rPr>
        <w:t>What infrastructure platform / tool are you using today?</w:t>
      </w:r>
      <w:r w:rsidRPr="00BC1C5F">
        <w:rPr>
          <w:rFonts w:ascii="IBM Plex Sans" w:hAnsi="IBM Plex Sans"/>
          <w:color w:val="1D1C1D"/>
        </w:rPr>
        <w:br/>
        <w:t>Today I primarily work with AWS as the main cloud platform, using Terraform as the Infrastructure as Code layer. For CI/CD automation, I’ve worked with GitHub Actions, GitLab CI, Azure DevOps, and CircleCI across different environments and customers. On the Kubernetes side, I’ve operated managed clusters in EKS, AKS, and GKE, depending on the cloud strategy in place.</w:t>
      </w:r>
      <w:r w:rsidRPr="00BC1C5F">
        <w:rPr>
          <w:rFonts w:ascii="IBM Plex Sans" w:hAnsi="IBM Plex Sans"/>
          <w:color w:val="1D1C1D"/>
        </w:rPr>
        <w:br/>
      </w:r>
      <w:r w:rsidRPr="00BC1C5F">
        <w:rPr>
          <w:rFonts w:ascii="IBM Plex Sans" w:hAnsi="IBM Plex Sans"/>
          <w:color w:val="1D1C1D"/>
        </w:rPr>
        <w:br/>
      </w:r>
      <w:r w:rsidRPr="00BC1C5F">
        <w:rPr>
          <w:rFonts w:ascii="IBM Plex Sans" w:hAnsi="IBM Plex Sans"/>
          <w:b/>
          <w:bCs/>
          <w:color w:val="1D1C1D"/>
        </w:rPr>
        <w:t>What was the a-ha moment when its value became clear to you? What happened that made it click?</w:t>
      </w:r>
      <w:r w:rsidRPr="00BC1C5F">
        <w:rPr>
          <w:rFonts w:ascii="IBM Plex Sans" w:hAnsi="IBM Plex Sans"/>
          <w:color w:val="1D1C1D"/>
        </w:rPr>
        <w:br/>
        <w:t xml:space="preserve">For AWS with Terraform, the real a-ha moment came when we transitioned from </w:t>
      </w:r>
      <w:r w:rsidRPr="00BC1C5F">
        <w:rPr>
          <w:rFonts w:ascii="IBM Plex Sans" w:hAnsi="IBM Plex Sans"/>
          <w:color w:val="1D1C1D"/>
        </w:rPr>
        <w:lastRenderedPageBreak/>
        <w:t>manually configured environments to fully codified infrastructure. It clicked when we provisioned a complete environment, networking, IAM, Kubernetes clusters, registries, and monitoring through reusable Terraform modules in a single pipeline-driven process.</w:t>
      </w:r>
      <w:r w:rsidRPr="00BC1C5F">
        <w:rPr>
          <w:rFonts w:ascii="IBM Plex Sans" w:hAnsi="IBM Plex Sans"/>
          <w:color w:val="1D1C1D"/>
        </w:rPr>
        <w:br/>
        <w:t>Previously, environment setup required manual steps, coordination across teams, and review cycles that slowed delivery. After moving to Infrastructure as Code, everything became version-controlled, reviewable via pull requests, and reproducible. Creating a new environment shifted from a multi-day coordination effort to a predictable process that could be completed within hours.</w:t>
      </w:r>
      <w:r w:rsidRPr="00BC1C5F">
        <w:rPr>
          <w:rFonts w:ascii="IBM Plex Sans" w:hAnsi="IBM Plex Sans"/>
          <w:color w:val="1D1C1D"/>
        </w:rPr>
        <w:br/>
        <w:t>For Kubernetes, especially EKS, the moment of clarity came when application teams were able to deploy workloads independently without opening infrastructure tickets. That shift transformed platform engineering from a bottleneck into an enablement function.</w:t>
      </w:r>
      <w:r w:rsidRPr="00BC1C5F">
        <w:rPr>
          <w:rFonts w:ascii="IBM Plex Sans" w:hAnsi="IBM Plex Sans"/>
          <w:color w:val="1D1C1D"/>
        </w:rPr>
        <w:br/>
      </w:r>
      <w:r w:rsidRPr="00BC1C5F">
        <w:rPr>
          <w:rFonts w:ascii="IBM Plex Sans" w:hAnsi="IBM Plex Sans"/>
          <w:color w:val="1D1C1D"/>
        </w:rPr>
        <w:br/>
      </w:r>
      <w:r w:rsidRPr="00BC1C5F">
        <w:rPr>
          <w:rFonts w:ascii="IBM Plex Sans" w:hAnsi="IBM Plex Sans"/>
          <w:b/>
          <w:bCs/>
          <w:color w:val="1D1C1D"/>
        </w:rPr>
        <w:t>How long did it take you to realize this value?</w:t>
      </w:r>
      <w:r w:rsidRPr="00BC1C5F">
        <w:rPr>
          <w:rFonts w:ascii="IBM Plex Sans" w:hAnsi="IBM Plex Sans"/>
          <w:color w:val="1D1C1D"/>
        </w:rPr>
        <w:br/>
        <w:t>The conceptual value was clear within a few days. The operational value became tangible after a few weeks once the first production workloads were deployed successfully using standardized modules and pipelines. The full appreciation of governance, consistency, and scaling benefits took several months, especially as more teams adopted the patterns and variance across environments decreased.</w:t>
      </w:r>
      <w:r w:rsidRPr="00BC1C5F">
        <w:rPr>
          <w:rFonts w:ascii="IBM Plex Sans" w:hAnsi="IBM Plex Sans"/>
          <w:color w:val="1D1C1D"/>
        </w:rPr>
        <w:br/>
      </w:r>
      <w:r w:rsidRPr="00BC1C5F">
        <w:rPr>
          <w:rFonts w:ascii="IBM Plex Sans" w:hAnsi="IBM Plex Sans"/>
          <w:color w:val="1D1C1D"/>
        </w:rPr>
        <w:br/>
      </w:r>
      <w:r w:rsidRPr="00BC1C5F">
        <w:rPr>
          <w:rFonts w:ascii="IBM Plex Sans" w:hAnsi="IBM Plex Sans"/>
          <w:b/>
          <w:bCs/>
          <w:color w:val="1D1C1D"/>
        </w:rPr>
        <w:t>What worked well and what didn’t work well during onboarding?</w:t>
      </w:r>
      <w:r w:rsidRPr="00BC1C5F">
        <w:rPr>
          <w:rFonts w:ascii="IBM Plex Sans" w:hAnsi="IBM Plex Sans"/>
          <w:color w:val="1D1C1D"/>
        </w:rPr>
        <w:br/>
        <w:t>What worked well was starting with hands-on experimentation in lower environments and building small proof-of-concept implementations before scaling broadly. Terraform’s plan output provided immediate transparency before changes were applied, which built trust quickly. The alignment with Git-based workflows also made adoption intuitive for engineers already familiar with pull requests and CI/CD.</w:t>
      </w:r>
      <w:r w:rsidRPr="00BC1C5F">
        <w:rPr>
          <w:rFonts w:ascii="IBM Plex Sans" w:hAnsi="IBM Plex Sans"/>
          <w:color w:val="1D1C1D"/>
        </w:rPr>
        <w:br/>
      </w:r>
      <w:r w:rsidRPr="00BC1C5F">
        <w:rPr>
          <w:rFonts w:ascii="IBM Plex Sans" w:hAnsi="IBM Plex Sans"/>
          <w:color w:val="1D1C1D"/>
        </w:rPr>
        <w:br/>
      </w:r>
      <w:r w:rsidRPr="00BC1C5F">
        <w:rPr>
          <w:rFonts w:ascii="IBM Plex Sans" w:hAnsi="IBM Plex Sans"/>
          <w:b/>
          <w:bCs/>
          <w:color w:val="1D1C1D"/>
        </w:rPr>
        <w:t>What didn’t work well initially was AWS IAM complexity.</w:t>
      </w:r>
      <w:r w:rsidRPr="00BC1C5F">
        <w:rPr>
          <w:rFonts w:ascii="IBM Plex Sans" w:hAnsi="IBM Plex Sans"/>
          <w:color w:val="1D1C1D"/>
        </w:rPr>
        <w:t xml:space="preserve"> Identity models, cross-account roles, and permission boundaries are powerful but difficult to grasp at the beginning. Some early Terraform modules were also over-engineered, which slowed adoption and required simplification later. Operating across EKS, AKS, and GKE introduced additional cognitive overhead because of subtle differences in networking, identity integration, and operational tooling.</w:t>
      </w:r>
      <w:r w:rsidRPr="00BC1C5F">
        <w:rPr>
          <w:rFonts w:ascii="IBM Plex Sans" w:hAnsi="IBM Plex Sans"/>
          <w:color w:val="1D1C1D"/>
        </w:rPr>
        <w:br/>
      </w:r>
      <w:r w:rsidRPr="00BC1C5F">
        <w:rPr>
          <w:rFonts w:ascii="IBM Plex Sans" w:hAnsi="IBM Plex Sans"/>
          <w:color w:val="1D1C1D"/>
        </w:rPr>
        <w:br/>
      </w:r>
      <w:r w:rsidRPr="00BC1C5F">
        <w:rPr>
          <w:rFonts w:ascii="IBM Plex Sans" w:hAnsi="IBM Plex Sans"/>
          <w:b/>
          <w:bCs/>
          <w:color w:val="1D1C1D"/>
        </w:rPr>
        <w:t>What infrastructure-related tool had the best onboarding experience? Why was it great?</w:t>
      </w:r>
      <w:r w:rsidRPr="00BC1C5F">
        <w:rPr>
          <w:rFonts w:ascii="IBM Plex Sans" w:hAnsi="IBM Plex Sans"/>
          <w:color w:val="1D1C1D"/>
        </w:rPr>
        <w:br/>
        <w:t xml:space="preserve">Terraform provided the strongest onboarding experience overall. The mental model is straightforward: define the desired state, review the execution plan, </w:t>
      </w:r>
      <w:r w:rsidRPr="00BC1C5F">
        <w:rPr>
          <w:rFonts w:ascii="IBM Plex Sans" w:hAnsi="IBM Plex Sans"/>
          <w:color w:val="1D1C1D"/>
        </w:rPr>
        <w:lastRenderedPageBreak/>
        <w:t>and apply changes. The visibility into exactly what will change before execution reduces uncertainty and builds confidence. Combined with strong community examples and seamless integration into CI/CD pipelines, it delivers early, tangible wins — which is critical for successful onboarding in infrastructure engineering.</w:t>
      </w:r>
    </w:p>
    <w:p w14:paraId="38B42ADD" w14:textId="77777777" w:rsidR="00414846" w:rsidRPr="00BC1C5F" w:rsidRDefault="00414846" w:rsidP="00414846">
      <w:pPr>
        <w:rPr>
          <w:rFonts w:ascii="IBM Plex Sans" w:hAnsi="IBM Plex Sans"/>
        </w:rPr>
      </w:pPr>
    </w:p>
    <w:p w14:paraId="72DD39E6" w14:textId="77777777" w:rsidR="00414846" w:rsidRPr="00BC1C5F" w:rsidRDefault="00414846" w:rsidP="00414846">
      <w:pPr>
        <w:pStyle w:val="Heading3"/>
        <w:rPr>
          <w:rFonts w:ascii="IBM Plex Sans" w:hAnsi="IBM Plex Sans"/>
        </w:rPr>
      </w:pPr>
      <w:r w:rsidRPr="00BC1C5F">
        <w:rPr>
          <w:rFonts w:ascii="IBM Plex Sans" w:hAnsi="IBM Plex Sans"/>
        </w:rPr>
        <w:t>Response from Usman Saleem</w:t>
      </w:r>
    </w:p>
    <w:p w14:paraId="52661E9E" w14:textId="77777777" w:rsidR="00803ABC" w:rsidRPr="00BC1C5F" w:rsidRDefault="00803ABC" w:rsidP="00803ABC">
      <w:pPr>
        <w:ind w:left="720"/>
        <w:rPr>
          <w:rFonts w:ascii="IBM Plex Sans" w:hAnsi="IBM Plex Sans"/>
        </w:rPr>
      </w:pPr>
      <w:r w:rsidRPr="00BC1C5F">
        <w:rPr>
          <w:rFonts w:ascii="IBM Plex Sans" w:hAnsi="IBM Plex Sans"/>
        </w:rPr>
        <w:t>Usman Saleem  [7:32 PM]</w:t>
      </w:r>
    </w:p>
    <w:p w14:paraId="32B1843E" w14:textId="77777777" w:rsidR="00803ABC" w:rsidRPr="00BC1C5F" w:rsidRDefault="00803ABC" w:rsidP="00803ABC">
      <w:pPr>
        <w:numPr>
          <w:ilvl w:val="0"/>
          <w:numId w:val="91"/>
        </w:numPr>
        <w:tabs>
          <w:tab w:val="clear" w:pos="720"/>
          <w:tab w:val="num" w:pos="1440"/>
        </w:tabs>
        <w:spacing w:before="30" w:after="30"/>
        <w:ind w:left="1800"/>
        <w:rPr>
          <w:rFonts w:ascii="IBM Plex Sans" w:hAnsi="IBM Plex Sans"/>
          <w:color w:val="1D1C1D"/>
        </w:rPr>
      </w:pPr>
      <w:r w:rsidRPr="00BC1C5F">
        <w:rPr>
          <w:rFonts w:ascii="IBM Plex Sans" w:hAnsi="IBM Plex Sans"/>
          <w:b/>
          <w:bCs/>
          <w:color w:val="1D1C1D"/>
        </w:rPr>
        <w:t>Infrastructure Platform / Tool I Use Today</w:t>
      </w:r>
    </w:p>
    <w:p w14:paraId="5F2B0721" w14:textId="77777777" w:rsidR="00803ABC" w:rsidRPr="00BC1C5F" w:rsidRDefault="00803ABC" w:rsidP="00803ABC">
      <w:pPr>
        <w:ind w:left="720"/>
        <w:rPr>
          <w:rFonts w:ascii="IBM Plex Sans" w:hAnsi="IBM Plex Sans"/>
          <w:color w:val="616061"/>
        </w:rPr>
      </w:pPr>
      <w:r w:rsidRPr="00BC1C5F">
        <w:rPr>
          <w:rFonts w:ascii="IBM Plex Sans" w:hAnsi="IBM Plex Sans"/>
          <w:color w:val="616061"/>
        </w:rPr>
        <w:t xml:space="preserve">I primarily work with </w:t>
      </w:r>
      <w:r w:rsidRPr="00BC1C5F">
        <w:rPr>
          <w:rFonts w:ascii="IBM Plex Sans" w:hAnsi="IBM Plex Sans"/>
          <w:b/>
          <w:bCs/>
          <w:color w:val="616061"/>
        </w:rPr>
        <w:t>AWS</w:t>
      </w:r>
      <w:r w:rsidRPr="00BC1C5F">
        <w:rPr>
          <w:rFonts w:ascii="IBM Plex Sans" w:hAnsi="IBM Plex Sans"/>
          <w:color w:val="616061"/>
        </w:rPr>
        <w:t xml:space="preserve"> as the core infrastructure platform, alongside container orchestration (EKS), CI/CD pipelines, and integrations with factory systems such as PLCs, robotics controllers, MES, and cloud data platforms. In regulated manufacturing environments, infrastructure is not just compute, it’s part of the validated system that supports traceability, uptime, cybersecurity, and compliance.</w:t>
      </w:r>
    </w:p>
    <w:p w14:paraId="10BD5735" w14:textId="77777777" w:rsidR="00803ABC" w:rsidRPr="00BC1C5F" w:rsidRDefault="00803ABC" w:rsidP="00803ABC">
      <w:pPr>
        <w:spacing w:after="240"/>
        <w:ind w:left="720"/>
        <w:rPr>
          <w:rFonts w:ascii="IBM Plex Sans" w:hAnsi="IBM Plex Sans"/>
          <w:color w:val="1D1C1D"/>
        </w:rPr>
      </w:pPr>
    </w:p>
    <w:p w14:paraId="4AC7340A" w14:textId="77777777" w:rsidR="00803ABC" w:rsidRPr="00BC1C5F" w:rsidRDefault="00803ABC" w:rsidP="00803ABC">
      <w:pPr>
        <w:numPr>
          <w:ilvl w:val="0"/>
          <w:numId w:val="92"/>
        </w:numPr>
        <w:tabs>
          <w:tab w:val="clear" w:pos="720"/>
          <w:tab w:val="num" w:pos="1440"/>
        </w:tabs>
        <w:spacing w:before="30" w:after="30"/>
        <w:ind w:left="1800"/>
        <w:rPr>
          <w:rFonts w:ascii="IBM Plex Sans" w:hAnsi="IBM Plex Sans"/>
          <w:color w:val="1D1C1D"/>
        </w:rPr>
      </w:pPr>
      <w:r w:rsidRPr="00BC1C5F">
        <w:rPr>
          <w:rFonts w:ascii="IBM Plex Sans" w:hAnsi="IBM Plex Sans"/>
          <w:b/>
          <w:bCs/>
          <w:color w:val="1D1C1D"/>
        </w:rPr>
        <w:t>The “A-ha” Moment — When the Value Became Clear</w:t>
      </w:r>
    </w:p>
    <w:p w14:paraId="57244EC7" w14:textId="77777777" w:rsidR="00803ABC" w:rsidRPr="00BC1C5F" w:rsidRDefault="00803ABC" w:rsidP="00803ABC">
      <w:pPr>
        <w:ind w:left="720"/>
        <w:rPr>
          <w:rFonts w:ascii="IBM Plex Sans" w:hAnsi="IBM Plex Sans"/>
          <w:color w:val="616061"/>
        </w:rPr>
      </w:pPr>
      <w:r w:rsidRPr="00BC1C5F">
        <w:rPr>
          <w:rFonts w:ascii="IBM Plex Sans" w:hAnsi="IBM Plex Sans"/>
          <w:color w:val="616061"/>
        </w:rPr>
        <w:t>My a-ha moment came when I realized infrastructure is not just about servers and settings, but something I can design and manage like code and architecture. It really clicked for me when I was able to spin up the same environments reliably and consistently. I saw that every infrastructure change could be versioned, reviewed, and audited, which is very important in FDA and ISO regulated environments. Problems also stopped feeling random because I could see them clearly through logs, metrics, and alerts. At that point, infrastructure stopped slowing me down and started helping me move faster, stay compliant, and build systems that are stable and scalable.</w:t>
      </w:r>
    </w:p>
    <w:p w14:paraId="26EF1EC2" w14:textId="77777777" w:rsidR="00803ABC" w:rsidRPr="00BC1C5F" w:rsidRDefault="00803ABC" w:rsidP="00803ABC">
      <w:pPr>
        <w:spacing w:after="240"/>
        <w:ind w:left="720"/>
        <w:rPr>
          <w:rFonts w:ascii="IBM Plex Sans" w:hAnsi="IBM Plex Sans"/>
          <w:color w:val="1D1C1D"/>
        </w:rPr>
      </w:pPr>
    </w:p>
    <w:p w14:paraId="3E7BB29F" w14:textId="77777777" w:rsidR="00803ABC" w:rsidRPr="00BC1C5F" w:rsidRDefault="00803ABC" w:rsidP="00803ABC">
      <w:pPr>
        <w:numPr>
          <w:ilvl w:val="0"/>
          <w:numId w:val="93"/>
        </w:numPr>
        <w:tabs>
          <w:tab w:val="clear" w:pos="720"/>
          <w:tab w:val="num" w:pos="1440"/>
        </w:tabs>
        <w:spacing w:before="30" w:after="30"/>
        <w:ind w:left="1800"/>
        <w:rPr>
          <w:rFonts w:ascii="IBM Plex Sans" w:hAnsi="IBM Plex Sans"/>
          <w:color w:val="1D1C1D"/>
        </w:rPr>
      </w:pPr>
      <w:r w:rsidRPr="00BC1C5F">
        <w:rPr>
          <w:rFonts w:ascii="IBM Plex Sans" w:hAnsi="IBM Plex Sans"/>
          <w:b/>
          <w:bCs/>
          <w:color w:val="1D1C1D"/>
        </w:rPr>
        <w:t>What Made It “Click”</w:t>
      </w:r>
    </w:p>
    <w:p w14:paraId="2A8055CE" w14:textId="77777777" w:rsidR="00803ABC" w:rsidRPr="00BC1C5F" w:rsidRDefault="00803ABC" w:rsidP="00803ABC">
      <w:pPr>
        <w:ind w:left="720"/>
        <w:rPr>
          <w:rFonts w:ascii="IBM Plex Sans" w:hAnsi="IBM Plex Sans"/>
          <w:color w:val="616061"/>
        </w:rPr>
      </w:pPr>
      <w:r w:rsidRPr="00BC1C5F">
        <w:rPr>
          <w:rFonts w:ascii="IBM Plex Sans" w:hAnsi="IBM Plex Sans"/>
          <w:color w:val="616061"/>
        </w:rPr>
        <w:t>It clicked for me when I saw real production impact like reduced downtime and faster recovery, gained immediate feedback through dashboards and alerts, and achieved alignment across cloud, factory systems, and data pipelines, making onboarding smooth and repeatable.</w:t>
      </w:r>
    </w:p>
    <w:p w14:paraId="186883B9" w14:textId="77777777" w:rsidR="00803ABC" w:rsidRPr="00BC1C5F" w:rsidRDefault="00803ABC" w:rsidP="00803ABC">
      <w:pPr>
        <w:spacing w:after="240"/>
        <w:ind w:left="720"/>
        <w:rPr>
          <w:rFonts w:ascii="IBM Plex Sans" w:hAnsi="IBM Plex Sans"/>
          <w:color w:val="1D1C1D"/>
        </w:rPr>
      </w:pPr>
    </w:p>
    <w:p w14:paraId="7C921969" w14:textId="77777777" w:rsidR="00803ABC" w:rsidRPr="00BC1C5F" w:rsidRDefault="00803ABC" w:rsidP="00803ABC">
      <w:pPr>
        <w:numPr>
          <w:ilvl w:val="0"/>
          <w:numId w:val="94"/>
        </w:numPr>
        <w:tabs>
          <w:tab w:val="clear" w:pos="720"/>
          <w:tab w:val="num" w:pos="1440"/>
        </w:tabs>
        <w:spacing w:before="30" w:after="30"/>
        <w:ind w:left="1800"/>
        <w:rPr>
          <w:rFonts w:ascii="IBM Plex Sans" w:hAnsi="IBM Plex Sans"/>
          <w:color w:val="1D1C1D"/>
        </w:rPr>
      </w:pPr>
      <w:r w:rsidRPr="00BC1C5F">
        <w:rPr>
          <w:rFonts w:ascii="IBM Plex Sans" w:hAnsi="IBM Plex Sans"/>
          <w:b/>
          <w:bCs/>
          <w:color w:val="1D1C1D"/>
        </w:rPr>
        <w:t>How Long It Took to Realize the Value</w:t>
      </w:r>
    </w:p>
    <w:p w14:paraId="0BE5BCBF" w14:textId="77777777" w:rsidR="00803ABC" w:rsidRPr="00BC1C5F" w:rsidRDefault="00803ABC" w:rsidP="00803ABC">
      <w:pPr>
        <w:ind w:left="720"/>
        <w:rPr>
          <w:rFonts w:ascii="IBM Plex Sans" w:hAnsi="IBM Plex Sans"/>
          <w:color w:val="616061"/>
        </w:rPr>
      </w:pPr>
      <w:r w:rsidRPr="00BC1C5F">
        <w:rPr>
          <w:rFonts w:ascii="IBM Plex Sans" w:hAnsi="IBM Plex Sans"/>
          <w:color w:val="616061"/>
        </w:rPr>
        <w:t xml:space="preserve">My initial understanding of the infrastructure came within a few days, and after a few weeks of hands-on work, I started to feel practical confidence using it. However, it took a few months to truly appreciate its full value. In regulated </w:t>
      </w:r>
      <w:r w:rsidRPr="00BC1C5F">
        <w:rPr>
          <w:rFonts w:ascii="IBM Plex Sans" w:hAnsi="IBM Plex Sans"/>
          <w:color w:val="616061"/>
        </w:rPr>
        <w:lastRenderedPageBreak/>
        <w:t>manufacturing, the real importance of good infrastructure onboarding only becomes clear after going through a full validation cycle, handling a production incident, or facing an audit. That is when you truly see how strong design, documentation, and observability make a difference.</w:t>
      </w:r>
    </w:p>
    <w:p w14:paraId="07869892" w14:textId="77777777" w:rsidR="00803ABC" w:rsidRPr="00BC1C5F" w:rsidRDefault="00803ABC" w:rsidP="00803ABC">
      <w:pPr>
        <w:spacing w:after="240"/>
        <w:ind w:left="720"/>
        <w:rPr>
          <w:rFonts w:ascii="IBM Plex Sans" w:hAnsi="IBM Plex Sans"/>
          <w:color w:val="1D1C1D"/>
        </w:rPr>
      </w:pPr>
    </w:p>
    <w:p w14:paraId="5197E0D2" w14:textId="77777777" w:rsidR="00803ABC" w:rsidRPr="00BC1C5F" w:rsidRDefault="00803ABC" w:rsidP="00803ABC">
      <w:pPr>
        <w:numPr>
          <w:ilvl w:val="0"/>
          <w:numId w:val="95"/>
        </w:numPr>
        <w:tabs>
          <w:tab w:val="clear" w:pos="720"/>
          <w:tab w:val="num" w:pos="1440"/>
        </w:tabs>
        <w:spacing w:before="30" w:after="30"/>
        <w:ind w:left="1800"/>
        <w:rPr>
          <w:rFonts w:ascii="IBM Plex Sans" w:hAnsi="IBM Plex Sans"/>
          <w:color w:val="1D1C1D"/>
        </w:rPr>
      </w:pPr>
      <w:r w:rsidRPr="00BC1C5F">
        <w:rPr>
          <w:rFonts w:ascii="IBM Plex Sans" w:hAnsi="IBM Plex Sans"/>
          <w:b/>
          <w:bCs/>
          <w:color w:val="1D1C1D"/>
        </w:rPr>
        <w:t>What Worked Well in the Onboarding Journey</w:t>
      </w:r>
    </w:p>
    <w:p w14:paraId="4A98B294" w14:textId="77777777" w:rsidR="00803ABC" w:rsidRPr="00BC1C5F" w:rsidRDefault="00803ABC" w:rsidP="00803ABC">
      <w:pPr>
        <w:ind w:left="720"/>
        <w:rPr>
          <w:rFonts w:ascii="IBM Plex Sans" w:hAnsi="IBM Plex Sans"/>
          <w:color w:val="616061"/>
        </w:rPr>
      </w:pPr>
      <w:r w:rsidRPr="00BC1C5F">
        <w:rPr>
          <w:rFonts w:ascii="IBM Plex Sans" w:hAnsi="IBM Plex Sans"/>
          <w:color w:val="616061"/>
        </w:rPr>
        <w:t>What worked best for me was clear explanations of why the system was designed a certain way, secure and opinionated defaults that reduced mistakes, realistic hands-on examples, and a gradual increase in complexity that built confidence over time.</w:t>
      </w:r>
    </w:p>
    <w:p w14:paraId="5F07ACE2" w14:textId="77777777" w:rsidR="00803ABC" w:rsidRPr="00BC1C5F" w:rsidRDefault="00803ABC" w:rsidP="00803ABC">
      <w:pPr>
        <w:spacing w:after="240"/>
        <w:ind w:left="720"/>
        <w:rPr>
          <w:rFonts w:ascii="IBM Plex Sans" w:hAnsi="IBM Plex Sans"/>
          <w:color w:val="1D1C1D"/>
        </w:rPr>
      </w:pPr>
    </w:p>
    <w:p w14:paraId="44804121" w14:textId="77777777" w:rsidR="00803ABC" w:rsidRPr="00BC1C5F" w:rsidRDefault="00803ABC" w:rsidP="00803ABC">
      <w:pPr>
        <w:numPr>
          <w:ilvl w:val="0"/>
          <w:numId w:val="96"/>
        </w:numPr>
        <w:tabs>
          <w:tab w:val="clear" w:pos="720"/>
          <w:tab w:val="num" w:pos="1440"/>
        </w:tabs>
        <w:spacing w:before="30" w:after="30"/>
        <w:ind w:left="1800"/>
        <w:rPr>
          <w:rFonts w:ascii="IBM Plex Sans" w:hAnsi="IBM Plex Sans"/>
          <w:color w:val="1D1C1D"/>
        </w:rPr>
      </w:pPr>
      <w:r w:rsidRPr="00BC1C5F">
        <w:rPr>
          <w:rFonts w:ascii="IBM Plex Sans" w:hAnsi="IBM Plex Sans"/>
          <w:b/>
          <w:bCs/>
          <w:color w:val="1D1C1D"/>
        </w:rPr>
        <w:t>What Didn’t Work Well</w:t>
      </w:r>
    </w:p>
    <w:p w14:paraId="074F5F77" w14:textId="77777777" w:rsidR="00803ABC" w:rsidRPr="00BC1C5F" w:rsidRDefault="00803ABC" w:rsidP="00803ABC">
      <w:pPr>
        <w:ind w:left="720"/>
        <w:rPr>
          <w:rFonts w:ascii="IBM Plex Sans" w:hAnsi="IBM Plex Sans"/>
          <w:color w:val="616061"/>
        </w:rPr>
      </w:pPr>
      <w:r w:rsidRPr="00BC1C5F">
        <w:rPr>
          <w:rFonts w:ascii="IBM Plex Sans" w:hAnsi="IBM Plex Sans"/>
          <w:color w:val="616061"/>
        </w:rPr>
        <w:t>The main friction points I experienced were fragmented documentation, assumptions of prior cloud knowledge, limited visibility into failure scenarios until production, and unclear security and compliance guidance. Together, these issues made onboarding slower, more confusing, and riskier—especially in regulated environments where mistakes are costly.</w:t>
      </w:r>
    </w:p>
    <w:p w14:paraId="0B0E0EDB" w14:textId="77777777" w:rsidR="00803ABC" w:rsidRPr="00BC1C5F" w:rsidRDefault="00803ABC" w:rsidP="00803ABC">
      <w:pPr>
        <w:spacing w:after="240"/>
        <w:ind w:left="720"/>
        <w:rPr>
          <w:rFonts w:ascii="IBM Plex Sans" w:hAnsi="IBM Plex Sans"/>
          <w:color w:val="1D1C1D"/>
        </w:rPr>
      </w:pPr>
    </w:p>
    <w:p w14:paraId="355CAAFF" w14:textId="77777777" w:rsidR="00803ABC" w:rsidRPr="00BC1C5F" w:rsidRDefault="00803ABC" w:rsidP="00803ABC">
      <w:pPr>
        <w:numPr>
          <w:ilvl w:val="0"/>
          <w:numId w:val="97"/>
        </w:numPr>
        <w:tabs>
          <w:tab w:val="clear" w:pos="720"/>
          <w:tab w:val="num" w:pos="1440"/>
        </w:tabs>
        <w:spacing w:before="30" w:after="30"/>
        <w:ind w:left="1800"/>
        <w:rPr>
          <w:rFonts w:ascii="IBM Plex Sans" w:hAnsi="IBM Plex Sans"/>
          <w:color w:val="1D1C1D"/>
        </w:rPr>
      </w:pPr>
      <w:r w:rsidRPr="00BC1C5F">
        <w:rPr>
          <w:rFonts w:ascii="IBM Plex Sans" w:hAnsi="IBM Plex Sans"/>
          <w:b/>
          <w:bCs/>
          <w:color w:val="1D1C1D"/>
        </w:rPr>
        <w:t>Best Infrastructure Onboarding Experience I’ve Had</w:t>
      </w:r>
    </w:p>
    <w:p w14:paraId="3F18BE65" w14:textId="77777777" w:rsidR="00803ABC" w:rsidRPr="00BC1C5F" w:rsidRDefault="00803ABC" w:rsidP="00803ABC">
      <w:pPr>
        <w:ind w:left="720"/>
        <w:rPr>
          <w:rFonts w:ascii="IBM Plex Sans" w:hAnsi="IBM Plex Sans"/>
          <w:color w:val="616061"/>
        </w:rPr>
      </w:pPr>
      <w:r w:rsidRPr="00BC1C5F">
        <w:rPr>
          <w:rFonts w:ascii="IBM Plex Sans" w:hAnsi="IBM Plex Sans"/>
          <w:color w:val="616061"/>
        </w:rPr>
        <w:t>The best onboarding experiences treated learning as a journey, provided clear end-to-end examples, introduced security and observability early, and made it easy to verify that systems were working correctly. Most importantly, they reduced uncertainty and helped me build trust in using the tool in production.</w:t>
      </w:r>
    </w:p>
    <w:p w14:paraId="334D06A7" w14:textId="77777777" w:rsidR="00803ABC" w:rsidRPr="00BC1C5F" w:rsidRDefault="00803ABC" w:rsidP="00803ABC">
      <w:pPr>
        <w:spacing w:after="240"/>
        <w:ind w:left="720"/>
        <w:rPr>
          <w:rFonts w:ascii="IBM Plex Sans" w:hAnsi="IBM Plex Sans"/>
          <w:color w:val="1D1C1D"/>
        </w:rPr>
      </w:pPr>
    </w:p>
    <w:p w14:paraId="2D0505F7" w14:textId="77777777" w:rsidR="00803ABC" w:rsidRPr="00BC1C5F" w:rsidRDefault="00803ABC" w:rsidP="00803ABC">
      <w:pPr>
        <w:numPr>
          <w:ilvl w:val="0"/>
          <w:numId w:val="98"/>
        </w:numPr>
        <w:tabs>
          <w:tab w:val="clear" w:pos="720"/>
          <w:tab w:val="num" w:pos="1440"/>
        </w:tabs>
        <w:spacing w:before="30" w:after="30"/>
        <w:ind w:left="1800"/>
        <w:rPr>
          <w:rFonts w:ascii="IBM Plex Sans" w:hAnsi="IBM Plex Sans"/>
          <w:color w:val="1D1C1D"/>
        </w:rPr>
      </w:pPr>
      <w:r w:rsidRPr="00BC1C5F">
        <w:rPr>
          <w:rFonts w:ascii="IBM Plex Sans" w:hAnsi="IBM Plex Sans"/>
          <w:b/>
          <w:bCs/>
          <w:color w:val="1D1C1D"/>
        </w:rPr>
        <w:t>Key Takeaway on Good Infrastructure Onboarding</w:t>
      </w:r>
    </w:p>
    <w:p w14:paraId="34C2B1A4" w14:textId="77777777" w:rsidR="00803ABC" w:rsidRPr="00BC1C5F" w:rsidRDefault="00803ABC" w:rsidP="00803ABC">
      <w:pPr>
        <w:ind w:left="720"/>
        <w:rPr>
          <w:rFonts w:ascii="IBM Plex Sans" w:hAnsi="IBM Plex Sans"/>
          <w:color w:val="616061"/>
        </w:rPr>
      </w:pPr>
      <w:r w:rsidRPr="00BC1C5F">
        <w:rPr>
          <w:rFonts w:ascii="IBM Plex Sans" w:hAnsi="IBM Plex Sans"/>
          <w:color w:val="616061"/>
        </w:rPr>
        <w:t>Good onboarding for infrastructure tools builds confidence before adding complexity and clearly explains why architectural decisions matter. It shows real-world failure and recovery paths so users understand not just how things work, but what happens when they break. It also helps connect infrastructure decisions to real business and operational outcomes, like uptime, compliance, and efficiency. When onboarding does this well, infrastructure stops feeling abstract and instead becomes a reliable foundation that supports everything else.</w:t>
      </w:r>
    </w:p>
    <w:p w14:paraId="2C030FB0" w14:textId="77777777" w:rsidR="00414846" w:rsidRPr="00BC1C5F" w:rsidRDefault="00414846" w:rsidP="00414846">
      <w:pPr>
        <w:rPr>
          <w:rFonts w:ascii="IBM Plex Sans" w:hAnsi="IBM Plex Sans"/>
        </w:rPr>
      </w:pPr>
    </w:p>
    <w:p w14:paraId="6CB46E8F" w14:textId="77777777" w:rsidR="00940536" w:rsidRPr="00BC1C5F" w:rsidRDefault="00940536" w:rsidP="00940536">
      <w:pPr>
        <w:rPr>
          <w:rFonts w:ascii="IBM Plex Sans" w:hAnsi="IBM Plex Sans"/>
          <w:color w:val="1D1C1D"/>
        </w:rPr>
      </w:pPr>
    </w:p>
    <w:p w14:paraId="478BFEC6" w14:textId="1D898E7A" w:rsidR="00940536" w:rsidRPr="00BC1C5F" w:rsidRDefault="00940536" w:rsidP="00940536">
      <w:pPr>
        <w:pStyle w:val="Heading1"/>
        <w:rPr>
          <w:rFonts w:ascii="IBM Plex Sans" w:eastAsia="Times New Roman" w:hAnsi="IBM Plex Sans"/>
        </w:rPr>
      </w:pPr>
      <w:r w:rsidRPr="00BC1C5F">
        <w:rPr>
          <w:rFonts w:ascii="IBM Plex Sans" w:eastAsia="Times New Roman" w:hAnsi="IBM Plex Sans"/>
        </w:rPr>
        <w:lastRenderedPageBreak/>
        <w:t>Day 7 (</w:t>
      </w:r>
      <w:r w:rsidR="00A117B0" w:rsidRPr="00BC1C5F">
        <w:rPr>
          <w:rFonts w:ascii="IBM Plex Sans" w:eastAsia="Times New Roman" w:hAnsi="IBM Plex Sans"/>
        </w:rPr>
        <w:t>Tuesday</w:t>
      </w:r>
      <w:r w:rsidRPr="00BC1C5F">
        <w:rPr>
          <w:rFonts w:ascii="IBM Plex Sans" w:eastAsia="Times New Roman" w:hAnsi="IBM Plex Sans"/>
        </w:rPr>
        <w:t>, March 3)</w:t>
      </w:r>
    </w:p>
    <w:p w14:paraId="60B9B9EF" w14:textId="0297B3B7" w:rsidR="00940536" w:rsidRPr="00BC1C5F" w:rsidRDefault="00940536" w:rsidP="00940536">
      <w:pPr>
        <w:pStyle w:val="Heading2"/>
        <w:rPr>
          <w:rFonts w:ascii="IBM Plex Sans" w:hAnsi="IBM Plex Sans"/>
        </w:rPr>
      </w:pPr>
      <w:r w:rsidRPr="00BC1C5F">
        <w:rPr>
          <w:rFonts w:ascii="IBM Plex Sans" w:hAnsi="IBM Plex Sans"/>
        </w:rPr>
        <w:t>Day 7 Prompt</w:t>
      </w:r>
    </w:p>
    <w:p w14:paraId="137D4350" w14:textId="77777777" w:rsidR="00940536" w:rsidRPr="00BC1C5F" w:rsidRDefault="00940536" w:rsidP="00940536">
      <w:pPr>
        <w:rPr>
          <w:rFonts w:ascii="IBM Plex Sans" w:hAnsi="IBM Plex Sans"/>
          <w:color w:val="1D1C1D"/>
        </w:rPr>
      </w:pPr>
    </w:p>
    <w:p w14:paraId="1F93BA92" w14:textId="4FCA0060" w:rsidR="00940536" w:rsidRPr="00BC1C5F" w:rsidRDefault="00940536" w:rsidP="00940536">
      <w:pPr>
        <w:ind w:left="720"/>
        <w:rPr>
          <w:rFonts w:ascii="IBM Plex Sans" w:hAnsi="IBM Plex Sans"/>
          <w:color w:val="1D1C1D"/>
        </w:rPr>
      </w:pPr>
      <w:r w:rsidRPr="00BC1C5F">
        <w:rPr>
          <w:rFonts w:ascii="IBM Plex Sans" w:hAnsi="IBM Plex Sans"/>
          <w:color w:val="1D1C1D"/>
        </w:rPr>
        <w:t>Lada Gorlenko  [9:22 AM]</w:t>
      </w:r>
    </w:p>
    <w:p w14:paraId="01693CEC" w14:textId="13265381" w:rsidR="00940536" w:rsidRPr="00BC1C5F" w:rsidRDefault="00940536" w:rsidP="00940536">
      <w:pPr>
        <w:ind w:left="720"/>
        <w:rPr>
          <w:rFonts w:ascii="IBM Plex Sans" w:hAnsi="IBM Plex Sans"/>
          <w:color w:val="1D1C1D"/>
        </w:rPr>
      </w:pPr>
      <w:r w:rsidRPr="00BC1C5F">
        <w:rPr>
          <w:rFonts w:ascii="IBM Plex Sans" w:hAnsi="IBM Plex Sans"/>
          <w:color w:val="1D1C1D"/>
        </w:rPr>
        <w:t xml:space="preserve">Good time of day, </w:t>
      </w:r>
      <w:hyperlink r:id="rId103" w:tgtFrame="_blank" w:history="1">
        <w:r w:rsidRPr="00BC1C5F">
          <w:rPr>
            <w:rFonts w:ascii="IBM Plex Sans" w:hAnsi="IBM Plex Sans"/>
            <w:color w:val="1264A3"/>
            <w:shd w:val="clear" w:color="auto" w:fill="E8F5FA"/>
          </w:rPr>
          <w:t>@Grant West</w:t>
        </w:r>
      </w:hyperlink>
      <w:r w:rsidRPr="00BC1C5F">
        <w:rPr>
          <w:rFonts w:ascii="IBM Plex Sans" w:hAnsi="IBM Plex Sans"/>
          <w:color w:val="1D1C1D"/>
        </w:rPr>
        <w:t xml:space="preserve"> </w:t>
      </w:r>
      <w:hyperlink r:id="rId104" w:tgtFrame="_blank" w:history="1">
        <w:r w:rsidRPr="00BC1C5F">
          <w:rPr>
            <w:rFonts w:ascii="IBM Plex Sans" w:hAnsi="IBM Plex Sans"/>
            <w:color w:val="1264A3"/>
            <w:shd w:val="clear" w:color="auto" w:fill="E8F5FA"/>
          </w:rPr>
          <w:t>@Usman Saleem</w:t>
        </w:r>
      </w:hyperlink>
      <w:r w:rsidRPr="00BC1C5F">
        <w:rPr>
          <w:rFonts w:ascii="IBM Plex Sans" w:hAnsi="IBM Plex Sans"/>
          <w:color w:val="1D1C1D"/>
        </w:rPr>
        <w:t xml:space="preserve"> </w:t>
      </w:r>
      <w:hyperlink r:id="rId105" w:tgtFrame="_blank" w:history="1">
        <w:r w:rsidRPr="00BC1C5F">
          <w:rPr>
            <w:rFonts w:ascii="IBM Plex Sans" w:hAnsi="IBM Plex Sans"/>
            <w:color w:val="1264A3"/>
            <w:shd w:val="clear" w:color="auto" w:fill="E8F5FA"/>
          </w:rPr>
          <w:t>@Nathan Tarr</w:t>
        </w:r>
      </w:hyperlink>
      <w:r w:rsidRPr="00BC1C5F">
        <w:rPr>
          <w:rFonts w:ascii="IBM Plex Sans" w:hAnsi="IBM Plex Sans"/>
          <w:color w:val="1D1C1D"/>
        </w:rPr>
        <w:t xml:space="preserve"> </w:t>
      </w:r>
      <w:hyperlink r:id="rId106" w:tgtFrame="_blank" w:history="1">
        <w:r w:rsidRPr="00BC1C5F">
          <w:rPr>
            <w:rFonts w:ascii="IBM Plex Sans" w:hAnsi="IBM Plex Sans"/>
            <w:color w:val="1264A3"/>
            <w:shd w:val="clear" w:color="auto" w:fill="E8F5FA"/>
          </w:rPr>
          <w:t>@Mark Fisher</w:t>
        </w:r>
      </w:hyperlink>
      <w:r w:rsidRPr="00BC1C5F">
        <w:rPr>
          <w:rFonts w:ascii="IBM Plex Sans" w:hAnsi="IBM Plex Sans"/>
          <w:color w:val="1D1C1D"/>
        </w:rPr>
        <w:t xml:space="preserve"> </w:t>
      </w:r>
      <w:hyperlink r:id="rId107" w:tgtFrame="_blank" w:history="1">
        <w:r w:rsidRPr="00BC1C5F">
          <w:rPr>
            <w:rFonts w:ascii="IBM Plex Sans" w:hAnsi="IBM Plex Sans"/>
            <w:color w:val="1264A3"/>
            <w:shd w:val="clear" w:color="auto" w:fill="E8F5FA"/>
          </w:rPr>
          <w:t>@Manjeet</w:t>
        </w:r>
      </w:hyperlink>
      <w:r w:rsidRPr="00BC1C5F">
        <w:rPr>
          <w:rFonts w:ascii="IBM Plex Sans" w:hAnsi="IBM Plex Sans"/>
          <w:color w:val="1D1C1D"/>
        </w:rPr>
        <w:t xml:space="preserve"> </w:t>
      </w:r>
      <w:hyperlink r:id="rId108" w:tgtFrame="_blank" w:history="1">
        <w:r w:rsidRPr="00BC1C5F">
          <w:rPr>
            <w:rFonts w:ascii="IBM Plex Sans" w:hAnsi="IBM Plex Sans"/>
            <w:color w:val="1264A3"/>
            <w:shd w:val="clear" w:color="auto" w:fill="E8F5FA"/>
          </w:rPr>
          <w:t>@Uke Sejfijaj</w:t>
        </w:r>
      </w:hyperlink>
      <w:r w:rsidRPr="00BC1C5F">
        <w:rPr>
          <w:rFonts w:ascii="IBM Plex Sans" w:hAnsi="IBM Plex Sans"/>
          <w:color w:val="1D1C1D"/>
        </w:rPr>
        <w:t xml:space="preserve"> </w:t>
      </w:r>
      <w:hyperlink r:id="rId109" w:tgtFrame="_blank" w:history="1">
        <w:r w:rsidRPr="00BC1C5F">
          <w:rPr>
            <w:rFonts w:ascii="IBM Plex Sans" w:hAnsi="IBM Plex Sans"/>
            <w:color w:val="1264A3"/>
            <w:shd w:val="clear" w:color="auto" w:fill="E8F5FA"/>
          </w:rPr>
          <w:t>@Mikolaj Zajac</w:t>
        </w:r>
      </w:hyperlink>
      <w:r w:rsidRPr="00BC1C5F">
        <w:rPr>
          <w:rFonts w:ascii="IBM Plex Sans" w:hAnsi="IBM Plex Sans"/>
          <w:color w:val="1D1C1D"/>
        </w:rPr>
        <w:t xml:space="preserve"> and </w:t>
      </w:r>
      <w:hyperlink r:id="rId110" w:tgtFrame="_blank" w:history="1">
        <w:r w:rsidRPr="00BC1C5F">
          <w:rPr>
            <w:rFonts w:ascii="IBM Plex Sans" w:hAnsi="IBM Plex Sans"/>
            <w:color w:val="1264A3"/>
            <w:shd w:val="clear" w:color="auto" w:fill="E8F5FA"/>
          </w:rPr>
          <w:t>@Antonio Garrier</w:t>
        </w:r>
      </w:hyperlink>
      <w:r w:rsidRPr="00BC1C5F">
        <w:rPr>
          <w:rFonts w:ascii="IBM Plex Sans" w:hAnsi="IBM Plex Sans"/>
          <w:color w:val="1D1C1D"/>
        </w:rPr>
        <w:t>!</w:t>
      </w:r>
      <w:r w:rsidRPr="00BC1C5F">
        <w:rPr>
          <w:rFonts w:ascii="IBM Plex Sans" w:hAnsi="IBM Plex Sans"/>
          <w:color w:val="1D1C1D"/>
        </w:rPr>
        <w:br/>
        <w:t>Thank you for your responses yesterday! I am contemplating turning some of your thoughts into posters for my team; pure gold.</w:t>
      </w:r>
      <w:r w:rsidRPr="00BC1C5F">
        <w:rPr>
          <w:rFonts w:ascii="IBM Plex Sans" w:hAnsi="IBM Plex Sans"/>
          <w:color w:val="1D1C1D"/>
        </w:rPr>
        <w:br/>
      </w:r>
      <w:r w:rsidRPr="00BC1C5F">
        <w:rPr>
          <w:rFonts w:ascii="IBM Plex Sans" w:hAnsi="IBM Plex Sans"/>
          <w:color w:val="1D1C1D"/>
        </w:rPr>
        <w:br/>
      </w:r>
      <w:r w:rsidRPr="00BC1C5F">
        <w:rPr>
          <w:rFonts w:ascii="IBM Plex Sans" w:hAnsi="IBM Plex Sans"/>
          <w:color w:val="1D1C1D"/>
        </w:rPr>
        <w:fldChar w:fldCharType="begin"/>
      </w:r>
      <w:r w:rsidRPr="00BC1C5F">
        <w:rPr>
          <w:rFonts w:ascii="IBM Plex Sans" w:hAnsi="IBM Plex Sans"/>
          <w:color w:val="1D1C1D"/>
        </w:rPr>
        <w:instrText xml:space="preserve"> INCLUDEPICTURE "https://emoji.slack-edge.com/T27SFGS2W/circle-question-green50/93e839c2d870499d.png" \* MERGEFORMATINET </w:instrText>
      </w:r>
      <w:r w:rsidRPr="00BC1C5F">
        <w:rPr>
          <w:rFonts w:ascii="IBM Plex Sans" w:hAnsi="IBM Plex Sans"/>
          <w:color w:val="1D1C1D"/>
        </w:rPr>
        <w:fldChar w:fldCharType="separate"/>
      </w:r>
      <w:r w:rsidRPr="00BC1C5F">
        <w:rPr>
          <w:rFonts w:ascii="IBM Plex Sans" w:hAnsi="IBM Plex Sans"/>
          <w:noProof/>
          <w:color w:val="1D1C1D"/>
        </w:rPr>
        <w:drawing>
          <wp:inline distT="0" distB="0" distL="0" distR="0" wp14:anchorId="5F2A4401" wp14:editId="70E65EEB">
            <wp:extent cx="274320" cy="274320"/>
            <wp:effectExtent l="0" t="0" r="5080" b="5080"/>
            <wp:docPr id="682180280" name="Picture 6" descr=":circle-question-green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circle-question-green50:"/>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74320" cy="274320"/>
                    </a:xfrm>
                    <a:prstGeom prst="rect">
                      <a:avLst/>
                    </a:prstGeom>
                    <a:noFill/>
                    <a:ln>
                      <a:noFill/>
                    </a:ln>
                  </pic:spPr>
                </pic:pic>
              </a:graphicData>
            </a:graphic>
          </wp:inline>
        </w:drawing>
      </w:r>
      <w:r w:rsidRPr="00BC1C5F">
        <w:rPr>
          <w:rFonts w:ascii="IBM Plex Sans" w:hAnsi="IBM Plex Sans"/>
          <w:color w:val="1D1C1D"/>
        </w:rPr>
        <w:fldChar w:fldCharType="end"/>
      </w:r>
      <w:r w:rsidRPr="00BC1C5F">
        <w:rPr>
          <w:rFonts w:ascii="IBM Plex Sans" w:hAnsi="IBM Plex Sans"/>
          <w:b/>
          <w:bCs/>
          <w:color w:val="1D1C1D"/>
          <w:u w:val="single"/>
        </w:rPr>
        <w:t>Today's topic of the day: AI agents</w:t>
      </w:r>
      <w:r w:rsidRPr="00BC1C5F">
        <w:rPr>
          <w:rFonts w:ascii="IBM Plex Sans" w:hAnsi="IBM Plex Sans"/>
          <w:color w:val="1D1C1D"/>
        </w:rPr>
        <w:br/>
        <w:t xml:space="preserve">We are exploring how AI agents can best automate infrastructure and ops workflows. Specifically, </w:t>
      </w:r>
      <w:r w:rsidRPr="00BC1C5F">
        <w:rPr>
          <w:rFonts w:ascii="IBM Plex Sans" w:hAnsi="IBM Plex Sans"/>
          <w:b/>
          <w:bCs/>
          <w:i/>
          <w:iCs/>
          <w:color w:val="1D1C1D"/>
        </w:rPr>
        <w:t>how AI agents can discover and connect to tools across environments on their ow</w:t>
      </w:r>
      <w:r w:rsidRPr="00BC1C5F">
        <w:rPr>
          <w:rFonts w:ascii="IBM Plex Sans" w:hAnsi="IBM Plex Sans"/>
          <w:b/>
          <w:bCs/>
          <w:color w:val="1D1C1D"/>
        </w:rPr>
        <w:t>n</w:t>
      </w:r>
      <w:r w:rsidRPr="00BC1C5F">
        <w:rPr>
          <w:rFonts w:ascii="IBM Plex Sans" w:hAnsi="IBM Plex Sans"/>
          <w:color w:val="1D1C1D"/>
        </w:rPr>
        <w:t>.</w:t>
      </w:r>
    </w:p>
    <w:p w14:paraId="3D52E0F5" w14:textId="77777777" w:rsidR="00940536" w:rsidRPr="00BC1C5F" w:rsidRDefault="00940536" w:rsidP="00940536">
      <w:pPr>
        <w:numPr>
          <w:ilvl w:val="0"/>
          <w:numId w:val="48"/>
        </w:numPr>
        <w:tabs>
          <w:tab w:val="clear" w:pos="720"/>
          <w:tab w:val="num" w:pos="1440"/>
        </w:tabs>
        <w:spacing w:before="30" w:after="30"/>
        <w:ind w:left="1800"/>
        <w:rPr>
          <w:rFonts w:ascii="IBM Plex Sans" w:hAnsi="IBM Plex Sans"/>
          <w:color w:val="1D1C1D"/>
        </w:rPr>
      </w:pPr>
      <w:r w:rsidRPr="00BC1C5F">
        <w:rPr>
          <w:rFonts w:ascii="IBM Plex Sans" w:hAnsi="IBM Plex Sans"/>
          <w:color w:val="1D1C1D"/>
        </w:rPr>
        <w:t xml:space="preserve">Which of your workflows, if any, may benefit from such autonomous AI agents? Describe the workflow and associated tools and environments where you may deploy such agents. What specific benefits would you expect from AI in this context? </w:t>
      </w:r>
    </w:p>
    <w:p w14:paraId="2F8CEBD3" w14:textId="77777777" w:rsidR="00940536" w:rsidRPr="00BC1C5F" w:rsidRDefault="00940536" w:rsidP="00940536">
      <w:pPr>
        <w:numPr>
          <w:ilvl w:val="0"/>
          <w:numId w:val="48"/>
        </w:numPr>
        <w:tabs>
          <w:tab w:val="clear" w:pos="720"/>
          <w:tab w:val="num" w:pos="1440"/>
        </w:tabs>
        <w:spacing w:before="30" w:after="30"/>
        <w:ind w:left="1800"/>
        <w:rPr>
          <w:rFonts w:ascii="IBM Plex Sans" w:hAnsi="IBM Plex Sans"/>
          <w:color w:val="1D1C1D"/>
        </w:rPr>
      </w:pPr>
      <w:r w:rsidRPr="00BC1C5F">
        <w:rPr>
          <w:rFonts w:ascii="IBM Plex Sans" w:hAnsi="IBM Plex Sans"/>
          <w:color w:val="1D1C1D"/>
        </w:rPr>
        <w:t xml:space="preserve">How far would you let AI agents operate autonomously, before reviewing their work and unlocking the next level of access? Where is the threshold and what governance mechanisms should be in place? </w:t>
      </w:r>
    </w:p>
    <w:p w14:paraId="4C3FD445" w14:textId="77777777" w:rsidR="00940536" w:rsidRPr="00BC1C5F" w:rsidRDefault="00940536" w:rsidP="00940536">
      <w:pPr>
        <w:ind w:left="720"/>
        <w:rPr>
          <w:rFonts w:ascii="IBM Plex Sans" w:hAnsi="IBM Plex Sans"/>
          <w:color w:val="1D1C1D"/>
        </w:rPr>
      </w:pPr>
      <w:r w:rsidRPr="00BC1C5F">
        <w:rPr>
          <w:rFonts w:ascii="IBM Plex Sans" w:hAnsi="IBM Plex Sans"/>
          <w:color w:val="1D1C1D"/>
        </w:rPr>
        <w:br/>
      </w:r>
      <w:r w:rsidRPr="00BC1C5F">
        <w:rPr>
          <w:rFonts w:ascii="IBM Plex Sans" w:hAnsi="IBM Plex Sans"/>
          <w:color w:val="1D1C1D"/>
        </w:rPr>
        <w:br/>
        <w:t>Thank you!</w:t>
      </w:r>
    </w:p>
    <w:p w14:paraId="0C7D9268" w14:textId="77777777" w:rsidR="00414846" w:rsidRPr="00BC1C5F" w:rsidRDefault="00414846" w:rsidP="00414846">
      <w:pPr>
        <w:pStyle w:val="Heading3"/>
        <w:rPr>
          <w:rFonts w:ascii="IBM Plex Sans" w:hAnsi="IBM Plex Sans"/>
        </w:rPr>
      </w:pPr>
      <w:r w:rsidRPr="00BC1C5F">
        <w:rPr>
          <w:rFonts w:ascii="IBM Plex Sans" w:hAnsi="IBM Plex Sans"/>
        </w:rPr>
        <w:t>Response from Antonio Garrier</w:t>
      </w:r>
    </w:p>
    <w:p w14:paraId="1E9F3C07" w14:textId="77777777" w:rsidR="000351FF" w:rsidRPr="00BC1C5F" w:rsidRDefault="000351FF" w:rsidP="000351FF">
      <w:pPr>
        <w:ind w:left="720"/>
        <w:rPr>
          <w:rFonts w:ascii="IBM Plex Sans" w:hAnsi="IBM Plex Sans"/>
        </w:rPr>
      </w:pPr>
      <w:r w:rsidRPr="00BC1C5F">
        <w:rPr>
          <w:rFonts w:ascii="IBM Plex Sans" w:hAnsi="IBM Plex Sans"/>
        </w:rPr>
        <w:t>Antonio Garrier  [9:56 PM]</w:t>
      </w:r>
    </w:p>
    <w:p w14:paraId="5DCEA7D1" w14:textId="77777777" w:rsidR="000351FF" w:rsidRPr="00BC1C5F" w:rsidRDefault="000351FF" w:rsidP="000351FF">
      <w:pPr>
        <w:ind w:left="720"/>
        <w:rPr>
          <w:rFonts w:ascii="IBM Plex Sans" w:hAnsi="IBM Plex Sans"/>
          <w:color w:val="1D1C1D"/>
        </w:rPr>
      </w:pPr>
      <w:r w:rsidRPr="00BC1C5F">
        <w:rPr>
          <w:rFonts w:ascii="IBM Plex Sans" w:hAnsi="IBM Plex Sans"/>
          <w:color w:val="1D1C1D"/>
        </w:rPr>
        <w:t>Monitoring tools such as Dynatrace and CloudWatch generate alerts. Engineers pivot across logs, metrics, traces, recent GitHub deployments, Terraform infrastructure changes, and sometimes AWS Config history. Jira tickets are created manually, and context is assembled across systems.</w:t>
      </w:r>
      <w:r w:rsidRPr="00BC1C5F">
        <w:rPr>
          <w:rFonts w:ascii="IBM Plex Sans" w:hAnsi="IBM Plex Sans"/>
          <w:color w:val="1D1C1D"/>
        </w:rPr>
        <w:br/>
      </w:r>
      <w:r w:rsidRPr="00BC1C5F">
        <w:rPr>
          <w:rFonts w:ascii="IBM Plex Sans" w:hAnsi="IBM Plex Sans"/>
          <w:color w:val="1D1C1D"/>
        </w:rPr>
        <w:br/>
        <w:t>How an AI agent could help</w:t>
      </w:r>
      <w:r w:rsidRPr="00BC1C5F">
        <w:rPr>
          <w:rFonts w:ascii="IBM Plex Sans" w:hAnsi="IBM Plex Sans"/>
          <w:color w:val="1D1C1D"/>
        </w:rPr>
        <w:br/>
      </w:r>
      <w:r w:rsidRPr="00BC1C5F">
        <w:rPr>
          <w:rFonts w:ascii="IBM Plex Sans" w:hAnsi="IBM Plex Sans"/>
          <w:color w:val="1D1C1D"/>
        </w:rPr>
        <w:br/>
      </w:r>
      <w:r w:rsidRPr="00BC1C5F">
        <w:rPr>
          <w:rFonts w:ascii="IBM Plex Sans" w:hAnsi="IBM Plex Sans"/>
          <w:color w:val="1D1C1D"/>
        </w:rPr>
        <w:br/>
      </w:r>
      <w:r w:rsidRPr="00BC1C5F">
        <w:rPr>
          <w:rFonts w:ascii="IBM Plex Sans" w:hAnsi="IBM Plex Sans"/>
          <w:color w:val="1D1C1D"/>
        </w:rPr>
        <w:br/>
        <w:t>An agent could automatically:</w:t>
      </w:r>
      <w:r w:rsidRPr="00BC1C5F">
        <w:rPr>
          <w:rFonts w:ascii="IBM Plex Sans" w:hAnsi="IBM Plex Sans"/>
          <w:color w:val="1D1C1D"/>
        </w:rPr>
        <w:br/>
        <w:t>• Correlate alerts with recent code merges, Terraform applies, or config changes</w:t>
      </w:r>
      <w:r w:rsidRPr="00BC1C5F">
        <w:rPr>
          <w:rFonts w:ascii="IBM Plex Sans" w:hAnsi="IBM Plex Sans"/>
          <w:color w:val="1D1C1D"/>
        </w:rPr>
        <w:br/>
        <w:t>• Query logs, traces, and metrics across accounts</w:t>
      </w:r>
      <w:r w:rsidRPr="00BC1C5F">
        <w:rPr>
          <w:rFonts w:ascii="IBM Plex Sans" w:hAnsi="IBM Plex Sans"/>
          <w:color w:val="1D1C1D"/>
        </w:rPr>
        <w:br/>
      </w:r>
      <w:r w:rsidRPr="00BC1C5F">
        <w:rPr>
          <w:rFonts w:ascii="IBM Plex Sans" w:hAnsi="IBM Plex Sans"/>
          <w:color w:val="1D1C1D"/>
        </w:rPr>
        <w:lastRenderedPageBreak/>
        <w:t>• Identify anomaly patterns compared to baseline behavior</w:t>
      </w:r>
      <w:r w:rsidRPr="00BC1C5F">
        <w:rPr>
          <w:rFonts w:ascii="IBM Plex Sans" w:hAnsi="IBM Plex Sans"/>
          <w:color w:val="1D1C1D"/>
        </w:rPr>
        <w:br/>
        <w:t>• Draft a summarized incident hypothesis with supporting evidence</w:t>
      </w:r>
      <w:r w:rsidRPr="00BC1C5F">
        <w:rPr>
          <w:rFonts w:ascii="IBM Plex Sans" w:hAnsi="IBM Plex Sans"/>
          <w:color w:val="1D1C1D"/>
        </w:rPr>
        <w:br/>
        <w:t>• Open and pre-populate a Jira ticket</w:t>
      </w:r>
      <w:r w:rsidRPr="00BC1C5F">
        <w:rPr>
          <w:rFonts w:ascii="IBM Plex Sans" w:hAnsi="IBM Plex Sans"/>
          <w:color w:val="1D1C1D"/>
        </w:rPr>
        <w:br/>
      </w:r>
      <w:r w:rsidRPr="00BC1C5F">
        <w:rPr>
          <w:rFonts w:ascii="IBM Plex Sans" w:hAnsi="IBM Plex Sans"/>
          <w:color w:val="1D1C1D"/>
        </w:rPr>
        <w:br/>
        <w:t>Tools and environments involved</w:t>
      </w:r>
      <w:r w:rsidRPr="00BC1C5F">
        <w:rPr>
          <w:rFonts w:ascii="IBM Plex Sans" w:hAnsi="IBM Plex Sans"/>
          <w:color w:val="1D1C1D"/>
        </w:rPr>
        <w:br/>
        <w:t>Datadog, CloudWatch, GitHub, Terraform state, AWS Config, Jira, EKS clusters across multiple AWS accounts.</w:t>
      </w:r>
      <w:r w:rsidRPr="00BC1C5F">
        <w:rPr>
          <w:rFonts w:ascii="IBM Plex Sans" w:hAnsi="IBM Plex Sans"/>
          <w:color w:val="1D1C1D"/>
        </w:rPr>
        <w:br/>
      </w:r>
      <w:r w:rsidRPr="00BC1C5F">
        <w:rPr>
          <w:rFonts w:ascii="IBM Plex Sans" w:hAnsi="IBM Plex Sans"/>
          <w:color w:val="1D1C1D"/>
        </w:rPr>
        <w:br/>
        <w:t>Expected benefits</w:t>
      </w:r>
      <w:r w:rsidRPr="00BC1C5F">
        <w:rPr>
          <w:rFonts w:ascii="IBM Plex Sans" w:hAnsi="IBM Plex Sans"/>
          <w:color w:val="1D1C1D"/>
        </w:rPr>
        <w:br/>
        <w:t>• Reduced mean time to detect and diagnose</w:t>
      </w:r>
      <w:r w:rsidRPr="00BC1C5F">
        <w:rPr>
          <w:rFonts w:ascii="IBM Plex Sans" w:hAnsi="IBM Plex Sans"/>
          <w:color w:val="1D1C1D"/>
        </w:rPr>
        <w:br/>
        <w:t>• Less swivel chair across dashboards</w:t>
      </w:r>
      <w:r w:rsidRPr="00BC1C5F">
        <w:rPr>
          <w:rFonts w:ascii="IBM Plex Sans" w:hAnsi="IBM Plex Sans"/>
          <w:color w:val="1D1C1D"/>
        </w:rPr>
        <w:br/>
        <w:t>• Standardized incident summaries</w:t>
      </w:r>
      <w:r w:rsidRPr="00BC1C5F">
        <w:rPr>
          <w:rFonts w:ascii="IBM Plex Sans" w:hAnsi="IBM Plex Sans"/>
          <w:color w:val="1D1C1D"/>
        </w:rPr>
        <w:br/>
        <w:t>• Faster context building for on-call engineers</w:t>
      </w:r>
    </w:p>
    <w:p w14:paraId="48664D7D" w14:textId="77777777" w:rsidR="00414846" w:rsidRPr="00BC1C5F" w:rsidRDefault="00414846" w:rsidP="00414846">
      <w:pPr>
        <w:rPr>
          <w:rFonts w:ascii="IBM Plex Sans" w:hAnsi="IBM Plex Sans"/>
        </w:rPr>
      </w:pPr>
    </w:p>
    <w:p w14:paraId="17B7869C" w14:textId="77777777" w:rsidR="00414846" w:rsidRPr="00BC1C5F" w:rsidRDefault="00414846" w:rsidP="00414846">
      <w:pPr>
        <w:pStyle w:val="Heading3"/>
        <w:rPr>
          <w:rFonts w:ascii="IBM Plex Sans" w:hAnsi="IBM Plex Sans"/>
        </w:rPr>
      </w:pPr>
      <w:r w:rsidRPr="00BC1C5F">
        <w:rPr>
          <w:rFonts w:ascii="IBM Plex Sans" w:hAnsi="IBM Plex Sans"/>
        </w:rPr>
        <w:t>Response from Grant West</w:t>
      </w:r>
    </w:p>
    <w:p w14:paraId="2C6BB08F" w14:textId="77777777" w:rsidR="00812BFE" w:rsidRPr="00BC1C5F" w:rsidRDefault="00812BFE" w:rsidP="00812BFE">
      <w:pPr>
        <w:ind w:left="720"/>
        <w:rPr>
          <w:rFonts w:ascii="IBM Plex Sans" w:hAnsi="IBM Plex Sans"/>
        </w:rPr>
      </w:pPr>
      <w:r w:rsidRPr="00BC1C5F">
        <w:rPr>
          <w:rFonts w:ascii="IBM Plex Sans" w:hAnsi="IBM Plex Sans"/>
        </w:rPr>
        <w:t>Grant West  [7:59 AM]</w:t>
      </w:r>
    </w:p>
    <w:p w14:paraId="3A6125A8" w14:textId="77777777" w:rsidR="00812BFE" w:rsidRPr="00BC1C5F" w:rsidRDefault="00812BFE" w:rsidP="00812BFE">
      <w:pPr>
        <w:ind w:left="720"/>
        <w:rPr>
          <w:rFonts w:ascii="IBM Plex Sans" w:hAnsi="IBM Plex Sans"/>
          <w:color w:val="1D1C1D"/>
        </w:rPr>
      </w:pPr>
      <w:r w:rsidRPr="00BC1C5F">
        <w:rPr>
          <w:rFonts w:ascii="IBM Plex Sans" w:hAnsi="IBM Plex Sans"/>
          <w:b/>
          <w:bCs/>
          <w:color w:val="1D1C1D"/>
        </w:rPr>
        <w:t>Which of your workflows, if any, may benefit from autonomous AI agents?</w:t>
      </w:r>
      <w:r w:rsidRPr="00BC1C5F">
        <w:rPr>
          <w:rFonts w:ascii="IBM Plex Sans" w:hAnsi="IBM Plex Sans"/>
          <w:color w:val="1D1C1D"/>
        </w:rPr>
        <w:br/>
        <w:t>Two workflows come to mind where I believe autonomous AI agents could add meaningful value:</w:t>
      </w:r>
      <w:r w:rsidRPr="00BC1C5F">
        <w:rPr>
          <w:rFonts w:ascii="IBM Plex Sans" w:hAnsi="IBM Plex Sans"/>
          <w:color w:val="1D1C1D"/>
        </w:rPr>
        <w:br/>
        <w:t xml:space="preserve">The first is a </w:t>
      </w:r>
      <w:r w:rsidRPr="00BC1C5F">
        <w:rPr>
          <w:rFonts w:ascii="IBM Plex Sans" w:hAnsi="IBM Plex Sans"/>
          <w:b/>
          <w:bCs/>
          <w:color w:val="1D1C1D"/>
        </w:rPr>
        <w:t>security remediation workflow</w:t>
      </w:r>
      <w:r w:rsidRPr="00BC1C5F">
        <w:rPr>
          <w:rFonts w:ascii="IBM Plex Sans" w:hAnsi="IBM Plex Sans"/>
          <w:color w:val="1D1C1D"/>
        </w:rPr>
        <w:t xml:space="preserve"> — specifically, automatically raising GitHub PRs to resolve high and critical severity Dependabot findings across a GitHub organisation, with GitHub Copilot performing automated reviews ahead of any human involvement.</w:t>
      </w:r>
      <w:r w:rsidRPr="00BC1C5F">
        <w:rPr>
          <w:rFonts w:ascii="IBM Plex Sans" w:hAnsi="IBM Plex Sans"/>
          <w:color w:val="1D1C1D"/>
        </w:rPr>
        <w:br/>
        <w:t xml:space="preserve">The second is an </w:t>
      </w:r>
      <w:r w:rsidRPr="00BC1C5F">
        <w:rPr>
          <w:rFonts w:ascii="IBM Plex Sans" w:hAnsi="IBM Plex Sans"/>
          <w:b/>
          <w:bCs/>
          <w:color w:val="1D1C1D"/>
        </w:rPr>
        <w:t>infrastructure cost optimisation workflow</w:t>
      </w:r>
      <w:r w:rsidRPr="00BC1C5F">
        <w:rPr>
          <w:rFonts w:ascii="IBM Plex Sans" w:hAnsi="IBM Plex Sans"/>
          <w:color w:val="1D1C1D"/>
        </w:rPr>
        <w:t xml:space="preserve"> — using automated analysis of Infrastructure as Code to identify cost-saving opportunities, informed by real-time awareness of current cloud spend. This is an area I've had direct exposure to</w:t>
      </w:r>
      <w:r w:rsidRPr="00BC1C5F">
        <w:rPr>
          <w:rFonts w:ascii="IBM Plex Sans" w:hAnsi="IBM Plex Sans"/>
          <w:color w:val="1D1C1D"/>
        </w:rPr>
        <w:br/>
      </w:r>
      <w:r w:rsidRPr="00BC1C5F">
        <w:rPr>
          <w:rFonts w:ascii="IBM Plex Sans" w:hAnsi="IBM Plex Sans"/>
          <w:color w:val="1D1C1D"/>
        </w:rPr>
        <w:br/>
      </w:r>
      <w:r w:rsidRPr="00BC1C5F">
        <w:rPr>
          <w:rFonts w:ascii="IBM Plex Sans" w:hAnsi="IBM Plex Sans"/>
          <w:b/>
          <w:bCs/>
          <w:color w:val="1D1C1D"/>
        </w:rPr>
        <w:t>Describe the workflow and associated tools and environments.</w:t>
      </w:r>
      <w:r w:rsidRPr="00BC1C5F">
        <w:rPr>
          <w:rFonts w:ascii="IBM Plex Sans" w:hAnsi="IBM Plex Sans"/>
          <w:color w:val="1D1C1D"/>
        </w:rPr>
        <w:br/>
        <w:t xml:space="preserve">For </w:t>
      </w:r>
      <w:r w:rsidRPr="00BC1C5F">
        <w:rPr>
          <w:rFonts w:ascii="IBM Plex Sans" w:hAnsi="IBM Plex Sans"/>
          <w:b/>
          <w:bCs/>
          <w:color w:val="1D1C1D"/>
        </w:rPr>
        <w:t>Workflow 1</w:t>
      </w:r>
      <w:r w:rsidRPr="00BC1C5F">
        <w:rPr>
          <w:rFonts w:ascii="IBM Plex Sans" w:hAnsi="IBM Plex Sans"/>
          <w:color w:val="1D1C1D"/>
        </w:rPr>
        <w:t>, this would operate within a GitHub Enterprise organisation, leveraging Dependabot Security Updates to automatically create PRs and bump dependency versions, GitHub Copilot Autofix to suggest additional code changes or surface any new issues introduced by the update, and GitHub Copilot Code Review to carry out automated quality and review checks before a human ever looks at the PR.</w:t>
      </w:r>
      <w:r w:rsidRPr="00BC1C5F">
        <w:rPr>
          <w:rFonts w:ascii="IBM Plex Sans" w:hAnsi="IBM Plex Sans"/>
          <w:color w:val="1D1C1D"/>
        </w:rPr>
        <w:br/>
        <w:t xml:space="preserve">For </w:t>
      </w:r>
      <w:r w:rsidRPr="00BC1C5F">
        <w:rPr>
          <w:rFonts w:ascii="IBM Plex Sans" w:hAnsi="IBM Plex Sans"/>
          <w:b/>
          <w:bCs/>
          <w:color w:val="1D1C1D"/>
        </w:rPr>
        <w:t>Workflow 2</w:t>
      </w:r>
      <w:r w:rsidRPr="00BC1C5F">
        <w:rPr>
          <w:rFonts w:ascii="IBM Plex Sans" w:hAnsi="IBM Plex Sans"/>
          <w:color w:val="1D1C1D"/>
        </w:rPr>
        <w:t xml:space="preserve">, the scope spans both a Git repository containing Infrastructure as Code and the broader Azure cloud environment where the underlying resources live. Ideally, GitHub Copilot and Azure Copilot would work in tandem: Azure Copilot would act as the analytical agent — understanding current cost trends, resource utilisation, and configuration — and surface recommendations </w:t>
      </w:r>
      <w:r w:rsidRPr="00BC1C5F">
        <w:rPr>
          <w:rFonts w:ascii="IBM Plex Sans" w:hAnsi="IBM Plex Sans"/>
          <w:color w:val="1D1C1D"/>
        </w:rPr>
        <w:lastRenderedPageBreak/>
        <w:t>for cost reduction. GitHub Copilot would then translate those recommendations into concrete IaC changes, ensuring every infrastructure modification is visible, traceable, and version-controlled.</w:t>
      </w:r>
      <w:r w:rsidRPr="00BC1C5F">
        <w:rPr>
          <w:rFonts w:ascii="IBM Plex Sans" w:hAnsi="IBM Plex Sans"/>
          <w:color w:val="1D1C1D"/>
        </w:rPr>
        <w:br/>
      </w:r>
      <w:r w:rsidRPr="00BC1C5F">
        <w:rPr>
          <w:rFonts w:ascii="IBM Plex Sans" w:hAnsi="IBM Plex Sans"/>
          <w:color w:val="1D1C1D"/>
        </w:rPr>
        <w:br/>
      </w:r>
      <w:r w:rsidRPr="00BC1C5F">
        <w:rPr>
          <w:rFonts w:ascii="IBM Plex Sans" w:hAnsi="IBM Plex Sans"/>
          <w:b/>
          <w:bCs/>
          <w:color w:val="1D1C1D"/>
        </w:rPr>
        <w:t>What specific benefits would you expect from AI in this context?</w:t>
      </w:r>
      <w:r w:rsidRPr="00BC1C5F">
        <w:rPr>
          <w:rFonts w:ascii="IBM Plex Sans" w:hAnsi="IBM Plex Sans"/>
          <w:color w:val="1D1C1D"/>
        </w:rPr>
        <w:br/>
        <w:t xml:space="preserve">For </w:t>
      </w:r>
      <w:r w:rsidRPr="00BC1C5F">
        <w:rPr>
          <w:rFonts w:ascii="IBM Plex Sans" w:hAnsi="IBM Plex Sans"/>
          <w:b/>
          <w:bCs/>
          <w:color w:val="1D1C1D"/>
        </w:rPr>
        <w:t>Workflow 1</w:t>
      </w:r>
      <w:r w:rsidRPr="00BC1C5F">
        <w:rPr>
          <w:rFonts w:ascii="IBM Plex Sans" w:hAnsi="IBM Plex Sans"/>
          <w:color w:val="1D1C1D"/>
        </w:rPr>
        <w:t>, the primary benefit is freeing up engineering time that would otherwise go toward manually triaging Dependabot findings and coordinating team members to action them. With AI handling the initial triage and review, engineers can engage at a higher level — building on the insights Copilot provides rather than starting from scratch.</w:t>
      </w:r>
      <w:r w:rsidRPr="00BC1C5F">
        <w:rPr>
          <w:rFonts w:ascii="IBM Plex Sans" w:hAnsi="IBM Plex Sans"/>
          <w:color w:val="1D1C1D"/>
        </w:rPr>
        <w:br/>
        <w:t xml:space="preserve">For </w:t>
      </w:r>
      <w:r w:rsidRPr="00BC1C5F">
        <w:rPr>
          <w:rFonts w:ascii="IBM Plex Sans" w:hAnsi="IBM Plex Sans"/>
          <w:b/>
          <w:bCs/>
          <w:color w:val="1D1C1D"/>
        </w:rPr>
        <w:t>Workflow 2</w:t>
      </w:r>
      <w:r w:rsidRPr="00BC1C5F">
        <w:rPr>
          <w:rFonts w:ascii="IBM Plex Sans" w:hAnsi="IBM Plex Sans"/>
          <w:color w:val="1D1C1D"/>
        </w:rPr>
        <w:t>, the benefit is similar: reducing the investigative overhead involved in identifying and proposing infrastructure cost savings, which can otherwise be a slow and manual process.</w:t>
      </w:r>
      <w:r w:rsidRPr="00BC1C5F">
        <w:rPr>
          <w:rFonts w:ascii="IBM Plex Sans" w:hAnsi="IBM Plex Sans"/>
          <w:color w:val="1D1C1D"/>
        </w:rPr>
        <w:br/>
      </w:r>
      <w:r w:rsidRPr="00BC1C5F">
        <w:rPr>
          <w:rFonts w:ascii="IBM Plex Sans" w:hAnsi="IBM Plex Sans"/>
          <w:color w:val="1D1C1D"/>
        </w:rPr>
        <w:br/>
      </w:r>
      <w:r w:rsidRPr="00BC1C5F">
        <w:rPr>
          <w:rFonts w:ascii="IBM Plex Sans" w:hAnsi="IBM Plex Sans"/>
          <w:b/>
          <w:bCs/>
          <w:color w:val="1D1C1D"/>
        </w:rPr>
        <w:t>How far would you let AI agents operate autonomously, and what governance mechanisms should be in place?</w:t>
      </w:r>
      <w:r w:rsidRPr="00BC1C5F">
        <w:rPr>
          <w:rFonts w:ascii="IBM Plex Sans" w:hAnsi="IBM Plex Sans"/>
          <w:color w:val="1D1C1D"/>
        </w:rPr>
        <w:br/>
        <w:t>In both workflows, the clear threshold is the merge gate. No AI-generated code changes would be merged without a human reviewing and approving them first — that's non-negotiable.</w:t>
      </w:r>
      <w:r w:rsidRPr="00BC1C5F">
        <w:rPr>
          <w:rFonts w:ascii="IBM Plex Sans" w:hAnsi="IBM Plex Sans"/>
          <w:color w:val="1D1C1D"/>
        </w:rPr>
        <w:br/>
        <w:t xml:space="preserve">For </w:t>
      </w:r>
      <w:r w:rsidRPr="00BC1C5F">
        <w:rPr>
          <w:rFonts w:ascii="IBM Plex Sans" w:hAnsi="IBM Plex Sans"/>
          <w:b/>
          <w:bCs/>
          <w:color w:val="1D1C1D"/>
        </w:rPr>
        <w:t>Workflow 2</w:t>
      </w:r>
      <w:r w:rsidRPr="00BC1C5F">
        <w:rPr>
          <w:rFonts w:ascii="IBM Plex Sans" w:hAnsi="IBM Plex Sans"/>
          <w:color w:val="1D1C1D"/>
        </w:rPr>
        <w:t xml:space="preserve"> in particular, I would initially restrict AI agents from having any write access to infrastructure or visibility into customer data. They would be given sufficient context to understand how infrastructure is arranged and configured, but nothing beyond that. To validate effectiveness, I'd start by scoping agent activity to non-production and internal Azure subscriptions — environments that are deliberately kept production-like, so the results are meaningful.</w:t>
      </w:r>
      <w:r w:rsidRPr="00BC1C5F">
        <w:rPr>
          <w:rFonts w:ascii="IBM Plex Sans" w:hAnsi="IBM Plex Sans"/>
          <w:color w:val="1D1C1D"/>
        </w:rPr>
        <w:br/>
        <w:t>Across both workflows, the principle of least privilege applies without exception. AI agents would operate under the same rules, policies, and compliance controls that govern human access — enforced through IAM, Microsoft Entra, and any relevant organisational policies defined at the GitHub org or Azure tenant level.</w:t>
      </w:r>
      <w:r w:rsidRPr="00BC1C5F">
        <w:rPr>
          <w:rFonts w:ascii="IBM Plex Sans" w:hAnsi="IBM Plex Sans"/>
          <w:color w:val="1D1C1D"/>
        </w:rPr>
        <w:br/>
        <w:t>On the question of expanding autonomy over time: I'd want full auditability from day one — a transparent record of the agent's reasoning, decisions, and outputs, much like how infrastructure changes in Azure are audited or how Git commits and PR descriptions capture human intent. Once an acceptable confidence level is established, alongside measurable metrics around the rate and quality of successful changes, the scope of environments and the agent's reach within the workflow could be extended incrementally. (edited) </w:t>
      </w:r>
    </w:p>
    <w:p w14:paraId="60679EB1" w14:textId="77777777" w:rsidR="00812BFE" w:rsidRPr="00BC1C5F" w:rsidRDefault="00812BFE" w:rsidP="00812BFE">
      <w:pPr>
        <w:ind w:left="720"/>
        <w:rPr>
          <w:rFonts w:ascii="IBM Plex Sans" w:hAnsi="IBM Plex Sans"/>
          <w:color w:val="1D1C1D"/>
        </w:rPr>
      </w:pPr>
    </w:p>
    <w:p w14:paraId="73E68907" w14:textId="77777777" w:rsidR="00812BFE" w:rsidRPr="00BC1C5F" w:rsidRDefault="00812BFE" w:rsidP="00812BFE">
      <w:pPr>
        <w:ind w:left="1440"/>
        <w:rPr>
          <w:rFonts w:ascii="IBM Plex Sans" w:hAnsi="IBM Plex Sans"/>
          <w:color w:val="1D1C1D"/>
        </w:rPr>
      </w:pPr>
      <w:r w:rsidRPr="00BC1C5F">
        <w:rPr>
          <w:rFonts w:ascii="IBM Plex Sans" w:hAnsi="IBM Plex Sans"/>
          <w:color w:val="1D1C1D"/>
        </w:rPr>
        <w:t>Lada Gorlenko  [11:02 AM]</w:t>
      </w:r>
    </w:p>
    <w:p w14:paraId="6E23BA37" w14:textId="3233B3EA" w:rsidR="00812BFE" w:rsidRPr="00BC1C5F" w:rsidRDefault="00812BFE" w:rsidP="00812BFE">
      <w:pPr>
        <w:ind w:left="1440"/>
        <w:rPr>
          <w:rFonts w:ascii="IBM Plex Sans" w:hAnsi="IBM Plex Sans"/>
          <w:color w:val="1D1C1D"/>
        </w:rPr>
      </w:pPr>
      <w:r w:rsidRPr="00BC1C5F">
        <w:rPr>
          <w:rFonts w:ascii="IBM Plex Sans" w:hAnsi="IBM Plex Sans"/>
          <w:color w:val="1D1C1D"/>
        </w:rPr>
        <w:lastRenderedPageBreak/>
        <w:t xml:space="preserve">Thank you, </w:t>
      </w:r>
      <w:hyperlink r:id="rId111" w:tgtFrame="_blank" w:history="1">
        <w:r w:rsidRPr="00BC1C5F">
          <w:rPr>
            <w:rStyle w:val="Hyperlink"/>
            <w:rFonts w:ascii="IBM Plex Sans" w:eastAsiaTheme="majorEastAsia" w:hAnsi="IBM Plex Sans"/>
            <w:color w:val="1264A3"/>
            <w:shd w:val="clear" w:color="auto" w:fill="E8F5FA"/>
          </w:rPr>
          <w:t>@Grant West</w:t>
        </w:r>
      </w:hyperlink>
      <w:r w:rsidRPr="00BC1C5F">
        <w:rPr>
          <w:rFonts w:ascii="IBM Plex Sans" w:hAnsi="IBM Plex Sans"/>
          <w:color w:val="1D1C1D"/>
        </w:rPr>
        <w:t>! On the "initial restriction" comment...</w:t>
      </w:r>
      <w:r w:rsidRPr="00BC1C5F">
        <w:rPr>
          <w:rFonts w:ascii="IBM Plex Sans" w:hAnsi="IBM Plex Sans"/>
          <w:color w:val="1D1C1D"/>
        </w:rPr>
        <w:br/>
      </w:r>
      <w:r w:rsidRPr="00BC1C5F">
        <w:rPr>
          <w:rFonts w:ascii="IBM Plex Sans" w:hAnsi="IBM Plex Sans"/>
          <w:color w:val="1D1C1D"/>
        </w:rPr>
        <w:br/>
      </w:r>
      <w:r w:rsidRPr="00BC1C5F">
        <w:rPr>
          <w:rFonts w:ascii="IBM Plex Sans" w:hAnsi="IBM Plex Sans"/>
          <w:color w:val="1D1C1D"/>
        </w:rPr>
        <w:fldChar w:fldCharType="begin"/>
      </w:r>
      <w:r w:rsidRPr="00BC1C5F">
        <w:rPr>
          <w:rFonts w:ascii="IBM Plex Sans" w:hAnsi="IBM Plex Sans"/>
          <w:color w:val="1D1C1D"/>
        </w:rPr>
        <w:instrText xml:space="preserve"> INCLUDEPICTURE "https://emoji.slack-edge.com/T27SFGS2W/circle-question-green50/93e839c2d870499d.png" \* MERGEFORMATINET </w:instrText>
      </w:r>
      <w:r w:rsidRPr="00BC1C5F">
        <w:rPr>
          <w:rFonts w:ascii="IBM Plex Sans" w:hAnsi="IBM Plex Sans"/>
          <w:color w:val="1D1C1D"/>
        </w:rPr>
        <w:fldChar w:fldCharType="separate"/>
      </w:r>
      <w:r w:rsidRPr="00BC1C5F">
        <w:rPr>
          <w:rFonts w:ascii="IBM Plex Sans" w:hAnsi="IBM Plex Sans"/>
          <w:noProof/>
          <w:color w:val="1D1C1D"/>
        </w:rPr>
        <w:drawing>
          <wp:inline distT="0" distB="0" distL="0" distR="0" wp14:anchorId="290D0787" wp14:editId="03731482">
            <wp:extent cx="274320" cy="274320"/>
            <wp:effectExtent l="0" t="0" r="5080" b="5080"/>
            <wp:docPr id="776161565" name="Picture 59" descr=":circle-question-green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circle-question-green50:"/>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74320" cy="274320"/>
                    </a:xfrm>
                    <a:prstGeom prst="rect">
                      <a:avLst/>
                    </a:prstGeom>
                    <a:noFill/>
                    <a:ln>
                      <a:noFill/>
                    </a:ln>
                  </pic:spPr>
                </pic:pic>
              </a:graphicData>
            </a:graphic>
          </wp:inline>
        </w:drawing>
      </w:r>
      <w:r w:rsidRPr="00BC1C5F">
        <w:rPr>
          <w:rFonts w:ascii="IBM Plex Sans" w:hAnsi="IBM Plex Sans"/>
          <w:color w:val="1D1C1D"/>
        </w:rPr>
        <w:fldChar w:fldCharType="end"/>
      </w:r>
      <w:r w:rsidRPr="00BC1C5F">
        <w:rPr>
          <w:rFonts w:ascii="IBM Plex Sans" w:hAnsi="IBM Plex Sans"/>
          <w:color w:val="1D1C1D"/>
        </w:rPr>
        <w:t xml:space="preserve">How will you know if AI is </w:t>
      </w:r>
      <w:r w:rsidRPr="00BC1C5F">
        <w:rPr>
          <w:rFonts w:ascii="IBM Plex Sans" w:hAnsi="IBM Plex Sans"/>
          <w:b/>
          <w:bCs/>
          <w:color w:val="1D1C1D"/>
        </w:rPr>
        <w:t>good enough</w:t>
      </w:r>
      <w:r w:rsidRPr="00BC1C5F">
        <w:rPr>
          <w:rFonts w:ascii="IBM Plex Sans" w:hAnsi="IBM Plex Sans"/>
          <w:color w:val="1D1C1D"/>
        </w:rPr>
        <w:t xml:space="preserve"> to give it the next level of responsibilities? Are there </w:t>
      </w:r>
      <w:r w:rsidRPr="00BC1C5F">
        <w:rPr>
          <w:rFonts w:ascii="IBM Plex Sans" w:hAnsi="IBM Plex Sans"/>
          <w:b/>
          <w:bCs/>
          <w:color w:val="1D1C1D"/>
        </w:rPr>
        <w:t>specific metrics</w:t>
      </w:r>
      <w:r w:rsidRPr="00BC1C5F">
        <w:rPr>
          <w:rFonts w:ascii="IBM Plex Sans" w:hAnsi="IBM Plex Sans"/>
          <w:color w:val="1D1C1D"/>
        </w:rPr>
        <w:t xml:space="preserve"> you may be looking at to determine such readiness? If such metrics are not firmly articulated yet, can you speculate what they might be in you settings?</w:t>
      </w:r>
      <w:r w:rsidRPr="00BC1C5F">
        <w:rPr>
          <w:rFonts w:ascii="IBM Plex Sans" w:hAnsi="IBM Plex Sans"/>
          <w:color w:val="1D1C1D"/>
        </w:rPr>
        <w:br/>
      </w:r>
      <w:r w:rsidRPr="00BC1C5F">
        <w:rPr>
          <w:rFonts w:ascii="IBM Plex Sans" w:hAnsi="IBM Plex Sans"/>
          <w:color w:val="1D1C1D"/>
        </w:rPr>
        <w:br/>
        <w:t>As I am reading everyone's responses, I am curious whether such metric(s) will be the same for all or differ across organizations and industries. What do you reckon, taking into account the breadth of your consulting experience?</w:t>
      </w:r>
    </w:p>
    <w:p w14:paraId="6BABC6BD" w14:textId="77777777" w:rsidR="00812BFE" w:rsidRPr="00BC1C5F" w:rsidRDefault="00812BFE" w:rsidP="00812BFE">
      <w:pPr>
        <w:ind w:left="1440"/>
        <w:rPr>
          <w:rFonts w:ascii="IBM Plex Sans" w:hAnsi="IBM Plex Sans"/>
          <w:color w:val="1D1C1D"/>
        </w:rPr>
      </w:pPr>
    </w:p>
    <w:p w14:paraId="37F43D1E" w14:textId="77777777" w:rsidR="00812BFE" w:rsidRPr="00BC1C5F" w:rsidRDefault="00812BFE" w:rsidP="00812BFE">
      <w:pPr>
        <w:ind w:left="1440"/>
        <w:rPr>
          <w:rFonts w:ascii="IBM Plex Sans" w:hAnsi="IBM Plex Sans"/>
          <w:color w:val="1D1C1D"/>
        </w:rPr>
      </w:pPr>
      <w:r w:rsidRPr="00BC1C5F">
        <w:rPr>
          <w:rFonts w:ascii="IBM Plex Sans" w:hAnsi="IBM Plex Sans"/>
          <w:color w:val="1D1C1D"/>
        </w:rPr>
        <w:t>Grant West  [7:31 AM]</w:t>
      </w:r>
    </w:p>
    <w:p w14:paraId="2FD97680" w14:textId="77777777" w:rsidR="00812BFE" w:rsidRPr="00BC1C5F" w:rsidRDefault="00812BFE" w:rsidP="00812BFE">
      <w:pPr>
        <w:ind w:left="1440"/>
        <w:rPr>
          <w:rFonts w:ascii="IBM Plex Sans" w:hAnsi="IBM Plex Sans"/>
          <w:color w:val="1D1C1D"/>
        </w:rPr>
      </w:pPr>
      <w:r w:rsidRPr="00BC1C5F">
        <w:rPr>
          <w:rFonts w:ascii="IBM Plex Sans" w:hAnsi="IBM Plex Sans"/>
          <w:color w:val="1D1C1D"/>
        </w:rPr>
        <w:t>In my environment, deciding whether AI is ready to take on greater responsibility depends largely on trust, reliability, and measurable performance against clearly defined outcomes. Because many of our systems interact with manufacturing equipment, production data, and operational workflows, any AI capability must demonstrate consistent accuracy and predictable behaviour before it is given broader autonomy.</w:t>
      </w:r>
      <w:r w:rsidRPr="00BC1C5F">
        <w:rPr>
          <w:rFonts w:ascii="IBM Plex Sans" w:hAnsi="IBM Plex Sans"/>
          <w:color w:val="1D1C1D"/>
        </w:rPr>
        <w:br/>
      </w:r>
      <w:r w:rsidRPr="00BC1C5F">
        <w:rPr>
          <w:rFonts w:ascii="IBM Plex Sans" w:hAnsi="IBM Plex Sans"/>
          <w:color w:val="1D1C1D"/>
        </w:rPr>
        <w:br/>
        <w:t xml:space="preserve">The first indicators I would look at are </w:t>
      </w:r>
      <w:r w:rsidRPr="00BC1C5F">
        <w:rPr>
          <w:rFonts w:ascii="IBM Plex Sans" w:hAnsi="IBM Plex Sans"/>
          <w:b/>
          <w:bCs/>
          <w:color w:val="1D1C1D"/>
        </w:rPr>
        <w:t>accuracy and reliability metrics</w:t>
      </w:r>
      <w:r w:rsidRPr="00BC1C5F">
        <w:rPr>
          <w:rFonts w:ascii="IBM Plex Sans" w:hAnsi="IBM Plex Sans"/>
          <w:color w:val="1D1C1D"/>
        </w:rPr>
        <w:t>. For example, if AI is assisting with data analysis, anomaly detection, or operational insights, I would expect it to consistently produce correct or useful results over a large sample of real-world scenarios. This could be measured through metrics such as prediction accuracy, false positive and false negative rates, and the percentage of recommendations that lead to correct or actionable outcomes.</w:t>
      </w:r>
      <w:r w:rsidRPr="00BC1C5F">
        <w:rPr>
          <w:rFonts w:ascii="IBM Plex Sans" w:hAnsi="IBM Plex Sans"/>
          <w:color w:val="1D1C1D"/>
        </w:rPr>
        <w:br/>
      </w:r>
      <w:r w:rsidRPr="00BC1C5F">
        <w:rPr>
          <w:rFonts w:ascii="IBM Plex Sans" w:hAnsi="IBM Plex Sans"/>
          <w:color w:val="1D1C1D"/>
        </w:rPr>
        <w:br/>
        <w:t xml:space="preserve">Another important factor is </w:t>
      </w:r>
      <w:r w:rsidRPr="00BC1C5F">
        <w:rPr>
          <w:rFonts w:ascii="IBM Plex Sans" w:hAnsi="IBM Plex Sans"/>
          <w:b/>
          <w:bCs/>
          <w:color w:val="1D1C1D"/>
        </w:rPr>
        <w:t>operational stability</w:t>
      </w:r>
      <w:r w:rsidRPr="00BC1C5F">
        <w:rPr>
          <w:rFonts w:ascii="IBM Plex Sans" w:hAnsi="IBM Plex Sans"/>
          <w:color w:val="1D1C1D"/>
        </w:rPr>
        <w:t>. In production environments, AI must perform reliably under real workloads and integrate safely with existing systems such as APIs, data pipelines, and monitoring platforms. Metrics here could include system uptime, response consistency, and the absence of disruptive or unsafe outputs.</w:t>
      </w:r>
      <w:r w:rsidRPr="00BC1C5F">
        <w:rPr>
          <w:rFonts w:ascii="IBM Plex Sans" w:hAnsi="IBM Plex Sans"/>
          <w:color w:val="1D1C1D"/>
        </w:rPr>
        <w:br/>
      </w:r>
      <w:r w:rsidRPr="00BC1C5F">
        <w:rPr>
          <w:rFonts w:ascii="IBM Plex Sans" w:hAnsi="IBM Plex Sans"/>
          <w:color w:val="1D1C1D"/>
        </w:rPr>
        <w:br/>
        <w:t xml:space="preserve">I would also look at </w:t>
      </w:r>
      <w:r w:rsidRPr="00BC1C5F">
        <w:rPr>
          <w:rFonts w:ascii="IBM Plex Sans" w:hAnsi="IBM Plex Sans"/>
          <w:b/>
          <w:bCs/>
          <w:color w:val="1D1C1D"/>
        </w:rPr>
        <w:t>human validation and adoption</w:t>
      </w:r>
      <w:r w:rsidRPr="00BC1C5F">
        <w:rPr>
          <w:rFonts w:ascii="IBM Plex Sans" w:hAnsi="IBM Plex Sans"/>
          <w:color w:val="1D1C1D"/>
        </w:rPr>
        <w:t>. If engineers and operators consistently review AI outputs and find them helpful, accurate, and time-saving, that builds confidence in expanding its role. Over time, a reduction in manual corrections or overrides would be a strong signal that the AI is becoming dependable.</w:t>
      </w:r>
      <w:r w:rsidRPr="00BC1C5F">
        <w:rPr>
          <w:rFonts w:ascii="IBM Plex Sans" w:hAnsi="IBM Plex Sans"/>
          <w:color w:val="1D1C1D"/>
        </w:rPr>
        <w:br/>
      </w:r>
      <w:r w:rsidRPr="00BC1C5F">
        <w:rPr>
          <w:rFonts w:ascii="IBM Plex Sans" w:hAnsi="IBM Plex Sans"/>
          <w:color w:val="1D1C1D"/>
        </w:rPr>
        <w:br/>
      </w:r>
      <w:r w:rsidRPr="00BC1C5F">
        <w:rPr>
          <w:rFonts w:ascii="IBM Plex Sans" w:hAnsi="IBM Plex Sans"/>
          <w:color w:val="1D1C1D"/>
        </w:rPr>
        <w:lastRenderedPageBreak/>
        <w:t xml:space="preserve">Finally, </w:t>
      </w:r>
      <w:r w:rsidRPr="00BC1C5F">
        <w:rPr>
          <w:rFonts w:ascii="IBM Plex Sans" w:hAnsi="IBM Plex Sans"/>
          <w:b/>
          <w:bCs/>
          <w:color w:val="1D1C1D"/>
        </w:rPr>
        <w:t>risk management and guardrails</w:t>
      </w:r>
      <w:r w:rsidRPr="00BC1C5F">
        <w:rPr>
          <w:rFonts w:ascii="IBM Plex Sans" w:hAnsi="IBM Plex Sans"/>
          <w:color w:val="1D1C1D"/>
        </w:rPr>
        <w:t xml:space="preserve"> are critical. Even if the AI performs well, it should operate within controlled boundaries with auditability, monitoring, and rollback options. In regulated or industrial environments, explainability and traceability of decisions are also important factors before increasing autonomy.</w:t>
      </w:r>
      <w:r w:rsidRPr="00BC1C5F">
        <w:rPr>
          <w:rFonts w:ascii="IBM Plex Sans" w:hAnsi="IBM Plex Sans"/>
          <w:color w:val="1D1C1D"/>
        </w:rPr>
        <w:br/>
      </w:r>
      <w:r w:rsidRPr="00BC1C5F">
        <w:rPr>
          <w:rFonts w:ascii="IBM Plex Sans" w:hAnsi="IBM Plex Sans"/>
          <w:color w:val="1D1C1D"/>
        </w:rPr>
        <w:br/>
        <w:t>If these metrics show consistent performance, low error rates, strong human trust, and safe integration with production systems, that would indicate the AI is ready to take on the next level of responsibilities.</w:t>
      </w:r>
    </w:p>
    <w:p w14:paraId="44A3D4BB" w14:textId="77777777" w:rsidR="00812BFE" w:rsidRPr="00BC1C5F" w:rsidRDefault="00812BFE" w:rsidP="00812BFE">
      <w:pPr>
        <w:ind w:left="1440"/>
        <w:rPr>
          <w:rFonts w:ascii="IBM Plex Sans" w:hAnsi="IBM Plex Sans"/>
          <w:color w:val="1D1C1D"/>
        </w:rPr>
      </w:pPr>
    </w:p>
    <w:p w14:paraId="5C24E7AB" w14:textId="77777777" w:rsidR="00812BFE" w:rsidRPr="00BC1C5F" w:rsidRDefault="00812BFE" w:rsidP="00812BFE">
      <w:pPr>
        <w:ind w:left="1440"/>
        <w:rPr>
          <w:rFonts w:ascii="IBM Plex Sans" w:hAnsi="IBM Plex Sans"/>
          <w:color w:val="1D1C1D"/>
        </w:rPr>
      </w:pPr>
      <w:r w:rsidRPr="00BC1C5F">
        <w:rPr>
          <w:rFonts w:ascii="IBM Plex Sans" w:hAnsi="IBM Plex Sans"/>
          <w:color w:val="1D1C1D"/>
        </w:rPr>
        <w:t>Lada Gorlenko  [9:45 AM]</w:t>
      </w:r>
    </w:p>
    <w:p w14:paraId="0ED86DE1" w14:textId="77777777" w:rsidR="00812BFE" w:rsidRPr="00BC1C5F" w:rsidRDefault="00812BFE" w:rsidP="00812BFE">
      <w:pPr>
        <w:ind w:left="1440"/>
        <w:rPr>
          <w:rFonts w:ascii="IBM Plex Sans" w:hAnsi="IBM Plex Sans"/>
          <w:color w:val="1D1C1D"/>
        </w:rPr>
      </w:pPr>
      <w:hyperlink r:id="rId112" w:tgtFrame="_blank" w:history="1">
        <w:r w:rsidRPr="00BC1C5F">
          <w:rPr>
            <w:rStyle w:val="Hyperlink"/>
            <w:rFonts w:ascii="IBM Plex Sans" w:eastAsiaTheme="majorEastAsia" w:hAnsi="IBM Plex Sans"/>
            <w:color w:val="1264A3"/>
            <w:shd w:val="clear" w:color="auto" w:fill="E8F5FA"/>
          </w:rPr>
          <w:t>@Grant West</w:t>
        </w:r>
      </w:hyperlink>
      <w:r w:rsidRPr="00BC1C5F">
        <w:rPr>
          <w:rFonts w:ascii="IBM Plex Sans" w:hAnsi="IBM Plex Sans"/>
          <w:color w:val="1D1C1D"/>
        </w:rPr>
        <w:t xml:space="preserve"> this is priceless, thank you!</w:t>
      </w:r>
    </w:p>
    <w:p w14:paraId="66BA810E" w14:textId="77777777" w:rsidR="00812BFE" w:rsidRPr="00BC1C5F" w:rsidRDefault="00812BFE" w:rsidP="00812BFE">
      <w:pPr>
        <w:ind w:left="720"/>
        <w:rPr>
          <w:rFonts w:ascii="IBM Plex Sans" w:hAnsi="IBM Plex Sans"/>
          <w:color w:val="1D1C1D"/>
        </w:rPr>
      </w:pPr>
    </w:p>
    <w:p w14:paraId="76B3CC1C" w14:textId="77777777" w:rsidR="00414846" w:rsidRPr="00BC1C5F" w:rsidRDefault="00414846" w:rsidP="00414846">
      <w:pPr>
        <w:rPr>
          <w:rFonts w:ascii="IBM Plex Sans" w:hAnsi="IBM Plex Sans"/>
        </w:rPr>
      </w:pPr>
    </w:p>
    <w:p w14:paraId="6AAA4C46" w14:textId="77777777" w:rsidR="00414846" w:rsidRPr="00BC1C5F" w:rsidRDefault="00414846" w:rsidP="00414846">
      <w:pPr>
        <w:pStyle w:val="Heading3"/>
        <w:rPr>
          <w:rFonts w:ascii="IBM Plex Sans" w:hAnsi="IBM Plex Sans"/>
        </w:rPr>
      </w:pPr>
      <w:r w:rsidRPr="00BC1C5F">
        <w:rPr>
          <w:rFonts w:ascii="IBM Plex Sans" w:hAnsi="IBM Plex Sans"/>
        </w:rPr>
        <w:t>Response from Manjeet S.</w:t>
      </w:r>
    </w:p>
    <w:p w14:paraId="60002067" w14:textId="77777777" w:rsidR="000351FF" w:rsidRPr="00BC1C5F" w:rsidRDefault="000351FF" w:rsidP="000351FF">
      <w:pPr>
        <w:ind w:left="720"/>
        <w:rPr>
          <w:rFonts w:ascii="IBM Plex Sans" w:hAnsi="IBM Plex Sans"/>
        </w:rPr>
      </w:pPr>
      <w:r w:rsidRPr="00BC1C5F">
        <w:rPr>
          <w:rFonts w:ascii="IBM Plex Sans" w:hAnsi="IBM Plex Sans"/>
        </w:rPr>
        <w:t>Manjeet  [5:48 PM]</w:t>
      </w:r>
    </w:p>
    <w:p w14:paraId="7FE80367" w14:textId="77777777" w:rsidR="000351FF" w:rsidRPr="00BC1C5F" w:rsidRDefault="000351FF" w:rsidP="000351FF">
      <w:pPr>
        <w:ind w:left="720"/>
        <w:rPr>
          <w:rFonts w:ascii="IBM Plex Sans" w:hAnsi="IBM Plex Sans"/>
          <w:color w:val="1D1C1D"/>
        </w:rPr>
      </w:pPr>
      <w:r w:rsidRPr="00BC1C5F">
        <w:rPr>
          <w:rFonts w:ascii="IBM Plex Sans" w:hAnsi="IBM Plex Sans"/>
          <w:color w:val="1D1C1D"/>
        </w:rPr>
        <w:t>Benefit:</w:t>
      </w:r>
    </w:p>
    <w:p w14:paraId="02D78D85" w14:textId="77777777" w:rsidR="000351FF" w:rsidRPr="00BC1C5F" w:rsidRDefault="000351FF" w:rsidP="000351FF">
      <w:pPr>
        <w:ind w:left="720"/>
        <w:rPr>
          <w:rFonts w:ascii="IBM Plex Sans" w:hAnsi="IBM Plex Sans"/>
          <w:color w:val="616061"/>
        </w:rPr>
      </w:pPr>
      <w:r w:rsidRPr="00BC1C5F">
        <w:rPr>
          <w:rFonts w:ascii="IBM Plex Sans" w:hAnsi="IBM Plex Sans"/>
          <w:color w:val="616061"/>
        </w:rPr>
        <w:t>Infrastructure and operations workflows such as incident triage, and change risk assessment could benefit greatly from autonomous AI agents that connect across monitoring tools, cloud platforms, CI/CD systems, and ticketing systems. In incident scenarios, an AI agent could correlate alerts, logs, recent deployments, and configuration changes to quickly identify root causes and reduce mean time to resolution. For change management, it could analyze Terraform plans, security policies, cost impact, and historical incidents to flag risks before deployments reach production.</w:t>
      </w:r>
    </w:p>
    <w:p w14:paraId="225CC79D" w14:textId="77777777" w:rsidR="000351FF" w:rsidRPr="00BC1C5F" w:rsidRDefault="000351FF" w:rsidP="000351FF">
      <w:pPr>
        <w:ind w:left="720"/>
        <w:rPr>
          <w:rFonts w:ascii="IBM Plex Sans" w:hAnsi="IBM Plex Sans"/>
          <w:color w:val="1D1C1D"/>
        </w:rPr>
      </w:pPr>
      <w:r w:rsidRPr="00BC1C5F">
        <w:rPr>
          <w:rFonts w:ascii="IBM Plex Sans" w:hAnsi="IBM Plex Sans"/>
          <w:color w:val="1D1C1D"/>
        </w:rPr>
        <w:br/>
      </w:r>
      <w:r w:rsidRPr="00BC1C5F">
        <w:rPr>
          <w:rFonts w:ascii="IBM Plex Sans" w:hAnsi="IBM Plex Sans"/>
          <w:color w:val="1D1C1D"/>
        </w:rPr>
        <w:br/>
        <w:t>Result:</w:t>
      </w:r>
    </w:p>
    <w:p w14:paraId="5C629087" w14:textId="77777777" w:rsidR="000351FF" w:rsidRPr="00BC1C5F" w:rsidRDefault="000351FF" w:rsidP="000351FF">
      <w:pPr>
        <w:ind w:left="720"/>
        <w:rPr>
          <w:rFonts w:ascii="IBM Plex Sans" w:hAnsi="IBM Plex Sans"/>
          <w:color w:val="616061"/>
        </w:rPr>
      </w:pPr>
      <w:r w:rsidRPr="00BC1C5F">
        <w:rPr>
          <w:rFonts w:ascii="IBM Plex Sans" w:hAnsi="IBM Plex Sans"/>
          <w:color w:val="616061"/>
        </w:rPr>
        <w:t>Faster incident response, reduced manual effort, improved cross-tool visibility, and proactive risk detection. AI can generate structured incident summaries, suggest remediation steps, and highlight security or cost anomalies without requiring engineers to manually collect context from multiple systems.</w:t>
      </w:r>
    </w:p>
    <w:p w14:paraId="4C4F6841" w14:textId="77777777" w:rsidR="000351FF" w:rsidRPr="00BC1C5F" w:rsidRDefault="000351FF" w:rsidP="000351FF">
      <w:pPr>
        <w:ind w:left="720"/>
        <w:rPr>
          <w:rFonts w:ascii="IBM Plex Sans" w:hAnsi="IBM Plex Sans"/>
          <w:color w:val="1D1C1D"/>
        </w:rPr>
      </w:pPr>
      <w:r w:rsidRPr="00BC1C5F">
        <w:rPr>
          <w:rFonts w:ascii="IBM Plex Sans" w:hAnsi="IBM Plex Sans"/>
          <w:color w:val="1D1C1D"/>
        </w:rPr>
        <w:br/>
      </w:r>
      <w:r w:rsidRPr="00BC1C5F">
        <w:rPr>
          <w:rFonts w:ascii="IBM Plex Sans" w:hAnsi="IBM Plex Sans"/>
          <w:color w:val="1D1C1D"/>
        </w:rPr>
        <w:br/>
        <w:t>How Far:</w:t>
      </w:r>
    </w:p>
    <w:p w14:paraId="1D5F5DF5" w14:textId="77777777" w:rsidR="000351FF" w:rsidRPr="00BC1C5F" w:rsidRDefault="000351FF" w:rsidP="000351FF">
      <w:pPr>
        <w:ind w:left="720"/>
        <w:rPr>
          <w:rFonts w:ascii="IBM Plex Sans" w:hAnsi="IBM Plex Sans"/>
          <w:color w:val="616061"/>
        </w:rPr>
      </w:pPr>
      <w:r w:rsidRPr="00BC1C5F">
        <w:rPr>
          <w:rFonts w:ascii="IBM Plex Sans" w:hAnsi="IBM Plex Sans"/>
          <w:color w:val="616061"/>
        </w:rPr>
        <w:t xml:space="preserve">I would initially allow AI agents to operate in read-only and advisory modes, where they analyze data, generate insights, and create tickets but do not make direct changes. Limited automated actions could be permitted in non-production environments, such as restarting services or rolling back safe </w:t>
      </w:r>
      <w:r w:rsidRPr="00BC1C5F">
        <w:rPr>
          <w:rFonts w:ascii="IBM Plex Sans" w:hAnsi="IBM Plex Sans"/>
          <w:color w:val="616061"/>
        </w:rPr>
        <w:lastRenderedPageBreak/>
        <w:t>changes. In production, any action affecting security, availability, or compliance should require human approval.</w:t>
      </w:r>
    </w:p>
    <w:p w14:paraId="223D0E3F" w14:textId="77777777" w:rsidR="00414846" w:rsidRPr="00BC1C5F" w:rsidRDefault="00414846" w:rsidP="00414846">
      <w:pPr>
        <w:rPr>
          <w:rFonts w:ascii="IBM Plex Sans" w:hAnsi="IBM Plex Sans"/>
        </w:rPr>
      </w:pPr>
    </w:p>
    <w:p w14:paraId="1B58412F" w14:textId="77777777" w:rsidR="00414846" w:rsidRPr="00BC1C5F" w:rsidRDefault="00414846" w:rsidP="00414846">
      <w:pPr>
        <w:pStyle w:val="Heading3"/>
        <w:rPr>
          <w:rFonts w:ascii="IBM Plex Sans" w:hAnsi="IBM Plex Sans"/>
        </w:rPr>
      </w:pPr>
      <w:r w:rsidRPr="00BC1C5F">
        <w:rPr>
          <w:rFonts w:ascii="IBM Plex Sans" w:hAnsi="IBM Plex Sans"/>
        </w:rPr>
        <w:t>Response from Mark Fisher</w:t>
      </w:r>
    </w:p>
    <w:p w14:paraId="080F5D99" w14:textId="77777777" w:rsidR="000351FF" w:rsidRPr="00BC1C5F" w:rsidRDefault="000351FF" w:rsidP="000351FF">
      <w:pPr>
        <w:ind w:left="720"/>
        <w:rPr>
          <w:rFonts w:ascii="IBM Plex Sans" w:hAnsi="IBM Plex Sans"/>
        </w:rPr>
      </w:pPr>
      <w:r w:rsidRPr="00BC1C5F">
        <w:rPr>
          <w:rFonts w:ascii="IBM Plex Sans" w:hAnsi="IBM Plex Sans"/>
        </w:rPr>
        <w:t>Mark Fisher  [1:10 PM]</w:t>
      </w:r>
    </w:p>
    <w:p w14:paraId="50867200" w14:textId="77777777" w:rsidR="000351FF" w:rsidRPr="00BC1C5F" w:rsidRDefault="000351FF" w:rsidP="000351FF">
      <w:pPr>
        <w:ind w:left="720"/>
        <w:rPr>
          <w:rFonts w:ascii="IBM Plex Sans" w:hAnsi="IBM Plex Sans"/>
          <w:color w:val="1D1C1D"/>
        </w:rPr>
      </w:pPr>
      <w:r w:rsidRPr="00BC1C5F">
        <w:rPr>
          <w:rFonts w:ascii="IBM Plex Sans" w:hAnsi="IBM Plex Sans"/>
          <w:i/>
          <w:iCs/>
          <w:color w:val="1D1C1D"/>
        </w:rPr>
        <w:t xml:space="preserve">Which of your workflows, if any, may benefit from such autonomous AI agents? Describe the workflow and associated tools and environments where you may deploy such agents. What specific benefits would you expect from AI in this context? </w:t>
      </w:r>
      <w:r w:rsidRPr="00BC1C5F">
        <w:rPr>
          <w:rFonts w:ascii="IBM Plex Sans" w:hAnsi="IBM Plex Sans"/>
          <w:color w:val="1D1C1D"/>
        </w:rPr>
        <w:br/>
      </w:r>
      <w:r w:rsidRPr="00BC1C5F">
        <w:rPr>
          <w:rFonts w:ascii="IBM Plex Sans" w:hAnsi="IBM Plex Sans"/>
          <w:color w:val="1D1C1D"/>
        </w:rPr>
        <w:br/>
        <w:t>The workflow that comes to mind for me is an autonomous AI agent with observability into our AWS environment. The agent would sign in and observe the production environment - network traffic, database activity, logs, etc. It would learn what a “normal day” looks like for our environment including peak times, low traffic on weekends, etc. It would alert engineers if it detected an anomaly with the a summary of what it observed as unusual should the situation arise.</w:t>
      </w:r>
      <w:r w:rsidRPr="00BC1C5F">
        <w:rPr>
          <w:rFonts w:ascii="IBM Plex Sans" w:hAnsi="IBM Plex Sans"/>
          <w:color w:val="1D1C1D"/>
        </w:rPr>
        <w:br/>
      </w:r>
      <w:r w:rsidRPr="00BC1C5F">
        <w:rPr>
          <w:rFonts w:ascii="IBM Plex Sans" w:hAnsi="IBM Plex Sans"/>
          <w:color w:val="1D1C1D"/>
        </w:rPr>
        <w:br/>
      </w:r>
      <w:r w:rsidRPr="00BC1C5F">
        <w:rPr>
          <w:rFonts w:ascii="IBM Plex Sans" w:hAnsi="IBM Plex Sans"/>
          <w:i/>
          <w:iCs/>
          <w:color w:val="1D1C1D"/>
        </w:rPr>
        <w:t>How far would you let AI agents operate autonomously, before reviewing their work and unlocking the next level of access? Where is the threshold and what governance mechanisms should be in place?</w:t>
      </w:r>
      <w:r w:rsidRPr="00BC1C5F">
        <w:rPr>
          <w:rFonts w:ascii="IBM Plex Sans" w:hAnsi="IBM Plex Sans"/>
          <w:color w:val="1D1C1D"/>
        </w:rPr>
        <w:br/>
      </w:r>
      <w:r w:rsidRPr="00BC1C5F">
        <w:rPr>
          <w:rFonts w:ascii="IBM Plex Sans" w:hAnsi="IBM Plex Sans"/>
          <w:color w:val="1D1C1D"/>
        </w:rPr>
        <w:br/>
        <w:t>This is a tricky one for my organization since we are a large government agency and we deal with sensitive PII/PHI data. I don’t think we would risk giving the agent anything other than read-only privileges to the databases. Also, I would not want it to change infrastructure on the fly. My preference would be for it to make recommendations and then seek engineering approval before executing steps to make the change – making sure to spell out those steps up front and then explain itself as it executes the steps to completion.</w:t>
      </w:r>
      <w:r w:rsidRPr="00BC1C5F">
        <w:rPr>
          <w:rFonts w:ascii="IBM Plex Sans" w:hAnsi="IBM Plex Sans"/>
          <w:color w:val="1D1C1D"/>
        </w:rPr>
        <w:br/>
      </w:r>
      <w:r w:rsidRPr="00BC1C5F">
        <w:rPr>
          <w:rFonts w:ascii="IBM Plex Sans" w:hAnsi="IBM Plex Sans"/>
          <w:color w:val="1D1C1D"/>
        </w:rPr>
        <w:br/>
        <w:t>I think I would only feel comfortable with an AI agent going further if it was one that we had developed in-house and thoroughly vetted on test data in advance.</w:t>
      </w:r>
    </w:p>
    <w:p w14:paraId="23C967B1" w14:textId="77777777" w:rsidR="00414846" w:rsidRPr="00BC1C5F" w:rsidRDefault="00414846" w:rsidP="00414846">
      <w:pPr>
        <w:rPr>
          <w:rFonts w:ascii="IBM Plex Sans" w:hAnsi="IBM Plex Sans"/>
        </w:rPr>
      </w:pPr>
    </w:p>
    <w:p w14:paraId="329B053F" w14:textId="77777777" w:rsidR="000351FF" w:rsidRPr="00BC1C5F" w:rsidRDefault="000351FF" w:rsidP="000351FF">
      <w:pPr>
        <w:ind w:left="1440"/>
        <w:rPr>
          <w:rFonts w:ascii="IBM Plex Sans" w:hAnsi="IBM Plex Sans"/>
          <w:color w:val="1D1C1D"/>
        </w:rPr>
      </w:pPr>
      <w:r w:rsidRPr="00BC1C5F">
        <w:rPr>
          <w:rFonts w:ascii="IBM Plex Sans" w:hAnsi="IBM Plex Sans"/>
          <w:color w:val="1D1C1D"/>
        </w:rPr>
        <w:t>Lada Gorlenko  [1:52 PM]</w:t>
      </w:r>
    </w:p>
    <w:p w14:paraId="00250D1E" w14:textId="77777777" w:rsidR="000351FF" w:rsidRPr="00BC1C5F" w:rsidRDefault="000351FF" w:rsidP="000351FF">
      <w:pPr>
        <w:ind w:left="1440"/>
        <w:rPr>
          <w:rFonts w:ascii="IBM Plex Sans" w:hAnsi="IBM Plex Sans"/>
          <w:color w:val="1D1C1D"/>
        </w:rPr>
      </w:pPr>
      <w:r w:rsidRPr="00BC1C5F">
        <w:rPr>
          <w:rFonts w:ascii="IBM Plex Sans" w:hAnsi="IBM Plex Sans"/>
          <w:color w:val="1D1C1D"/>
        </w:rPr>
        <w:t xml:space="preserve">Thank you, </w:t>
      </w:r>
      <w:hyperlink r:id="rId113" w:tgtFrame="_blank" w:history="1">
        <w:r w:rsidRPr="00BC1C5F">
          <w:rPr>
            <w:rStyle w:val="Hyperlink"/>
            <w:rFonts w:ascii="IBM Plex Sans" w:eastAsiaTheme="majorEastAsia" w:hAnsi="IBM Plex Sans"/>
            <w:color w:val="1264A3"/>
            <w:shd w:val="clear" w:color="auto" w:fill="E8F5FA"/>
          </w:rPr>
          <w:t>@Mark Fisher</w:t>
        </w:r>
      </w:hyperlink>
      <w:r w:rsidRPr="00BC1C5F">
        <w:rPr>
          <w:rFonts w:ascii="IBM Plex Sans" w:hAnsi="IBM Plex Sans"/>
          <w:color w:val="1D1C1D"/>
        </w:rPr>
        <w:t>! This echoes what we discussed last Friday.</w:t>
      </w:r>
      <w:r w:rsidRPr="00BC1C5F">
        <w:rPr>
          <w:rFonts w:ascii="IBM Plex Sans" w:hAnsi="IBM Plex Sans"/>
          <w:color w:val="1D1C1D"/>
        </w:rPr>
        <w:br/>
      </w:r>
      <w:r w:rsidRPr="00BC1C5F">
        <w:rPr>
          <w:rFonts w:ascii="IBM Plex Sans" w:hAnsi="IBM Plex Sans"/>
          <w:color w:val="1D1C1D"/>
        </w:rPr>
        <w:br/>
        <w:t>If you only feel comfortable with AI agents developed in-house, how would you go about it and what would you need to support you? Given that you are using AWS CloudFormation, how should it support you in building your own agents?</w:t>
      </w:r>
    </w:p>
    <w:p w14:paraId="2874F976" w14:textId="77777777" w:rsidR="000351FF" w:rsidRPr="00BC1C5F" w:rsidRDefault="000351FF" w:rsidP="000351FF">
      <w:pPr>
        <w:ind w:left="1440"/>
        <w:rPr>
          <w:rFonts w:ascii="IBM Plex Sans" w:hAnsi="IBM Plex Sans"/>
          <w:color w:val="1D1C1D"/>
        </w:rPr>
      </w:pPr>
    </w:p>
    <w:p w14:paraId="2A92FB3D" w14:textId="77777777" w:rsidR="000351FF" w:rsidRPr="00BC1C5F" w:rsidRDefault="000351FF" w:rsidP="000351FF">
      <w:pPr>
        <w:ind w:left="1440"/>
        <w:rPr>
          <w:rFonts w:ascii="IBM Plex Sans" w:hAnsi="IBM Plex Sans"/>
          <w:color w:val="1D1C1D"/>
        </w:rPr>
      </w:pPr>
      <w:r w:rsidRPr="00BC1C5F">
        <w:rPr>
          <w:rFonts w:ascii="IBM Plex Sans" w:hAnsi="IBM Plex Sans"/>
          <w:color w:val="1D1C1D"/>
        </w:rPr>
        <w:t>Mark Fisher  [2:33 PM]</w:t>
      </w:r>
    </w:p>
    <w:p w14:paraId="63BD0D14" w14:textId="77777777" w:rsidR="000351FF" w:rsidRPr="00BC1C5F" w:rsidRDefault="000351FF" w:rsidP="000351FF">
      <w:pPr>
        <w:ind w:left="1440"/>
        <w:rPr>
          <w:rFonts w:ascii="IBM Plex Sans" w:hAnsi="IBM Plex Sans"/>
          <w:color w:val="1D1C1D"/>
        </w:rPr>
      </w:pPr>
      <w:r w:rsidRPr="00BC1C5F">
        <w:rPr>
          <w:rFonts w:ascii="IBM Plex Sans" w:hAnsi="IBM Plex Sans"/>
          <w:color w:val="1D1C1D"/>
        </w:rPr>
        <w:t>I guess what I mean by in-house is more along the lines of running an open-source LLM and not allowing it to communicate outside of our VPC due to data restrictions. It would be more expensive because we'd have to provision GPU-enabled virtual machines, etc. Yes, I would use CloudFormation and I'd use existing, subscription-based LLM's like Anthropic Claude to help me build the script to launch/run the agents using open source LLM's.</w:t>
      </w:r>
    </w:p>
    <w:p w14:paraId="2567C157" w14:textId="77777777" w:rsidR="000351FF" w:rsidRPr="00BC1C5F" w:rsidRDefault="000351FF" w:rsidP="00414846">
      <w:pPr>
        <w:rPr>
          <w:rFonts w:ascii="IBM Plex Sans" w:hAnsi="IBM Plex Sans"/>
        </w:rPr>
      </w:pPr>
    </w:p>
    <w:p w14:paraId="3F5687AD" w14:textId="77777777" w:rsidR="000351FF" w:rsidRPr="00BC1C5F" w:rsidRDefault="000351FF" w:rsidP="00414846">
      <w:pPr>
        <w:rPr>
          <w:rFonts w:ascii="IBM Plex Sans" w:hAnsi="IBM Plex Sans"/>
        </w:rPr>
      </w:pPr>
    </w:p>
    <w:p w14:paraId="009BACF3" w14:textId="77777777" w:rsidR="00414846" w:rsidRPr="00BC1C5F" w:rsidRDefault="00414846" w:rsidP="00414846">
      <w:pPr>
        <w:pStyle w:val="Heading3"/>
        <w:rPr>
          <w:rFonts w:ascii="IBM Plex Sans" w:hAnsi="IBM Plex Sans"/>
        </w:rPr>
      </w:pPr>
      <w:r w:rsidRPr="00BC1C5F">
        <w:rPr>
          <w:rFonts w:ascii="IBM Plex Sans" w:hAnsi="IBM Plex Sans"/>
        </w:rPr>
        <w:t>Response from Mikolaj Zajac</w:t>
      </w:r>
    </w:p>
    <w:p w14:paraId="20EBD556" w14:textId="77777777" w:rsidR="00812BFE" w:rsidRPr="00BC1C5F" w:rsidRDefault="00812BFE" w:rsidP="00812BFE">
      <w:pPr>
        <w:ind w:left="720"/>
        <w:rPr>
          <w:rFonts w:ascii="IBM Plex Sans" w:hAnsi="IBM Plex Sans"/>
        </w:rPr>
      </w:pPr>
      <w:r w:rsidRPr="00BC1C5F">
        <w:rPr>
          <w:rFonts w:ascii="IBM Plex Sans" w:hAnsi="IBM Plex Sans"/>
        </w:rPr>
        <w:t>Mikolaj Zajac  [7:13 AM]</w:t>
      </w:r>
    </w:p>
    <w:p w14:paraId="12640B6D" w14:textId="77777777" w:rsidR="00812BFE" w:rsidRPr="00BC1C5F" w:rsidRDefault="00812BFE" w:rsidP="00812BFE">
      <w:pPr>
        <w:ind w:left="720"/>
        <w:rPr>
          <w:rFonts w:ascii="IBM Plex Sans" w:hAnsi="IBM Plex Sans"/>
          <w:color w:val="1D1C1D"/>
        </w:rPr>
      </w:pPr>
      <w:r w:rsidRPr="00BC1C5F">
        <w:rPr>
          <w:rFonts w:ascii="IBM Plex Sans" w:hAnsi="IBM Plex Sans"/>
          <w:color w:val="1D1C1D"/>
        </w:rPr>
        <w:t>Workflows that might benefit from autonomous AI agents?</w:t>
      </w:r>
    </w:p>
    <w:p w14:paraId="23171D81" w14:textId="77777777" w:rsidR="00812BFE" w:rsidRPr="00BC1C5F" w:rsidRDefault="00812BFE" w:rsidP="00812BFE">
      <w:pPr>
        <w:ind w:left="720"/>
        <w:rPr>
          <w:rFonts w:ascii="IBM Plex Sans" w:hAnsi="IBM Plex Sans"/>
          <w:color w:val="616061"/>
        </w:rPr>
      </w:pPr>
      <w:r w:rsidRPr="00BC1C5F">
        <w:rPr>
          <w:rFonts w:ascii="IBM Plex Sans" w:hAnsi="IBM Plex Sans"/>
          <w:color w:val="616061"/>
        </w:rPr>
        <w:t>Observability &amp; Anomaly Detection</w:t>
      </w:r>
    </w:p>
    <w:p w14:paraId="48D3AD96" w14:textId="77777777" w:rsidR="00812BFE" w:rsidRPr="00BC1C5F" w:rsidRDefault="00812BFE" w:rsidP="00812BFE">
      <w:pPr>
        <w:ind w:left="720"/>
        <w:rPr>
          <w:rFonts w:ascii="IBM Plex Sans" w:hAnsi="IBM Plex Sans"/>
          <w:color w:val="616061"/>
        </w:rPr>
      </w:pPr>
      <w:r w:rsidRPr="00BC1C5F">
        <w:rPr>
          <w:rFonts w:ascii="IBM Plex Sans" w:hAnsi="IBM Plex Sans"/>
          <w:color w:val="616061"/>
        </w:rPr>
        <w:t>AI agents analyzing metrics, logs, and traces across monitoring stacks to identify patterns rule-based alerts miss</w:t>
      </w:r>
    </w:p>
    <w:p w14:paraId="7BB73785" w14:textId="77777777" w:rsidR="00812BFE" w:rsidRPr="00BC1C5F" w:rsidRDefault="00812BFE" w:rsidP="00812BFE">
      <w:pPr>
        <w:ind w:left="720"/>
        <w:rPr>
          <w:rFonts w:ascii="IBM Plex Sans" w:hAnsi="IBM Plex Sans"/>
          <w:color w:val="616061"/>
        </w:rPr>
      </w:pPr>
      <w:r w:rsidRPr="00BC1C5F">
        <w:rPr>
          <w:rFonts w:ascii="IBM Plex Sans" w:hAnsi="IBM Plex Sans"/>
          <w:color w:val="616061"/>
        </w:rPr>
        <w:t>Benefits: proactive issue detection, intelligent alert prioritization reducing noise by 60-80%, predictive capacity planning</w:t>
      </w:r>
    </w:p>
    <w:p w14:paraId="3ED9D5F6" w14:textId="77777777" w:rsidR="00812BFE" w:rsidRPr="00BC1C5F" w:rsidRDefault="00812BFE" w:rsidP="00812BFE">
      <w:pPr>
        <w:ind w:left="720"/>
        <w:rPr>
          <w:rFonts w:ascii="IBM Plex Sans" w:hAnsi="IBM Plex Sans"/>
          <w:color w:val="616061"/>
        </w:rPr>
      </w:pPr>
      <w:r w:rsidRPr="00BC1C5F">
        <w:rPr>
          <w:rFonts w:ascii="IBM Plex Sans" w:hAnsi="IBM Plex Sans"/>
          <w:color w:val="616061"/>
        </w:rPr>
        <w:t>Infrastructure Discovery</w:t>
      </w:r>
    </w:p>
    <w:p w14:paraId="45F226BE" w14:textId="77777777" w:rsidR="00812BFE" w:rsidRPr="00BC1C5F" w:rsidRDefault="00812BFE" w:rsidP="00812BFE">
      <w:pPr>
        <w:ind w:left="720"/>
        <w:rPr>
          <w:rFonts w:ascii="IBM Plex Sans" w:hAnsi="IBM Plex Sans"/>
          <w:color w:val="616061"/>
        </w:rPr>
      </w:pPr>
      <w:r w:rsidRPr="00BC1C5F">
        <w:rPr>
          <w:rFonts w:ascii="IBM Plex Sans" w:hAnsi="IBM Plex Sans"/>
          <w:color w:val="616061"/>
        </w:rPr>
        <w:t>Continuous scanning of environments to detect configuration drift, orphaned resources, and security gaps</w:t>
      </w:r>
    </w:p>
    <w:p w14:paraId="75C521D5" w14:textId="77777777" w:rsidR="00812BFE" w:rsidRPr="00BC1C5F" w:rsidRDefault="00812BFE" w:rsidP="00812BFE">
      <w:pPr>
        <w:ind w:left="720"/>
        <w:rPr>
          <w:rFonts w:ascii="IBM Plex Sans" w:hAnsi="IBM Plex Sans"/>
          <w:color w:val="616061"/>
        </w:rPr>
      </w:pPr>
      <w:r w:rsidRPr="00BC1C5F">
        <w:rPr>
          <w:rFonts w:ascii="IBM Plex Sans" w:hAnsi="IBM Plex Sans"/>
          <w:color w:val="616061"/>
        </w:rPr>
        <w:t>Benefits: automated cost optimization, self-updating architecture documentation, compliance violation detection within minutes</w:t>
      </w:r>
    </w:p>
    <w:p w14:paraId="26AFEE47" w14:textId="77777777" w:rsidR="00812BFE" w:rsidRPr="00BC1C5F" w:rsidRDefault="00812BFE" w:rsidP="00812BFE">
      <w:pPr>
        <w:ind w:left="720"/>
        <w:rPr>
          <w:rFonts w:ascii="IBM Plex Sans" w:hAnsi="IBM Plex Sans"/>
          <w:color w:val="1D1C1D"/>
        </w:rPr>
      </w:pPr>
      <w:r w:rsidRPr="00BC1C5F">
        <w:rPr>
          <w:rFonts w:ascii="IBM Plex Sans" w:hAnsi="IBM Plex Sans"/>
          <w:color w:val="1D1C1D"/>
        </w:rPr>
        <w:t>How far?</w:t>
      </w:r>
    </w:p>
    <w:p w14:paraId="4654E40C" w14:textId="77777777" w:rsidR="00812BFE" w:rsidRPr="00BC1C5F" w:rsidRDefault="00812BFE" w:rsidP="00812BFE">
      <w:pPr>
        <w:ind w:left="720"/>
        <w:rPr>
          <w:rFonts w:ascii="IBM Plex Sans" w:hAnsi="IBM Plex Sans"/>
          <w:color w:val="616061"/>
        </w:rPr>
      </w:pPr>
      <w:r w:rsidRPr="00BC1C5F">
        <w:rPr>
          <w:rFonts w:ascii="IBM Plex Sans" w:hAnsi="IBM Plex Sans"/>
          <w:color w:val="616061"/>
        </w:rPr>
        <w:t>Gradual rollout: initially read-only and advisory mode, agents analyze data, generate insights, and create tickets without making changes. Limited automation in non-production: service restarts, documentation updates, low-priority alert handling. Production requires human approval</w:t>
      </w:r>
      <w:r w:rsidRPr="00BC1C5F">
        <w:rPr>
          <w:rFonts w:ascii="IBM Plex Sans" w:hAnsi="IBM Plex Sans"/>
          <w:b/>
          <w:bCs/>
          <w:color w:val="616061"/>
        </w:rPr>
        <w:t xml:space="preserve"> </w:t>
      </w:r>
      <w:r w:rsidRPr="00BC1C5F">
        <w:rPr>
          <w:rFonts w:ascii="IBM Plex Sans" w:hAnsi="IBM Plex Sans"/>
          <w:color w:val="616061"/>
        </w:rPr>
        <w:t>for security configuration changes, resource provisioning above thresholds, anything affecting availability or compliance. Automated rollback triggers, immutable audit logs with reasoning traces, "kill switch" for immediate suspension, and weekly reviews progressing to monthly as reliability is demonstrated.</w:t>
      </w:r>
    </w:p>
    <w:p w14:paraId="3F505C4F" w14:textId="77777777" w:rsidR="00812BFE" w:rsidRPr="00BC1C5F" w:rsidRDefault="00812BFE" w:rsidP="00812BFE">
      <w:pPr>
        <w:ind w:left="720"/>
        <w:rPr>
          <w:rFonts w:ascii="IBM Plex Sans" w:hAnsi="IBM Plex Sans"/>
          <w:color w:val="616061"/>
        </w:rPr>
      </w:pPr>
    </w:p>
    <w:p w14:paraId="4D5A137E" w14:textId="77777777" w:rsidR="00812BFE" w:rsidRPr="00BC1C5F" w:rsidRDefault="00812BFE" w:rsidP="00812BFE">
      <w:pPr>
        <w:ind w:left="720"/>
        <w:rPr>
          <w:rFonts w:ascii="IBM Plex Sans" w:hAnsi="IBM Plex Sans"/>
          <w:color w:val="616061"/>
        </w:rPr>
      </w:pPr>
    </w:p>
    <w:p w14:paraId="12FC806B" w14:textId="77777777" w:rsidR="00812BFE" w:rsidRPr="00BC1C5F" w:rsidRDefault="00812BFE" w:rsidP="00812BFE">
      <w:pPr>
        <w:ind w:left="720"/>
        <w:rPr>
          <w:rFonts w:ascii="IBM Plex Sans" w:hAnsi="IBM Plex Sans"/>
          <w:color w:val="616061"/>
        </w:rPr>
      </w:pPr>
    </w:p>
    <w:p w14:paraId="53DA97CC" w14:textId="77777777" w:rsidR="00812BFE" w:rsidRPr="00BC1C5F" w:rsidRDefault="00812BFE" w:rsidP="00812BFE">
      <w:pPr>
        <w:ind w:left="1440"/>
        <w:rPr>
          <w:rFonts w:ascii="IBM Plex Sans" w:hAnsi="IBM Plex Sans"/>
        </w:rPr>
      </w:pPr>
      <w:r w:rsidRPr="00BC1C5F">
        <w:rPr>
          <w:rFonts w:ascii="IBM Plex Sans" w:hAnsi="IBM Plex Sans"/>
        </w:rPr>
        <w:t>Lada Gorlenko  [10:59 AM]</w:t>
      </w:r>
    </w:p>
    <w:p w14:paraId="03FE4B73" w14:textId="0529DFAA" w:rsidR="00812BFE" w:rsidRPr="00BC1C5F" w:rsidRDefault="00812BFE" w:rsidP="00812BFE">
      <w:pPr>
        <w:ind w:left="1440"/>
        <w:rPr>
          <w:rFonts w:ascii="IBM Plex Sans" w:hAnsi="IBM Plex Sans"/>
          <w:color w:val="1D1C1D"/>
        </w:rPr>
      </w:pPr>
      <w:r w:rsidRPr="00BC1C5F">
        <w:rPr>
          <w:rFonts w:ascii="IBM Plex Sans" w:hAnsi="IBM Plex Sans"/>
          <w:color w:val="1D1C1D"/>
        </w:rPr>
        <w:t xml:space="preserve">Thank you, </w:t>
      </w:r>
      <w:hyperlink r:id="rId114" w:tgtFrame="_blank" w:history="1">
        <w:r w:rsidRPr="00BC1C5F">
          <w:rPr>
            <w:rStyle w:val="Hyperlink"/>
            <w:rFonts w:ascii="IBM Plex Sans" w:eastAsiaTheme="majorEastAsia" w:hAnsi="IBM Plex Sans"/>
            <w:color w:val="1264A3"/>
            <w:shd w:val="clear" w:color="auto" w:fill="E8F5FA"/>
          </w:rPr>
          <w:t>@Mikolaj Zajac</w:t>
        </w:r>
      </w:hyperlink>
      <w:r w:rsidRPr="00BC1C5F">
        <w:rPr>
          <w:rFonts w:ascii="IBM Plex Sans" w:hAnsi="IBM Plex Sans"/>
          <w:color w:val="1D1C1D"/>
        </w:rPr>
        <w:t>! Since you mentioned "gradual rollout", same question for you as I asked Usman:</w:t>
      </w:r>
      <w:r w:rsidRPr="00BC1C5F">
        <w:rPr>
          <w:rFonts w:ascii="IBM Plex Sans" w:hAnsi="IBM Plex Sans"/>
          <w:color w:val="1D1C1D"/>
        </w:rPr>
        <w:br/>
      </w:r>
      <w:r w:rsidRPr="00BC1C5F">
        <w:rPr>
          <w:rFonts w:ascii="IBM Plex Sans" w:hAnsi="IBM Plex Sans"/>
          <w:color w:val="1D1C1D"/>
        </w:rPr>
        <w:br/>
      </w:r>
      <w:r w:rsidRPr="00BC1C5F">
        <w:rPr>
          <w:rFonts w:ascii="IBM Plex Sans" w:hAnsi="IBM Plex Sans"/>
          <w:color w:val="1D1C1D"/>
        </w:rPr>
        <w:lastRenderedPageBreak/>
        <w:fldChar w:fldCharType="begin"/>
      </w:r>
      <w:r w:rsidRPr="00BC1C5F">
        <w:rPr>
          <w:rFonts w:ascii="IBM Plex Sans" w:hAnsi="IBM Plex Sans"/>
          <w:color w:val="1D1C1D"/>
        </w:rPr>
        <w:instrText xml:space="preserve"> INCLUDEPICTURE "https://emoji.slack-edge.com/T27SFGS2W/circle-question-green50/93e839c2d870499d.png" \* MERGEFORMATINET </w:instrText>
      </w:r>
      <w:r w:rsidRPr="00BC1C5F">
        <w:rPr>
          <w:rFonts w:ascii="IBM Plex Sans" w:hAnsi="IBM Plex Sans"/>
          <w:color w:val="1D1C1D"/>
        </w:rPr>
        <w:fldChar w:fldCharType="separate"/>
      </w:r>
      <w:r w:rsidRPr="00BC1C5F">
        <w:rPr>
          <w:rFonts w:ascii="IBM Plex Sans" w:hAnsi="IBM Plex Sans"/>
          <w:noProof/>
          <w:color w:val="1D1C1D"/>
        </w:rPr>
        <w:drawing>
          <wp:inline distT="0" distB="0" distL="0" distR="0" wp14:anchorId="70BE694D" wp14:editId="0D800601">
            <wp:extent cx="274320" cy="274320"/>
            <wp:effectExtent l="0" t="0" r="5080" b="5080"/>
            <wp:docPr id="1775362519" name="Picture 58" descr=":circle-question-green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circle-question-green50:"/>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74320" cy="274320"/>
                    </a:xfrm>
                    <a:prstGeom prst="rect">
                      <a:avLst/>
                    </a:prstGeom>
                    <a:noFill/>
                    <a:ln>
                      <a:noFill/>
                    </a:ln>
                  </pic:spPr>
                </pic:pic>
              </a:graphicData>
            </a:graphic>
          </wp:inline>
        </w:drawing>
      </w:r>
      <w:r w:rsidRPr="00BC1C5F">
        <w:rPr>
          <w:rFonts w:ascii="IBM Plex Sans" w:hAnsi="IBM Plex Sans"/>
          <w:color w:val="1D1C1D"/>
        </w:rPr>
        <w:fldChar w:fldCharType="end"/>
      </w:r>
      <w:r w:rsidRPr="00BC1C5F">
        <w:rPr>
          <w:rFonts w:ascii="IBM Plex Sans" w:hAnsi="IBM Plex Sans"/>
          <w:color w:val="1D1C1D"/>
        </w:rPr>
        <w:t xml:space="preserve">How will you know if AI is </w:t>
      </w:r>
      <w:r w:rsidRPr="00BC1C5F">
        <w:rPr>
          <w:rFonts w:ascii="IBM Plex Sans" w:hAnsi="IBM Plex Sans"/>
          <w:b/>
          <w:bCs/>
          <w:color w:val="1D1C1D"/>
        </w:rPr>
        <w:t>good enough</w:t>
      </w:r>
      <w:r w:rsidRPr="00BC1C5F">
        <w:rPr>
          <w:rFonts w:ascii="IBM Plex Sans" w:hAnsi="IBM Plex Sans"/>
          <w:color w:val="1D1C1D"/>
        </w:rPr>
        <w:t xml:space="preserve"> to give it the next level of responsibilities? Are there </w:t>
      </w:r>
      <w:r w:rsidRPr="00BC1C5F">
        <w:rPr>
          <w:rFonts w:ascii="IBM Plex Sans" w:hAnsi="IBM Plex Sans"/>
          <w:b/>
          <w:bCs/>
          <w:color w:val="1D1C1D"/>
        </w:rPr>
        <w:t>specific metrics</w:t>
      </w:r>
      <w:r w:rsidRPr="00BC1C5F">
        <w:rPr>
          <w:rFonts w:ascii="IBM Plex Sans" w:hAnsi="IBM Plex Sans"/>
          <w:color w:val="1D1C1D"/>
        </w:rPr>
        <w:t xml:space="preserve"> you may be looking at to determine such readiness? If such metrics are not firmly articulated yet, can you speculate what they might be in you settings?</w:t>
      </w:r>
    </w:p>
    <w:p w14:paraId="0D5ADB2D" w14:textId="77777777" w:rsidR="00812BFE" w:rsidRPr="00BC1C5F" w:rsidRDefault="00812BFE" w:rsidP="00812BFE">
      <w:pPr>
        <w:ind w:left="720"/>
        <w:rPr>
          <w:rFonts w:ascii="IBM Plex Sans" w:hAnsi="IBM Plex Sans"/>
          <w:color w:val="616061"/>
        </w:rPr>
      </w:pPr>
    </w:p>
    <w:p w14:paraId="6F4689DE" w14:textId="77777777" w:rsidR="00414846" w:rsidRPr="00BC1C5F" w:rsidRDefault="00414846" w:rsidP="00414846">
      <w:pPr>
        <w:rPr>
          <w:rFonts w:ascii="IBM Plex Sans" w:hAnsi="IBM Plex Sans"/>
        </w:rPr>
      </w:pPr>
    </w:p>
    <w:p w14:paraId="0023EE35" w14:textId="77777777" w:rsidR="00414846" w:rsidRPr="00BC1C5F" w:rsidRDefault="00414846" w:rsidP="00414846">
      <w:pPr>
        <w:pStyle w:val="Heading3"/>
        <w:rPr>
          <w:rFonts w:ascii="IBM Plex Sans" w:hAnsi="IBM Plex Sans"/>
        </w:rPr>
      </w:pPr>
      <w:r w:rsidRPr="00BC1C5F">
        <w:rPr>
          <w:rFonts w:ascii="IBM Plex Sans" w:hAnsi="IBM Plex Sans"/>
        </w:rPr>
        <w:t>Response from Nathan Tarr</w:t>
      </w:r>
    </w:p>
    <w:p w14:paraId="0AF0C6A0" w14:textId="77777777" w:rsidR="000351FF" w:rsidRPr="00BC1C5F" w:rsidRDefault="000351FF" w:rsidP="000351FF">
      <w:pPr>
        <w:ind w:left="720"/>
        <w:rPr>
          <w:rFonts w:ascii="IBM Plex Sans" w:hAnsi="IBM Plex Sans"/>
        </w:rPr>
      </w:pPr>
      <w:r w:rsidRPr="00BC1C5F">
        <w:rPr>
          <w:rFonts w:ascii="IBM Plex Sans" w:hAnsi="IBM Plex Sans"/>
        </w:rPr>
        <w:t>Nathan Tarr  [10:12 AM]</w:t>
      </w:r>
    </w:p>
    <w:p w14:paraId="52008FC3" w14:textId="77777777" w:rsidR="000351FF" w:rsidRPr="00BC1C5F" w:rsidRDefault="000351FF" w:rsidP="000351FF">
      <w:pPr>
        <w:ind w:left="720"/>
        <w:rPr>
          <w:rFonts w:ascii="IBM Plex Sans" w:hAnsi="IBM Plex Sans"/>
          <w:color w:val="1D1C1D"/>
        </w:rPr>
      </w:pPr>
      <w:r w:rsidRPr="00BC1C5F">
        <w:rPr>
          <w:rFonts w:ascii="IBM Plex Sans" w:hAnsi="IBM Plex Sans"/>
          <w:color w:val="1D1C1D"/>
        </w:rPr>
        <w:t>Which of your workflows, if any, may benefit from such autonomous AI agents?</w:t>
      </w:r>
      <w:r w:rsidRPr="00BC1C5F">
        <w:rPr>
          <w:rFonts w:ascii="IBM Plex Sans" w:hAnsi="IBM Plex Sans"/>
          <w:color w:val="1D1C1D"/>
        </w:rPr>
        <w:br/>
        <w:t>Keeping the lights on workflows such as</w:t>
      </w:r>
    </w:p>
    <w:p w14:paraId="7A98090C" w14:textId="77777777" w:rsidR="000351FF" w:rsidRPr="00BC1C5F" w:rsidRDefault="000351FF" w:rsidP="000351FF">
      <w:pPr>
        <w:numPr>
          <w:ilvl w:val="0"/>
          <w:numId w:val="101"/>
        </w:numPr>
        <w:tabs>
          <w:tab w:val="clear" w:pos="720"/>
          <w:tab w:val="num" w:pos="1440"/>
        </w:tabs>
        <w:spacing w:before="30" w:after="30"/>
        <w:ind w:left="1800"/>
        <w:rPr>
          <w:rFonts w:ascii="IBM Plex Sans" w:hAnsi="IBM Plex Sans"/>
          <w:color w:val="1D1C1D"/>
        </w:rPr>
      </w:pPr>
      <w:r w:rsidRPr="00BC1C5F">
        <w:rPr>
          <w:rFonts w:ascii="IBM Plex Sans" w:hAnsi="IBM Plex Sans"/>
          <w:color w:val="1D1C1D"/>
        </w:rPr>
        <w:t>automatically raising GitHub PRs to introduce code to resolve high or critical severity dependabot findings across a GitHub organization, as well as allowing GitHub Copilot to perform automated reviews ahead of time.</w:t>
      </w:r>
    </w:p>
    <w:p w14:paraId="35A01010" w14:textId="77777777" w:rsidR="000351FF" w:rsidRPr="00BC1C5F" w:rsidRDefault="000351FF" w:rsidP="000351FF">
      <w:pPr>
        <w:numPr>
          <w:ilvl w:val="0"/>
          <w:numId w:val="101"/>
        </w:numPr>
        <w:tabs>
          <w:tab w:val="clear" w:pos="720"/>
          <w:tab w:val="num" w:pos="1440"/>
        </w:tabs>
        <w:spacing w:before="30" w:after="30"/>
        <w:ind w:left="1800"/>
        <w:rPr>
          <w:rFonts w:ascii="IBM Plex Sans" w:hAnsi="IBM Plex Sans"/>
          <w:color w:val="1D1C1D"/>
        </w:rPr>
      </w:pPr>
      <w:r w:rsidRPr="00BC1C5F">
        <w:rPr>
          <w:rFonts w:ascii="IBM Plex Sans" w:hAnsi="IBM Plex Sans"/>
          <w:color w:val="1D1C1D"/>
        </w:rPr>
        <w:t>finding cost-saving or cost-reduction opportunities through automated modification of Infrastructure As Code, while having awareness and context of current spend across infrastructure resources (thinking of IBM Turbonomic which I have had a chance to try in the past in Azure)</w:t>
      </w:r>
    </w:p>
    <w:p w14:paraId="589515A5" w14:textId="77777777" w:rsidR="000351FF" w:rsidRPr="00BC1C5F" w:rsidRDefault="000351FF" w:rsidP="000351FF">
      <w:pPr>
        <w:ind w:left="720"/>
        <w:rPr>
          <w:rFonts w:ascii="IBM Plex Sans" w:hAnsi="IBM Plex Sans"/>
          <w:color w:val="1D1C1D"/>
        </w:rPr>
      </w:pPr>
      <w:r w:rsidRPr="00BC1C5F">
        <w:rPr>
          <w:rFonts w:ascii="IBM Plex Sans" w:hAnsi="IBM Plex Sans"/>
          <w:color w:val="1D1C1D"/>
        </w:rPr>
        <w:br/>
      </w:r>
      <w:r w:rsidRPr="00BC1C5F">
        <w:rPr>
          <w:rFonts w:ascii="IBM Plex Sans" w:hAnsi="IBM Plex Sans"/>
          <w:color w:val="1D1C1D"/>
        </w:rPr>
        <w:br/>
        <w:t>Describe the workflow and associated tools and environments where you may deploy such agents.</w:t>
      </w:r>
    </w:p>
    <w:p w14:paraId="6A6C40FE" w14:textId="77777777" w:rsidR="000351FF" w:rsidRPr="00BC1C5F" w:rsidRDefault="000351FF" w:rsidP="000351FF">
      <w:pPr>
        <w:numPr>
          <w:ilvl w:val="0"/>
          <w:numId w:val="102"/>
        </w:numPr>
        <w:tabs>
          <w:tab w:val="clear" w:pos="720"/>
          <w:tab w:val="num" w:pos="1440"/>
        </w:tabs>
        <w:spacing w:before="30" w:after="30"/>
        <w:ind w:left="1800"/>
        <w:rPr>
          <w:rFonts w:ascii="IBM Plex Sans" w:hAnsi="IBM Plex Sans"/>
          <w:color w:val="1D1C1D"/>
        </w:rPr>
      </w:pPr>
      <w:r w:rsidRPr="00BC1C5F">
        <w:rPr>
          <w:rFonts w:ascii="IBM Plex Sans" w:hAnsi="IBM Plex Sans"/>
          <w:color w:val="1D1C1D"/>
        </w:rPr>
        <w:t xml:space="preserve">For workflow #1 - it would exist within the context of a GitHub Enterprise organisation, together with </w:t>
      </w:r>
      <w:r w:rsidRPr="00BC1C5F">
        <w:rPr>
          <w:rFonts w:ascii="IBM Plex Sans" w:hAnsi="IBM Plex Sans"/>
          <w:b/>
          <w:bCs/>
          <w:color w:val="1D1C1D"/>
        </w:rPr>
        <w:t xml:space="preserve">Dependabot Security Updates </w:t>
      </w:r>
      <w:r w:rsidRPr="00BC1C5F">
        <w:rPr>
          <w:rFonts w:ascii="IBM Plex Sans" w:hAnsi="IBM Plex Sans"/>
          <w:color w:val="1D1C1D"/>
        </w:rPr>
        <w:t>to automatically create the PR and bump the version,  GitHub Copilot Autofix to suggest further changes to the code where required or detect new security issues that may be introduced in this (or other PRs), and GitHub Copilot Code Review to automatically perform code quality and review checks.</w:t>
      </w:r>
    </w:p>
    <w:p w14:paraId="5606393F" w14:textId="77777777" w:rsidR="000351FF" w:rsidRPr="00BC1C5F" w:rsidRDefault="000351FF" w:rsidP="000351FF">
      <w:pPr>
        <w:numPr>
          <w:ilvl w:val="0"/>
          <w:numId w:val="102"/>
        </w:numPr>
        <w:tabs>
          <w:tab w:val="clear" w:pos="720"/>
          <w:tab w:val="num" w:pos="1440"/>
        </w:tabs>
        <w:spacing w:before="30" w:after="30"/>
        <w:ind w:left="1800"/>
        <w:rPr>
          <w:rFonts w:ascii="IBM Plex Sans" w:hAnsi="IBM Plex Sans"/>
          <w:color w:val="1D1C1D"/>
        </w:rPr>
      </w:pPr>
      <w:r w:rsidRPr="00BC1C5F">
        <w:rPr>
          <w:rFonts w:ascii="IBM Plex Sans" w:hAnsi="IBM Plex Sans"/>
          <w:color w:val="1D1C1D"/>
        </w:rPr>
        <w:t>For workflow #2 - it would exist within the context of a Git repository that consists of Infrastructure As Code and also within the context of Azure cloud environment with the related infrastructure resources. GitHub Copilot and Azure Copilot would ideally work hand in hand:</w:t>
      </w:r>
    </w:p>
    <w:p w14:paraId="47CF1215" w14:textId="77777777" w:rsidR="000351FF" w:rsidRPr="00BC1C5F" w:rsidRDefault="000351FF" w:rsidP="000351FF">
      <w:pPr>
        <w:numPr>
          <w:ilvl w:val="1"/>
          <w:numId w:val="102"/>
        </w:numPr>
        <w:tabs>
          <w:tab w:val="clear" w:pos="1440"/>
          <w:tab w:val="num" w:pos="2160"/>
        </w:tabs>
        <w:spacing w:before="30" w:after="30"/>
        <w:ind w:left="2880"/>
        <w:rPr>
          <w:rFonts w:ascii="IBM Plex Sans" w:hAnsi="IBM Plex Sans"/>
          <w:color w:val="1D1C1D"/>
        </w:rPr>
      </w:pPr>
      <w:r w:rsidRPr="00BC1C5F">
        <w:rPr>
          <w:rFonts w:ascii="IBM Plex Sans" w:hAnsi="IBM Plex Sans"/>
          <w:color w:val="1D1C1D"/>
        </w:rPr>
        <w:t>Azure Copilot would work as an agent to gain an understanding of current cost trends and metrics and resources and recommend changes to reduce cost or unlock cost savings</w:t>
      </w:r>
    </w:p>
    <w:p w14:paraId="6DF5948E" w14:textId="77777777" w:rsidR="000351FF" w:rsidRPr="00BC1C5F" w:rsidRDefault="000351FF" w:rsidP="000351FF">
      <w:pPr>
        <w:numPr>
          <w:ilvl w:val="1"/>
          <w:numId w:val="102"/>
        </w:numPr>
        <w:tabs>
          <w:tab w:val="clear" w:pos="1440"/>
          <w:tab w:val="num" w:pos="2160"/>
        </w:tabs>
        <w:spacing w:before="30" w:after="30"/>
        <w:ind w:left="2880"/>
        <w:rPr>
          <w:rFonts w:ascii="IBM Plex Sans" w:hAnsi="IBM Plex Sans"/>
          <w:color w:val="1D1C1D"/>
        </w:rPr>
      </w:pPr>
      <w:r w:rsidRPr="00BC1C5F">
        <w:rPr>
          <w:rFonts w:ascii="IBM Plex Sans" w:hAnsi="IBM Plex Sans"/>
          <w:color w:val="1D1C1D"/>
        </w:rPr>
        <w:lastRenderedPageBreak/>
        <w:t>GitHub Copilot would take suggestions from Azure Copilot and transform the recommended changes into infrastructure as code changes - so that infrastructure changes are made visible and recorded within "source code version control"</w:t>
      </w:r>
    </w:p>
    <w:p w14:paraId="0150FF21" w14:textId="77777777" w:rsidR="000351FF" w:rsidRPr="00BC1C5F" w:rsidRDefault="000351FF" w:rsidP="000351FF">
      <w:pPr>
        <w:ind w:left="720"/>
        <w:rPr>
          <w:rFonts w:ascii="IBM Plex Sans" w:hAnsi="IBM Plex Sans"/>
          <w:color w:val="1D1C1D"/>
        </w:rPr>
      </w:pPr>
      <w:r w:rsidRPr="00BC1C5F">
        <w:rPr>
          <w:rFonts w:ascii="IBM Plex Sans" w:hAnsi="IBM Plex Sans"/>
          <w:color w:val="1D1C1D"/>
        </w:rPr>
        <w:br/>
      </w:r>
      <w:r w:rsidRPr="00BC1C5F">
        <w:rPr>
          <w:rFonts w:ascii="IBM Plex Sans" w:hAnsi="IBM Plex Sans"/>
          <w:color w:val="1D1C1D"/>
        </w:rPr>
        <w:br/>
        <w:t>What specific benefits would you expect from AI in this context?</w:t>
      </w:r>
    </w:p>
    <w:p w14:paraId="1B584BEA" w14:textId="77777777" w:rsidR="000351FF" w:rsidRPr="00BC1C5F" w:rsidRDefault="000351FF" w:rsidP="000351FF">
      <w:pPr>
        <w:numPr>
          <w:ilvl w:val="0"/>
          <w:numId w:val="103"/>
        </w:numPr>
        <w:tabs>
          <w:tab w:val="clear" w:pos="720"/>
          <w:tab w:val="num" w:pos="1440"/>
        </w:tabs>
        <w:spacing w:before="30" w:after="30"/>
        <w:ind w:left="1800"/>
        <w:rPr>
          <w:rFonts w:ascii="IBM Plex Sans" w:hAnsi="IBM Plex Sans"/>
          <w:color w:val="1D1C1D"/>
        </w:rPr>
      </w:pPr>
      <w:r w:rsidRPr="00BC1C5F">
        <w:rPr>
          <w:rFonts w:ascii="IBM Plex Sans" w:hAnsi="IBM Plex Sans"/>
          <w:color w:val="1D1C1D"/>
        </w:rPr>
        <w:t>For workflow #1 - save time spent doing manual listing of dependabot findings and allocating team members to triage critical and high severity findings, allowing AI to do do this initial interaction and review dependabot findings and PRs, being able to make use of initial insights provided by GitHub Copilot and continue with further review.</w:t>
      </w:r>
    </w:p>
    <w:p w14:paraId="256508F5" w14:textId="77777777" w:rsidR="000351FF" w:rsidRPr="00BC1C5F" w:rsidRDefault="000351FF" w:rsidP="000351FF">
      <w:pPr>
        <w:numPr>
          <w:ilvl w:val="0"/>
          <w:numId w:val="103"/>
        </w:numPr>
        <w:tabs>
          <w:tab w:val="clear" w:pos="720"/>
          <w:tab w:val="num" w:pos="1440"/>
        </w:tabs>
        <w:spacing w:before="30" w:after="30"/>
        <w:ind w:left="1800"/>
        <w:rPr>
          <w:rFonts w:ascii="IBM Plex Sans" w:hAnsi="IBM Plex Sans"/>
          <w:color w:val="1D1C1D"/>
        </w:rPr>
      </w:pPr>
      <w:r w:rsidRPr="00BC1C5F">
        <w:rPr>
          <w:rFonts w:ascii="IBM Plex Sans" w:hAnsi="IBM Plex Sans"/>
          <w:color w:val="1D1C1D"/>
        </w:rPr>
        <w:t>For workflow #2 - also save time needed to investigate and suggest changes for potential cost saving activities related to infrastructure</w:t>
      </w:r>
    </w:p>
    <w:p w14:paraId="30155FC8" w14:textId="77777777" w:rsidR="000351FF" w:rsidRPr="00BC1C5F" w:rsidRDefault="000351FF" w:rsidP="000351FF">
      <w:pPr>
        <w:ind w:left="720"/>
        <w:rPr>
          <w:rFonts w:ascii="IBM Plex Sans" w:hAnsi="IBM Plex Sans"/>
          <w:color w:val="1D1C1D"/>
        </w:rPr>
      </w:pPr>
      <w:r w:rsidRPr="00BC1C5F">
        <w:rPr>
          <w:rFonts w:ascii="IBM Plex Sans" w:hAnsi="IBM Plex Sans"/>
          <w:color w:val="1D1C1D"/>
        </w:rPr>
        <w:br/>
      </w:r>
      <w:r w:rsidRPr="00BC1C5F">
        <w:rPr>
          <w:rFonts w:ascii="IBM Plex Sans" w:hAnsi="IBM Plex Sans"/>
          <w:color w:val="1D1C1D"/>
        </w:rPr>
        <w:br/>
        <w:t>How far would you let AI agents operate autonomously, before reviewing their work and unlocking the next level of access? Where is the threshold and what governance mechanisms should be in place?</w:t>
      </w:r>
    </w:p>
    <w:p w14:paraId="3F084367" w14:textId="77777777" w:rsidR="000351FF" w:rsidRPr="00BC1C5F" w:rsidRDefault="000351FF" w:rsidP="000351FF">
      <w:pPr>
        <w:numPr>
          <w:ilvl w:val="0"/>
          <w:numId w:val="104"/>
        </w:numPr>
        <w:tabs>
          <w:tab w:val="clear" w:pos="720"/>
          <w:tab w:val="num" w:pos="1440"/>
        </w:tabs>
        <w:spacing w:before="30" w:after="30"/>
        <w:ind w:left="1800"/>
        <w:rPr>
          <w:rFonts w:ascii="IBM Plex Sans" w:hAnsi="IBM Plex Sans"/>
          <w:color w:val="1D1C1D"/>
        </w:rPr>
      </w:pPr>
      <w:r w:rsidRPr="00BC1C5F">
        <w:rPr>
          <w:rFonts w:ascii="IBM Plex Sans" w:hAnsi="IBM Plex Sans"/>
          <w:color w:val="1D1C1D"/>
        </w:rPr>
        <w:t>For both workflow #1 and workflow #2 - before any code changes made in a GitHub PR are merged - the a human is required to do further review and approval of the changes</w:t>
      </w:r>
    </w:p>
    <w:p w14:paraId="3B0E8A0B" w14:textId="77777777" w:rsidR="000351FF" w:rsidRPr="00BC1C5F" w:rsidRDefault="000351FF" w:rsidP="000351FF">
      <w:pPr>
        <w:numPr>
          <w:ilvl w:val="0"/>
          <w:numId w:val="104"/>
        </w:numPr>
        <w:tabs>
          <w:tab w:val="clear" w:pos="720"/>
          <w:tab w:val="num" w:pos="1440"/>
        </w:tabs>
        <w:spacing w:before="30" w:after="30"/>
        <w:ind w:left="1800"/>
        <w:rPr>
          <w:rFonts w:ascii="IBM Plex Sans" w:hAnsi="IBM Plex Sans"/>
          <w:color w:val="1D1C1D"/>
        </w:rPr>
      </w:pPr>
      <w:r w:rsidRPr="00BC1C5F">
        <w:rPr>
          <w:rFonts w:ascii="IBM Plex Sans" w:hAnsi="IBM Plex Sans"/>
          <w:color w:val="1D1C1D"/>
        </w:rPr>
        <w:t>For workflow #2 - for starters the AI agent is not given permission to change infrastructure or read customer data, it is given enough context to understand how the infrastructure is arranged and configured. It may be limited to non-production and internal Azure subscriptions at first for further testing of how valuable and effective the autonomous AI agents are in this case (in this case non-production environments are still made to be "production-like"). The infrastructure as code changes the AI agents recommend and suggest go through the same review process that humans do, when making changes to infrastructure as code.</w:t>
      </w:r>
    </w:p>
    <w:p w14:paraId="37D28C08" w14:textId="77777777" w:rsidR="000351FF" w:rsidRPr="00BC1C5F" w:rsidRDefault="000351FF" w:rsidP="000351FF">
      <w:pPr>
        <w:numPr>
          <w:ilvl w:val="0"/>
          <w:numId w:val="104"/>
        </w:numPr>
        <w:tabs>
          <w:tab w:val="clear" w:pos="720"/>
          <w:tab w:val="num" w:pos="1440"/>
        </w:tabs>
        <w:spacing w:before="30" w:after="30"/>
        <w:ind w:left="1800"/>
        <w:rPr>
          <w:rFonts w:ascii="IBM Plex Sans" w:hAnsi="IBM Plex Sans"/>
          <w:color w:val="1D1C1D"/>
        </w:rPr>
      </w:pPr>
      <w:r w:rsidRPr="00BC1C5F">
        <w:rPr>
          <w:rFonts w:ascii="IBM Plex Sans" w:hAnsi="IBM Plex Sans"/>
          <w:color w:val="1D1C1D"/>
        </w:rPr>
        <w:t>In workflow #1 and #2 all cases guard rails should be in place (principle of least privilege - they have only the permissions required to do the job) and AI agents fall under the same rules and policies defined either in the GitHub org or Azure Tenant (managed by IAM, Entra and any defined compliance policies).</w:t>
      </w:r>
    </w:p>
    <w:p w14:paraId="2352E60D" w14:textId="77777777" w:rsidR="000351FF" w:rsidRPr="00BC1C5F" w:rsidRDefault="000351FF" w:rsidP="000351FF">
      <w:pPr>
        <w:numPr>
          <w:ilvl w:val="0"/>
          <w:numId w:val="104"/>
        </w:numPr>
        <w:tabs>
          <w:tab w:val="clear" w:pos="720"/>
          <w:tab w:val="num" w:pos="1440"/>
        </w:tabs>
        <w:spacing w:before="30" w:after="30"/>
        <w:ind w:left="1800"/>
        <w:rPr>
          <w:rFonts w:ascii="IBM Plex Sans" w:hAnsi="IBM Plex Sans"/>
          <w:color w:val="1D1C1D"/>
        </w:rPr>
      </w:pPr>
      <w:r w:rsidRPr="00BC1C5F">
        <w:rPr>
          <w:rFonts w:ascii="IBM Plex Sans" w:hAnsi="IBM Plex Sans"/>
          <w:color w:val="1D1C1D"/>
        </w:rPr>
        <w:t xml:space="preserve">The threshold in this case is again at first having an audit and transparent record on the "thinking process" of the AI agents (same </w:t>
      </w:r>
      <w:r w:rsidRPr="00BC1C5F">
        <w:rPr>
          <w:rFonts w:ascii="IBM Plex Sans" w:hAnsi="IBM Plex Sans"/>
          <w:color w:val="1D1C1D"/>
        </w:rPr>
        <w:lastRenderedPageBreak/>
        <w:t>as infrastructure changes in Azure are audited, or Git repository commits and comments and descriptions are recorded). When an acceptable confidence level and other metrics related to rate or percentage of successful changes is reached, the scope of environments and the reach of the AI agent into other parts of the workflow may be extended.</w:t>
      </w:r>
    </w:p>
    <w:p w14:paraId="3FD8F863" w14:textId="77777777" w:rsidR="000351FF" w:rsidRPr="00BC1C5F" w:rsidRDefault="000351FF" w:rsidP="000351FF">
      <w:pPr>
        <w:spacing w:before="30" w:after="30"/>
        <w:rPr>
          <w:rFonts w:ascii="IBM Plex Sans" w:hAnsi="IBM Plex Sans"/>
          <w:color w:val="1D1C1D"/>
        </w:rPr>
      </w:pPr>
    </w:p>
    <w:p w14:paraId="65B2FD85" w14:textId="77777777" w:rsidR="000351FF" w:rsidRPr="00BC1C5F" w:rsidRDefault="000351FF" w:rsidP="000351FF">
      <w:pPr>
        <w:spacing w:before="30" w:after="30"/>
        <w:rPr>
          <w:rFonts w:ascii="IBM Plex Sans" w:hAnsi="IBM Plex Sans"/>
          <w:color w:val="1D1C1D"/>
        </w:rPr>
      </w:pPr>
    </w:p>
    <w:p w14:paraId="043BF08D" w14:textId="77777777" w:rsidR="000351FF" w:rsidRPr="00BC1C5F" w:rsidRDefault="000351FF" w:rsidP="000351FF">
      <w:pPr>
        <w:ind w:left="1440"/>
        <w:rPr>
          <w:rFonts w:ascii="IBM Plex Sans" w:hAnsi="IBM Plex Sans"/>
          <w:color w:val="1D1C1D"/>
        </w:rPr>
      </w:pPr>
      <w:r w:rsidRPr="00BC1C5F">
        <w:rPr>
          <w:rFonts w:ascii="IBM Plex Sans" w:hAnsi="IBM Plex Sans"/>
          <w:color w:val="1D1C1D"/>
        </w:rPr>
        <w:t>Lada Gorlenko  [1:59 PM]</w:t>
      </w:r>
    </w:p>
    <w:p w14:paraId="0A87F7F7" w14:textId="77777777" w:rsidR="000351FF" w:rsidRPr="00BC1C5F" w:rsidRDefault="000351FF" w:rsidP="000351FF">
      <w:pPr>
        <w:ind w:left="1440"/>
        <w:rPr>
          <w:rFonts w:ascii="IBM Plex Sans" w:hAnsi="IBM Plex Sans"/>
          <w:color w:val="1D1C1D"/>
        </w:rPr>
      </w:pPr>
      <w:r w:rsidRPr="00BC1C5F">
        <w:rPr>
          <w:rFonts w:ascii="IBM Plex Sans" w:hAnsi="IBM Plex Sans"/>
          <w:color w:val="1D1C1D"/>
        </w:rPr>
        <w:t xml:space="preserve">Thank you, </w:t>
      </w:r>
      <w:hyperlink r:id="rId115" w:tgtFrame="_blank" w:history="1">
        <w:r w:rsidRPr="00BC1C5F">
          <w:rPr>
            <w:rStyle w:val="Hyperlink"/>
            <w:rFonts w:ascii="IBM Plex Sans" w:eastAsiaTheme="majorEastAsia" w:hAnsi="IBM Plex Sans"/>
            <w:color w:val="1264A3"/>
            <w:shd w:val="clear" w:color="auto" w:fill="E8F5FA"/>
          </w:rPr>
          <w:t>@Nathan Tarr</w:t>
        </w:r>
      </w:hyperlink>
      <w:r w:rsidRPr="00BC1C5F">
        <w:rPr>
          <w:rFonts w:ascii="IBM Plex Sans" w:hAnsi="IBM Plex Sans"/>
          <w:color w:val="1D1C1D"/>
        </w:rPr>
        <w:t>. "The same review process that humans do" makes sense. After all, as we discussed last Friday, the accountability for the outcome is still human.</w:t>
      </w:r>
    </w:p>
    <w:p w14:paraId="1D406EB0" w14:textId="77777777" w:rsidR="000351FF" w:rsidRPr="00BC1C5F" w:rsidRDefault="000351FF" w:rsidP="000351FF">
      <w:pPr>
        <w:ind w:left="1440"/>
        <w:rPr>
          <w:rFonts w:ascii="IBM Plex Sans" w:hAnsi="IBM Plex Sans"/>
          <w:color w:val="1D1C1D"/>
        </w:rPr>
      </w:pPr>
    </w:p>
    <w:p w14:paraId="4BE31301" w14:textId="77777777" w:rsidR="000351FF" w:rsidRPr="00BC1C5F" w:rsidRDefault="000351FF" w:rsidP="000351FF">
      <w:pPr>
        <w:ind w:left="1440"/>
        <w:rPr>
          <w:rFonts w:ascii="IBM Plex Sans" w:hAnsi="IBM Plex Sans"/>
          <w:color w:val="1D1C1D"/>
        </w:rPr>
      </w:pPr>
      <w:r w:rsidRPr="00BC1C5F">
        <w:rPr>
          <w:rFonts w:ascii="IBM Plex Sans" w:hAnsi="IBM Plex Sans"/>
          <w:color w:val="1D1C1D"/>
        </w:rPr>
        <w:t>Ishaan Bose  [3:19 PM]</w:t>
      </w:r>
    </w:p>
    <w:p w14:paraId="615CE8A0" w14:textId="516B90F4" w:rsidR="000351FF" w:rsidRPr="00BC1C5F" w:rsidRDefault="000351FF" w:rsidP="000351FF">
      <w:pPr>
        <w:ind w:left="1440"/>
        <w:rPr>
          <w:rFonts w:ascii="IBM Plex Sans" w:hAnsi="IBM Plex Sans"/>
          <w:color w:val="1D1C1D"/>
        </w:rPr>
      </w:pPr>
      <w:r w:rsidRPr="00BC1C5F">
        <w:rPr>
          <w:rFonts w:ascii="IBM Plex Sans" w:hAnsi="IBM Plex Sans"/>
          <w:color w:val="1D1C1D"/>
        </w:rPr>
        <w:t xml:space="preserve">Thanks for the detailed response </w:t>
      </w:r>
      <w:hyperlink r:id="rId116" w:tgtFrame="_blank" w:history="1">
        <w:r w:rsidRPr="00BC1C5F">
          <w:rPr>
            <w:rStyle w:val="Hyperlink"/>
            <w:rFonts w:ascii="IBM Plex Sans" w:eastAsiaTheme="majorEastAsia" w:hAnsi="IBM Plex Sans"/>
            <w:color w:val="1264A3"/>
            <w:shd w:val="clear" w:color="auto" w:fill="E8F5FA"/>
          </w:rPr>
          <w:t>@Nathan Tarr</w:t>
        </w:r>
      </w:hyperlink>
      <w:r w:rsidRPr="00BC1C5F">
        <w:rPr>
          <w:rFonts w:ascii="IBM Plex Sans" w:hAnsi="IBM Plex Sans"/>
          <w:color w:val="1D1C1D"/>
        </w:rPr>
        <w:t xml:space="preserve">! </w:t>
      </w:r>
      <w:r w:rsidRPr="00BC1C5F">
        <w:rPr>
          <w:rFonts w:ascii="IBM Plex Sans" w:hAnsi="IBM Plex Sans"/>
          <w:color w:val="1D1C1D"/>
        </w:rPr>
        <w:fldChar w:fldCharType="begin"/>
      </w:r>
      <w:r w:rsidRPr="00BC1C5F">
        <w:rPr>
          <w:rFonts w:ascii="IBM Plex Sans" w:hAnsi="IBM Plex Sans"/>
          <w:color w:val="1D1C1D"/>
        </w:rPr>
        <w:instrText xml:space="preserve"> INCLUDEPICTURE "https://emoji.slack-edge.com/T27SFGS2W/thanks7/daf65c705d7b6424.png" \* MERGEFORMATINET </w:instrText>
      </w:r>
      <w:r w:rsidRPr="00BC1C5F">
        <w:rPr>
          <w:rFonts w:ascii="IBM Plex Sans" w:hAnsi="IBM Plex Sans"/>
          <w:color w:val="1D1C1D"/>
        </w:rPr>
        <w:fldChar w:fldCharType="separate"/>
      </w:r>
      <w:r w:rsidRPr="00BC1C5F">
        <w:rPr>
          <w:rFonts w:ascii="IBM Plex Sans" w:hAnsi="IBM Plex Sans"/>
          <w:noProof/>
          <w:color w:val="1D1C1D"/>
        </w:rPr>
        <w:drawing>
          <wp:inline distT="0" distB="0" distL="0" distR="0" wp14:anchorId="7097A258" wp14:editId="1CEB16E3">
            <wp:extent cx="274320" cy="274320"/>
            <wp:effectExtent l="0" t="0" r="5080" b="5080"/>
            <wp:docPr id="177663648" name="Picture 56" descr=":thanks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thanks7:"/>
                    <pic:cNvPicPr>
                      <a:picLocks noChangeAspect="1" noChangeArrowheads="1"/>
                    </pic:cNvPicPr>
                  </pic:nvPicPr>
                  <pic:blipFill>
                    <a:blip r:embed="rId117" cstate="print">
                      <a:extLst>
                        <a:ext uri="{28A0092B-C50C-407E-A947-70E740481C1C}">
                          <a14:useLocalDpi xmlns:a14="http://schemas.microsoft.com/office/drawing/2010/main" val="0"/>
                        </a:ext>
                      </a:extLst>
                    </a:blip>
                    <a:srcRect/>
                    <a:stretch>
                      <a:fillRect/>
                    </a:stretch>
                  </pic:blipFill>
                  <pic:spPr bwMode="auto">
                    <a:xfrm>
                      <a:off x="0" y="0"/>
                      <a:ext cx="274320" cy="274320"/>
                    </a:xfrm>
                    <a:prstGeom prst="rect">
                      <a:avLst/>
                    </a:prstGeom>
                    <a:noFill/>
                    <a:ln>
                      <a:noFill/>
                    </a:ln>
                  </pic:spPr>
                </pic:pic>
              </a:graphicData>
            </a:graphic>
          </wp:inline>
        </w:drawing>
      </w:r>
      <w:r w:rsidRPr="00BC1C5F">
        <w:rPr>
          <w:rFonts w:ascii="IBM Plex Sans" w:hAnsi="IBM Plex Sans"/>
          <w:color w:val="1D1C1D"/>
        </w:rPr>
        <w:fldChar w:fldCharType="end"/>
      </w:r>
      <w:r w:rsidRPr="00BC1C5F">
        <w:rPr>
          <w:rFonts w:ascii="IBM Plex Sans" w:hAnsi="IBM Plex Sans"/>
          <w:color w:val="1D1C1D"/>
        </w:rPr>
        <w:t>You mentioned using agents in non-prod and internal use cases to evaluate efficacy. At what stage would you feel comfortable making this shift to production workloads?</w:t>
      </w:r>
      <w:r w:rsidRPr="00BC1C5F">
        <w:rPr>
          <w:rFonts w:ascii="IBM Plex Sans" w:hAnsi="IBM Plex Sans"/>
          <w:color w:val="1D1C1D"/>
        </w:rPr>
        <w:br/>
      </w:r>
      <w:r w:rsidRPr="00BC1C5F">
        <w:rPr>
          <w:rFonts w:ascii="IBM Plex Sans" w:hAnsi="IBM Plex Sans"/>
          <w:color w:val="1D1C1D"/>
        </w:rPr>
        <w:br/>
        <w:t>Would you need approval from someone else in your org or can you drive that shift?</w:t>
      </w:r>
    </w:p>
    <w:p w14:paraId="4455251B" w14:textId="77777777" w:rsidR="000351FF" w:rsidRPr="00BC1C5F" w:rsidRDefault="000351FF" w:rsidP="000351FF">
      <w:pPr>
        <w:ind w:left="1440"/>
        <w:rPr>
          <w:rFonts w:ascii="IBM Plex Sans" w:hAnsi="IBM Plex Sans"/>
          <w:color w:val="1D1C1D"/>
        </w:rPr>
      </w:pPr>
    </w:p>
    <w:p w14:paraId="117D54A1" w14:textId="77777777" w:rsidR="000351FF" w:rsidRPr="00BC1C5F" w:rsidRDefault="000351FF" w:rsidP="000351FF">
      <w:pPr>
        <w:ind w:left="1440"/>
        <w:rPr>
          <w:rFonts w:ascii="IBM Plex Sans" w:hAnsi="IBM Plex Sans"/>
          <w:color w:val="1D1C1D"/>
        </w:rPr>
      </w:pPr>
      <w:r w:rsidRPr="00BC1C5F">
        <w:rPr>
          <w:rFonts w:ascii="IBM Plex Sans" w:hAnsi="IBM Plex Sans"/>
          <w:color w:val="1D1C1D"/>
        </w:rPr>
        <w:t>Nathan Tarr  [4:19 PM]</w:t>
      </w:r>
    </w:p>
    <w:p w14:paraId="10245379" w14:textId="77777777" w:rsidR="000351FF" w:rsidRPr="00BC1C5F" w:rsidRDefault="000351FF" w:rsidP="000351FF">
      <w:pPr>
        <w:ind w:left="1440"/>
        <w:rPr>
          <w:rFonts w:ascii="IBM Plex Sans" w:hAnsi="IBM Plex Sans"/>
          <w:color w:val="1D1C1D"/>
        </w:rPr>
      </w:pPr>
      <w:r w:rsidRPr="00BC1C5F">
        <w:rPr>
          <w:rFonts w:ascii="IBM Plex Sans" w:hAnsi="IBM Plex Sans"/>
          <w:color w:val="1D1C1D"/>
        </w:rPr>
        <w:t>I would feel more comfortable to shift agents into production workloads, after my team and other teams have become more familiar and have reported success with using the autonomous AI agents in "production-like" workloads. This would give a level confidence as a step towards approving or driving the transition towards using agents in production workloads.</w:t>
      </w:r>
      <w:r w:rsidRPr="00BC1C5F">
        <w:rPr>
          <w:rFonts w:ascii="IBM Plex Sans" w:hAnsi="IBM Plex Sans"/>
          <w:color w:val="1D1C1D"/>
        </w:rPr>
        <w:br/>
      </w:r>
      <w:r w:rsidRPr="00BC1C5F">
        <w:rPr>
          <w:rFonts w:ascii="IBM Plex Sans" w:hAnsi="IBM Plex Sans"/>
          <w:color w:val="1D1C1D"/>
        </w:rPr>
        <w:br/>
        <w:t>I think the kind of production workloads AI agents would likely be approved for, are smaller maintainable chunks of releasable source code or infrastructure, that teams feel able to accept ownership and responsibility for (where that team has adopted the use of AI agents in their workloads). (edited) </w:t>
      </w:r>
    </w:p>
    <w:p w14:paraId="5CA2F829" w14:textId="77777777" w:rsidR="000351FF" w:rsidRPr="00BC1C5F" w:rsidRDefault="000351FF" w:rsidP="000351FF">
      <w:pPr>
        <w:ind w:left="1440"/>
        <w:rPr>
          <w:rFonts w:ascii="IBM Plex Sans" w:hAnsi="IBM Plex Sans"/>
          <w:color w:val="1D1C1D"/>
        </w:rPr>
      </w:pPr>
    </w:p>
    <w:p w14:paraId="7317275D" w14:textId="77777777" w:rsidR="000351FF" w:rsidRPr="00BC1C5F" w:rsidRDefault="000351FF" w:rsidP="000351FF">
      <w:pPr>
        <w:ind w:left="1440"/>
        <w:rPr>
          <w:rFonts w:ascii="IBM Plex Sans" w:hAnsi="IBM Plex Sans"/>
          <w:color w:val="1D1C1D"/>
        </w:rPr>
      </w:pPr>
      <w:r w:rsidRPr="00BC1C5F">
        <w:rPr>
          <w:rFonts w:ascii="IBM Plex Sans" w:hAnsi="IBM Plex Sans"/>
          <w:color w:val="1D1C1D"/>
        </w:rPr>
        <w:t>Nathan Tarr  [4:27 PM]</w:t>
      </w:r>
    </w:p>
    <w:p w14:paraId="5A4E1F42" w14:textId="77777777" w:rsidR="000351FF" w:rsidRPr="00BC1C5F" w:rsidRDefault="000351FF" w:rsidP="000351FF">
      <w:pPr>
        <w:ind w:left="1440"/>
        <w:rPr>
          <w:rFonts w:ascii="IBM Plex Sans" w:hAnsi="IBM Plex Sans"/>
          <w:color w:val="1D1C1D"/>
        </w:rPr>
      </w:pPr>
      <w:r w:rsidRPr="00BC1C5F">
        <w:rPr>
          <w:rFonts w:ascii="IBM Plex Sans" w:hAnsi="IBM Plex Sans"/>
          <w:color w:val="1D1C1D"/>
        </w:rPr>
        <w:t>The internal IT department often discuss and evaluate CyberSecurity and  Risks related to use of AI on a regular basis and are a factor involved in the approval of AI related features being enabled</w:t>
      </w:r>
    </w:p>
    <w:p w14:paraId="165EC44D" w14:textId="77777777" w:rsidR="000351FF" w:rsidRPr="00BC1C5F" w:rsidRDefault="000351FF" w:rsidP="000351FF">
      <w:pPr>
        <w:spacing w:before="30" w:after="30"/>
        <w:rPr>
          <w:rFonts w:ascii="IBM Plex Sans" w:hAnsi="IBM Plex Sans"/>
          <w:color w:val="1D1C1D"/>
        </w:rPr>
      </w:pPr>
    </w:p>
    <w:p w14:paraId="7D761D20" w14:textId="77777777" w:rsidR="00414846" w:rsidRPr="00BC1C5F" w:rsidRDefault="00414846" w:rsidP="00414846">
      <w:pPr>
        <w:rPr>
          <w:rFonts w:ascii="IBM Plex Sans" w:hAnsi="IBM Plex Sans"/>
        </w:rPr>
      </w:pPr>
    </w:p>
    <w:p w14:paraId="37484578" w14:textId="77777777" w:rsidR="00414846" w:rsidRPr="00BC1C5F" w:rsidRDefault="00414846" w:rsidP="00414846">
      <w:pPr>
        <w:pStyle w:val="Heading3"/>
        <w:rPr>
          <w:rFonts w:ascii="IBM Plex Sans" w:hAnsi="IBM Plex Sans"/>
        </w:rPr>
      </w:pPr>
      <w:r w:rsidRPr="00BC1C5F">
        <w:rPr>
          <w:rFonts w:ascii="IBM Plex Sans" w:hAnsi="IBM Plex Sans"/>
        </w:rPr>
        <w:t>Response from Uke Sejfijaj</w:t>
      </w:r>
    </w:p>
    <w:p w14:paraId="6A9DE395" w14:textId="77777777" w:rsidR="00414846" w:rsidRPr="00BC1C5F" w:rsidRDefault="00414846" w:rsidP="00414846">
      <w:pPr>
        <w:rPr>
          <w:rFonts w:ascii="IBM Plex Sans" w:hAnsi="IBM Plex Sans"/>
        </w:rPr>
      </w:pPr>
    </w:p>
    <w:p w14:paraId="4630C6E9" w14:textId="77777777" w:rsidR="00414846" w:rsidRPr="00BC1C5F" w:rsidRDefault="00414846" w:rsidP="00414846">
      <w:pPr>
        <w:pStyle w:val="Heading3"/>
        <w:rPr>
          <w:rFonts w:ascii="IBM Plex Sans" w:hAnsi="IBM Plex Sans"/>
        </w:rPr>
      </w:pPr>
      <w:r w:rsidRPr="00BC1C5F">
        <w:rPr>
          <w:rFonts w:ascii="IBM Plex Sans" w:hAnsi="IBM Plex Sans"/>
        </w:rPr>
        <w:t>Response from Usman Saleem</w:t>
      </w:r>
    </w:p>
    <w:p w14:paraId="4208782F" w14:textId="77777777" w:rsidR="000351FF" w:rsidRPr="00BC1C5F" w:rsidRDefault="000351FF" w:rsidP="000351FF">
      <w:pPr>
        <w:ind w:left="720"/>
        <w:rPr>
          <w:rFonts w:ascii="IBM Plex Sans" w:hAnsi="IBM Plex Sans"/>
        </w:rPr>
      </w:pPr>
      <w:r w:rsidRPr="00BC1C5F">
        <w:rPr>
          <w:rFonts w:ascii="IBM Plex Sans" w:hAnsi="IBM Plex Sans"/>
        </w:rPr>
        <w:t>Usman Saleem  [7:53 PM]</w:t>
      </w:r>
    </w:p>
    <w:p w14:paraId="59F77D10" w14:textId="77777777" w:rsidR="000351FF" w:rsidRPr="00BC1C5F" w:rsidRDefault="000351FF" w:rsidP="000351FF">
      <w:pPr>
        <w:ind w:left="720"/>
        <w:rPr>
          <w:rFonts w:ascii="IBM Plex Sans" w:hAnsi="IBM Plex Sans"/>
          <w:color w:val="1D1C1D"/>
        </w:rPr>
      </w:pPr>
      <w:r w:rsidRPr="00BC1C5F">
        <w:rPr>
          <w:rFonts w:ascii="IBM Plex Sans" w:hAnsi="IBM Plex Sans"/>
          <w:b/>
          <w:bCs/>
          <w:color w:val="1D1C1D"/>
          <w:u w:val="single"/>
        </w:rPr>
        <w:t>Workflows That Could Benefit From Autonomous AI Agents</w:t>
      </w:r>
      <w:r w:rsidRPr="00BC1C5F">
        <w:rPr>
          <w:rFonts w:ascii="IBM Plex Sans" w:hAnsi="IBM Plex Sans"/>
          <w:color w:val="1D1C1D"/>
        </w:rPr>
        <w:br/>
      </w:r>
      <w:r w:rsidRPr="00BC1C5F">
        <w:rPr>
          <w:rFonts w:ascii="IBM Plex Sans" w:hAnsi="IBM Plex Sans"/>
          <w:color w:val="1D1C1D"/>
        </w:rPr>
        <w:br/>
      </w:r>
      <w:r w:rsidRPr="00BC1C5F">
        <w:rPr>
          <w:rFonts w:ascii="IBM Plex Sans" w:hAnsi="IBM Plex Sans"/>
          <w:b/>
          <w:bCs/>
          <w:color w:val="1D1C1D"/>
        </w:rPr>
        <w:t>Workflow 1 — Infrastructure Monitoring &amp; Incident Response</w:t>
      </w:r>
    </w:p>
    <w:p w14:paraId="0685AE6D" w14:textId="77777777" w:rsidR="000351FF" w:rsidRPr="00BC1C5F" w:rsidRDefault="000351FF" w:rsidP="000351FF">
      <w:pPr>
        <w:ind w:left="720"/>
        <w:rPr>
          <w:rFonts w:ascii="IBM Plex Sans" w:hAnsi="IBM Plex Sans"/>
          <w:color w:val="616061"/>
        </w:rPr>
      </w:pPr>
      <w:r w:rsidRPr="00BC1C5F">
        <w:rPr>
          <w:rFonts w:ascii="IBM Plex Sans" w:hAnsi="IBM Plex Sans"/>
          <w:color w:val="616061"/>
        </w:rPr>
        <w:t>In my work supporting manufacturing software systems, autonomous AI agents could help monitor infrastructure, manage data pipelines, and detect equipment issues. Today engineers often need to check multiple systems like AWS logs, databases, and factory equipment data to diagnose problems. An AI agent could automatically analyze these systems, detect issues faster, and take simple actions such as restarting services or fixing failed pipelines, which would reduce downtime and improve reliability. However, because I work in a regulated medical device environment, I would introduce this gradually. At first the AI would only monitor systems and suggest actions, with engineers reviewing its recommendations. Over time it could handle low-risk tasks automatically, but major changes like infrastructure updates or deployments would still require human approval along with strong governance and audit controls.</w:t>
      </w:r>
    </w:p>
    <w:p w14:paraId="51813662" w14:textId="77777777" w:rsidR="000351FF" w:rsidRPr="00BC1C5F" w:rsidRDefault="000351FF" w:rsidP="000351FF">
      <w:pPr>
        <w:ind w:left="720"/>
        <w:rPr>
          <w:rFonts w:ascii="IBM Plex Sans" w:hAnsi="IBM Plex Sans"/>
          <w:color w:val="1D1C1D"/>
        </w:rPr>
      </w:pPr>
      <w:r w:rsidRPr="00BC1C5F">
        <w:rPr>
          <w:rFonts w:ascii="IBM Plex Sans" w:hAnsi="IBM Plex Sans"/>
          <w:color w:val="1D1C1D"/>
        </w:rPr>
        <w:br/>
      </w:r>
      <w:r w:rsidRPr="00BC1C5F">
        <w:rPr>
          <w:rFonts w:ascii="IBM Plex Sans" w:hAnsi="IBM Plex Sans"/>
          <w:color w:val="1D1C1D"/>
        </w:rPr>
        <w:br/>
      </w:r>
      <w:r w:rsidRPr="00BC1C5F">
        <w:rPr>
          <w:rFonts w:ascii="IBM Plex Sans" w:hAnsi="IBM Plex Sans"/>
          <w:b/>
          <w:bCs/>
          <w:color w:val="1D1C1D"/>
        </w:rPr>
        <w:t>Workflow 2 — Data Pipeline Health Monitoring</w:t>
      </w:r>
    </w:p>
    <w:p w14:paraId="65101C93" w14:textId="77777777" w:rsidR="000351FF" w:rsidRPr="00BC1C5F" w:rsidRDefault="000351FF" w:rsidP="000351FF">
      <w:pPr>
        <w:ind w:left="720"/>
        <w:rPr>
          <w:rFonts w:ascii="IBM Plex Sans" w:hAnsi="IBM Plex Sans"/>
          <w:color w:val="616061"/>
        </w:rPr>
      </w:pPr>
      <w:r w:rsidRPr="00BC1C5F">
        <w:rPr>
          <w:rFonts w:ascii="IBM Plex Sans" w:hAnsi="IBM Plex Sans"/>
          <w:color w:val="616061"/>
        </w:rPr>
        <w:t>Manufacturing analytics rely on continuous data pipelines that move data from production equipment into cloud storage and dashboards. If these pipelines fail, it can lead to missing or incorrect operational metrics. An AI agent could interact with tools such as ETL pipelines, AWS Lambda jobs, API integrations, S3 storage, RDS databases, and dashboard systems to monitor the health of these pipelines. It could detect missing data patterns or delays, trace upstream dependencies to identify the source of the issue, restart failed jobs, reroute data streams, and validate data quality before the data reaches dashboards. This would help maintain continuous data integrity, reduce the need for manual monitoring, allow faster recovery when pipelines fail, and ensure that production teams and leadership can rely on accurate analytics for decision-making.</w:t>
      </w:r>
    </w:p>
    <w:p w14:paraId="36251E7A" w14:textId="77777777" w:rsidR="000351FF" w:rsidRPr="00BC1C5F" w:rsidRDefault="000351FF" w:rsidP="000351FF">
      <w:pPr>
        <w:ind w:left="720"/>
        <w:rPr>
          <w:rFonts w:ascii="IBM Plex Sans" w:hAnsi="IBM Plex Sans"/>
          <w:color w:val="1D1C1D"/>
        </w:rPr>
      </w:pPr>
      <w:r w:rsidRPr="00BC1C5F">
        <w:rPr>
          <w:rFonts w:ascii="IBM Plex Sans" w:hAnsi="IBM Plex Sans"/>
          <w:color w:val="1D1C1D"/>
        </w:rPr>
        <w:br/>
      </w:r>
      <w:r w:rsidRPr="00BC1C5F">
        <w:rPr>
          <w:rFonts w:ascii="IBM Plex Sans" w:hAnsi="IBM Plex Sans"/>
          <w:color w:val="1D1C1D"/>
        </w:rPr>
        <w:br/>
      </w:r>
      <w:r w:rsidRPr="00BC1C5F">
        <w:rPr>
          <w:rFonts w:ascii="IBM Plex Sans" w:hAnsi="IBM Plex Sans"/>
          <w:b/>
          <w:bCs/>
          <w:color w:val="1D1C1D"/>
        </w:rPr>
        <w:t>Workflow 3 — Predictive Maintenance &amp; Equipment Monitoring</w:t>
      </w:r>
    </w:p>
    <w:p w14:paraId="490EF773" w14:textId="77777777" w:rsidR="000351FF" w:rsidRPr="00BC1C5F" w:rsidRDefault="000351FF" w:rsidP="000351FF">
      <w:pPr>
        <w:ind w:left="720"/>
        <w:rPr>
          <w:rFonts w:ascii="IBM Plex Sans" w:hAnsi="IBM Plex Sans"/>
          <w:color w:val="616061"/>
        </w:rPr>
      </w:pPr>
      <w:r w:rsidRPr="00BC1C5F">
        <w:rPr>
          <w:rFonts w:ascii="IBM Plex Sans" w:hAnsi="IBM Plex Sans"/>
          <w:color w:val="616061"/>
        </w:rPr>
        <w:lastRenderedPageBreak/>
        <w:t>In my work, manufacturing systems generate large amounts of equipment data from sensors, PLC logs, and robotics systems. Engineers usually review alerts and dashboards to find early signs of equipment problems or failures. An AI agent could connect to systems like PLC logs, robotics telemetry, time-series databases, machine learning model services, and maintenance management systems to monitor this data continuously. It could analyze equipment telemetry, run machine learning models to predict possible failures, automatically create maintenance tickets, suggest corrective actions, and notify operators or engineers when something looks wrong. This would help reduce equipment downtime, improve maintenance scheduling, increase production yield, and detect process or quality issues early before they affect production.</w:t>
      </w:r>
    </w:p>
    <w:p w14:paraId="5E37DB68" w14:textId="77777777" w:rsidR="000351FF" w:rsidRPr="00BC1C5F" w:rsidRDefault="000351FF" w:rsidP="000351FF">
      <w:pPr>
        <w:ind w:left="720"/>
        <w:rPr>
          <w:rFonts w:ascii="IBM Plex Sans" w:hAnsi="IBM Plex Sans"/>
          <w:color w:val="1D1C1D"/>
        </w:rPr>
      </w:pPr>
      <w:r w:rsidRPr="00BC1C5F">
        <w:rPr>
          <w:rFonts w:ascii="IBM Plex Sans" w:hAnsi="IBM Plex Sans"/>
          <w:color w:val="1D1C1D"/>
        </w:rPr>
        <w:br/>
      </w:r>
      <w:r w:rsidRPr="00BC1C5F">
        <w:rPr>
          <w:rFonts w:ascii="IBM Plex Sans" w:hAnsi="IBM Plex Sans"/>
          <w:color w:val="1D1C1D"/>
        </w:rPr>
        <w:br/>
      </w:r>
      <w:r w:rsidRPr="00BC1C5F">
        <w:rPr>
          <w:rFonts w:ascii="IBM Plex Sans" w:hAnsi="IBM Plex Sans"/>
          <w:b/>
          <w:bCs/>
          <w:color w:val="1D1C1D"/>
          <w:u w:val="single"/>
        </w:rPr>
        <w:t>How Autonomous Should AI Agents Be?</w:t>
      </w:r>
      <w:r w:rsidRPr="00BC1C5F">
        <w:rPr>
          <w:rFonts w:ascii="IBM Plex Sans" w:hAnsi="IBM Plex Sans"/>
          <w:color w:val="1D1C1D"/>
        </w:rPr>
        <w:br/>
        <w:t>In regulated industries like medical device manufacturing, I believe AI autonomy should be introduced gradually and carefully. At first, AI should only monitor systems and suggest solutions while engineers review and approve actions. After proving reliability, it can handle low-risk tasks like restarting services or fixing failed jobs within defined guardrails. At the highest level, AI could perform deeper analysis, deploy fixes, and optimize systems, but strong governance and monitoring would still be required.</w:t>
      </w:r>
      <w:r w:rsidRPr="00BC1C5F">
        <w:rPr>
          <w:rFonts w:ascii="IBM Plex Sans" w:hAnsi="IBM Plex Sans"/>
          <w:color w:val="1D1C1D"/>
        </w:rPr>
        <w:br/>
      </w:r>
      <w:r w:rsidRPr="00BC1C5F">
        <w:rPr>
          <w:rFonts w:ascii="IBM Plex Sans" w:hAnsi="IBM Plex Sans"/>
          <w:color w:val="1D1C1D"/>
        </w:rPr>
        <w:br/>
      </w:r>
      <w:r w:rsidRPr="00BC1C5F">
        <w:rPr>
          <w:rFonts w:ascii="IBM Plex Sans" w:hAnsi="IBM Plex Sans"/>
          <w:b/>
          <w:bCs/>
          <w:color w:val="1D1C1D"/>
          <w:u w:val="single"/>
        </w:rPr>
        <w:t>Governance &amp; Safety Mechanisms</w:t>
      </w:r>
      <w:r w:rsidRPr="00BC1C5F">
        <w:rPr>
          <w:rFonts w:ascii="IBM Plex Sans" w:hAnsi="IBM Plex Sans"/>
          <w:color w:val="1D1C1D"/>
        </w:rPr>
        <w:br/>
        <w:t>Because these systems run in regulated production environments, strong governance is very important. AI agents should only access the tools and systems needed for their tasks using role-based access control, and every action should be recorded through audit logs for traceability and compliance. Certain actions, such as infrastructure changes, deployments, database modifications, or security updates, should always require human approval. AI should operate within safe boundaries, meaning it can handle low-risk tasks like restarting services or fixing pipeline jobs but should not modify production code or delete data. The AI models should also be monitored for accuracy and unexpected behavior. Overall, I would allow full autonomy for monitoring and analysis, require human review for recommendations, allow limited automation for operational fixes, and keep major system changes under human control. (edited) </w:t>
      </w:r>
    </w:p>
    <w:p w14:paraId="4D249148" w14:textId="77777777" w:rsidR="000351FF" w:rsidRPr="00BC1C5F" w:rsidRDefault="000351FF" w:rsidP="000351FF">
      <w:pPr>
        <w:ind w:left="720"/>
        <w:rPr>
          <w:rFonts w:ascii="IBM Plex Sans" w:hAnsi="IBM Plex Sans"/>
          <w:color w:val="1D1C1D"/>
        </w:rPr>
      </w:pPr>
    </w:p>
    <w:p w14:paraId="345F3C94" w14:textId="77777777" w:rsidR="000351FF" w:rsidRPr="00BC1C5F" w:rsidRDefault="000351FF" w:rsidP="000351FF">
      <w:pPr>
        <w:ind w:left="720"/>
        <w:rPr>
          <w:rFonts w:ascii="IBM Plex Sans" w:hAnsi="IBM Plex Sans"/>
          <w:color w:val="1D1C1D"/>
        </w:rPr>
      </w:pPr>
    </w:p>
    <w:p w14:paraId="594AB1E3" w14:textId="77777777" w:rsidR="000351FF" w:rsidRPr="00BC1C5F" w:rsidRDefault="000351FF" w:rsidP="000351FF">
      <w:pPr>
        <w:ind w:left="720"/>
        <w:rPr>
          <w:rFonts w:ascii="IBM Plex Sans" w:hAnsi="IBM Plex Sans"/>
          <w:color w:val="1D1C1D"/>
        </w:rPr>
      </w:pPr>
    </w:p>
    <w:p w14:paraId="0E1CD4D5" w14:textId="77777777" w:rsidR="000351FF" w:rsidRPr="00BC1C5F" w:rsidRDefault="000351FF" w:rsidP="000351FF">
      <w:pPr>
        <w:ind w:left="1440"/>
        <w:rPr>
          <w:rFonts w:ascii="IBM Plex Sans" w:hAnsi="IBM Plex Sans"/>
          <w:color w:val="1D1C1D"/>
        </w:rPr>
      </w:pPr>
      <w:r w:rsidRPr="00BC1C5F">
        <w:rPr>
          <w:rFonts w:ascii="IBM Plex Sans" w:hAnsi="IBM Plex Sans"/>
          <w:color w:val="1D1C1D"/>
        </w:rPr>
        <w:t>Lada Gorlenko  [10:49 AM]</w:t>
      </w:r>
    </w:p>
    <w:p w14:paraId="031DB597" w14:textId="759E1CF3" w:rsidR="000351FF" w:rsidRPr="00BC1C5F" w:rsidRDefault="000351FF" w:rsidP="000351FF">
      <w:pPr>
        <w:ind w:left="1440"/>
        <w:rPr>
          <w:rFonts w:ascii="IBM Plex Sans" w:hAnsi="IBM Plex Sans"/>
          <w:color w:val="1D1C1D"/>
        </w:rPr>
      </w:pPr>
      <w:hyperlink r:id="rId118" w:tgtFrame="_blank" w:history="1">
        <w:r w:rsidRPr="00BC1C5F">
          <w:rPr>
            <w:rStyle w:val="Hyperlink"/>
            <w:rFonts w:ascii="IBM Plex Sans" w:eastAsiaTheme="majorEastAsia" w:hAnsi="IBM Plex Sans"/>
            <w:color w:val="1264A3"/>
            <w:shd w:val="clear" w:color="auto" w:fill="E8F5FA"/>
          </w:rPr>
          <w:t>@Usman Saleem</w:t>
        </w:r>
      </w:hyperlink>
      <w:r w:rsidRPr="00BC1C5F">
        <w:rPr>
          <w:rFonts w:ascii="IBM Plex Sans" w:hAnsi="IBM Plex Sans"/>
          <w:color w:val="1D1C1D"/>
        </w:rPr>
        <w:t xml:space="preserve"> a </w:t>
      </w:r>
      <w:r w:rsidRPr="00BC1C5F">
        <w:rPr>
          <w:rFonts w:ascii="IBM Plex Sans" w:hAnsi="IBM Plex Sans"/>
          <w:b/>
          <w:bCs/>
          <w:color w:val="1D1C1D"/>
        </w:rPr>
        <w:t>huge</w:t>
      </w:r>
      <w:r w:rsidRPr="00BC1C5F">
        <w:rPr>
          <w:rFonts w:ascii="IBM Plex Sans" w:hAnsi="IBM Plex Sans"/>
          <w:color w:val="1D1C1D"/>
        </w:rPr>
        <w:t xml:space="preserve"> thank-you for another detailed response! We are learning a lot about the </w:t>
      </w:r>
      <w:r w:rsidRPr="00BC1C5F">
        <w:rPr>
          <w:rFonts w:ascii="IBM Plex Sans" w:hAnsi="IBM Plex Sans"/>
          <w:b/>
          <w:bCs/>
          <w:color w:val="1D1C1D"/>
        </w:rPr>
        <w:t>context</w:t>
      </w:r>
      <w:r w:rsidRPr="00BC1C5F">
        <w:rPr>
          <w:rFonts w:ascii="IBM Plex Sans" w:hAnsi="IBM Plex Sans"/>
          <w:color w:val="1D1C1D"/>
        </w:rPr>
        <w:t xml:space="preserve"> of your work and logic, and this is so important.</w:t>
      </w:r>
      <w:r w:rsidRPr="00BC1C5F">
        <w:rPr>
          <w:rFonts w:ascii="IBM Plex Sans" w:hAnsi="IBM Plex Sans"/>
          <w:color w:val="1D1C1D"/>
        </w:rPr>
        <w:br/>
      </w:r>
      <w:r w:rsidRPr="00BC1C5F">
        <w:rPr>
          <w:rFonts w:ascii="IBM Plex Sans" w:hAnsi="IBM Plex Sans"/>
          <w:color w:val="1D1C1D"/>
        </w:rPr>
        <w:br/>
        <w:t xml:space="preserve">A couple of times you mentioned "over time" and "proven reliability".  </w:t>
      </w:r>
      <w:r w:rsidRPr="00BC1C5F">
        <w:rPr>
          <w:rFonts w:ascii="IBM Plex Sans" w:hAnsi="IBM Plex Sans"/>
          <w:color w:val="1D1C1D"/>
        </w:rPr>
        <w:fldChar w:fldCharType="begin"/>
      </w:r>
      <w:r w:rsidRPr="00BC1C5F">
        <w:rPr>
          <w:rFonts w:ascii="IBM Plex Sans" w:hAnsi="IBM Plex Sans"/>
          <w:color w:val="1D1C1D"/>
        </w:rPr>
        <w:instrText xml:space="preserve"> INCLUDEPICTURE "https://emoji.slack-edge.com/T27SFGS2W/circle-question-green50/93e839c2d870499d.png" \* MERGEFORMATINET </w:instrText>
      </w:r>
      <w:r w:rsidRPr="00BC1C5F">
        <w:rPr>
          <w:rFonts w:ascii="IBM Plex Sans" w:hAnsi="IBM Plex Sans"/>
          <w:color w:val="1D1C1D"/>
        </w:rPr>
        <w:fldChar w:fldCharType="separate"/>
      </w:r>
      <w:r w:rsidRPr="00BC1C5F">
        <w:rPr>
          <w:rFonts w:ascii="IBM Plex Sans" w:hAnsi="IBM Plex Sans"/>
          <w:noProof/>
          <w:color w:val="1D1C1D"/>
        </w:rPr>
        <w:drawing>
          <wp:inline distT="0" distB="0" distL="0" distR="0" wp14:anchorId="59257C42" wp14:editId="041A077E">
            <wp:extent cx="1625600" cy="1625600"/>
            <wp:effectExtent l="0" t="0" r="0" b="0"/>
            <wp:docPr id="1228662363" name="Picture 57" descr=":circle-question-green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circle-question-green5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625600" cy="1625600"/>
                    </a:xfrm>
                    <a:prstGeom prst="rect">
                      <a:avLst/>
                    </a:prstGeom>
                    <a:noFill/>
                    <a:ln>
                      <a:noFill/>
                    </a:ln>
                  </pic:spPr>
                </pic:pic>
              </a:graphicData>
            </a:graphic>
          </wp:inline>
        </w:drawing>
      </w:r>
      <w:r w:rsidRPr="00BC1C5F">
        <w:rPr>
          <w:rFonts w:ascii="IBM Plex Sans" w:hAnsi="IBM Plex Sans"/>
          <w:color w:val="1D1C1D"/>
        </w:rPr>
        <w:fldChar w:fldCharType="end"/>
      </w:r>
      <w:r w:rsidRPr="00BC1C5F">
        <w:rPr>
          <w:rFonts w:ascii="IBM Plex Sans" w:hAnsi="IBM Plex Sans"/>
          <w:color w:val="1D1C1D"/>
        </w:rPr>
        <w:t xml:space="preserve">How will you know if AI is </w:t>
      </w:r>
      <w:r w:rsidRPr="00BC1C5F">
        <w:rPr>
          <w:rFonts w:ascii="IBM Plex Sans" w:hAnsi="IBM Plex Sans"/>
          <w:b/>
          <w:bCs/>
          <w:color w:val="1D1C1D"/>
        </w:rPr>
        <w:t>good enough</w:t>
      </w:r>
      <w:r w:rsidRPr="00BC1C5F">
        <w:rPr>
          <w:rFonts w:ascii="IBM Plex Sans" w:hAnsi="IBM Plex Sans"/>
          <w:color w:val="1D1C1D"/>
        </w:rPr>
        <w:t xml:space="preserve"> to give it the next level of responsibilities? Are there </w:t>
      </w:r>
      <w:r w:rsidRPr="00BC1C5F">
        <w:rPr>
          <w:rFonts w:ascii="IBM Plex Sans" w:hAnsi="IBM Plex Sans"/>
          <w:b/>
          <w:bCs/>
          <w:color w:val="1D1C1D"/>
        </w:rPr>
        <w:t>specific metrics</w:t>
      </w:r>
      <w:r w:rsidRPr="00BC1C5F">
        <w:rPr>
          <w:rFonts w:ascii="IBM Plex Sans" w:hAnsi="IBM Plex Sans"/>
          <w:color w:val="1D1C1D"/>
        </w:rPr>
        <w:t xml:space="preserve"> you may be looking at to determine such readiness? If such metrics are not firmly articulated yet, can you speculate what they might be in you settings?</w:t>
      </w:r>
      <w:r w:rsidRPr="00BC1C5F">
        <w:rPr>
          <w:rFonts w:ascii="IBM Plex Sans" w:hAnsi="IBM Plex Sans"/>
          <w:color w:val="1D1C1D"/>
        </w:rPr>
        <w:br/>
      </w:r>
      <w:r w:rsidRPr="00BC1C5F">
        <w:rPr>
          <w:rFonts w:ascii="IBM Plex Sans" w:hAnsi="IBM Plex Sans"/>
          <w:color w:val="1D1C1D"/>
        </w:rPr>
        <w:br/>
        <w:t>As I am reading everyone's responses, I am curious whether such metric(s) will be the same for all or differ across organizations and industries. What do you reckon?</w:t>
      </w:r>
    </w:p>
    <w:p w14:paraId="25CC1CE7" w14:textId="77777777" w:rsidR="000351FF" w:rsidRPr="00BC1C5F" w:rsidRDefault="000351FF" w:rsidP="000351FF">
      <w:pPr>
        <w:ind w:left="1440"/>
        <w:rPr>
          <w:rFonts w:ascii="IBM Plex Sans" w:hAnsi="IBM Plex Sans"/>
          <w:color w:val="1D1C1D"/>
        </w:rPr>
      </w:pPr>
    </w:p>
    <w:p w14:paraId="227D827E" w14:textId="77777777" w:rsidR="000351FF" w:rsidRPr="00BC1C5F" w:rsidRDefault="000351FF" w:rsidP="000351FF">
      <w:pPr>
        <w:ind w:left="1440"/>
        <w:rPr>
          <w:rFonts w:ascii="IBM Plex Sans" w:hAnsi="IBM Plex Sans"/>
          <w:color w:val="1D1C1D"/>
        </w:rPr>
      </w:pPr>
      <w:r w:rsidRPr="00BC1C5F">
        <w:rPr>
          <w:rFonts w:ascii="IBM Plex Sans" w:hAnsi="IBM Plex Sans"/>
          <w:color w:val="1D1C1D"/>
        </w:rPr>
        <w:t>Usman Saleem  [7:32 PM]</w:t>
      </w:r>
    </w:p>
    <w:p w14:paraId="4403EB92" w14:textId="77777777" w:rsidR="000351FF" w:rsidRPr="00BC1C5F" w:rsidRDefault="000351FF" w:rsidP="000351FF">
      <w:pPr>
        <w:ind w:left="1440"/>
        <w:rPr>
          <w:rFonts w:ascii="IBM Plex Sans" w:hAnsi="IBM Plex Sans"/>
          <w:color w:val="1D1C1D"/>
        </w:rPr>
      </w:pPr>
      <w:r w:rsidRPr="00BC1C5F">
        <w:rPr>
          <w:rFonts w:ascii="IBM Plex Sans" w:hAnsi="IBM Plex Sans"/>
          <w:color w:val="1D1C1D"/>
        </w:rPr>
        <w:t>Hello,I would decide if AI is ready for more responsibility by checking how reliable and safe it is. I would look at how often its recommendations are correct, whether it helps detect and fix issues faster, and if it avoids false alerts or missed problems. I would also monitor whether its automated actions run safely without causing disruptions. In regulated environments like medical device manufacturing, all AI actions must also be logged and follow compliance rules. Over time, these metrics help build trust and determine if AI can take on more responsibility.</w:t>
      </w:r>
      <w:r w:rsidRPr="00BC1C5F">
        <w:rPr>
          <w:rFonts w:ascii="IBM Plex Sans" w:hAnsi="IBM Plex Sans"/>
          <w:color w:val="1D1C1D"/>
        </w:rPr>
        <w:br/>
        <w:t>So in summary to we check to see how accurate AI is before giving it more responsibilities.</w:t>
      </w:r>
      <w:r w:rsidRPr="00BC1C5F">
        <w:rPr>
          <w:rFonts w:ascii="IBM Plex Sans" w:hAnsi="IBM Plex Sans"/>
          <w:color w:val="1D1C1D"/>
        </w:rPr>
        <w:br/>
        <w:t>Thank you</w:t>
      </w:r>
      <w:r w:rsidRPr="00BC1C5F">
        <w:rPr>
          <w:rFonts w:ascii="IBM Plex Sans" w:hAnsi="IBM Plex Sans"/>
          <w:color w:val="1D1C1D"/>
        </w:rPr>
        <w:br/>
        <w:t>Usman (edited) </w:t>
      </w:r>
    </w:p>
    <w:p w14:paraId="4333952B" w14:textId="77777777" w:rsidR="000351FF" w:rsidRPr="00BC1C5F" w:rsidRDefault="000351FF" w:rsidP="000351FF">
      <w:pPr>
        <w:ind w:left="720"/>
        <w:rPr>
          <w:rFonts w:ascii="IBM Plex Sans" w:hAnsi="IBM Plex Sans"/>
          <w:color w:val="1D1C1D"/>
        </w:rPr>
      </w:pPr>
    </w:p>
    <w:p w14:paraId="584BB52E" w14:textId="77777777" w:rsidR="00414846" w:rsidRPr="00BC1C5F" w:rsidRDefault="00414846" w:rsidP="00414846">
      <w:pPr>
        <w:rPr>
          <w:rFonts w:ascii="IBM Plex Sans" w:hAnsi="IBM Plex Sans"/>
        </w:rPr>
      </w:pPr>
    </w:p>
    <w:p w14:paraId="47BF3402" w14:textId="77777777" w:rsidR="00940536" w:rsidRPr="00BC1C5F" w:rsidRDefault="00940536" w:rsidP="00940536">
      <w:pPr>
        <w:rPr>
          <w:rFonts w:ascii="IBM Plex Sans" w:hAnsi="IBM Plex Sans"/>
          <w:color w:val="1D1C1D"/>
        </w:rPr>
      </w:pPr>
    </w:p>
    <w:p w14:paraId="209772C2" w14:textId="77777777" w:rsidR="00940536" w:rsidRPr="00BC1C5F" w:rsidRDefault="00940536" w:rsidP="00940536">
      <w:pPr>
        <w:rPr>
          <w:rFonts w:ascii="IBM Plex Sans" w:hAnsi="IBM Plex Sans"/>
          <w:color w:val="1D1C1D"/>
        </w:rPr>
      </w:pPr>
    </w:p>
    <w:p w14:paraId="3E8A558A" w14:textId="77777777" w:rsidR="00940536" w:rsidRPr="00BC1C5F" w:rsidRDefault="00940536" w:rsidP="00940536">
      <w:pPr>
        <w:rPr>
          <w:rFonts w:ascii="IBM Plex Sans" w:hAnsi="IBM Plex Sans"/>
          <w:color w:val="1D1C1D"/>
        </w:rPr>
      </w:pPr>
    </w:p>
    <w:p w14:paraId="1E7EB9A4" w14:textId="7D6739E0" w:rsidR="00940536" w:rsidRPr="00BC1C5F" w:rsidRDefault="00940536" w:rsidP="00940536">
      <w:pPr>
        <w:pStyle w:val="Heading1"/>
        <w:rPr>
          <w:rFonts w:ascii="IBM Plex Sans" w:eastAsia="Times New Roman" w:hAnsi="IBM Plex Sans"/>
        </w:rPr>
      </w:pPr>
      <w:r w:rsidRPr="00BC1C5F">
        <w:rPr>
          <w:rFonts w:ascii="IBM Plex Sans" w:eastAsia="Times New Roman" w:hAnsi="IBM Plex Sans"/>
        </w:rPr>
        <w:lastRenderedPageBreak/>
        <w:t>Day 8 (</w:t>
      </w:r>
      <w:r w:rsidR="00A117B0" w:rsidRPr="00BC1C5F">
        <w:rPr>
          <w:rFonts w:ascii="IBM Plex Sans" w:eastAsia="Times New Roman" w:hAnsi="IBM Plex Sans"/>
        </w:rPr>
        <w:t>Wednesday</w:t>
      </w:r>
      <w:r w:rsidRPr="00BC1C5F">
        <w:rPr>
          <w:rFonts w:ascii="IBM Plex Sans" w:eastAsia="Times New Roman" w:hAnsi="IBM Plex Sans"/>
        </w:rPr>
        <w:t xml:space="preserve">, March </w:t>
      </w:r>
      <w:r w:rsidR="00A117B0" w:rsidRPr="00BC1C5F">
        <w:rPr>
          <w:rFonts w:ascii="IBM Plex Sans" w:eastAsia="Times New Roman" w:hAnsi="IBM Plex Sans"/>
        </w:rPr>
        <w:t>4</w:t>
      </w:r>
      <w:r w:rsidRPr="00BC1C5F">
        <w:rPr>
          <w:rFonts w:ascii="IBM Plex Sans" w:eastAsia="Times New Roman" w:hAnsi="IBM Plex Sans"/>
        </w:rPr>
        <w:t>)</w:t>
      </w:r>
    </w:p>
    <w:p w14:paraId="7EA47E99" w14:textId="17D3EBF9" w:rsidR="00940536" w:rsidRPr="00BC1C5F" w:rsidRDefault="00940536" w:rsidP="00940536">
      <w:pPr>
        <w:pStyle w:val="Heading2"/>
        <w:rPr>
          <w:rFonts w:ascii="IBM Plex Sans" w:hAnsi="IBM Plex Sans"/>
        </w:rPr>
      </w:pPr>
      <w:r w:rsidRPr="00BC1C5F">
        <w:rPr>
          <w:rFonts w:ascii="IBM Plex Sans" w:hAnsi="IBM Plex Sans"/>
        </w:rPr>
        <w:t xml:space="preserve">Day </w:t>
      </w:r>
      <w:r w:rsidR="00A117B0" w:rsidRPr="00BC1C5F">
        <w:rPr>
          <w:rFonts w:ascii="IBM Plex Sans" w:hAnsi="IBM Plex Sans"/>
        </w:rPr>
        <w:t>8</w:t>
      </w:r>
      <w:r w:rsidRPr="00BC1C5F">
        <w:rPr>
          <w:rFonts w:ascii="IBM Plex Sans" w:hAnsi="IBM Plex Sans"/>
        </w:rPr>
        <w:t xml:space="preserve"> Prompt</w:t>
      </w:r>
    </w:p>
    <w:p w14:paraId="14E7DFBB" w14:textId="77777777" w:rsidR="00940536" w:rsidRPr="00BC1C5F" w:rsidRDefault="00940536" w:rsidP="00940536">
      <w:pPr>
        <w:rPr>
          <w:rFonts w:ascii="IBM Plex Sans" w:hAnsi="IBM Plex Sans"/>
          <w:color w:val="1D1C1D"/>
        </w:rPr>
      </w:pPr>
    </w:p>
    <w:p w14:paraId="6D1A5244" w14:textId="77777777" w:rsidR="00940536" w:rsidRPr="00BC1C5F" w:rsidRDefault="00940536" w:rsidP="00A117B0">
      <w:pPr>
        <w:ind w:left="720"/>
        <w:rPr>
          <w:rFonts w:ascii="IBM Plex Sans" w:hAnsi="IBM Plex Sans"/>
          <w:color w:val="1D1C1D"/>
        </w:rPr>
      </w:pPr>
      <w:r w:rsidRPr="00BC1C5F">
        <w:rPr>
          <w:rFonts w:ascii="IBM Plex Sans" w:hAnsi="IBM Plex Sans"/>
          <w:color w:val="1D1C1D"/>
        </w:rPr>
        <w:t>Lada Gorlenko  [11:37 AM]</w:t>
      </w:r>
    </w:p>
    <w:p w14:paraId="25D2FA15" w14:textId="7A139AA0" w:rsidR="00940536" w:rsidRPr="00BC1C5F" w:rsidRDefault="00940536" w:rsidP="00A117B0">
      <w:pPr>
        <w:ind w:left="720"/>
        <w:rPr>
          <w:rFonts w:ascii="IBM Plex Sans" w:hAnsi="IBM Plex Sans"/>
          <w:color w:val="1D1C1D"/>
        </w:rPr>
      </w:pPr>
      <w:hyperlink r:id="rId119" w:tgtFrame="_blank" w:history="1">
        <w:r w:rsidRPr="00BC1C5F">
          <w:rPr>
            <w:rFonts w:ascii="IBM Plex Sans" w:hAnsi="IBM Plex Sans"/>
            <w:color w:val="1264A3"/>
            <w:shd w:val="clear" w:color="auto" w:fill="E8F5FA"/>
          </w:rPr>
          <w:t>@Usman Saleem</w:t>
        </w:r>
      </w:hyperlink>
      <w:r w:rsidRPr="00BC1C5F">
        <w:rPr>
          <w:rFonts w:ascii="IBM Plex Sans" w:hAnsi="IBM Plex Sans"/>
          <w:color w:val="1D1C1D"/>
        </w:rPr>
        <w:t xml:space="preserve"> </w:t>
      </w:r>
      <w:hyperlink r:id="rId120" w:tgtFrame="_blank" w:history="1">
        <w:r w:rsidRPr="00BC1C5F">
          <w:rPr>
            <w:rFonts w:ascii="IBM Plex Sans" w:hAnsi="IBM Plex Sans"/>
            <w:color w:val="1264A3"/>
            <w:shd w:val="clear" w:color="auto" w:fill="E8F5FA"/>
          </w:rPr>
          <w:t>@Grant West</w:t>
        </w:r>
      </w:hyperlink>
      <w:r w:rsidRPr="00BC1C5F">
        <w:rPr>
          <w:rFonts w:ascii="IBM Plex Sans" w:hAnsi="IBM Plex Sans"/>
          <w:color w:val="1D1C1D"/>
        </w:rPr>
        <w:t xml:space="preserve"> </w:t>
      </w:r>
      <w:hyperlink r:id="rId121" w:tgtFrame="_blank" w:history="1">
        <w:r w:rsidRPr="00BC1C5F">
          <w:rPr>
            <w:rFonts w:ascii="IBM Plex Sans" w:hAnsi="IBM Plex Sans"/>
            <w:color w:val="1264A3"/>
            <w:shd w:val="clear" w:color="auto" w:fill="E8F5FA"/>
          </w:rPr>
          <w:t>@Antonio Garrier</w:t>
        </w:r>
      </w:hyperlink>
      <w:r w:rsidRPr="00BC1C5F">
        <w:rPr>
          <w:rFonts w:ascii="IBM Plex Sans" w:hAnsi="IBM Plex Sans"/>
          <w:color w:val="1D1C1D"/>
        </w:rPr>
        <w:t xml:space="preserve"> </w:t>
      </w:r>
      <w:hyperlink r:id="rId122" w:tgtFrame="_blank" w:history="1">
        <w:r w:rsidRPr="00BC1C5F">
          <w:rPr>
            <w:rFonts w:ascii="IBM Plex Sans" w:hAnsi="IBM Plex Sans"/>
            <w:color w:val="1264A3"/>
            <w:shd w:val="clear" w:color="auto" w:fill="E8F5FA"/>
          </w:rPr>
          <w:t>@Mark Fisher</w:t>
        </w:r>
      </w:hyperlink>
      <w:r w:rsidRPr="00BC1C5F">
        <w:rPr>
          <w:rFonts w:ascii="IBM Plex Sans" w:hAnsi="IBM Plex Sans"/>
          <w:color w:val="1D1C1D"/>
        </w:rPr>
        <w:t xml:space="preserve"> </w:t>
      </w:r>
      <w:hyperlink r:id="rId123" w:tgtFrame="_blank" w:history="1">
        <w:r w:rsidRPr="00BC1C5F">
          <w:rPr>
            <w:rFonts w:ascii="IBM Plex Sans" w:hAnsi="IBM Plex Sans"/>
            <w:color w:val="1264A3"/>
            <w:shd w:val="clear" w:color="auto" w:fill="E8F5FA"/>
          </w:rPr>
          <w:t>@Uke Sejfijaj</w:t>
        </w:r>
      </w:hyperlink>
      <w:r w:rsidRPr="00BC1C5F">
        <w:rPr>
          <w:rFonts w:ascii="IBM Plex Sans" w:hAnsi="IBM Plex Sans"/>
          <w:color w:val="1D1C1D"/>
        </w:rPr>
        <w:t xml:space="preserve"> </w:t>
      </w:r>
      <w:hyperlink r:id="rId124" w:tgtFrame="_blank" w:history="1">
        <w:r w:rsidRPr="00BC1C5F">
          <w:rPr>
            <w:rFonts w:ascii="IBM Plex Sans" w:hAnsi="IBM Plex Sans"/>
            <w:color w:val="1264A3"/>
            <w:shd w:val="clear" w:color="auto" w:fill="E8F5FA"/>
          </w:rPr>
          <w:t>@Nathan Tarr</w:t>
        </w:r>
      </w:hyperlink>
      <w:r w:rsidRPr="00BC1C5F">
        <w:rPr>
          <w:rFonts w:ascii="IBM Plex Sans" w:hAnsi="IBM Plex Sans"/>
          <w:color w:val="1D1C1D"/>
        </w:rPr>
        <w:t xml:space="preserve"> </w:t>
      </w:r>
      <w:hyperlink r:id="rId125" w:tgtFrame="_blank" w:history="1">
        <w:r w:rsidRPr="00BC1C5F">
          <w:rPr>
            <w:rFonts w:ascii="IBM Plex Sans" w:hAnsi="IBM Plex Sans"/>
            <w:color w:val="1264A3"/>
            <w:shd w:val="clear" w:color="auto" w:fill="E8F5FA"/>
          </w:rPr>
          <w:t>@Manjeet</w:t>
        </w:r>
      </w:hyperlink>
      <w:r w:rsidRPr="00BC1C5F">
        <w:rPr>
          <w:rFonts w:ascii="IBM Plex Sans" w:hAnsi="IBM Plex Sans"/>
          <w:color w:val="1D1C1D"/>
        </w:rPr>
        <w:t xml:space="preserve"> </w:t>
      </w:r>
      <w:hyperlink r:id="rId126" w:tgtFrame="_blank" w:history="1">
        <w:r w:rsidRPr="00BC1C5F">
          <w:rPr>
            <w:rFonts w:ascii="IBM Plex Sans" w:hAnsi="IBM Plex Sans"/>
            <w:color w:val="1264A3"/>
            <w:shd w:val="clear" w:color="auto" w:fill="E8F5FA"/>
          </w:rPr>
          <w:t>@Mikolaj Zajac</w:t>
        </w:r>
      </w:hyperlink>
      <w:r w:rsidRPr="00BC1C5F">
        <w:rPr>
          <w:rFonts w:ascii="IBM Plex Sans" w:hAnsi="IBM Plex Sans"/>
          <w:color w:val="1D1C1D"/>
        </w:rPr>
        <w:br/>
      </w:r>
      <w:r w:rsidRPr="00BC1C5F">
        <w:rPr>
          <w:rFonts w:ascii="IBM Plex Sans" w:hAnsi="IBM Plex Sans"/>
          <w:color w:val="1D1C1D"/>
        </w:rPr>
        <w:br/>
      </w:r>
      <w:r w:rsidRPr="00BC1C5F">
        <w:rPr>
          <w:rFonts w:ascii="IBM Plex Sans" w:hAnsi="IBM Plex Sans"/>
          <w:b/>
          <w:bCs/>
          <w:color w:val="1D1C1D"/>
        </w:rPr>
        <w:t>Welcome to Day 8</w:t>
      </w:r>
      <w:r w:rsidRPr="00BC1C5F">
        <w:rPr>
          <w:rFonts w:ascii="IBM Plex Sans" w:hAnsi="IBM Plex Sans"/>
          <w:color w:val="1D1C1D"/>
        </w:rPr>
        <w:t xml:space="preserve"> of our research marathon! Two more topics of the day in Slack, and then we'll see you in live sessions on Friday. We are running 7 sessions across 4 time slots, and I am bummed that I may not meet you all. You have been the most generous group!</w:t>
      </w:r>
      <w:r w:rsidRPr="00BC1C5F">
        <w:rPr>
          <w:rFonts w:ascii="IBM Plex Sans" w:hAnsi="IBM Plex Sans"/>
          <w:color w:val="1D1C1D"/>
        </w:rPr>
        <w:br/>
      </w:r>
      <w:r w:rsidRPr="00BC1C5F">
        <w:rPr>
          <w:rFonts w:ascii="IBM Plex Sans" w:hAnsi="IBM Plex Sans"/>
          <w:color w:val="1D1C1D"/>
        </w:rPr>
        <w:br/>
      </w:r>
      <w:r w:rsidRPr="00BC1C5F">
        <w:rPr>
          <w:rFonts w:ascii="IBM Plex Sans" w:hAnsi="IBM Plex Sans"/>
          <w:b/>
          <w:bCs/>
          <w:color w:val="1D1C1D"/>
        </w:rPr>
        <w:fldChar w:fldCharType="begin"/>
      </w:r>
      <w:r w:rsidRPr="00BC1C5F">
        <w:rPr>
          <w:rFonts w:ascii="IBM Plex Sans" w:hAnsi="IBM Plex Sans"/>
          <w:b/>
          <w:bCs/>
          <w:color w:val="1D1C1D"/>
        </w:rPr>
        <w:instrText xml:space="preserve"> INCLUDEPICTURE "https://emoji.slack-edge.com/T27SFGS2W/circle-question-green50/93e839c2d870499d.png" \* MERGEFORMATINET </w:instrText>
      </w:r>
      <w:r w:rsidRPr="00BC1C5F">
        <w:rPr>
          <w:rFonts w:ascii="IBM Plex Sans" w:hAnsi="IBM Plex Sans"/>
          <w:b/>
          <w:bCs/>
          <w:color w:val="1D1C1D"/>
        </w:rPr>
        <w:fldChar w:fldCharType="separate"/>
      </w:r>
      <w:r w:rsidRPr="00BC1C5F">
        <w:rPr>
          <w:rFonts w:ascii="IBM Plex Sans" w:hAnsi="IBM Plex Sans"/>
          <w:b/>
          <w:bCs/>
          <w:noProof/>
          <w:color w:val="1D1C1D"/>
        </w:rPr>
        <w:drawing>
          <wp:inline distT="0" distB="0" distL="0" distR="0" wp14:anchorId="737FD624" wp14:editId="3FED4BC1">
            <wp:extent cx="274320" cy="274320"/>
            <wp:effectExtent l="0" t="0" r="5080" b="5080"/>
            <wp:docPr id="1976496210" name="Picture 5" descr=":circle-question-green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ircle-question-green50:"/>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74320" cy="274320"/>
                    </a:xfrm>
                    <a:prstGeom prst="rect">
                      <a:avLst/>
                    </a:prstGeom>
                    <a:noFill/>
                    <a:ln>
                      <a:noFill/>
                    </a:ln>
                  </pic:spPr>
                </pic:pic>
              </a:graphicData>
            </a:graphic>
          </wp:inline>
        </w:drawing>
      </w:r>
      <w:r w:rsidRPr="00BC1C5F">
        <w:rPr>
          <w:rFonts w:ascii="IBM Plex Sans" w:hAnsi="IBM Plex Sans"/>
          <w:b/>
          <w:bCs/>
          <w:color w:val="1D1C1D"/>
        </w:rPr>
        <w:fldChar w:fldCharType="end"/>
      </w:r>
      <w:r w:rsidRPr="00BC1C5F">
        <w:rPr>
          <w:rFonts w:ascii="IBM Plex Sans" w:hAnsi="IBM Plex Sans"/>
          <w:b/>
          <w:bCs/>
          <w:color w:val="1D1C1D"/>
          <w:u w:val="single"/>
        </w:rPr>
        <w:t>Today's topic:</w:t>
      </w:r>
      <w:r w:rsidRPr="00BC1C5F">
        <w:rPr>
          <w:rFonts w:ascii="IBM Plex Sans" w:hAnsi="IBM Plex Sans"/>
          <w:color w:val="1D1C1D"/>
          <w:u w:val="single"/>
        </w:rPr>
        <w:t xml:space="preserve"> </w:t>
      </w:r>
      <w:r w:rsidRPr="00BC1C5F">
        <w:rPr>
          <w:rFonts w:ascii="IBM Plex Sans" w:hAnsi="IBM Plex Sans"/>
          <w:b/>
          <w:bCs/>
          <w:color w:val="1D1C1D"/>
          <w:u w:val="single"/>
        </w:rPr>
        <w:t>where "Platform Support" ends and "Self-Service" begins</w:t>
      </w:r>
      <w:r w:rsidRPr="00BC1C5F">
        <w:rPr>
          <w:rFonts w:ascii="IBM Plex Sans" w:hAnsi="IBM Plex Sans"/>
          <w:color w:val="1D1C1D"/>
        </w:rPr>
        <w:br/>
      </w:r>
      <w:r w:rsidRPr="00BC1C5F">
        <w:rPr>
          <w:rFonts w:ascii="IBM Plex Sans" w:hAnsi="IBM Plex Sans"/>
          <w:b/>
          <w:bCs/>
          <w:color w:val="1D1C1D"/>
        </w:rPr>
        <w:t xml:space="preserve">Our goal </w:t>
      </w:r>
      <w:r w:rsidRPr="00BC1C5F">
        <w:rPr>
          <w:rFonts w:ascii="IBM Plex Sans" w:hAnsi="IBM Plex Sans"/>
          <w:color w:val="1D1C1D"/>
        </w:rPr>
        <w:t>is learn</w:t>
      </w:r>
      <w:r w:rsidRPr="00BC1C5F">
        <w:rPr>
          <w:rFonts w:ascii="IBM Plex Sans" w:hAnsi="IBM Plex Sans"/>
          <w:b/>
          <w:bCs/>
          <w:color w:val="1D1C1D"/>
        </w:rPr>
        <w:t xml:space="preserve"> </w:t>
      </w:r>
      <w:r w:rsidRPr="00BC1C5F">
        <w:rPr>
          <w:rFonts w:ascii="IBM Plex Sans" w:hAnsi="IBM Plex Sans"/>
          <w:color w:val="1D1C1D"/>
        </w:rPr>
        <w:t>how you define the boundary between your work and what you let developers handle.</w:t>
      </w:r>
      <w:r w:rsidRPr="00BC1C5F">
        <w:rPr>
          <w:rFonts w:ascii="IBM Plex Sans" w:hAnsi="IBM Plex Sans"/>
          <w:color w:val="1D1C1D"/>
        </w:rPr>
        <w:br/>
      </w:r>
      <w:r w:rsidRPr="00BC1C5F">
        <w:rPr>
          <w:rFonts w:ascii="IBM Plex Sans" w:hAnsi="IBM Plex Sans"/>
          <w:color w:val="1D1C1D"/>
        </w:rPr>
        <w:br/>
        <w:t xml:space="preserve">First, let's talk about </w:t>
      </w:r>
      <w:r w:rsidRPr="00BC1C5F">
        <w:rPr>
          <w:rFonts w:ascii="IBM Plex Sans" w:hAnsi="IBM Plex Sans"/>
          <w:b/>
          <w:bCs/>
          <w:color w:val="1D1C1D"/>
        </w:rPr>
        <w:t xml:space="preserve">how you work with developers: </w:t>
      </w:r>
      <w:r w:rsidRPr="00BC1C5F">
        <w:rPr>
          <w:rFonts w:ascii="IBM Plex Sans" w:hAnsi="IBM Plex Sans"/>
          <w:color w:val="1D1C1D"/>
        </w:rPr>
        <w:t>give us a brief overview of what relationships and workflows exist in your org between Platform / OPs and developers.</w:t>
      </w:r>
      <w:r w:rsidRPr="00BC1C5F">
        <w:rPr>
          <w:rFonts w:ascii="IBM Plex Sans" w:hAnsi="IBM Plex Sans"/>
          <w:color w:val="1D1C1D"/>
        </w:rPr>
        <w:br/>
      </w:r>
      <w:r w:rsidRPr="00BC1C5F">
        <w:rPr>
          <w:rFonts w:ascii="IBM Plex Sans" w:hAnsi="IBM Plex Sans"/>
          <w:color w:val="1D1C1D"/>
        </w:rPr>
        <w:br/>
        <w:t>With that context in mind, provide more color on</w:t>
      </w:r>
    </w:p>
    <w:p w14:paraId="29D0C961" w14:textId="77777777" w:rsidR="00940536" w:rsidRPr="00BC1C5F" w:rsidRDefault="00940536" w:rsidP="00A117B0">
      <w:pPr>
        <w:numPr>
          <w:ilvl w:val="0"/>
          <w:numId w:val="53"/>
        </w:numPr>
        <w:tabs>
          <w:tab w:val="clear" w:pos="720"/>
          <w:tab w:val="num" w:pos="1440"/>
        </w:tabs>
        <w:spacing w:before="30" w:after="30"/>
        <w:ind w:left="1800"/>
        <w:rPr>
          <w:rFonts w:ascii="IBM Plex Sans" w:hAnsi="IBM Plex Sans"/>
          <w:color w:val="1D1C1D"/>
        </w:rPr>
      </w:pPr>
      <w:r w:rsidRPr="00BC1C5F">
        <w:rPr>
          <w:rFonts w:ascii="IBM Plex Sans" w:hAnsi="IBM Plex Sans"/>
          <w:b/>
          <w:bCs/>
          <w:color w:val="1D1C1D"/>
        </w:rPr>
        <w:t>The Handover:</w:t>
      </w:r>
      <w:r w:rsidRPr="00BC1C5F">
        <w:rPr>
          <w:rFonts w:ascii="IBM Plex Sans" w:hAnsi="IBM Plex Sans"/>
          <w:color w:val="1D1C1D"/>
        </w:rPr>
        <w:t xml:space="preserve"> When an app is live, what are the must-have pieces of information or actions you want developers to manage entirely on their own?</w:t>
      </w:r>
    </w:p>
    <w:p w14:paraId="49CA483C" w14:textId="77777777" w:rsidR="00940536" w:rsidRPr="00BC1C5F" w:rsidRDefault="00940536" w:rsidP="00A117B0">
      <w:pPr>
        <w:numPr>
          <w:ilvl w:val="0"/>
          <w:numId w:val="53"/>
        </w:numPr>
        <w:tabs>
          <w:tab w:val="clear" w:pos="720"/>
          <w:tab w:val="num" w:pos="1440"/>
        </w:tabs>
        <w:spacing w:before="30" w:after="30"/>
        <w:ind w:left="1800"/>
        <w:rPr>
          <w:rFonts w:ascii="IBM Plex Sans" w:hAnsi="IBM Plex Sans"/>
          <w:color w:val="1D1C1D"/>
        </w:rPr>
      </w:pPr>
      <w:r w:rsidRPr="00BC1C5F">
        <w:rPr>
          <w:rFonts w:ascii="IBM Plex Sans" w:hAnsi="IBM Plex Sans"/>
          <w:b/>
          <w:bCs/>
          <w:color w:val="1D1C1D"/>
        </w:rPr>
        <w:t>The Locked Door:</w:t>
      </w:r>
      <w:r w:rsidRPr="00BC1C5F">
        <w:rPr>
          <w:rFonts w:ascii="IBM Plex Sans" w:hAnsi="IBM Plex Sans"/>
          <w:color w:val="1D1C1D"/>
        </w:rPr>
        <w:t xml:space="preserve"> What remains strictly off-limits to developers? What is the biggest risk (or past experience) that keeps those things locked away?</w:t>
      </w:r>
    </w:p>
    <w:p w14:paraId="7041EFE6" w14:textId="77777777" w:rsidR="00940536" w:rsidRPr="00BC1C5F" w:rsidRDefault="00940536" w:rsidP="00A117B0">
      <w:pPr>
        <w:numPr>
          <w:ilvl w:val="0"/>
          <w:numId w:val="53"/>
        </w:numPr>
        <w:tabs>
          <w:tab w:val="clear" w:pos="720"/>
          <w:tab w:val="num" w:pos="1440"/>
        </w:tabs>
        <w:spacing w:before="30" w:after="30"/>
        <w:ind w:left="1800"/>
        <w:rPr>
          <w:rFonts w:ascii="IBM Plex Sans" w:hAnsi="IBM Plex Sans"/>
          <w:color w:val="1D1C1D"/>
        </w:rPr>
      </w:pPr>
      <w:r w:rsidRPr="00BC1C5F">
        <w:rPr>
          <w:rFonts w:ascii="IBM Plex Sans" w:hAnsi="IBM Plex Sans"/>
          <w:b/>
          <w:bCs/>
          <w:color w:val="1D1C1D"/>
        </w:rPr>
        <w:t>The Safety Signal:</w:t>
      </w:r>
      <w:r w:rsidRPr="00BC1C5F">
        <w:rPr>
          <w:rFonts w:ascii="IBM Plex Sans" w:hAnsi="IBM Plex Sans"/>
          <w:color w:val="1D1C1D"/>
        </w:rPr>
        <w:t xml:space="preserve"> What do you need to see (in terms of tools, data, or guardrails) to feel safe "handing over the keys" to a developer team? What do they keep asking for?</w:t>
      </w:r>
    </w:p>
    <w:p w14:paraId="2C9D3D0C" w14:textId="77777777" w:rsidR="00940536" w:rsidRPr="00BC1C5F" w:rsidRDefault="00940536" w:rsidP="00A117B0">
      <w:pPr>
        <w:ind w:left="720"/>
        <w:rPr>
          <w:rFonts w:ascii="IBM Plex Sans" w:hAnsi="IBM Plex Sans"/>
          <w:color w:val="1D1C1D"/>
        </w:rPr>
      </w:pPr>
      <w:r w:rsidRPr="00BC1C5F">
        <w:rPr>
          <w:rFonts w:ascii="IBM Plex Sans" w:hAnsi="IBM Plex Sans"/>
          <w:color w:val="1D1C1D"/>
        </w:rPr>
        <w:br/>
      </w:r>
      <w:r w:rsidRPr="00BC1C5F">
        <w:rPr>
          <w:rFonts w:ascii="IBM Plex Sans" w:hAnsi="IBM Plex Sans"/>
          <w:color w:val="1D1C1D"/>
        </w:rPr>
        <w:br/>
        <w:t>Thank you, and then thank you again.</w:t>
      </w:r>
    </w:p>
    <w:p w14:paraId="6B728C10" w14:textId="77777777" w:rsidR="00414846" w:rsidRPr="00BC1C5F" w:rsidRDefault="00414846" w:rsidP="00414846">
      <w:pPr>
        <w:pStyle w:val="Heading3"/>
        <w:rPr>
          <w:rFonts w:ascii="IBM Plex Sans" w:hAnsi="IBM Plex Sans"/>
        </w:rPr>
      </w:pPr>
      <w:r w:rsidRPr="00BC1C5F">
        <w:rPr>
          <w:rFonts w:ascii="IBM Plex Sans" w:hAnsi="IBM Plex Sans"/>
        </w:rPr>
        <w:t>Response from Antonio Garrier</w:t>
      </w:r>
    </w:p>
    <w:p w14:paraId="4E1B1C87" w14:textId="77777777" w:rsidR="00812BFE" w:rsidRPr="00BC1C5F" w:rsidRDefault="00812BFE" w:rsidP="00812BFE">
      <w:pPr>
        <w:ind w:left="720"/>
        <w:rPr>
          <w:rFonts w:ascii="IBM Plex Sans" w:hAnsi="IBM Plex Sans"/>
        </w:rPr>
      </w:pPr>
      <w:r w:rsidRPr="00BC1C5F">
        <w:rPr>
          <w:rFonts w:ascii="IBM Plex Sans" w:hAnsi="IBM Plex Sans"/>
        </w:rPr>
        <w:t>Antonio Garrier  [4:24 PM]</w:t>
      </w:r>
    </w:p>
    <w:p w14:paraId="0122387F" w14:textId="77777777" w:rsidR="00812BFE" w:rsidRPr="00BC1C5F" w:rsidRDefault="00812BFE" w:rsidP="00812BFE">
      <w:pPr>
        <w:ind w:left="720"/>
        <w:rPr>
          <w:rFonts w:ascii="IBM Plex Sans" w:hAnsi="IBM Plex Sans"/>
          <w:color w:val="1D1C1D"/>
        </w:rPr>
      </w:pPr>
      <w:r w:rsidRPr="00BC1C5F">
        <w:rPr>
          <w:rFonts w:ascii="IBM Plex Sans" w:hAnsi="IBM Plex Sans"/>
          <w:b/>
          <w:bCs/>
          <w:color w:val="1D1C1D"/>
        </w:rPr>
        <w:t>The Handover</w:t>
      </w:r>
      <w:r w:rsidRPr="00BC1C5F">
        <w:rPr>
          <w:rFonts w:ascii="IBM Plex Sans" w:hAnsi="IBM Plex Sans"/>
          <w:color w:val="1D1C1D"/>
        </w:rPr>
        <w:br/>
      </w:r>
      <w:r w:rsidRPr="00BC1C5F">
        <w:rPr>
          <w:rFonts w:ascii="IBM Plex Sans" w:hAnsi="IBM Plex Sans"/>
          <w:color w:val="1D1C1D"/>
        </w:rPr>
        <w:br/>
      </w:r>
      <w:r w:rsidRPr="00BC1C5F">
        <w:rPr>
          <w:rFonts w:ascii="IBM Plex Sans" w:hAnsi="IBM Plex Sans"/>
          <w:color w:val="1D1C1D"/>
        </w:rPr>
        <w:lastRenderedPageBreak/>
        <w:t>When an application goes live, the following must be fully owned by the developer team.</w:t>
      </w:r>
      <w:r w:rsidRPr="00BC1C5F">
        <w:rPr>
          <w:rFonts w:ascii="IBM Plex Sans" w:hAnsi="IBM Plex Sans"/>
          <w:color w:val="1D1C1D"/>
        </w:rPr>
        <w:br/>
      </w:r>
      <w:r w:rsidRPr="00BC1C5F">
        <w:rPr>
          <w:rFonts w:ascii="IBM Plex Sans" w:hAnsi="IBM Plex Sans"/>
          <w:color w:val="1D1C1D"/>
        </w:rPr>
        <w:br/>
        <w:t>Application configuration and deployment</w:t>
      </w:r>
      <w:r w:rsidRPr="00BC1C5F">
        <w:rPr>
          <w:rFonts w:ascii="IBM Plex Sans" w:hAnsi="IBM Plex Sans"/>
          <w:color w:val="1D1C1D"/>
        </w:rPr>
        <w:br/>
        <w:t>Developers manage container images, Helm charts, environment variables, feature flags, and scaling parameters within approved limits.</w:t>
      </w:r>
      <w:r w:rsidRPr="00BC1C5F">
        <w:rPr>
          <w:rFonts w:ascii="IBM Plex Sans" w:hAnsi="IBM Plex Sans"/>
          <w:color w:val="1D1C1D"/>
        </w:rPr>
        <w:br/>
      </w:r>
      <w:r w:rsidRPr="00BC1C5F">
        <w:rPr>
          <w:rFonts w:ascii="IBM Plex Sans" w:hAnsi="IBM Plex Sans"/>
          <w:color w:val="1D1C1D"/>
        </w:rPr>
        <w:br/>
        <w:t>Observability and alert ownership</w:t>
      </w:r>
      <w:r w:rsidRPr="00BC1C5F">
        <w:rPr>
          <w:rFonts w:ascii="IBM Plex Sans" w:hAnsi="IBM Plex Sans"/>
          <w:color w:val="1D1C1D"/>
        </w:rPr>
        <w:br/>
        <w:t>They must define service-level objectives, configure alerts for their services, and respond to incidents affecting their workloads.</w:t>
      </w:r>
      <w:r w:rsidRPr="00BC1C5F">
        <w:rPr>
          <w:rFonts w:ascii="IBM Plex Sans" w:hAnsi="IBM Plex Sans"/>
          <w:color w:val="1D1C1D"/>
        </w:rPr>
        <w:br/>
      </w:r>
      <w:r w:rsidRPr="00BC1C5F">
        <w:rPr>
          <w:rFonts w:ascii="IBM Plex Sans" w:hAnsi="IBM Plex Sans"/>
          <w:color w:val="1D1C1D"/>
        </w:rPr>
        <w:br/>
        <w:t>Application level security</w:t>
      </w:r>
      <w:r w:rsidRPr="00BC1C5F">
        <w:rPr>
          <w:rFonts w:ascii="IBM Plex Sans" w:hAnsi="IBM Plex Sans"/>
          <w:color w:val="1D1C1D"/>
        </w:rPr>
        <w:br/>
        <w:t>They own dependency patching, container image updates, API level authentication logic, and remediation of vulnerabilities flagged in their repos.</w:t>
      </w:r>
      <w:r w:rsidRPr="00BC1C5F">
        <w:rPr>
          <w:rFonts w:ascii="IBM Plex Sans" w:hAnsi="IBM Plex Sans"/>
          <w:color w:val="1D1C1D"/>
        </w:rPr>
        <w:br/>
      </w:r>
      <w:r w:rsidRPr="00BC1C5F">
        <w:rPr>
          <w:rFonts w:ascii="IBM Plex Sans" w:hAnsi="IBM Plex Sans"/>
          <w:color w:val="1D1C1D"/>
        </w:rPr>
        <w:br/>
        <w:t>Capacity tuning within policy</w:t>
      </w:r>
      <w:r w:rsidRPr="00BC1C5F">
        <w:rPr>
          <w:rFonts w:ascii="IBM Plex Sans" w:hAnsi="IBM Plex Sans"/>
          <w:color w:val="1D1C1D"/>
        </w:rPr>
        <w:br/>
        <w:t>They manage horizontal scaling thresholds and resource requests within predefined quotas.</w:t>
      </w:r>
      <w:r w:rsidRPr="00BC1C5F">
        <w:rPr>
          <w:rFonts w:ascii="IBM Plex Sans" w:hAnsi="IBM Plex Sans"/>
          <w:color w:val="1D1C1D"/>
        </w:rPr>
        <w:br/>
      </w:r>
      <w:r w:rsidRPr="00BC1C5F">
        <w:rPr>
          <w:rFonts w:ascii="IBM Plex Sans" w:hAnsi="IBM Plex Sans"/>
          <w:color w:val="1D1C1D"/>
        </w:rPr>
        <w:br/>
        <w:t>Runbooks and on call readiness</w:t>
      </w:r>
      <w:r w:rsidRPr="00BC1C5F">
        <w:rPr>
          <w:rFonts w:ascii="IBM Plex Sans" w:hAnsi="IBM Plex Sans"/>
          <w:color w:val="1D1C1D"/>
        </w:rPr>
        <w:br/>
        <w:t>They provide documented operational runbooks and participate in incident response for their services.</w:t>
      </w:r>
      <w:r w:rsidRPr="00BC1C5F">
        <w:rPr>
          <w:rFonts w:ascii="IBM Plex Sans" w:hAnsi="IBM Plex Sans"/>
          <w:color w:val="1D1C1D"/>
        </w:rPr>
        <w:br/>
      </w:r>
      <w:r w:rsidRPr="00BC1C5F">
        <w:rPr>
          <w:rFonts w:ascii="IBM Plex Sans" w:hAnsi="IBM Plex Sans"/>
          <w:color w:val="1D1C1D"/>
        </w:rPr>
        <w:br/>
        <w:t>If a service is live, developers must be able to deploy, scale, roll back, and troubleshoot their application without platform intervention.</w:t>
      </w:r>
      <w:r w:rsidRPr="00BC1C5F">
        <w:rPr>
          <w:rFonts w:ascii="IBM Plex Sans" w:hAnsi="IBM Plex Sans"/>
          <w:color w:val="1D1C1D"/>
        </w:rPr>
        <w:br/>
      </w:r>
      <w:r w:rsidRPr="00BC1C5F">
        <w:rPr>
          <w:rFonts w:ascii="IBM Plex Sans" w:hAnsi="IBM Plex Sans"/>
          <w:color w:val="1D1C1D"/>
        </w:rPr>
        <w:br/>
      </w:r>
      <w:r w:rsidRPr="00BC1C5F">
        <w:rPr>
          <w:rFonts w:ascii="IBM Plex Sans" w:hAnsi="IBM Plex Sans"/>
          <w:b/>
          <w:bCs/>
          <w:color w:val="1D1C1D"/>
        </w:rPr>
        <w:t>The Locked Door</w:t>
      </w:r>
      <w:r w:rsidRPr="00BC1C5F">
        <w:rPr>
          <w:rFonts w:ascii="IBM Plex Sans" w:hAnsi="IBM Plex Sans"/>
          <w:color w:val="1D1C1D"/>
        </w:rPr>
        <w:br/>
      </w:r>
      <w:r w:rsidRPr="00BC1C5F">
        <w:rPr>
          <w:rFonts w:ascii="IBM Plex Sans" w:hAnsi="IBM Plex Sans"/>
          <w:color w:val="1D1C1D"/>
        </w:rPr>
        <w:br/>
        <w:t>The following areas remain under strict control by platform engineering.</w:t>
      </w:r>
      <w:r w:rsidRPr="00BC1C5F">
        <w:rPr>
          <w:rFonts w:ascii="IBM Plex Sans" w:hAnsi="IBM Plex Sans"/>
          <w:color w:val="1D1C1D"/>
        </w:rPr>
        <w:br/>
      </w:r>
      <w:r w:rsidRPr="00BC1C5F">
        <w:rPr>
          <w:rFonts w:ascii="IBM Plex Sans" w:hAnsi="IBM Plex Sans"/>
          <w:color w:val="1D1C1D"/>
        </w:rPr>
        <w:br/>
        <w:t>Identity and access boundaries</w:t>
      </w:r>
      <w:r w:rsidRPr="00BC1C5F">
        <w:rPr>
          <w:rFonts w:ascii="IBM Plex Sans" w:hAnsi="IBM Plex Sans"/>
          <w:color w:val="1D1C1D"/>
        </w:rPr>
        <w:br/>
        <w:t>IAM role definitions, cross account trust relationships, and SCP policies are off limits. The risk is lateral movement or privilege escalation across environments.</w:t>
      </w:r>
      <w:r w:rsidRPr="00BC1C5F">
        <w:rPr>
          <w:rFonts w:ascii="IBM Plex Sans" w:hAnsi="IBM Plex Sans"/>
          <w:color w:val="1D1C1D"/>
        </w:rPr>
        <w:br/>
      </w:r>
      <w:r w:rsidRPr="00BC1C5F">
        <w:rPr>
          <w:rFonts w:ascii="IBM Plex Sans" w:hAnsi="IBM Plex Sans"/>
          <w:color w:val="1D1C1D"/>
        </w:rPr>
        <w:br/>
        <w:t>Network architecture and shared routing</w:t>
      </w:r>
      <w:r w:rsidRPr="00BC1C5F">
        <w:rPr>
          <w:rFonts w:ascii="IBM Plex Sans" w:hAnsi="IBM Plex Sans"/>
          <w:color w:val="1D1C1D"/>
        </w:rPr>
        <w:br/>
        <w:t>VPC peering, transit gateways, ingress patterns, and firewall level controls remain centralized. Misconfiguration can create cross environment exposure or outages.</w:t>
      </w:r>
      <w:r w:rsidRPr="00BC1C5F">
        <w:rPr>
          <w:rFonts w:ascii="IBM Plex Sans" w:hAnsi="IBM Plex Sans"/>
          <w:color w:val="1D1C1D"/>
        </w:rPr>
        <w:br/>
      </w:r>
      <w:r w:rsidRPr="00BC1C5F">
        <w:rPr>
          <w:rFonts w:ascii="IBM Plex Sans" w:hAnsi="IBM Plex Sans"/>
          <w:color w:val="1D1C1D"/>
        </w:rPr>
        <w:br/>
        <w:t>Cluster level configuration</w:t>
      </w:r>
      <w:r w:rsidRPr="00BC1C5F">
        <w:rPr>
          <w:rFonts w:ascii="IBM Plex Sans" w:hAnsi="IBM Plex Sans"/>
          <w:color w:val="1D1C1D"/>
        </w:rPr>
        <w:br/>
        <w:t xml:space="preserve">EKS control plane settings, node group architecture, admission controllers, and </w:t>
      </w:r>
      <w:r w:rsidRPr="00BC1C5F">
        <w:rPr>
          <w:rFonts w:ascii="IBM Plex Sans" w:hAnsi="IBM Plex Sans"/>
          <w:color w:val="1D1C1D"/>
        </w:rPr>
        <w:lastRenderedPageBreak/>
        <w:t>core add ons are platform owned. Incorrect changes can impact multiple teams simultaneously.</w:t>
      </w:r>
      <w:r w:rsidRPr="00BC1C5F">
        <w:rPr>
          <w:rFonts w:ascii="IBM Plex Sans" w:hAnsi="IBM Plex Sans"/>
          <w:color w:val="1D1C1D"/>
        </w:rPr>
        <w:br/>
      </w:r>
      <w:r w:rsidRPr="00BC1C5F">
        <w:rPr>
          <w:rFonts w:ascii="IBM Plex Sans" w:hAnsi="IBM Plex Sans"/>
          <w:color w:val="1D1C1D"/>
        </w:rPr>
        <w:br/>
        <w:t>Encryption standards and key management</w:t>
      </w:r>
      <w:r w:rsidRPr="00BC1C5F">
        <w:rPr>
          <w:rFonts w:ascii="IBM Plex Sans" w:hAnsi="IBM Plex Sans"/>
          <w:color w:val="1D1C1D"/>
        </w:rPr>
        <w:br/>
        <w:t>KMS policies and key rotation frameworks remain tightly governed due to regulatory and compliance exposure.</w:t>
      </w:r>
      <w:r w:rsidRPr="00BC1C5F">
        <w:rPr>
          <w:rFonts w:ascii="IBM Plex Sans" w:hAnsi="IBM Plex Sans"/>
          <w:color w:val="1D1C1D"/>
        </w:rPr>
        <w:br/>
      </w:r>
      <w:r w:rsidRPr="00BC1C5F">
        <w:rPr>
          <w:rFonts w:ascii="IBM Plex Sans" w:hAnsi="IBM Plex Sans"/>
          <w:color w:val="1D1C1D"/>
        </w:rPr>
        <w:br/>
        <w:t>Global cost guardrails</w:t>
      </w:r>
      <w:r w:rsidRPr="00BC1C5F">
        <w:rPr>
          <w:rFonts w:ascii="IBM Plex Sans" w:hAnsi="IBM Plex Sans"/>
          <w:color w:val="1D1C1D"/>
        </w:rPr>
        <w:br/>
        <w:t>Budget enforcement and anomaly thresholds are centrally managed to prevent uncontrolled spending.</w:t>
      </w:r>
      <w:r w:rsidRPr="00BC1C5F">
        <w:rPr>
          <w:rFonts w:ascii="IBM Plex Sans" w:hAnsi="IBM Plex Sans"/>
          <w:color w:val="1D1C1D"/>
        </w:rPr>
        <w:br/>
      </w:r>
      <w:r w:rsidRPr="00BC1C5F">
        <w:rPr>
          <w:rFonts w:ascii="IBM Plex Sans" w:hAnsi="IBM Plex Sans"/>
          <w:color w:val="1D1C1D"/>
        </w:rPr>
        <w:br/>
        <w:t>The biggest risk behind these locked areas is shared blast radius. Any change that affects multiple applications, security posture, or cross account exposure remains platform controlled.</w:t>
      </w:r>
      <w:r w:rsidRPr="00BC1C5F">
        <w:rPr>
          <w:rFonts w:ascii="IBM Plex Sans" w:hAnsi="IBM Plex Sans"/>
          <w:color w:val="1D1C1D"/>
        </w:rPr>
        <w:br/>
      </w:r>
      <w:r w:rsidRPr="00BC1C5F">
        <w:rPr>
          <w:rFonts w:ascii="IBM Plex Sans" w:hAnsi="IBM Plex Sans"/>
          <w:color w:val="1D1C1D"/>
        </w:rPr>
        <w:br/>
      </w:r>
      <w:r w:rsidRPr="00BC1C5F">
        <w:rPr>
          <w:rFonts w:ascii="IBM Plex Sans" w:hAnsi="IBM Plex Sans"/>
          <w:b/>
          <w:bCs/>
          <w:color w:val="1D1C1D"/>
        </w:rPr>
        <w:t>The Safety Signal</w:t>
      </w:r>
      <w:r w:rsidRPr="00BC1C5F">
        <w:rPr>
          <w:rFonts w:ascii="IBM Plex Sans" w:hAnsi="IBM Plex Sans"/>
          <w:color w:val="1D1C1D"/>
        </w:rPr>
        <w:br/>
      </w:r>
      <w:r w:rsidRPr="00BC1C5F">
        <w:rPr>
          <w:rFonts w:ascii="IBM Plex Sans" w:hAnsi="IBM Plex Sans"/>
          <w:color w:val="1D1C1D"/>
        </w:rPr>
        <w:br/>
        <w:t>Before handing over control, I need to see the following in place.</w:t>
      </w:r>
      <w:r w:rsidRPr="00BC1C5F">
        <w:rPr>
          <w:rFonts w:ascii="IBM Plex Sans" w:hAnsi="IBM Plex Sans"/>
          <w:color w:val="1D1C1D"/>
        </w:rPr>
        <w:br/>
      </w:r>
      <w:r w:rsidRPr="00BC1C5F">
        <w:rPr>
          <w:rFonts w:ascii="IBM Plex Sans" w:hAnsi="IBM Plex Sans"/>
          <w:color w:val="1D1C1D"/>
        </w:rPr>
        <w:br/>
        <w:t>Strong guardrails</w:t>
      </w:r>
      <w:r w:rsidRPr="00BC1C5F">
        <w:rPr>
          <w:rFonts w:ascii="IBM Plex Sans" w:hAnsi="IBM Plex Sans"/>
          <w:color w:val="1D1C1D"/>
        </w:rPr>
        <w:br/>
        <w:t>Infrastructure as Code modules that embed tagging, encryption, logging, and network policy standards.</w:t>
      </w:r>
      <w:r w:rsidRPr="00BC1C5F">
        <w:rPr>
          <w:rFonts w:ascii="IBM Plex Sans" w:hAnsi="IBM Plex Sans"/>
          <w:color w:val="1D1C1D"/>
        </w:rPr>
        <w:br/>
      </w:r>
      <w:r w:rsidRPr="00BC1C5F">
        <w:rPr>
          <w:rFonts w:ascii="IBM Plex Sans" w:hAnsi="IBM Plex Sans"/>
          <w:color w:val="1D1C1D"/>
        </w:rPr>
        <w:br/>
        <w:t>Quota and boundary enforcement</w:t>
      </w:r>
      <w:r w:rsidRPr="00BC1C5F">
        <w:rPr>
          <w:rFonts w:ascii="IBM Plex Sans" w:hAnsi="IBM Plex Sans"/>
          <w:color w:val="1D1C1D"/>
        </w:rPr>
        <w:br/>
        <w:t>Namespace level resource limits, IAM role scoping, and environment segmentation.</w:t>
      </w:r>
      <w:r w:rsidRPr="00BC1C5F">
        <w:rPr>
          <w:rFonts w:ascii="IBM Plex Sans" w:hAnsi="IBM Plex Sans"/>
          <w:color w:val="1D1C1D"/>
        </w:rPr>
        <w:br/>
      </w:r>
      <w:r w:rsidRPr="00BC1C5F">
        <w:rPr>
          <w:rFonts w:ascii="IBM Plex Sans" w:hAnsi="IBM Plex Sans"/>
          <w:color w:val="1D1C1D"/>
        </w:rPr>
        <w:br/>
        <w:t>Full observability integration</w:t>
      </w:r>
      <w:r w:rsidRPr="00BC1C5F">
        <w:rPr>
          <w:rFonts w:ascii="IBM Plex Sans" w:hAnsi="IBM Plex Sans"/>
          <w:color w:val="1D1C1D"/>
        </w:rPr>
        <w:br/>
        <w:t>Logs, metrics, and traces must automatically flow into centralized monitoring with clear ownership tags.</w:t>
      </w:r>
      <w:r w:rsidRPr="00BC1C5F">
        <w:rPr>
          <w:rFonts w:ascii="IBM Plex Sans" w:hAnsi="IBM Plex Sans"/>
          <w:color w:val="1D1C1D"/>
        </w:rPr>
        <w:br/>
      </w:r>
      <w:r w:rsidRPr="00BC1C5F">
        <w:rPr>
          <w:rFonts w:ascii="IBM Plex Sans" w:hAnsi="IBM Plex Sans"/>
          <w:color w:val="1D1C1D"/>
        </w:rPr>
        <w:br/>
        <w:t>Automated policy checks</w:t>
      </w:r>
      <w:r w:rsidRPr="00BC1C5F">
        <w:rPr>
          <w:rFonts w:ascii="IBM Plex Sans" w:hAnsi="IBM Plex Sans"/>
          <w:color w:val="1D1C1D"/>
        </w:rPr>
        <w:br/>
        <w:t>CI CD pipelines must include security scans, IaC validation, and compliance gates.</w:t>
      </w:r>
      <w:r w:rsidRPr="00BC1C5F">
        <w:rPr>
          <w:rFonts w:ascii="IBM Plex Sans" w:hAnsi="IBM Plex Sans"/>
          <w:color w:val="1D1C1D"/>
        </w:rPr>
        <w:br/>
      </w:r>
      <w:r w:rsidRPr="00BC1C5F">
        <w:rPr>
          <w:rFonts w:ascii="IBM Plex Sans" w:hAnsi="IBM Plex Sans"/>
          <w:color w:val="1D1C1D"/>
        </w:rPr>
        <w:br/>
        <w:t>Clear accountability</w:t>
      </w:r>
      <w:r w:rsidRPr="00BC1C5F">
        <w:rPr>
          <w:rFonts w:ascii="IBM Plex Sans" w:hAnsi="IBM Plex Sans"/>
          <w:color w:val="1D1C1D"/>
        </w:rPr>
        <w:br/>
        <w:t>Service ownership must be defined, with named on call rotation and documented runbooks.</w:t>
      </w:r>
      <w:r w:rsidRPr="00BC1C5F">
        <w:rPr>
          <w:rFonts w:ascii="IBM Plex Sans" w:hAnsi="IBM Plex Sans"/>
          <w:color w:val="1D1C1D"/>
        </w:rPr>
        <w:br/>
      </w:r>
      <w:r w:rsidRPr="00BC1C5F">
        <w:rPr>
          <w:rFonts w:ascii="IBM Plex Sans" w:hAnsi="IBM Plex Sans"/>
          <w:color w:val="1D1C1D"/>
        </w:rPr>
        <w:br/>
        <w:t>When these conditions exist, the platform team can safely delegate operational control within the sandbox.</w:t>
      </w:r>
      <w:r w:rsidRPr="00BC1C5F">
        <w:rPr>
          <w:rFonts w:ascii="IBM Plex Sans" w:hAnsi="IBM Plex Sans"/>
          <w:color w:val="1D1C1D"/>
        </w:rPr>
        <w:br/>
      </w:r>
      <w:r w:rsidRPr="00BC1C5F">
        <w:rPr>
          <w:rFonts w:ascii="IBM Plex Sans" w:hAnsi="IBM Plex Sans"/>
          <w:color w:val="1D1C1D"/>
        </w:rPr>
        <w:lastRenderedPageBreak/>
        <w:br/>
        <w:t>What Developers Keep Asking For</w:t>
      </w:r>
      <w:r w:rsidRPr="00BC1C5F">
        <w:rPr>
          <w:rFonts w:ascii="IBM Plex Sans" w:hAnsi="IBM Plex Sans"/>
          <w:color w:val="1D1C1D"/>
        </w:rPr>
        <w:br/>
      </w:r>
      <w:r w:rsidRPr="00BC1C5F">
        <w:rPr>
          <w:rFonts w:ascii="IBM Plex Sans" w:hAnsi="IBM Plex Sans"/>
          <w:color w:val="1D1C1D"/>
        </w:rPr>
        <w:br/>
        <w:t>• More direct access to scale workloads without tickets</w:t>
      </w:r>
      <w:r w:rsidRPr="00BC1C5F">
        <w:rPr>
          <w:rFonts w:ascii="IBM Plex Sans" w:hAnsi="IBM Plex Sans"/>
          <w:color w:val="1D1C1D"/>
        </w:rPr>
        <w:br/>
        <w:t>• Faster environment provisioning</w:t>
      </w:r>
      <w:r w:rsidRPr="00BC1C5F">
        <w:rPr>
          <w:rFonts w:ascii="IBM Plex Sans" w:hAnsi="IBM Plex Sans"/>
          <w:color w:val="1D1C1D"/>
        </w:rPr>
        <w:br/>
        <w:t>• Broader IAM permissions for experimentation</w:t>
      </w:r>
      <w:r w:rsidRPr="00BC1C5F">
        <w:rPr>
          <w:rFonts w:ascii="IBM Plex Sans" w:hAnsi="IBM Plex Sans"/>
          <w:color w:val="1D1C1D"/>
        </w:rPr>
        <w:br/>
        <w:t>• Ability to manage ingress and networking rules themselves</w:t>
      </w:r>
      <w:r w:rsidRPr="00BC1C5F">
        <w:rPr>
          <w:rFonts w:ascii="IBM Plex Sans" w:hAnsi="IBM Plex Sans"/>
          <w:color w:val="1D1C1D"/>
        </w:rPr>
        <w:br/>
        <w:t>• Fewer approval steps in CI CD</w:t>
      </w:r>
      <w:r w:rsidRPr="00BC1C5F">
        <w:rPr>
          <w:rFonts w:ascii="IBM Plex Sans" w:hAnsi="IBM Plex Sans"/>
          <w:color w:val="1D1C1D"/>
        </w:rPr>
        <w:br/>
      </w:r>
      <w:r w:rsidRPr="00BC1C5F">
        <w:rPr>
          <w:rFonts w:ascii="IBM Plex Sans" w:hAnsi="IBM Plex Sans"/>
          <w:color w:val="1D1C1D"/>
        </w:rPr>
        <w:br/>
        <w:t>These requests are valid, but the response depends on risk isolation. Where guardrails and blast radius controls are strong, we expand self-service. Where shared impact is high, we maintain tighter control.</w:t>
      </w:r>
      <w:r w:rsidRPr="00BC1C5F">
        <w:rPr>
          <w:rFonts w:ascii="IBM Plex Sans" w:hAnsi="IBM Plex Sans"/>
          <w:color w:val="1D1C1D"/>
        </w:rPr>
        <w:br/>
      </w:r>
      <w:r w:rsidRPr="00BC1C5F">
        <w:rPr>
          <w:rFonts w:ascii="IBM Plex Sans" w:hAnsi="IBM Plex Sans"/>
          <w:color w:val="1D1C1D"/>
        </w:rPr>
        <w:br/>
        <w:t>How I Define the Boundary</w:t>
      </w:r>
      <w:r w:rsidRPr="00BC1C5F">
        <w:rPr>
          <w:rFonts w:ascii="IBM Plex Sans" w:hAnsi="IBM Plex Sans"/>
          <w:color w:val="1D1C1D"/>
        </w:rPr>
        <w:br/>
      </w:r>
      <w:r w:rsidRPr="00BC1C5F">
        <w:rPr>
          <w:rFonts w:ascii="IBM Plex Sans" w:hAnsi="IBM Plex Sans"/>
          <w:color w:val="1D1C1D"/>
        </w:rPr>
        <w:br/>
        <w:t>Self-service begins where risk becomes isolated and reversible.</w:t>
      </w:r>
      <w:r w:rsidRPr="00BC1C5F">
        <w:rPr>
          <w:rFonts w:ascii="IBM Plex Sans" w:hAnsi="IBM Plex Sans"/>
          <w:color w:val="1D1C1D"/>
        </w:rPr>
        <w:br/>
      </w:r>
      <w:r w:rsidRPr="00BC1C5F">
        <w:rPr>
          <w:rFonts w:ascii="IBM Plex Sans" w:hAnsi="IBM Plex Sans"/>
          <w:color w:val="1D1C1D"/>
        </w:rPr>
        <w:br/>
        <w:t>Platform support continues wherever changes introduce cross-team impact, compliance exposure, or systemic instability.</w:t>
      </w:r>
      <w:r w:rsidRPr="00BC1C5F">
        <w:rPr>
          <w:rFonts w:ascii="IBM Plex Sans" w:hAnsi="IBM Plex Sans"/>
          <w:color w:val="1D1C1D"/>
        </w:rPr>
        <w:br/>
      </w:r>
      <w:r w:rsidRPr="00BC1C5F">
        <w:rPr>
          <w:rFonts w:ascii="IBM Plex Sans" w:hAnsi="IBM Plex Sans"/>
          <w:color w:val="1D1C1D"/>
        </w:rPr>
        <w:br/>
        <w:t>The goal is not control for its own sake. The goal is to shift responsibility outward only when automation, guardrails, and observability are mature enough to safely absorb the risk.</w:t>
      </w:r>
    </w:p>
    <w:p w14:paraId="4C56D4AC" w14:textId="77777777" w:rsidR="00812BFE" w:rsidRPr="00BC1C5F" w:rsidRDefault="00812BFE" w:rsidP="00812BFE">
      <w:pPr>
        <w:ind w:left="1440"/>
        <w:rPr>
          <w:rFonts w:ascii="IBM Plex Sans" w:hAnsi="IBM Plex Sans"/>
          <w:color w:val="1D1C1D"/>
        </w:rPr>
      </w:pPr>
      <w:r w:rsidRPr="00BC1C5F">
        <w:rPr>
          <w:rFonts w:ascii="IBM Plex Sans" w:hAnsi="IBM Plex Sans"/>
          <w:color w:val="1D1C1D"/>
        </w:rPr>
        <w:t>Lada Gorlenko  [11:02 PM]</w:t>
      </w:r>
    </w:p>
    <w:p w14:paraId="3A29B243" w14:textId="77777777" w:rsidR="00812BFE" w:rsidRPr="00BC1C5F" w:rsidRDefault="00812BFE" w:rsidP="00812BFE">
      <w:pPr>
        <w:ind w:left="1440"/>
        <w:rPr>
          <w:rFonts w:ascii="IBM Plex Sans" w:hAnsi="IBM Plex Sans"/>
          <w:color w:val="1D1C1D"/>
        </w:rPr>
      </w:pPr>
      <w:r w:rsidRPr="00BC1C5F">
        <w:rPr>
          <w:rFonts w:ascii="IBM Plex Sans" w:hAnsi="IBM Plex Sans"/>
          <w:color w:val="1D1C1D"/>
        </w:rPr>
        <w:t xml:space="preserve">Thank you, </w:t>
      </w:r>
      <w:hyperlink r:id="rId127" w:tgtFrame="_blank" w:history="1">
        <w:r w:rsidRPr="00BC1C5F">
          <w:rPr>
            <w:rStyle w:val="Hyperlink"/>
            <w:rFonts w:ascii="IBM Plex Sans" w:eastAsiaTheme="majorEastAsia" w:hAnsi="IBM Plex Sans"/>
            <w:color w:val="1264A3"/>
            <w:shd w:val="clear" w:color="auto" w:fill="E8F5FA"/>
          </w:rPr>
          <w:t>@Antonio Garrier</w:t>
        </w:r>
      </w:hyperlink>
      <w:r w:rsidRPr="00BC1C5F">
        <w:rPr>
          <w:rFonts w:ascii="IBM Plex Sans" w:hAnsi="IBM Plex Sans"/>
          <w:color w:val="1D1C1D"/>
        </w:rPr>
        <w:t>! Love the clarity of your response.</w:t>
      </w:r>
    </w:p>
    <w:p w14:paraId="6CA87DC4" w14:textId="77777777" w:rsidR="00812BFE" w:rsidRPr="00BC1C5F" w:rsidRDefault="00812BFE" w:rsidP="00812BFE">
      <w:pPr>
        <w:ind w:left="1440"/>
        <w:rPr>
          <w:rFonts w:ascii="IBM Plex Sans" w:hAnsi="IBM Plex Sans"/>
          <w:color w:val="616061"/>
        </w:rPr>
      </w:pPr>
      <w:r w:rsidRPr="00BC1C5F">
        <w:rPr>
          <w:rFonts w:ascii="IBM Plex Sans" w:hAnsi="IBM Plex Sans"/>
          <w:color w:val="616061"/>
        </w:rPr>
        <w:t>The goal is to shift responsibility outward only when automation, guardrails, and observability are mature enough to safely absorb the risk.</w:t>
      </w:r>
    </w:p>
    <w:p w14:paraId="16EDC8B5" w14:textId="77777777" w:rsidR="00812BFE" w:rsidRPr="00BC1C5F" w:rsidRDefault="00812BFE" w:rsidP="00812BFE">
      <w:pPr>
        <w:ind w:left="1440"/>
        <w:rPr>
          <w:rFonts w:ascii="IBM Plex Sans" w:hAnsi="IBM Plex Sans"/>
          <w:color w:val="1D1C1D"/>
        </w:rPr>
      </w:pPr>
      <w:r w:rsidRPr="00BC1C5F">
        <w:rPr>
          <w:rFonts w:ascii="IBM Plex Sans" w:hAnsi="IBM Plex Sans"/>
          <w:color w:val="1D1C1D"/>
        </w:rPr>
        <w:br/>
      </w:r>
      <w:r w:rsidRPr="00BC1C5F">
        <w:rPr>
          <w:rFonts w:ascii="IBM Plex Sans" w:hAnsi="IBM Plex Sans"/>
          <w:color w:val="1D1C1D"/>
        </w:rPr>
        <w:br/>
        <w:t>How do you know when these ingredients are "mature enough"? Are there any specific metrics you use here?</w:t>
      </w:r>
    </w:p>
    <w:p w14:paraId="3B398F03" w14:textId="77777777" w:rsidR="00812BFE" w:rsidRPr="00BC1C5F" w:rsidRDefault="00812BFE" w:rsidP="00812BFE">
      <w:pPr>
        <w:ind w:left="1440"/>
        <w:rPr>
          <w:rFonts w:ascii="IBM Plex Sans" w:hAnsi="IBM Plex Sans"/>
          <w:color w:val="1D1C1D"/>
        </w:rPr>
      </w:pPr>
    </w:p>
    <w:p w14:paraId="2A3035F7" w14:textId="77777777" w:rsidR="00812BFE" w:rsidRPr="00BC1C5F" w:rsidRDefault="00812BFE" w:rsidP="00812BFE">
      <w:pPr>
        <w:ind w:left="1440"/>
        <w:rPr>
          <w:rFonts w:ascii="IBM Plex Sans" w:hAnsi="IBM Plex Sans"/>
          <w:color w:val="1D1C1D"/>
        </w:rPr>
      </w:pPr>
      <w:r w:rsidRPr="00BC1C5F">
        <w:rPr>
          <w:rFonts w:ascii="IBM Plex Sans" w:hAnsi="IBM Plex Sans"/>
          <w:color w:val="1D1C1D"/>
        </w:rPr>
        <w:t>Jt Thomas  [1:53 PM]</w:t>
      </w:r>
    </w:p>
    <w:p w14:paraId="16931056" w14:textId="77777777" w:rsidR="00812BFE" w:rsidRPr="00BC1C5F" w:rsidRDefault="00812BFE" w:rsidP="00812BFE">
      <w:pPr>
        <w:ind w:left="1440"/>
        <w:rPr>
          <w:rFonts w:ascii="IBM Plex Sans" w:hAnsi="IBM Plex Sans"/>
          <w:color w:val="1D1C1D"/>
        </w:rPr>
      </w:pPr>
      <w:hyperlink r:id="rId128" w:tgtFrame="_blank" w:history="1">
        <w:r w:rsidRPr="00BC1C5F">
          <w:rPr>
            <w:rStyle w:val="Hyperlink"/>
            <w:rFonts w:ascii="IBM Plex Sans" w:eastAsiaTheme="majorEastAsia" w:hAnsi="IBM Plex Sans"/>
            <w:color w:val="1264A3"/>
            <w:shd w:val="clear" w:color="auto" w:fill="E8F5FA"/>
          </w:rPr>
          <w:t>@Antonio Garrier</w:t>
        </w:r>
      </w:hyperlink>
      <w:r w:rsidRPr="00BC1C5F">
        <w:rPr>
          <w:rFonts w:ascii="IBM Plex Sans" w:hAnsi="IBM Plex Sans"/>
          <w:color w:val="1D1C1D"/>
        </w:rPr>
        <w:t xml:space="preserve"> What does “self-service infrastructure” mean in your organization? What can developers provision without talking to a platform team?</w:t>
      </w:r>
    </w:p>
    <w:p w14:paraId="22E67149" w14:textId="77777777" w:rsidR="00812BFE" w:rsidRPr="00BC1C5F" w:rsidRDefault="00812BFE" w:rsidP="00812BFE">
      <w:pPr>
        <w:ind w:left="1440"/>
        <w:rPr>
          <w:rFonts w:ascii="IBM Plex Sans" w:hAnsi="IBM Plex Sans"/>
          <w:color w:val="1D1C1D"/>
        </w:rPr>
      </w:pPr>
    </w:p>
    <w:p w14:paraId="7D94C047" w14:textId="77777777" w:rsidR="00812BFE" w:rsidRPr="00BC1C5F" w:rsidRDefault="00812BFE" w:rsidP="00812BFE">
      <w:pPr>
        <w:ind w:left="1440"/>
        <w:rPr>
          <w:rFonts w:ascii="IBM Plex Sans" w:hAnsi="IBM Plex Sans"/>
          <w:color w:val="1D1C1D"/>
        </w:rPr>
      </w:pPr>
      <w:r w:rsidRPr="00BC1C5F">
        <w:rPr>
          <w:rFonts w:ascii="IBM Plex Sans" w:hAnsi="IBM Plex Sans"/>
          <w:color w:val="1D1C1D"/>
        </w:rPr>
        <w:t>Antonio Garrier  [3:05 PM]</w:t>
      </w:r>
    </w:p>
    <w:p w14:paraId="4EA15DED" w14:textId="77777777" w:rsidR="00812BFE" w:rsidRPr="00BC1C5F" w:rsidRDefault="00812BFE" w:rsidP="00812BFE">
      <w:pPr>
        <w:ind w:left="1440"/>
        <w:rPr>
          <w:rFonts w:ascii="IBM Plex Sans" w:hAnsi="IBM Plex Sans"/>
          <w:color w:val="1D1C1D"/>
        </w:rPr>
      </w:pPr>
      <w:hyperlink r:id="rId129" w:tgtFrame="_blank" w:history="1">
        <w:r w:rsidRPr="00BC1C5F">
          <w:rPr>
            <w:rStyle w:val="Hyperlink"/>
            <w:rFonts w:ascii="IBM Plex Sans" w:eastAsiaTheme="majorEastAsia" w:hAnsi="IBM Plex Sans"/>
            <w:color w:val="1264A3"/>
            <w:shd w:val="clear" w:color="auto" w:fill="E8F5FA"/>
          </w:rPr>
          <w:t>@Lada</w:t>
        </w:r>
      </w:hyperlink>
      <w:r w:rsidRPr="00BC1C5F">
        <w:rPr>
          <w:rFonts w:ascii="IBM Plex Sans" w:hAnsi="IBM Plex Sans"/>
          <w:color w:val="1D1C1D"/>
        </w:rPr>
        <w:t xml:space="preserve"> Maturity is less about perfection and more about predictable behavior in the face of change. If the system remains stable as scale increases, it is ready for more self-service.</w:t>
      </w:r>
    </w:p>
    <w:p w14:paraId="1F9D29C9" w14:textId="77777777" w:rsidR="00812BFE" w:rsidRPr="00BC1C5F" w:rsidRDefault="00812BFE" w:rsidP="00812BFE">
      <w:pPr>
        <w:ind w:left="1440"/>
        <w:rPr>
          <w:rFonts w:ascii="IBM Plex Sans" w:hAnsi="IBM Plex Sans"/>
          <w:color w:val="1D1C1D"/>
        </w:rPr>
      </w:pPr>
    </w:p>
    <w:p w14:paraId="6B58D1F1" w14:textId="77777777" w:rsidR="00812BFE" w:rsidRPr="00BC1C5F" w:rsidRDefault="00812BFE" w:rsidP="00812BFE">
      <w:pPr>
        <w:ind w:left="1440"/>
        <w:rPr>
          <w:rFonts w:ascii="IBM Plex Sans" w:hAnsi="IBM Plex Sans"/>
          <w:color w:val="1D1C1D"/>
        </w:rPr>
      </w:pPr>
      <w:r w:rsidRPr="00BC1C5F">
        <w:rPr>
          <w:rFonts w:ascii="IBM Plex Sans" w:hAnsi="IBM Plex Sans"/>
          <w:color w:val="1D1C1D"/>
        </w:rPr>
        <w:t>Antonio Garrier  [3:15 PM]</w:t>
      </w:r>
    </w:p>
    <w:p w14:paraId="497B0728" w14:textId="77777777" w:rsidR="00812BFE" w:rsidRPr="00BC1C5F" w:rsidRDefault="00812BFE" w:rsidP="00812BFE">
      <w:pPr>
        <w:ind w:left="1440"/>
        <w:rPr>
          <w:rFonts w:ascii="IBM Plex Sans" w:hAnsi="IBM Plex Sans"/>
          <w:color w:val="1D1C1D"/>
        </w:rPr>
      </w:pPr>
      <w:hyperlink r:id="rId130" w:tgtFrame="_blank" w:history="1">
        <w:r w:rsidRPr="00BC1C5F">
          <w:rPr>
            <w:rStyle w:val="Hyperlink"/>
            <w:rFonts w:ascii="IBM Plex Sans" w:eastAsiaTheme="majorEastAsia" w:hAnsi="IBM Plex Sans"/>
            <w:color w:val="1264A3"/>
            <w:shd w:val="clear" w:color="auto" w:fill="E8F5FA"/>
          </w:rPr>
          <w:t>@JT / Jonathan Thomas</w:t>
        </w:r>
      </w:hyperlink>
      <w:r w:rsidRPr="00BC1C5F">
        <w:rPr>
          <w:rFonts w:ascii="IBM Plex Sans" w:hAnsi="IBM Plex Sans"/>
          <w:color w:val="1D1C1D"/>
        </w:rPr>
        <w:t xml:space="preserve"> We have platform services to deploy microservices, API, and MCP servers. Self-service infra lets devs deploy apps without needing to understand the underlying infrastructure.</w:t>
      </w:r>
    </w:p>
    <w:p w14:paraId="0FCE6612" w14:textId="77777777" w:rsidR="00812BFE" w:rsidRPr="00BC1C5F" w:rsidRDefault="00812BFE" w:rsidP="00812BFE">
      <w:pPr>
        <w:ind w:left="1440"/>
        <w:rPr>
          <w:rFonts w:ascii="IBM Plex Sans" w:hAnsi="IBM Plex Sans"/>
          <w:color w:val="1D1C1D"/>
        </w:rPr>
      </w:pPr>
    </w:p>
    <w:p w14:paraId="7C2E8086" w14:textId="77777777" w:rsidR="00812BFE" w:rsidRPr="00BC1C5F" w:rsidRDefault="00812BFE" w:rsidP="00812BFE">
      <w:pPr>
        <w:ind w:left="1440"/>
        <w:rPr>
          <w:rFonts w:ascii="IBM Plex Sans" w:hAnsi="IBM Plex Sans"/>
          <w:color w:val="1D1C1D"/>
        </w:rPr>
      </w:pPr>
      <w:r w:rsidRPr="00BC1C5F">
        <w:rPr>
          <w:rFonts w:ascii="IBM Plex Sans" w:hAnsi="IBM Plex Sans"/>
          <w:color w:val="1D1C1D"/>
        </w:rPr>
        <w:t>Jt Thomas  [4:16 PM]</w:t>
      </w:r>
    </w:p>
    <w:p w14:paraId="1F059988" w14:textId="77777777" w:rsidR="00812BFE" w:rsidRPr="00BC1C5F" w:rsidRDefault="00812BFE" w:rsidP="00812BFE">
      <w:pPr>
        <w:ind w:left="1440"/>
        <w:rPr>
          <w:rFonts w:ascii="IBM Plex Sans" w:hAnsi="IBM Plex Sans"/>
          <w:color w:val="1D1C1D"/>
        </w:rPr>
      </w:pPr>
      <w:hyperlink r:id="rId131" w:tgtFrame="_blank" w:history="1">
        <w:r w:rsidRPr="00BC1C5F">
          <w:rPr>
            <w:rStyle w:val="Hyperlink"/>
            <w:rFonts w:ascii="IBM Plex Sans" w:eastAsiaTheme="majorEastAsia" w:hAnsi="IBM Plex Sans"/>
            <w:color w:val="1264A3"/>
            <w:shd w:val="clear" w:color="auto" w:fill="E8F5FA"/>
          </w:rPr>
          <w:t>@Antonio Garrier</w:t>
        </w:r>
      </w:hyperlink>
      <w:r w:rsidRPr="00BC1C5F">
        <w:rPr>
          <w:rFonts w:ascii="IBM Plex Sans" w:hAnsi="IBM Plex Sans"/>
          <w:color w:val="1D1C1D"/>
        </w:rPr>
        <w:t xml:space="preserve"> what is the self service "front door" for app devs? What steps are involved in self service for app devs? Is self service a home grown workflow or are you using a products (Backstage etc) to enable?</w:t>
      </w:r>
    </w:p>
    <w:p w14:paraId="2474204D" w14:textId="77777777" w:rsidR="00414846" w:rsidRPr="00BC1C5F" w:rsidRDefault="00414846" w:rsidP="00414846">
      <w:pPr>
        <w:rPr>
          <w:rFonts w:ascii="IBM Plex Sans" w:hAnsi="IBM Plex Sans"/>
        </w:rPr>
      </w:pPr>
    </w:p>
    <w:p w14:paraId="1607DF66" w14:textId="77777777" w:rsidR="00414846" w:rsidRPr="00BC1C5F" w:rsidRDefault="00414846" w:rsidP="00414846">
      <w:pPr>
        <w:pStyle w:val="Heading3"/>
        <w:rPr>
          <w:rFonts w:ascii="IBM Plex Sans" w:hAnsi="IBM Plex Sans"/>
        </w:rPr>
      </w:pPr>
      <w:r w:rsidRPr="00BC1C5F">
        <w:rPr>
          <w:rFonts w:ascii="IBM Plex Sans" w:hAnsi="IBM Plex Sans"/>
        </w:rPr>
        <w:t>Response from Grant West</w:t>
      </w:r>
    </w:p>
    <w:p w14:paraId="538F22F7" w14:textId="77777777" w:rsidR="00812BFE" w:rsidRPr="00BC1C5F" w:rsidRDefault="00812BFE" w:rsidP="00812BFE">
      <w:pPr>
        <w:ind w:left="720"/>
        <w:rPr>
          <w:rFonts w:ascii="IBM Plex Sans" w:hAnsi="IBM Plex Sans"/>
        </w:rPr>
      </w:pPr>
      <w:r w:rsidRPr="00BC1C5F">
        <w:rPr>
          <w:rFonts w:ascii="IBM Plex Sans" w:hAnsi="IBM Plex Sans"/>
        </w:rPr>
        <w:t>Grant West  [1:06 AM]</w:t>
      </w:r>
    </w:p>
    <w:p w14:paraId="353D3699" w14:textId="77777777" w:rsidR="00812BFE" w:rsidRPr="00BC1C5F" w:rsidRDefault="00812BFE" w:rsidP="00812BFE">
      <w:pPr>
        <w:ind w:left="720"/>
        <w:rPr>
          <w:rFonts w:ascii="IBM Plex Sans" w:hAnsi="IBM Plex Sans"/>
          <w:color w:val="1D1C1D"/>
        </w:rPr>
      </w:pPr>
      <w:r w:rsidRPr="00BC1C5F">
        <w:rPr>
          <w:rFonts w:ascii="IBM Plex Sans" w:hAnsi="IBM Plex Sans"/>
          <w:color w:val="1D1C1D"/>
        </w:rPr>
        <w:t>developers work closely with platform and operations teams because many of our systems connect directly to factory equipment such as robotics, PLCs, testing stations, and cloud services. My focus is on building applications, APIs, data pipelines, dashboards, and AI tools that support production and quality monitoring, while platform teams manage the underlying infrastructure including AWS, networking, Kubernetes, security, and monitoring.</w:t>
      </w:r>
      <w:r w:rsidRPr="00BC1C5F">
        <w:rPr>
          <w:rFonts w:ascii="IBM Plex Sans" w:hAnsi="IBM Plex Sans"/>
          <w:color w:val="1D1C1D"/>
        </w:rPr>
        <w:br/>
      </w:r>
      <w:r w:rsidRPr="00BC1C5F">
        <w:rPr>
          <w:rFonts w:ascii="IBM Plex Sans" w:hAnsi="IBM Plex Sans"/>
          <w:color w:val="1D1C1D"/>
        </w:rPr>
        <w:br/>
        <w:t>When a system goes live, developers take ownership of the application code, configuration, CI/CD pipelines, and ongoing feature releases. We are responsible for documentation, dependency management, application-level monitoring, and resolving functional issues. Developers also need to understand how their services interact with production systems such as MES platforms, robotics controllers, and data pipelines to ensure stable APIs, valid data structures, and production traceability.</w:t>
      </w:r>
      <w:r w:rsidRPr="00BC1C5F">
        <w:rPr>
          <w:rFonts w:ascii="IBM Plex Sans" w:hAnsi="IBM Plex Sans"/>
          <w:color w:val="1D1C1D"/>
        </w:rPr>
        <w:br/>
      </w:r>
      <w:r w:rsidRPr="00BC1C5F">
        <w:rPr>
          <w:rFonts w:ascii="IBM Plex Sans" w:hAnsi="IBM Plex Sans"/>
          <w:color w:val="1D1C1D"/>
        </w:rPr>
        <w:br/>
        <w:t>However, core infrastructure, networking policies, identity management, and cluster-level controls remain managed by platform teams. Strong guardrails such as automated CI/CD pipelines, role-based access control, testing, monitoring, and rollback mechanisms allow developers to work independently while maintaining the stability, security, and compliance required in a manufacturing environment.</w:t>
      </w:r>
    </w:p>
    <w:p w14:paraId="47121316" w14:textId="77777777" w:rsidR="00414846" w:rsidRPr="00BC1C5F" w:rsidRDefault="00414846" w:rsidP="00414846">
      <w:pPr>
        <w:rPr>
          <w:rFonts w:ascii="IBM Plex Sans" w:hAnsi="IBM Plex Sans"/>
        </w:rPr>
      </w:pPr>
    </w:p>
    <w:p w14:paraId="1B731454" w14:textId="77777777" w:rsidR="00414846" w:rsidRPr="00BC1C5F" w:rsidRDefault="00414846" w:rsidP="00414846">
      <w:pPr>
        <w:pStyle w:val="Heading3"/>
        <w:rPr>
          <w:rFonts w:ascii="IBM Plex Sans" w:hAnsi="IBM Plex Sans"/>
        </w:rPr>
      </w:pPr>
      <w:r w:rsidRPr="00BC1C5F">
        <w:rPr>
          <w:rFonts w:ascii="IBM Plex Sans" w:hAnsi="IBM Plex Sans"/>
        </w:rPr>
        <w:t>Response from Manjeet S.</w:t>
      </w:r>
    </w:p>
    <w:p w14:paraId="169C05E8" w14:textId="77777777" w:rsidR="00812BFE" w:rsidRPr="00BC1C5F" w:rsidRDefault="00812BFE" w:rsidP="00812BFE">
      <w:pPr>
        <w:ind w:left="720"/>
        <w:rPr>
          <w:rFonts w:ascii="IBM Plex Sans" w:hAnsi="IBM Plex Sans"/>
        </w:rPr>
      </w:pPr>
      <w:r w:rsidRPr="00BC1C5F">
        <w:rPr>
          <w:rFonts w:ascii="IBM Plex Sans" w:hAnsi="IBM Plex Sans"/>
        </w:rPr>
        <w:t>Manjeet  [5:21 PM]</w:t>
      </w:r>
    </w:p>
    <w:p w14:paraId="7A9B538B" w14:textId="77777777" w:rsidR="00812BFE" w:rsidRPr="00BC1C5F" w:rsidRDefault="00812BFE" w:rsidP="00812BFE">
      <w:pPr>
        <w:ind w:left="720"/>
        <w:rPr>
          <w:rFonts w:ascii="IBM Plex Sans" w:hAnsi="IBM Plex Sans"/>
          <w:color w:val="1D1C1D"/>
        </w:rPr>
      </w:pPr>
      <w:r w:rsidRPr="00BC1C5F">
        <w:rPr>
          <w:rFonts w:ascii="IBM Plex Sans" w:hAnsi="IBM Plex Sans"/>
          <w:color w:val="1D1C1D"/>
        </w:rPr>
        <w:t>Platform / Ops and Developer Relationship</w:t>
      </w:r>
    </w:p>
    <w:p w14:paraId="33E0F987" w14:textId="77777777" w:rsidR="00812BFE" w:rsidRPr="00BC1C5F" w:rsidRDefault="00812BFE" w:rsidP="00812BFE">
      <w:pPr>
        <w:ind w:left="720"/>
        <w:rPr>
          <w:rFonts w:ascii="IBM Plex Sans" w:hAnsi="IBM Plex Sans"/>
          <w:color w:val="616061"/>
        </w:rPr>
      </w:pPr>
      <w:r w:rsidRPr="00BC1C5F">
        <w:rPr>
          <w:rFonts w:ascii="IBM Plex Sans" w:hAnsi="IBM Plex Sans"/>
          <w:color w:val="616061"/>
        </w:rPr>
        <w:lastRenderedPageBreak/>
        <w:t>I see Platform as the team that builds the foundation and the guardrails, and developers as the teams who build and run on top of it. We provide the cloud accounts, networking model, IAM boundaries, Kubernetes clusters, CI/CD templates, logging standards, and security baselines. Developers consume those patterns and are responsible for building, deploying, and operating their applications within them. It’s a partnership, we don’t want to be a bottleneck, but we also can’t allow uncontrolled changes at the foundation layer.</w:t>
      </w:r>
    </w:p>
    <w:p w14:paraId="58D17773" w14:textId="77777777" w:rsidR="00812BFE" w:rsidRPr="00BC1C5F" w:rsidRDefault="00812BFE" w:rsidP="00812BFE">
      <w:pPr>
        <w:ind w:left="720"/>
        <w:rPr>
          <w:rFonts w:ascii="IBM Plex Sans" w:hAnsi="IBM Plex Sans"/>
          <w:color w:val="1D1C1D"/>
        </w:rPr>
      </w:pPr>
      <w:r w:rsidRPr="00BC1C5F">
        <w:rPr>
          <w:rFonts w:ascii="IBM Plex Sans" w:hAnsi="IBM Plex Sans"/>
          <w:color w:val="1D1C1D"/>
        </w:rPr>
        <w:br/>
      </w:r>
      <w:r w:rsidRPr="00BC1C5F">
        <w:rPr>
          <w:rFonts w:ascii="IBM Plex Sans" w:hAnsi="IBM Plex Sans"/>
          <w:color w:val="1D1C1D"/>
        </w:rPr>
        <w:br/>
        <w:t>The Handover</w:t>
      </w:r>
    </w:p>
    <w:p w14:paraId="76E05496" w14:textId="77777777" w:rsidR="00812BFE" w:rsidRPr="00BC1C5F" w:rsidRDefault="00812BFE" w:rsidP="00812BFE">
      <w:pPr>
        <w:ind w:left="720"/>
        <w:rPr>
          <w:rFonts w:ascii="IBM Plex Sans" w:hAnsi="IBM Plex Sans"/>
          <w:color w:val="616061"/>
        </w:rPr>
      </w:pPr>
      <w:r w:rsidRPr="00BC1C5F">
        <w:rPr>
          <w:rFonts w:ascii="IBM Plex Sans" w:hAnsi="IBM Plex Sans"/>
          <w:color w:val="616061"/>
        </w:rPr>
        <w:t>I expect the development team to fully own deployments, release cycles, scaling settings, service-level monitoring, alert tuning, and first-line incident response. They should manage their dashboards, define SLOs, maintain runbooks, and handle rollbacks for bad releases. If the issue is tied to application logic, configuration, or a deployment mistake, that’s theirs to resolve. Platform shouldn’t be required for routine operations.</w:t>
      </w:r>
    </w:p>
    <w:p w14:paraId="1719E838" w14:textId="77777777" w:rsidR="00812BFE" w:rsidRPr="00BC1C5F" w:rsidRDefault="00812BFE" w:rsidP="00812BFE">
      <w:pPr>
        <w:ind w:left="720"/>
        <w:rPr>
          <w:rFonts w:ascii="IBM Plex Sans" w:hAnsi="IBM Plex Sans"/>
          <w:color w:val="1D1C1D"/>
        </w:rPr>
      </w:pPr>
      <w:r w:rsidRPr="00BC1C5F">
        <w:rPr>
          <w:rFonts w:ascii="IBM Plex Sans" w:hAnsi="IBM Plex Sans"/>
          <w:color w:val="1D1C1D"/>
        </w:rPr>
        <w:t>The Locked Door</w:t>
      </w:r>
    </w:p>
    <w:p w14:paraId="57EE6B35" w14:textId="77777777" w:rsidR="00812BFE" w:rsidRPr="00BC1C5F" w:rsidRDefault="00812BFE" w:rsidP="00812BFE">
      <w:pPr>
        <w:ind w:left="720"/>
        <w:rPr>
          <w:rFonts w:ascii="IBM Plex Sans" w:hAnsi="IBM Plex Sans"/>
          <w:color w:val="616061"/>
        </w:rPr>
      </w:pPr>
      <w:r w:rsidRPr="00BC1C5F">
        <w:rPr>
          <w:rFonts w:ascii="IBM Plex Sans" w:hAnsi="IBM Plex Sans"/>
          <w:color w:val="616061"/>
        </w:rPr>
        <w:t>What stays locked are core IAM boundary policies, network architecture, shared cluster configurations, cross-account access models, and organization wide security controls. I’ve seen how one misconfigured IAM policy or network change can create massive blast radius from outages to compliance violations. Those layers affect everyone, so they remain centralized and tightly controlled.</w:t>
      </w:r>
    </w:p>
    <w:p w14:paraId="7093B94D" w14:textId="77777777" w:rsidR="00812BFE" w:rsidRPr="00BC1C5F" w:rsidRDefault="00812BFE" w:rsidP="00812BFE">
      <w:pPr>
        <w:ind w:left="720"/>
        <w:rPr>
          <w:rFonts w:ascii="IBM Plex Sans" w:hAnsi="IBM Plex Sans"/>
          <w:color w:val="1D1C1D"/>
        </w:rPr>
      </w:pPr>
      <w:r w:rsidRPr="00BC1C5F">
        <w:rPr>
          <w:rFonts w:ascii="IBM Plex Sans" w:hAnsi="IBM Plex Sans"/>
          <w:color w:val="1D1C1D"/>
        </w:rPr>
        <w:br/>
      </w:r>
      <w:r w:rsidRPr="00BC1C5F">
        <w:rPr>
          <w:rFonts w:ascii="IBM Plex Sans" w:hAnsi="IBM Plex Sans"/>
          <w:color w:val="1D1C1D"/>
        </w:rPr>
        <w:br/>
        <w:t>The Safety Signal</w:t>
      </w:r>
    </w:p>
    <w:p w14:paraId="6E38B223" w14:textId="77777777" w:rsidR="00812BFE" w:rsidRPr="00BC1C5F" w:rsidRDefault="00812BFE" w:rsidP="00812BFE">
      <w:pPr>
        <w:ind w:left="720"/>
        <w:rPr>
          <w:rFonts w:ascii="IBM Plex Sans" w:hAnsi="IBM Plex Sans"/>
          <w:color w:val="616061"/>
        </w:rPr>
      </w:pPr>
      <w:r w:rsidRPr="00BC1C5F">
        <w:rPr>
          <w:rFonts w:ascii="IBM Plex Sans" w:hAnsi="IBM Plex Sans"/>
          <w:color w:val="616061"/>
        </w:rPr>
        <w:t>I’m comfortable when I see strong guardrails in place, least privilege access, policy enforcement, proper CI/CD approvals, audit logging, and solid observability. I want to know that if something breaks, it’s visible and reversible. Developers typically ask for faster provisioning and broader permissions, and I’m open to that  as long as automation, monitoring, and governance controls ensure we’re not trading speed for systemic risk.</w:t>
      </w:r>
    </w:p>
    <w:p w14:paraId="2DCFF7F7" w14:textId="77777777" w:rsidR="00812BFE" w:rsidRPr="00BC1C5F" w:rsidRDefault="00812BFE" w:rsidP="00812BFE">
      <w:pPr>
        <w:ind w:left="1440"/>
        <w:rPr>
          <w:rFonts w:ascii="IBM Plex Sans" w:hAnsi="IBM Plex Sans"/>
          <w:color w:val="1D1C1D"/>
        </w:rPr>
      </w:pPr>
      <w:r w:rsidRPr="00BC1C5F">
        <w:rPr>
          <w:rFonts w:ascii="IBM Plex Sans" w:hAnsi="IBM Plex Sans"/>
          <w:color w:val="1D1C1D"/>
        </w:rPr>
        <w:t>Lada Gorlenko  [11:06 PM]</w:t>
      </w:r>
    </w:p>
    <w:p w14:paraId="1E687C06" w14:textId="77777777" w:rsidR="00812BFE" w:rsidRPr="00BC1C5F" w:rsidRDefault="00812BFE" w:rsidP="00812BFE">
      <w:pPr>
        <w:ind w:left="1440"/>
        <w:rPr>
          <w:rFonts w:ascii="IBM Plex Sans" w:hAnsi="IBM Plex Sans"/>
          <w:color w:val="1D1C1D"/>
        </w:rPr>
      </w:pPr>
      <w:r w:rsidRPr="00BC1C5F">
        <w:rPr>
          <w:rFonts w:ascii="IBM Plex Sans" w:hAnsi="IBM Plex Sans"/>
          <w:color w:val="1D1C1D"/>
        </w:rPr>
        <w:t xml:space="preserve">Thank you, </w:t>
      </w:r>
      <w:hyperlink r:id="rId132" w:tgtFrame="_blank" w:history="1">
        <w:r w:rsidRPr="00BC1C5F">
          <w:rPr>
            <w:rStyle w:val="Hyperlink"/>
            <w:rFonts w:ascii="IBM Plex Sans" w:eastAsiaTheme="majorEastAsia" w:hAnsi="IBM Plex Sans"/>
            <w:color w:val="1264A3"/>
            <w:shd w:val="clear" w:color="auto" w:fill="E8F5FA"/>
          </w:rPr>
          <w:t>@Manjeet</w:t>
        </w:r>
      </w:hyperlink>
      <w:r w:rsidRPr="00BC1C5F">
        <w:rPr>
          <w:rFonts w:ascii="IBM Plex Sans" w:hAnsi="IBM Plex Sans"/>
          <w:color w:val="1D1C1D"/>
        </w:rPr>
        <w:t>! Same question as I asked Antonio: do "strong guardrails" have some specific parameters or metrics? What is "strong" vs. "not strong" in your definition?</w:t>
      </w:r>
    </w:p>
    <w:p w14:paraId="296ABBFC" w14:textId="77777777" w:rsidR="00812BFE" w:rsidRPr="00BC1C5F" w:rsidRDefault="00812BFE" w:rsidP="00812BFE">
      <w:pPr>
        <w:ind w:left="1440"/>
        <w:rPr>
          <w:rFonts w:ascii="IBM Plex Sans" w:hAnsi="IBM Plex Sans"/>
          <w:color w:val="1D1C1D"/>
        </w:rPr>
      </w:pPr>
    </w:p>
    <w:p w14:paraId="7EBA8929" w14:textId="77777777" w:rsidR="00812BFE" w:rsidRPr="00BC1C5F" w:rsidRDefault="00812BFE" w:rsidP="00812BFE">
      <w:pPr>
        <w:ind w:left="1440"/>
        <w:rPr>
          <w:rFonts w:ascii="IBM Plex Sans" w:hAnsi="IBM Plex Sans"/>
          <w:color w:val="1D1C1D"/>
        </w:rPr>
      </w:pPr>
      <w:r w:rsidRPr="00BC1C5F">
        <w:rPr>
          <w:rFonts w:ascii="IBM Plex Sans" w:hAnsi="IBM Plex Sans"/>
          <w:color w:val="1D1C1D"/>
        </w:rPr>
        <w:t>Manjeet  [7:16 AM]</w:t>
      </w:r>
    </w:p>
    <w:p w14:paraId="552CE932" w14:textId="77777777" w:rsidR="00812BFE" w:rsidRPr="00BC1C5F" w:rsidRDefault="00812BFE" w:rsidP="00812BFE">
      <w:pPr>
        <w:ind w:left="1440"/>
        <w:rPr>
          <w:rFonts w:ascii="IBM Plex Sans" w:hAnsi="IBM Plex Sans"/>
          <w:color w:val="1D1C1D"/>
        </w:rPr>
      </w:pPr>
      <w:r w:rsidRPr="00BC1C5F">
        <w:rPr>
          <w:rFonts w:ascii="IBM Plex Sans" w:hAnsi="IBM Plex Sans"/>
          <w:color w:val="1D1C1D"/>
        </w:rPr>
        <w:t>Strong guardrails actively block risky actions like privilege escalation or public exposure, are embedded directly into CI/CD and IaC pipelines, enforce least-privilege access, and provide full audit visibility for every change.</w:t>
      </w:r>
    </w:p>
    <w:p w14:paraId="36FB1462" w14:textId="77777777" w:rsidR="00812BFE" w:rsidRPr="00BC1C5F" w:rsidRDefault="00812BFE" w:rsidP="00812BFE">
      <w:pPr>
        <w:ind w:left="1440"/>
        <w:rPr>
          <w:rFonts w:ascii="IBM Plex Sans" w:hAnsi="IBM Plex Sans"/>
          <w:color w:val="1D1C1D"/>
        </w:rPr>
      </w:pPr>
    </w:p>
    <w:p w14:paraId="5949B8AF" w14:textId="77777777" w:rsidR="00812BFE" w:rsidRPr="00BC1C5F" w:rsidRDefault="00812BFE" w:rsidP="00812BFE">
      <w:pPr>
        <w:ind w:left="1440"/>
        <w:rPr>
          <w:rFonts w:ascii="IBM Plex Sans" w:hAnsi="IBM Plex Sans"/>
          <w:color w:val="1D1C1D"/>
        </w:rPr>
      </w:pPr>
      <w:r w:rsidRPr="00BC1C5F">
        <w:rPr>
          <w:rFonts w:ascii="IBM Plex Sans" w:hAnsi="IBM Plex Sans"/>
          <w:color w:val="1D1C1D"/>
        </w:rPr>
        <w:t>Jt Thomas  [1:56 PM]</w:t>
      </w:r>
    </w:p>
    <w:p w14:paraId="7C3EFD8B" w14:textId="77777777" w:rsidR="00812BFE" w:rsidRPr="00BC1C5F" w:rsidRDefault="00812BFE" w:rsidP="00812BFE">
      <w:pPr>
        <w:ind w:left="1440"/>
        <w:rPr>
          <w:rFonts w:ascii="IBM Plex Sans" w:hAnsi="IBM Plex Sans"/>
          <w:color w:val="1D1C1D"/>
        </w:rPr>
      </w:pPr>
      <w:hyperlink r:id="rId133" w:tgtFrame="_blank" w:history="1">
        <w:r w:rsidRPr="00BC1C5F">
          <w:rPr>
            <w:rStyle w:val="Hyperlink"/>
            <w:rFonts w:ascii="IBM Plex Sans" w:eastAsiaTheme="majorEastAsia" w:hAnsi="IBM Plex Sans"/>
            <w:color w:val="1264A3"/>
            <w:shd w:val="clear" w:color="auto" w:fill="E8F5FA"/>
          </w:rPr>
          <w:t>@Manjeet</w:t>
        </w:r>
      </w:hyperlink>
      <w:r w:rsidRPr="00BC1C5F">
        <w:rPr>
          <w:rFonts w:ascii="IBM Plex Sans" w:hAnsi="IBM Plex Sans"/>
          <w:color w:val="1D1C1D"/>
        </w:rPr>
        <w:t xml:space="preserve"> Is infrastructure made available to developer for self-service in your organization? What does that look like?</w:t>
      </w:r>
    </w:p>
    <w:p w14:paraId="28DF8C1F" w14:textId="77777777" w:rsidR="00414846" w:rsidRPr="00BC1C5F" w:rsidRDefault="00414846" w:rsidP="00414846">
      <w:pPr>
        <w:rPr>
          <w:rFonts w:ascii="IBM Plex Sans" w:hAnsi="IBM Plex Sans"/>
        </w:rPr>
      </w:pPr>
    </w:p>
    <w:p w14:paraId="230F3E2E" w14:textId="77777777" w:rsidR="00414846" w:rsidRPr="00BC1C5F" w:rsidRDefault="00414846" w:rsidP="00414846">
      <w:pPr>
        <w:pStyle w:val="Heading3"/>
        <w:rPr>
          <w:rFonts w:ascii="IBM Plex Sans" w:hAnsi="IBM Plex Sans"/>
        </w:rPr>
      </w:pPr>
      <w:r w:rsidRPr="00BC1C5F">
        <w:rPr>
          <w:rFonts w:ascii="IBM Plex Sans" w:hAnsi="IBM Plex Sans"/>
        </w:rPr>
        <w:t>Response from Mark Fisher</w:t>
      </w:r>
    </w:p>
    <w:p w14:paraId="71700752" w14:textId="77777777" w:rsidR="00812BFE" w:rsidRPr="00BC1C5F" w:rsidRDefault="00812BFE" w:rsidP="00812BFE">
      <w:pPr>
        <w:ind w:left="720"/>
        <w:rPr>
          <w:rFonts w:ascii="IBM Plex Sans" w:hAnsi="IBM Plex Sans"/>
        </w:rPr>
      </w:pPr>
      <w:r w:rsidRPr="00BC1C5F">
        <w:rPr>
          <w:rFonts w:ascii="IBM Plex Sans" w:hAnsi="IBM Plex Sans"/>
        </w:rPr>
        <w:t>Mark Fisher  [1:52 PM]</w:t>
      </w:r>
    </w:p>
    <w:p w14:paraId="71D5CF72" w14:textId="77777777" w:rsidR="00812BFE" w:rsidRPr="00BC1C5F" w:rsidRDefault="00812BFE" w:rsidP="00812BFE">
      <w:pPr>
        <w:ind w:left="720"/>
        <w:rPr>
          <w:rFonts w:ascii="IBM Plex Sans" w:hAnsi="IBM Plex Sans"/>
          <w:color w:val="1D1C1D"/>
        </w:rPr>
      </w:pPr>
      <w:r w:rsidRPr="00BC1C5F">
        <w:rPr>
          <w:rFonts w:ascii="IBM Plex Sans" w:hAnsi="IBM Plex Sans"/>
          <w:i/>
          <w:iCs/>
          <w:color w:val="1D1C1D"/>
        </w:rPr>
        <w:t>Give us a brief overview of what relationships and workflows exist in your org between Platform / Ops and developers:</w:t>
      </w:r>
      <w:r w:rsidRPr="00BC1C5F">
        <w:rPr>
          <w:rFonts w:ascii="IBM Plex Sans" w:hAnsi="IBM Plex Sans"/>
          <w:color w:val="1D1C1D"/>
        </w:rPr>
        <w:br/>
      </w:r>
      <w:r w:rsidRPr="00BC1C5F">
        <w:rPr>
          <w:rFonts w:ascii="IBM Plex Sans" w:hAnsi="IBM Plex Sans"/>
          <w:color w:val="1D1C1D"/>
        </w:rPr>
        <w:br/>
        <w:t>The line between developers and platform/ops people has become blurry in our organization, especially since around 2018 when we began a mass migration from on-prem to the AWS public cloud. Before the migration, there were clear lines in place. Developers would be assigned to a project manager along with someone from the testing org. They’d be given a sandbox – usually some virtual machines in an on-prem datacenter – and told to have it done yesterday. It was only when the product moved to the pre-prod environment that platform/ops people would get involved. They’d typically ask lots of questions around non-functional requirements. After release to production, the platform/ops people would takeover completely with no visibility to developers.</w:t>
      </w:r>
      <w:r w:rsidRPr="00BC1C5F">
        <w:rPr>
          <w:rFonts w:ascii="IBM Plex Sans" w:hAnsi="IBM Plex Sans"/>
          <w:color w:val="1D1C1D"/>
        </w:rPr>
        <w:br/>
      </w:r>
      <w:r w:rsidRPr="00BC1C5F">
        <w:rPr>
          <w:rFonts w:ascii="IBM Plex Sans" w:hAnsi="IBM Plex Sans"/>
          <w:color w:val="1D1C1D"/>
        </w:rPr>
        <w:br/>
        <w:t>Ever since the cloud migration, developers have taken on the cloud platform/ops roles as well. I speak on behalf of developers because that is my background. The traditional platform/ops people mostly chose to stay with on-prem data centers in their wheelhouse. That put learning infrastructure-as-code on us developers which is where the responsibility still sits. Only recently have some of the platform/ops people shown an interest in cloud platforms – mostly around security and change management procedures.</w:t>
      </w:r>
      <w:r w:rsidRPr="00BC1C5F">
        <w:rPr>
          <w:rFonts w:ascii="IBM Plex Sans" w:hAnsi="IBM Plex Sans"/>
          <w:color w:val="1D1C1D"/>
        </w:rPr>
        <w:br/>
      </w:r>
      <w:r w:rsidRPr="00BC1C5F">
        <w:rPr>
          <w:rFonts w:ascii="IBM Plex Sans" w:hAnsi="IBM Plex Sans"/>
          <w:color w:val="1D1C1D"/>
        </w:rPr>
        <w:br/>
      </w:r>
      <w:r w:rsidRPr="00BC1C5F">
        <w:rPr>
          <w:rFonts w:ascii="IBM Plex Sans" w:hAnsi="IBM Plex Sans"/>
          <w:i/>
          <w:iCs/>
          <w:color w:val="1D1C1D"/>
        </w:rPr>
        <w:t>When an app is live, what are the must-have pieces of information or actions you want developers to manage entirely on their own?</w:t>
      </w:r>
      <w:r w:rsidRPr="00BC1C5F">
        <w:rPr>
          <w:rFonts w:ascii="IBM Plex Sans" w:hAnsi="IBM Plex Sans"/>
          <w:color w:val="1D1C1D"/>
        </w:rPr>
        <w:br/>
      </w:r>
      <w:r w:rsidRPr="00BC1C5F">
        <w:rPr>
          <w:rFonts w:ascii="IBM Plex Sans" w:hAnsi="IBM Plex Sans"/>
          <w:color w:val="1D1C1D"/>
        </w:rPr>
        <w:br/>
        <w:t>When an app is live, the must-have pieces of information for developers to manage entirely on their own is the infrastructure-as-code. Specifically, we are wholly responsible for AWS CloudFormation scripts with the goal being we can tear down and rebuild the entire application stack at will. It’s becoming more complex lately as we’re getting into nested stacks so developers can share common components.</w:t>
      </w:r>
      <w:r w:rsidRPr="00BC1C5F">
        <w:rPr>
          <w:rFonts w:ascii="IBM Plex Sans" w:hAnsi="IBM Plex Sans"/>
          <w:color w:val="1D1C1D"/>
        </w:rPr>
        <w:br/>
      </w:r>
      <w:r w:rsidRPr="00BC1C5F">
        <w:rPr>
          <w:rFonts w:ascii="IBM Plex Sans" w:hAnsi="IBM Plex Sans"/>
          <w:color w:val="1D1C1D"/>
        </w:rPr>
        <w:br/>
      </w:r>
      <w:r w:rsidRPr="00BC1C5F">
        <w:rPr>
          <w:rFonts w:ascii="IBM Plex Sans" w:hAnsi="IBM Plex Sans"/>
          <w:i/>
          <w:iCs/>
          <w:color w:val="1D1C1D"/>
        </w:rPr>
        <w:t xml:space="preserve">What remains strictly off-limits to developers? What is the biggest risk (or past </w:t>
      </w:r>
      <w:r w:rsidRPr="00BC1C5F">
        <w:rPr>
          <w:rFonts w:ascii="IBM Plex Sans" w:hAnsi="IBM Plex Sans"/>
          <w:i/>
          <w:iCs/>
          <w:color w:val="1D1C1D"/>
        </w:rPr>
        <w:lastRenderedPageBreak/>
        <w:t>experience) that keeps those things locked away?</w:t>
      </w:r>
      <w:r w:rsidRPr="00BC1C5F">
        <w:rPr>
          <w:rFonts w:ascii="IBM Plex Sans" w:hAnsi="IBM Plex Sans"/>
          <w:color w:val="1D1C1D"/>
        </w:rPr>
        <w:br/>
      </w:r>
      <w:r w:rsidRPr="00BC1C5F">
        <w:rPr>
          <w:rFonts w:ascii="IBM Plex Sans" w:hAnsi="IBM Plex Sans"/>
          <w:color w:val="1D1C1D"/>
        </w:rPr>
        <w:br/>
        <w:t>What remains strictly off-limits to developers is network access in/out of the AWS GovCloud regions where our cloud-native applications are deployed. We have to submit written requests to communicate with any/all on-prem datacenter as well as outside of the org on the open Internet.</w:t>
      </w:r>
      <w:r w:rsidRPr="00BC1C5F">
        <w:rPr>
          <w:rFonts w:ascii="IBM Plex Sans" w:hAnsi="IBM Plex Sans"/>
          <w:color w:val="1D1C1D"/>
        </w:rPr>
        <w:br/>
      </w:r>
      <w:r w:rsidRPr="00BC1C5F">
        <w:rPr>
          <w:rFonts w:ascii="IBM Plex Sans" w:hAnsi="IBM Plex Sans"/>
          <w:color w:val="1D1C1D"/>
        </w:rPr>
        <w:br/>
      </w:r>
      <w:r w:rsidRPr="00BC1C5F">
        <w:rPr>
          <w:rFonts w:ascii="IBM Plex Sans" w:hAnsi="IBM Plex Sans"/>
          <w:i/>
          <w:iCs/>
          <w:color w:val="1D1C1D"/>
        </w:rPr>
        <w:t>What do you need to see (in terms of tools, data, or guardrails) to feel safe "handing over the keys" to a developer team? What do they keep asking for?</w:t>
      </w:r>
      <w:r w:rsidRPr="00BC1C5F">
        <w:rPr>
          <w:rFonts w:ascii="IBM Plex Sans" w:hAnsi="IBM Plex Sans"/>
          <w:color w:val="1D1C1D"/>
        </w:rPr>
        <w:br/>
      </w:r>
      <w:r w:rsidRPr="00BC1C5F">
        <w:rPr>
          <w:rFonts w:ascii="IBM Plex Sans" w:hAnsi="IBM Plex Sans"/>
          <w:color w:val="1D1C1D"/>
        </w:rPr>
        <w:br/>
        <w:t>What we need is accountability at the product management level. The biggest issue is developers go through the development process with a product manager, it goes through testing and pre-prod and ultimately is released into production. At that point, the platform/ops people mostly take over monitoring and create enhancement/debug tickets per the client’s request. The product manager moves on to other project teams and has no accountability whatsoever to the production application. It would help developers tremendously if they were required to stay accountable to the clients and act as an intermediary between them and the platform/ops/developers left supporting the application in production. In addition, it would help a lot of developers were given read-only access to the real-time monitoring tools that the platform/ops people use to monitor production. We could potentially see and raise an issue before they do - heading off a serious incident that affects the client.</w:t>
      </w:r>
    </w:p>
    <w:p w14:paraId="2A459815" w14:textId="77777777" w:rsidR="00812BFE" w:rsidRPr="00BC1C5F" w:rsidRDefault="00812BFE" w:rsidP="00812BFE">
      <w:pPr>
        <w:ind w:left="1440"/>
        <w:rPr>
          <w:rFonts w:ascii="IBM Plex Sans" w:hAnsi="IBM Plex Sans"/>
          <w:color w:val="1D1C1D"/>
        </w:rPr>
      </w:pPr>
      <w:r w:rsidRPr="00BC1C5F">
        <w:rPr>
          <w:rFonts w:ascii="IBM Plex Sans" w:hAnsi="IBM Plex Sans"/>
          <w:color w:val="1D1C1D"/>
        </w:rPr>
        <w:t>Lada Gorlenko  [10:49 PM]</w:t>
      </w:r>
    </w:p>
    <w:p w14:paraId="4AE82975" w14:textId="77777777" w:rsidR="00812BFE" w:rsidRPr="00BC1C5F" w:rsidRDefault="00812BFE" w:rsidP="00812BFE">
      <w:pPr>
        <w:ind w:left="1440"/>
        <w:rPr>
          <w:rFonts w:ascii="IBM Plex Sans" w:hAnsi="IBM Plex Sans"/>
          <w:color w:val="1D1C1D"/>
        </w:rPr>
      </w:pPr>
      <w:r w:rsidRPr="00BC1C5F">
        <w:rPr>
          <w:rFonts w:ascii="IBM Plex Sans" w:hAnsi="IBM Plex Sans"/>
          <w:color w:val="1D1C1D"/>
        </w:rPr>
        <w:t xml:space="preserve">Thank you, </w:t>
      </w:r>
      <w:hyperlink r:id="rId134" w:tgtFrame="_blank" w:history="1">
        <w:r w:rsidRPr="00BC1C5F">
          <w:rPr>
            <w:rStyle w:val="Hyperlink"/>
            <w:rFonts w:ascii="IBM Plex Sans" w:eastAsiaTheme="majorEastAsia" w:hAnsi="IBM Plex Sans"/>
            <w:color w:val="1264A3"/>
            <w:shd w:val="clear" w:color="auto" w:fill="E8F5FA"/>
          </w:rPr>
          <w:t>@Mark Fisher</w:t>
        </w:r>
      </w:hyperlink>
      <w:r w:rsidRPr="00BC1C5F">
        <w:rPr>
          <w:rFonts w:ascii="IBM Plex Sans" w:hAnsi="IBM Plex Sans"/>
          <w:color w:val="1D1C1D"/>
        </w:rPr>
        <w:t>. The "magic wand" question: if you could change one thing in the process you described, what would you change to improve the platform / developers relationship and workflows? Why?</w:t>
      </w:r>
    </w:p>
    <w:p w14:paraId="478B4073" w14:textId="77777777" w:rsidR="00812BFE" w:rsidRPr="00BC1C5F" w:rsidRDefault="00812BFE" w:rsidP="00812BFE">
      <w:pPr>
        <w:ind w:left="1440"/>
        <w:rPr>
          <w:rFonts w:ascii="IBM Plex Sans" w:hAnsi="IBM Plex Sans"/>
          <w:color w:val="1D1C1D"/>
        </w:rPr>
      </w:pPr>
    </w:p>
    <w:p w14:paraId="4434588A" w14:textId="77777777" w:rsidR="00812BFE" w:rsidRPr="00BC1C5F" w:rsidRDefault="00812BFE" w:rsidP="00812BFE">
      <w:pPr>
        <w:ind w:left="1440"/>
        <w:rPr>
          <w:rFonts w:ascii="IBM Plex Sans" w:hAnsi="IBM Plex Sans"/>
          <w:color w:val="1D1C1D"/>
        </w:rPr>
      </w:pPr>
      <w:r w:rsidRPr="00BC1C5F">
        <w:rPr>
          <w:rFonts w:ascii="IBM Plex Sans" w:hAnsi="IBM Plex Sans"/>
          <w:color w:val="1D1C1D"/>
        </w:rPr>
        <w:t>Mark Fisher  [5:04 AM]</w:t>
      </w:r>
    </w:p>
    <w:p w14:paraId="27357B07" w14:textId="77777777" w:rsidR="00812BFE" w:rsidRPr="00BC1C5F" w:rsidRDefault="00812BFE" w:rsidP="00812BFE">
      <w:pPr>
        <w:ind w:left="1440"/>
        <w:rPr>
          <w:rFonts w:ascii="IBM Plex Sans" w:hAnsi="IBM Plex Sans"/>
          <w:color w:val="1D1C1D"/>
        </w:rPr>
      </w:pPr>
      <w:r w:rsidRPr="00BC1C5F">
        <w:rPr>
          <w:rFonts w:ascii="IBM Plex Sans" w:hAnsi="IBM Plex Sans"/>
          <w:color w:val="1D1C1D"/>
        </w:rPr>
        <w:t>If I had a "magic wand" to change one thing, I would allow visibility into observability tools like Dynatrace that the platform/ops people use in production. Right now, developers like me are flying blind because we're not allowed access to observability tools - only logs and basic charts that are built into AWS services. I'd pick that because we could potentially see issues in AWS EC2 instances and Kubernetes clusters that are instrumented before the platform/ops people.</w:t>
      </w:r>
    </w:p>
    <w:p w14:paraId="49BD8DAA" w14:textId="77777777" w:rsidR="00812BFE" w:rsidRPr="00BC1C5F" w:rsidRDefault="00812BFE" w:rsidP="00812BFE">
      <w:pPr>
        <w:ind w:left="1440"/>
        <w:rPr>
          <w:rFonts w:ascii="IBM Plex Sans" w:hAnsi="IBM Plex Sans"/>
          <w:color w:val="1D1C1D"/>
        </w:rPr>
      </w:pPr>
    </w:p>
    <w:p w14:paraId="07F08F99" w14:textId="77777777" w:rsidR="00812BFE" w:rsidRPr="00BC1C5F" w:rsidRDefault="00812BFE" w:rsidP="00812BFE">
      <w:pPr>
        <w:ind w:left="1440"/>
        <w:rPr>
          <w:rFonts w:ascii="IBM Plex Sans" w:hAnsi="IBM Plex Sans"/>
          <w:color w:val="1D1C1D"/>
        </w:rPr>
      </w:pPr>
      <w:r w:rsidRPr="00BC1C5F">
        <w:rPr>
          <w:rFonts w:ascii="IBM Plex Sans" w:hAnsi="IBM Plex Sans"/>
          <w:color w:val="1D1C1D"/>
        </w:rPr>
        <w:t>Jt Thomas  [12:06 PM]</w:t>
      </w:r>
    </w:p>
    <w:p w14:paraId="32C19615" w14:textId="77777777" w:rsidR="00812BFE" w:rsidRPr="00BC1C5F" w:rsidRDefault="00812BFE" w:rsidP="00812BFE">
      <w:pPr>
        <w:ind w:left="1440"/>
        <w:rPr>
          <w:rFonts w:ascii="IBM Plex Sans" w:hAnsi="IBM Plex Sans"/>
          <w:color w:val="616061"/>
        </w:rPr>
      </w:pPr>
      <w:r w:rsidRPr="00BC1C5F">
        <w:rPr>
          <w:rFonts w:ascii="IBM Plex Sans" w:hAnsi="IBM Plex Sans"/>
          <w:color w:val="616061"/>
        </w:rPr>
        <w:t>It’s becoming more complex lately as we’re getting into nested stacks so developers can share common components.</w:t>
      </w:r>
    </w:p>
    <w:p w14:paraId="47A771A1" w14:textId="77777777" w:rsidR="00812BFE" w:rsidRPr="00BC1C5F" w:rsidRDefault="00812BFE" w:rsidP="00812BFE">
      <w:pPr>
        <w:ind w:left="1440"/>
        <w:rPr>
          <w:rFonts w:ascii="IBM Plex Sans" w:hAnsi="IBM Plex Sans"/>
          <w:color w:val="1D1C1D"/>
        </w:rPr>
      </w:pPr>
      <w:hyperlink r:id="rId135" w:tgtFrame="_blank" w:history="1">
        <w:r w:rsidRPr="00BC1C5F">
          <w:rPr>
            <w:rStyle w:val="Hyperlink"/>
            <w:rFonts w:ascii="IBM Plex Sans" w:eastAsiaTheme="majorEastAsia" w:hAnsi="IBM Plex Sans"/>
            <w:color w:val="1264A3"/>
            <w:shd w:val="clear" w:color="auto" w:fill="E8F5FA"/>
          </w:rPr>
          <w:t>@Mark Fisher</w:t>
        </w:r>
      </w:hyperlink>
      <w:r w:rsidRPr="00BC1C5F">
        <w:rPr>
          <w:rFonts w:ascii="IBM Plex Sans" w:hAnsi="IBM Plex Sans"/>
          <w:color w:val="1D1C1D"/>
        </w:rPr>
        <w:t xml:space="preserve"> can you tell us about what types of things you are moving to "common components"? Anything more you'd be willing to say about this would be great to hear</w:t>
      </w:r>
    </w:p>
    <w:p w14:paraId="1AD1380A" w14:textId="77777777" w:rsidR="00414846" w:rsidRPr="00BC1C5F" w:rsidRDefault="00414846" w:rsidP="00414846">
      <w:pPr>
        <w:rPr>
          <w:rFonts w:ascii="IBM Plex Sans" w:hAnsi="IBM Plex Sans"/>
        </w:rPr>
      </w:pPr>
    </w:p>
    <w:p w14:paraId="675F9C7D" w14:textId="77777777" w:rsidR="00414846" w:rsidRPr="00BC1C5F" w:rsidRDefault="00414846" w:rsidP="00414846">
      <w:pPr>
        <w:pStyle w:val="Heading3"/>
        <w:rPr>
          <w:rFonts w:ascii="IBM Plex Sans" w:hAnsi="IBM Plex Sans"/>
        </w:rPr>
      </w:pPr>
      <w:r w:rsidRPr="00BC1C5F">
        <w:rPr>
          <w:rFonts w:ascii="IBM Plex Sans" w:hAnsi="IBM Plex Sans"/>
        </w:rPr>
        <w:t>Response from Mikolaj Zajac</w:t>
      </w:r>
    </w:p>
    <w:p w14:paraId="5A0364D7" w14:textId="77777777" w:rsidR="00414846" w:rsidRPr="00BC1C5F" w:rsidRDefault="00414846" w:rsidP="00414846">
      <w:pPr>
        <w:rPr>
          <w:rFonts w:ascii="IBM Plex Sans" w:hAnsi="IBM Plex Sans"/>
        </w:rPr>
      </w:pPr>
    </w:p>
    <w:p w14:paraId="4F40687E" w14:textId="77777777" w:rsidR="00414846" w:rsidRPr="00BC1C5F" w:rsidRDefault="00414846" w:rsidP="00414846">
      <w:pPr>
        <w:pStyle w:val="Heading3"/>
        <w:rPr>
          <w:rFonts w:ascii="IBM Plex Sans" w:hAnsi="IBM Plex Sans"/>
        </w:rPr>
      </w:pPr>
      <w:r w:rsidRPr="00BC1C5F">
        <w:rPr>
          <w:rFonts w:ascii="IBM Plex Sans" w:hAnsi="IBM Plex Sans"/>
        </w:rPr>
        <w:t>Response from Nathan Tarr</w:t>
      </w:r>
    </w:p>
    <w:p w14:paraId="0B9B2F32" w14:textId="77777777" w:rsidR="00812BFE" w:rsidRPr="00BC1C5F" w:rsidRDefault="00812BFE" w:rsidP="00812BFE">
      <w:pPr>
        <w:ind w:left="720"/>
        <w:rPr>
          <w:rFonts w:ascii="IBM Plex Sans" w:hAnsi="IBM Plex Sans"/>
        </w:rPr>
      </w:pPr>
      <w:r w:rsidRPr="00BC1C5F">
        <w:rPr>
          <w:rFonts w:ascii="IBM Plex Sans" w:hAnsi="IBM Plex Sans"/>
        </w:rPr>
        <w:t>Nathan Tarr  [5:48 AM]</w:t>
      </w:r>
    </w:p>
    <w:p w14:paraId="5B6E4D8E" w14:textId="77777777" w:rsidR="00812BFE" w:rsidRPr="00BC1C5F" w:rsidRDefault="00812BFE" w:rsidP="00812BFE">
      <w:pPr>
        <w:ind w:left="720"/>
        <w:rPr>
          <w:rFonts w:ascii="IBM Plex Sans" w:hAnsi="IBM Plex Sans"/>
          <w:color w:val="1D1C1D"/>
        </w:rPr>
      </w:pPr>
      <w:r w:rsidRPr="00BC1C5F">
        <w:rPr>
          <w:rFonts w:ascii="IBM Plex Sans" w:hAnsi="IBM Plex Sans"/>
          <w:b/>
          <w:bCs/>
          <w:color w:val="1D1C1D"/>
        </w:rPr>
        <w:t xml:space="preserve">How you work with developers: </w:t>
      </w:r>
      <w:r w:rsidRPr="00BC1C5F">
        <w:rPr>
          <w:rFonts w:ascii="IBM Plex Sans" w:hAnsi="IBM Plex Sans"/>
          <w:color w:val="1D1C1D"/>
        </w:rPr>
        <w:t>give us a brief overview of what relationships and workflows exist in your org between Platform / OPs and developers.</w:t>
      </w:r>
      <w:r w:rsidRPr="00BC1C5F">
        <w:rPr>
          <w:rFonts w:ascii="IBM Plex Sans" w:hAnsi="IBM Plex Sans"/>
          <w:color w:val="1D1C1D"/>
        </w:rPr>
        <w:br/>
      </w:r>
      <w:r w:rsidRPr="00BC1C5F">
        <w:rPr>
          <w:rFonts w:ascii="IBM Plex Sans" w:hAnsi="IBM Plex Sans"/>
          <w:color w:val="1D1C1D"/>
        </w:rPr>
        <w:br/>
        <w:t>I work within a DevSecOps team that has a backlog of CyberSecurity, compliance, infrastructure and admin related work. Our team responds to any team member in multiple development teams and empower managers and some injected platform/ops engineers within each team to also do infrastructure related work. We interact with the IT department and participate in a CyberSecurity and Risk working Group.</w:t>
      </w:r>
      <w:r w:rsidRPr="00BC1C5F">
        <w:rPr>
          <w:rFonts w:ascii="IBM Plex Sans" w:hAnsi="IBM Plex Sans"/>
          <w:color w:val="1D1C1D"/>
        </w:rPr>
        <w:br/>
      </w:r>
      <w:r w:rsidRPr="00BC1C5F">
        <w:rPr>
          <w:rFonts w:ascii="IBM Plex Sans" w:hAnsi="IBM Plex Sans"/>
          <w:color w:val="1D1C1D"/>
        </w:rPr>
        <w:br/>
        <w:t>With that context in mind, provide more color on</w:t>
      </w:r>
      <w:r w:rsidRPr="00BC1C5F">
        <w:rPr>
          <w:rFonts w:ascii="IBM Plex Sans" w:hAnsi="IBM Plex Sans"/>
          <w:color w:val="1D1C1D"/>
        </w:rPr>
        <w:br/>
      </w:r>
      <w:r w:rsidRPr="00BC1C5F">
        <w:rPr>
          <w:rFonts w:ascii="IBM Plex Sans" w:hAnsi="IBM Plex Sans"/>
          <w:b/>
          <w:bCs/>
          <w:color w:val="1D1C1D"/>
        </w:rPr>
        <w:t>The Handover:</w:t>
      </w:r>
      <w:r w:rsidRPr="00BC1C5F">
        <w:rPr>
          <w:rFonts w:ascii="IBM Plex Sans" w:hAnsi="IBM Plex Sans"/>
          <w:color w:val="1D1C1D"/>
        </w:rPr>
        <w:t xml:space="preserve"> When an app is live, what are the must-have pieces of information or actions you want developers to manage entirely on their own?</w:t>
      </w:r>
      <w:r w:rsidRPr="00BC1C5F">
        <w:rPr>
          <w:rFonts w:ascii="IBM Plex Sans" w:hAnsi="IBM Plex Sans"/>
          <w:color w:val="1D1C1D"/>
        </w:rPr>
        <w:br/>
      </w:r>
      <w:r w:rsidRPr="00BC1C5F">
        <w:rPr>
          <w:rFonts w:ascii="IBM Plex Sans" w:hAnsi="IBM Plex Sans"/>
          <w:color w:val="1D1C1D"/>
        </w:rPr>
        <w:br/>
        <w:t>Ideally we want developers to be able to build, and see automatically deployed their changes and have automated tests designed and run on the developer and staging environments, to manage the container image build process, and to be able to prepare changes or bug fixes to be released into production.</w:t>
      </w:r>
      <w:r w:rsidRPr="00BC1C5F">
        <w:rPr>
          <w:rFonts w:ascii="IBM Plex Sans" w:hAnsi="IBM Plex Sans"/>
          <w:color w:val="1D1C1D"/>
        </w:rPr>
        <w:br/>
      </w:r>
      <w:r w:rsidRPr="00BC1C5F">
        <w:rPr>
          <w:rFonts w:ascii="IBM Plex Sans" w:hAnsi="IBM Plex Sans"/>
          <w:color w:val="1D1C1D"/>
        </w:rPr>
        <w:br/>
        <w:t>Developers have visibility and the ability to submit infrastructure changes, which are approved and reviewed by an DevSecOps team member or the ops engineer directly injected into the team when changes are related to the app they are working on.</w:t>
      </w:r>
      <w:r w:rsidRPr="00BC1C5F">
        <w:rPr>
          <w:rFonts w:ascii="IBM Plex Sans" w:hAnsi="IBM Plex Sans"/>
          <w:color w:val="1D1C1D"/>
        </w:rPr>
        <w:br/>
      </w:r>
      <w:r w:rsidRPr="00BC1C5F">
        <w:rPr>
          <w:rFonts w:ascii="IBM Plex Sans" w:hAnsi="IBM Plex Sans"/>
          <w:color w:val="1D1C1D"/>
        </w:rPr>
        <w:br/>
        <w:t>Developers are able to submit carefully scoped PIM requests (which require approval) in Azure to get read-access to production data for troubleshooting customer issues.</w:t>
      </w:r>
      <w:r w:rsidRPr="00BC1C5F">
        <w:rPr>
          <w:rFonts w:ascii="IBM Plex Sans" w:hAnsi="IBM Plex Sans"/>
          <w:color w:val="1D1C1D"/>
        </w:rPr>
        <w:br/>
      </w:r>
      <w:r w:rsidRPr="00BC1C5F">
        <w:rPr>
          <w:rFonts w:ascii="IBM Plex Sans" w:hAnsi="IBM Plex Sans"/>
          <w:color w:val="1D1C1D"/>
        </w:rPr>
        <w:br/>
        <w:t>Developers should have appropriate access to logs and metrics and dashboards related to the live app.</w:t>
      </w:r>
      <w:r w:rsidRPr="00BC1C5F">
        <w:rPr>
          <w:rFonts w:ascii="IBM Plex Sans" w:hAnsi="IBM Plex Sans"/>
          <w:color w:val="1D1C1D"/>
        </w:rPr>
        <w:br/>
      </w:r>
      <w:r w:rsidRPr="00BC1C5F">
        <w:rPr>
          <w:rFonts w:ascii="IBM Plex Sans" w:hAnsi="IBM Plex Sans"/>
          <w:color w:val="1D1C1D"/>
        </w:rPr>
        <w:br/>
      </w:r>
      <w:r w:rsidRPr="00BC1C5F">
        <w:rPr>
          <w:rFonts w:ascii="IBM Plex Sans" w:hAnsi="IBM Plex Sans"/>
          <w:b/>
          <w:bCs/>
          <w:color w:val="1D1C1D"/>
        </w:rPr>
        <w:lastRenderedPageBreak/>
        <w:t>The Locked Door:</w:t>
      </w:r>
      <w:r w:rsidRPr="00BC1C5F">
        <w:rPr>
          <w:rFonts w:ascii="IBM Plex Sans" w:hAnsi="IBM Plex Sans"/>
          <w:color w:val="1D1C1D"/>
        </w:rPr>
        <w:t xml:space="preserve"> What remains strictly off-limits to developers? What is the biggest risk (or past experience) that keeps those things locked away?</w:t>
      </w:r>
      <w:r w:rsidRPr="00BC1C5F">
        <w:rPr>
          <w:rFonts w:ascii="IBM Plex Sans" w:hAnsi="IBM Plex Sans"/>
          <w:color w:val="1D1C1D"/>
        </w:rPr>
        <w:br/>
      </w:r>
      <w:r w:rsidRPr="00BC1C5F">
        <w:rPr>
          <w:rFonts w:ascii="IBM Plex Sans" w:hAnsi="IBM Plex Sans"/>
          <w:color w:val="1D1C1D"/>
        </w:rPr>
        <w:br/>
        <w:t>At the moment, other developers don't directly submit items these backlog of work, instead we have conversations with developers, product owners or team members higher up the chain in Slack channels and Microsoft Teams meetings, and generate tickets from these discussions. The risk of allowing developers to submit items to the backlog means having a larger list of items that need refinement or further discussion.</w:t>
      </w:r>
      <w:r w:rsidRPr="00BC1C5F">
        <w:rPr>
          <w:rFonts w:ascii="IBM Plex Sans" w:hAnsi="IBM Plex Sans"/>
          <w:color w:val="1D1C1D"/>
        </w:rPr>
        <w:br/>
      </w:r>
      <w:r w:rsidRPr="00BC1C5F">
        <w:rPr>
          <w:rFonts w:ascii="IBM Plex Sans" w:hAnsi="IBM Plex Sans"/>
          <w:color w:val="1D1C1D"/>
        </w:rPr>
        <w:br/>
        <w:t>Developers don't have administrator or root access to any machine, or third party platform on the cloud, other than the administrator scopes/actions enabled or allowed on their local machine. The risk is systems and conventions and actions performed become more difficult to manage and monitor when there are too many actors with administrative access.</w:t>
      </w:r>
      <w:r w:rsidRPr="00BC1C5F">
        <w:rPr>
          <w:rFonts w:ascii="IBM Plex Sans" w:hAnsi="IBM Plex Sans"/>
          <w:color w:val="1D1C1D"/>
        </w:rPr>
        <w:br/>
      </w:r>
      <w:r w:rsidRPr="00BC1C5F">
        <w:rPr>
          <w:rFonts w:ascii="IBM Plex Sans" w:hAnsi="IBM Plex Sans"/>
          <w:color w:val="1D1C1D"/>
        </w:rPr>
        <w:br/>
      </w:r>
      <w:r w:rsidRPr="00BC1C5F">
        <w:rPr>
          <w:rFonts w:ascii="IBM Plex Sans" w:hAnsi="IBM Plex Sans"/>
          <w:b/>
          <w:bCs/>
          <w:color w:val="1D1C1D"/>
        </w:rPr>
        <w:t>The Safety Signal:</w:t>
      </w:r>
      <w:r w:rsidRPr="00BC1C5F">
        <w:rPr>
          <w:rFonts w:ascii="IBM Plex Sans" w:hAnsi="IBM Plex Sans"/>
          <w:color w:val="1D1C1D"/>
        </w:rPr>
        <w:t xml:space="preserve"> What do you need to see (in terms of tools, data, or guardrails) to feel safe "handing over the keys" to a developer team? What do they keep asking for?</w:t>
      </w:r>
      <w:r w:rsidRPr="00BC1C5F">
        <w:rPr>
          <w:rFonts w:ascii="IBM Plex Sans" w:hAnsi="IBM Plex Sans"/>
          <w:color w:val="1D1C1D"/>
        </w:rPr>
        <w:br/>
      </w:r>
      <w:r w:rsidRPr="00BC1C5F">
        <w:rPr>
          <w:rFonts w:ascii="IBM Plex Sans" w:hAnsi="IBM Plex Sans"/>
          <w:color w:val="1D1C1D"/>
        </w:rPr>
        <w:br/>
        <w:t>Systems should have well defined level of network access, roles, service accounts, and granular access that allow developers the level of access they need (the appropriate keys).</w:t>
      </w:r>
      <w:r w:rsidRPr="00BC1C5F">
        <w:rPr>
          <w:rFonts w:ascii="IBM Plex Sans" w:hAnsi="IBM Plex Sans"/>
          <w:color w:val="1D1C1D"/>
        </w:rPr>
        <w:br/>
      </w:r>
      <w:r w:rsidRPr="00BC1C5F">
        <w:rPr>
          <w:rFonts w:ascii="IBM Plex Sans" w:hAnsi="IBM Plex Sans"/>
          <w:color w:val="1D1C1D"/>
        </w:rPr>
        <w:br/>
        <w:t>As mentioned an approval should be given on a PIM request when a developer wants read-only access to production data.</w:t>
      </w:r>
      <w:r w:rsidRPr="00BC1C5F">
        <w:rPr>
          <w:rFonts w:ascii="IBM Plex Sans" w:hAnsi="IBM Plex Sans"/>
          <w:color w:val="1D1C1D"/>
        </w:rPr>
        <w:br/>
      </w:r>
      <w:r w:rsidRPr="00BC1C5F">
        <w:rPr>
          <w:rFonts w:ascii="IBM Plex Sans" w:hAnsi="IBM Plex Sans"/>
          <w:color w:val="1D1C1D"/>
        </w:rPr>
        <w:br/>
        <w:t>The common things being asked by developers or their teams is access to third party systems, or getting onboarded to GitHub Copilot seats, or access to various areas of Confluence or JIRA or access to specific GitHub repositories or specific GitHub organisations within the enterprise. Appropriate teams are defined within each GitHub organisation to control access.</w:t>
      </w:r>
    </w:p>
    <w:p w14:paraId="46ABB9D6" w14:textId="77777777" w:rsidR="00812BFE" w:rsidRPr="00BC1C5F" w:rsidRDefault="00812BFE" w:rsidP="00812BFE">
      <w:pPr>
        <w:ind w:left="1440"/>
        <w:rPr>
          <w:rFonts w:ascii="IBM Plex Sans" w:hAnsi="IBM Plex Sans"/>
        </w:rPr>
      </w:pPr>
      <w:r w:rsidRPr="00BC1C5F">
        <w:rPr>
          <w:rFonts w:ascii="IBM Plex Sans" w:hAnsi="IBM Plex Sans"/>
        </w:rPr>
        <w:t>Lada Gorlenko  [10:02 AM]</w:t>
      </w:r>
    </w:p>
    <w:p w14:paraId="450529DF" w14:textId="77777777" w:rsidR="00812BFE" w:rsidRPr="00BC1C5F" w:rsidRDefault="00812BFE" w:rsidP="00812BFE">
      <w:pPr>
        <w:ind w:left="1440"/>
        <w:rPr>
          <w:rFonts w:ascii="IBM Plex Sans" w:hAnsi="IBM Plex Sans"/>
          <w:color w:val="1D1C1D"/>
        </w:rPr>
      </w:pPr>
      <w:hyperlink r:id="rId136" w:tgtFrame="_blank" w:history="1">
        <w:r w:rsidRPr="00BC1C5F">
          <w:rPr>
            <w:rStyle w:val="Hyperlink"/>
            <w:rFonts w:ascii="IBM Plex Sans" w:eastAsiaTheme="majorEastAsia" w:hAnsi="IBM Plex Sans"/>
            <w:color w:val="1264A3"/>
            <w:shd w:val="clear" w:color="auto" w:fill="E8F5FA"/>
          </w:rPr>
          <w:t>@Nathan Tarr</w:t>
        </w:r>
      </w:hyperlink>
      <w:r w:rsidRPr="00BC1C5F">
        <w:rPr>
          <w:rFonts w:ascii="IBM Plex Sans" w:hAnsi="IBM Plex Sans"/>
          <w:color w:val="1D1C1D"/>
        </w:rPr>
        <w:t xml:space="preserve"> thank you very much. I appreciate your detailed explanation of the process. Discuss first and submit a ticket as an outcome of the decision is a strategy that speaks a lot about the quality of collaboration in your org.</w:t>
      </w:r>
    </w:p>
    <w:p w14:paraId="74F58230" w14:textId="77777777" w:rsidR="00414846" w:rsidRPr="00BC1C5F" w:rsidRDefault="00414846" w:rsidP="00414846">
      <w:pPr>
        <w:rPr>
          <w:rFonts w:ascii="IBM Plex Sans" w:hAnsi="IBM Plex Sans"/>
        </w:rPr>
      </w:pPr>
    </w:p>
    <w:p w14:paraId="0990522B" w14:textId="77777777" w:rsidR="00414846" w:rsidRPr="00BC1C5F" w:rsidRDefault="00414846" w:rsidP="00414846">
      <w:pPr>
        <w:pStyle w:val="Heading3"/>
        <w:rPr>
          <w:rFonts w:ascii="IBM Plex Sans" w:hAnsi="IBM Plex Sans"/>
        </w:rPr>
      </w:pPr>
      <w:r w:rsidRPr="00BC1C5F">
        <w:rPr>
          <w:rFonts w:ascii="IBM Plex Sans" w:hAnsi="IBM Plex Sans"/>
        </w:rPr>
        <w:t>Response from Uke Sejfijaj</w:t>
      </w:r>
    </w:p>
    <w:p w14:paraId="6F3AD5CE" w14:textId="77777777" w:rsidR="00812BFE" w:rsidRPr="00BC1C5F" w:rsidRDefault="00812BFE" w:rsidP="00812BFE">
      <w:pPr>
        <w:ind w:left="720"/>
        <w:rPr>
          <w:rFonts w:ascii="IBM Plex Sans" w:hAnsi="IBM Plex Sans"/>
        </w:rPr>
      </w:pPr>
      <w:r w:rsidRPr="00BC1C5F">
        <w:rPr>
          <w:rFonts w:ascii="IBM Plex Sans" w:hAnsi="IBM Plex Sans"/>
        </w:rPr>
        <w:t>Uke Sejfijaj  [2:42 PM]</w:t>
      </w:r>
    </w:p>
    <w:p w14:paraId="3F292271" w14:textId="77777777" w:rsidR="00812BFE" w:rsidRPr="00BC1C5F" w:rsidRDefault="00812BFE" w:rsidP="00812BFE">
      <w:pPr>
        <w:ind w:left="720"/>
        <w:rPr>
          <w:rFonts w:ascii="IBM Plex Sans" w:hAnsi="IBM Plex Sans"/>
          <w:color w:val="1D1C1D"/>
        </w:rPr>
      </w:pPr>
      <w:r w:rsidRPr="00BC1C5F">
        <w:rPr>
          <w:rFonts w:ascii="IBM Plex Sans" w:hAnsi="IBM Plex Sans"/>
          <w:b/>
          <w:bCs/>
          <w:color w:val="1D1C1D"/>
        </w:rPr>
        <w:lastRenderedPageBreak/>
        <w:t>Give us a brief overview of what relationships and workflows exist in your org between Platform / Ops and developers:</w:t>
      </w:r>
      <w:r w:rsidRPr="00BC1C5F">
        <w:rPr>
          <w:rFonts w:ascii="IBM Plex Sans" w:hAnsi="IBM Plex Sans"/>
          <w:color w:val="1D1C1D"/>
        </w:rPr>
        <w:br/>
        <w:t>In our organization, responsibilities between Platform/Ops and developers are clearly separated but closely coordinated. Developers focus on building and maintaining the application itself writing code, developing APIs, fixing bugs, and implementing business logic. They are accountable for delivering functional features and ensuring the application behaves as expected from a product perspective.</w:t>
      </w:r>
      <w:r w:rsidRPr="00BC1C5F">
        <w:rPr>
          <w:rFonts w:ascii="IBM Plex Sans" w:hAnsi="IBM Plex Sans"/>
          <w:color w:val="1D1C1D"/>
        </w:rPr>
        <w:br/>
        <w:t>The Cloud/Infra/Ops team, on the other hand, owns everything operational around the application. This includes CI/CD pipelines, deployment processes, infrastructure provisioning using Terraform, scalability configuration, environment management, and security controls. We design and maintain the infrastructure, enforce standards, and ensure reliability and compliance.</w:t>
      </w:r>
      <w:r w:rsidRPr="00BC1C5F">
        <w:rPr>
          <w:rFonts w:ascii="IBM Plex Sans" w:hAnsi="IBM Plex Sans"/>
          <w:color w:val="1D1C1D"/>
        </w:rPr>
        <w:br/>
        <w:t>The workflow is collaborative: developers deliver application changes, and our team ensures those changes are deployed, secured, and run reliably in production. We define the operational framework; they operate within it.</w:t>
      </w:r>
      <w:r w:rsidRPr="00BC1C5F">
        <w:rPr>
          <w:rFonts w:ascii="IBM Plex Sans" w:hAnsi="IBM Plex Sans"/>
          <w:color w:val="1D1C1D"/>
        </w:rPr>
        <w:br/>
      </w:r>
      <w:r w:rsidRPr="00BC1C5F">
        <w:rPr>
          <w:rFonts w:ascii="IBM Plex Sans" w:hAnsi="IBM Plex Sans"/>
          <w:color w:val="1D1C1D"/>
        </w:rPr>
        <w:br/>
      </w:r>
      <w:r w:rsidRPr="00BC1C5F">
        <w:rPr>
          <w:rFonts w:ascii="IBM Plex Sans" w:hAnsi="IBM Plex Sans"/>
          <w:b/>
          <w:bCs/>
          <w:color w:val="1D1C1D"/>
        </w:rPr>
        <w:t>The Handover: When an app is live, what are the must-have pieces of information or actions you want developers to manage entirely on their own?</w:t>
      </w:r>
      <w:r w:rsidRPr="00BC1C5F">
        <w:rPr>
          <w:rFonts w:ascii="IBM Plex Sans" w:hAnsi="IBM Plex Sans"/>
          <w:color w:val="1D1C1D"/>
        </w:rPr>
        <w:br/>
        <w:t>When an application is live, developers must fully own the application layer. That includes the source code, APIs, bug fixes, feature enhancements, and application-level configuration. They should be able to diagnose functional issues, reproduce defects, and deliver fixes without relying on Ops to interpret business logic.</w:t>
      </w:r>
      <w:r w:rsidRPr="00BC1C5F">
        <w:rPr>
          <w:rFonts w:ascii="IBM Plex Sans" w:hAnsi="IBM Plex Sans"/>
          <w:color w:val="1D1C1D"/>
        </w:rPr>
        <w:br/>
        <w:t>They are also responsible for understanding how their application consumes resources and behaves under load from a design perspective. While they do not manage scalability directly, they must design the application in a way that supports scaling patterns defined by the Ops team.</w:t>
      </w:r>
      <w:r w:rsidRPr="00BC1C5F">
        <w:rPr>
          <w:rFonts w:ascii="IBM Plex Sans" w:hAnsi="IBM Plex Sans"/>
          <w:color w:val="1D1C1D"/>
        </w:rPr>
        <w:br/>
        <w:t>Clear documentation of application dependencies, expected traffic patterns, and runtime requirements is also critical. Without that transparency, operational stability becomes guesswork.</w:t>
      </w:r>
      <w:r w:rsidRPr="00BC1C5F">
        <w:rPr>
          <w:rFonts w:ascii="IBM Plex Sans" w:hAnsi="IBM Plex Sans"/>
          <w:color w:val="1D1C1D"/>
        </w:rPr>
        <w:br/>
      </w:r>
      <w:r w:rsidRPr="00BC1C5F">
        <w:rPr>
          <w:rFonts w:ascii="IBM Plex Sans" w:hAnsi="IBM Plex Sans"/>
          <w:color w:val="1D1C1D"/>
        </w:rPr>
        <w:br/>
      </w:r>
      <w:r w:rsidRPr="00BC1C5F">
        <w:rPr>
          <w:rFonts w:ascii="IBM Plex Sans" w:hAnsi="IBM Plex Sans"/>
          <w:b/>
          <w:bCs/>
          <w:color w:val="1D1C1D"/>
        </w:rPr>
        <w:t>The Locked Door: What remains strictly off-limits to developers? What is the biggest risk that keeps those things locked away?</w:t>
      </w:r>
      <w:r w:rsidRPr="00BC1C5F">
        <w:rPr>
          <w:rFonts w:ascii="IBM Plex Sans" w:hAnsi="IBM Plex Sans"/>
          <w:color w:val="1D1C1D"/>
        </w:rPr>
        <w:br/>
        <w:t>Anything related to operational infrastructure remains under Cloud/Infra/Ops control. This includes CI/CD pipeline configuration, production deployments, infrastructure provisioning via Terraform, network configuration, scaling policies, access control, and security enforcement.</w:t>
      </w:r>
      <w:r w:rsidRPr="00BC1C5F">
        <w:rPr>
          <w:rFonts w:ascii="IBM Plex Sans" w:hAnsi="IBM Plex Sans"/>
          <w:color w:val="1D1C1D"/>
        </w:rPr>
        <w:br/>
        <w:t xml:space="preserve">The biggest risk in decentralizing these areas is inconsistency and security exposure. Infrastructure and deployment pipelines are shared environments. A misconfiguration could affect multiple applications, create vulnerabilities, or </w:t>
      </w:r>
      <w:r w:rsidRPr="00BC1C5F">
        <w:rPr>
          <w:rFonts w:ascii="IBM Plex Sans" w:hAnsi="IBM Plex Sans"/>
          <w:color w:val="1D1C1D"/>
        </w:rPr>
        <w:lastRenderedPageBreak/>
        <w:t>introduce instability at scale. Security policies and compliance controls must be applied uniformly, and that requires centralized governance.</w:t>
      </w:r>
      <w:r w:rsidRPr="00BC1C5F">
        <w:rPr>
          <w:rFonts w:ascii="IBM Plex Sans" w:hAnsi="IBM Plex Sans"/>
          <w:color w:val="1D1C1D"/>
        </w:rPr>
        <w:br/>
        <w:t>Additionally, scalability and deployment patterns often involve shared resources. Allowing uncontrolled changes at that level increases the blast radius far beyond a single application.</w:t>
      </w:r>
      <w:r w:rsidRPr="00BC1C5F">
        <w:rPr>
          <w:rFonts w:ascii="IBM Plex Sans" w:hAnsi="IBM Plex Sans"/>
          <w:color w:val="1D1C1D"/>
        </w:rPr>
        <w:br/>
      </w:r>
      <w:r w:rsidRPr="00BC1C5F">
        <w:rPr>
          <w:rFonts w:ascii="IBM Plex Sans" w:hAnsi="IBM Plex Sans"/>
          <w:color w:val="1D1C1D"/>
        </w:rPr>
        <w:br/>
      </w:r>
      <w:r w:rsidRPr="00BC1C5F">
        <w:rPr>
          <w:rFonts w:ascii="IBM Plex Sans" w:hAnsi="IBM Plex Sans"/>
          <w:b/>
          <w:bCs/>
          <w:color w:val="1D1C1D"/>
        </w:rPr>
        <w:t>The Safety Signal: What do you need to see to feel safe “handing over the keys” to a developer team? What do they keep asking for?</w:t>
      </w:r>
      <w:r w:rsidRPr="00BC1C5F">
        <w:rPr>
          <w:rFonts w:ascii="IBM Plex Sans" w:hAnsi="IBM Plex Sans"/>
          <w:color w:val="1D1C1D"/>
        </w:rPr>
        <w:br/>
        <w:t>To safely increase self-service, we would need strong guardrails in place. That means standardized Terraform modules, policy enforcement embedded in pipelines, automated security scanning, clear role-based access control, and full auditability of changes. If operational boundaries are codified and automatically enforced, more autonomy becomes possible without increasing risk.</w:t>
      </w:r>
      <w:r w:rsidRPr="00BC1C5F">
        <w:rPr>
          <w:rFonts w:ascii="IBM Plex Sans" w:hAnsi="IBM Plex Sans"/>
          <w:color w:val="1D1C1D"/>
        </w:rPr>
        <w:br/>
        <w:t>We would also need confidence that developers understand operational impact not just functional correctness. That includes awareness of performance implications, dependency management, and secure coding practices.</w:t>
      </w:r>
      <w:r w:rsidRPr="00BC1C5F">
        <w:rPr>
          <w:rFonts w:ascii="IBM Plex Sans" w:hAnsi="IBM Plex Sans"/>
          <w:color w:val="1D1C1D"/>
        </w:rPr>
        <w:br/>
        <w:t>Developers typically ask for greater visibility into production environments, especially monitoring dashboards and logs. This is reasonable. Increased read-only access to observability tools would improve collaboration and reduce back-and-forth during incidents. Visibility supports ownership without necessarily transferring operational control.</w:t>
      </w:r>
    </w:p>
    <w:p w14:paraId="697C0C69" w14:textId="77777777" w:rsidR="00812BFE" w:rsidRPr="00BC1C5F" w:rsidRDefault="00812BFE" w:rsidP="00812BFE">
      <w:pPr>
        <w:ind w:left="1440"/>
        <w:rPr>
          <w:rFonts w:ascii="IBM Plex Sans" w:hAnsi="IBM Plex Sans"/>
          <w:color w:val="1D1C1D"/>
        </w:rPr>
      </w:pPr>
      <w:r w:rsidRPr="00BC1C5F">
        <w:rPr>
          <w:rFonts w:ascii="IBM Plex Sans" w:hAnsi="IBM Plex Sans"/>
          <w:color w:val="1D1C1D"/>
        </w:rPr>
        <w:t>Lada Gorlenko  [10:54 PM]</w:t>
      </w:r>
    </w:p>
    <w:p w14:paraId="56F51739" w14:textId="77777777" w:rsidR="00812BFE" w:rsidRPr="00BC1C5F" w:rsidRDefault="00812BFE" w:rsidP="00812BFE">
      <w:pPr>
        <w:ind w:left="1440"/>
        <w:rPr>
          <w:rFonts w:ascii="IBM Plex Sans" w:hAnsi="IBM Plex Sans"/>
          <w:color w:val="1D1C1D"/>
        </w:rPr>
      </w:pPr>
      <w:r w:rsidRPr="00BC1C5F">
        <w:rPr>
          <w:rFonts w:ascii="IBM Plex Sans" w:hAnsi="IBM Plex Sans"/>
          <w:color w:val="1D1C1D"/>
        </w:rPr>
        <w:t xml:space="preserve">Thank you, </w:t>
      </w:r>
      <w:hyperlink r:id="rId137" w:tgtFrame="_blank" w:history="1">
        <w:r w:rsidRPr="00BC1C5F">
          <w:rPr>
            <w:rStyle w:val="Hyperlink"/>
            <w:rFonts w:ascii="IBM Plex Sans" w:eastAsiaTheme="majorEastAsia" w:hAnsi="IBM Plex Sans"/>
            <w:color w:val="1264A3"/>
            <w:shd w:val="clear" w:color="auto" w:fill="E8F5FA"/>
          </w:rPr>
          <w:t>@Uke Sejfijaj</w:t>
        </w:r>
      </w:hyperlink>
      <w:r w:rsidRPr="00BC1C5F">
        <w:rPr>
          <w:rFonts w:ascii="IBM Plex Sans" w:hAnsi="IBM Plex Sans"/>
          <w:color w:val="1D1C1D"/>
        </w:rPr>
        <w:t>! If there was one thing Terraform could do for you to improve the handover, what would it be?</w:t>
      </w:r>
      <w:r w:rsidRPr="00BC1C5F">
        <w:rPr>
          <w:rFonts w:ascii="IBM Plex Sans" w:hAnsi="IBM Plex Sans"/>
          <w:color w:val="1D1C1D"/>
        </w:rPr>
        <w:br/>
      </w:r>
      <w:r w:rsidRPr="00BC1C5F">
        <w:rPr>
          <w:rFonts w:ascii="IBM Plex Sans" w:hAnsi="IBM Plex Sans"/>
          <w:color w:val="1D1C1D"/>
        </w:rPr>
        <w:br/>
        <w:t>Also, how do you know when developers understand operational impact, not just functional correctness? What are the signals / behaviors that give you the confidence you need?</w:t>
      </w:r>
    </w:p>
    <w:p w14:paraId="1388C1F2" w14:textId="77777777" w:rsidR="00812BFE" w:rsidRPr="00BC1C5F" w:rsidRDefault="00812BFE" w:rsidP="00812BFE">
      <w:pPr>
        <w:ind w:left="1440"/>
        <w:rPr>
          <w:rFonts w:ascii="IBM Plex Sans" w:hAnsi="IBM Plex Sans"/>
          <w:color w:val="1D1C1D"/>
        </w:rPr>
      </w:pPr>
    </w:p>
    <w:p w14:paraId="00852B66" w14:textId="77777777" w:rsidR="00812BFE" w:rsidRPr="00BC1C5F" w:rsidRDefault="00812BFE" w:rsidP="00812BFE">
      <w:pPr>
        <w:ind w:left="1440"/>
        <w:rPr>
          <w:rFonts w:ascii="IBM Plex Sans" w:hAnsi="IBM Plex Sans"/>
          <w:color w:val="1D1C1D"/>
        </w:rPr>
      </w:pPr>
      <w:r w:rsidRPr="00BC1C5F">
        <w:rPr>
          <w:rFonts w:ascii="IBM Plex Sans" w:hAnsi="IBM Plex Sans"/>
          <w:color w:val="1D1C1D"/>
        </w:rPr>
        <w:t>Uke Sejfijaj  [7:43 AM]</w:t>
      </w:r>
    </w:p>
    <w:p w14:paraId="0FDE8A4D" w14:textId="77777777" w:rsidR="00812BFE" w:rsidRPr="00BC1C5F" w:rsidRDefault="00812BFE" w:rsidP="00812BFE">
      <w:pPr>
        <w:ind w:left="1440"/>
        <w:rPr>
          <w:rFonts w:ascii="IBM Plex Sans" w:hAnsi="IBM Plex Sans"/>
          <w:color w:val="1D1C1D"/>
        </w:rPr>
      </w:pPr>
      <w:r w:rsidRPr="00BC1C5F">
        <w:rPr>
          <w:rFonts w:ascii="IBM Plex Sans" w:hAnsi="IBM Plex Sans"/>
          <w:color w:val="1D1C1D"/>
        </w:rPr>
        <w:t>If Terraform could improve one thing to support handover, it would be clearer visibility into operational impact before changes are applied. terraform plan shows what will change, but not really the risk behind it. It would help if it could better highlight blast radius, potential downtime, security implications, or scaling effects. That kind of contextual insight would make reviews and handovers much smoother.</w:t>
      </w:r>
      <w:r w:rsidRPr="00BC1C5F">
        <w:rPr>
          <w:rFonts w:ascii="IBM Plex Sans" w:hAnsi="IBM Plex Sans"/>
          <w:color w:val="1D1C1D"/>
        </w:rPr>
        <w:br/>
      </w:r>
      <w:r w:rsidRPr="00BC1C5F">
        <w:rPr>
          <w:rFonts w:ascii="IBM Plex Sans" w:hAnsi="IBM Plex Sans"/>
          <w:color w:val="1D1C1D"/>
        </w:rPr>
        <w:br/>
        <w:t xml:space="preserve">As for knowing when developers understand operational impact, the signals are mostly behavioral. We see it when they proactively think about scaling, performance, rollback strategies, and failure scenarios not just whether the feature works. When they consider shared </w:t>
      </w:r>
      <w:r w:rsidRPr="00BC1C5F">
        <w:rPr>
          <w:rFonts w:ascii="IBM Plex Sans" w:hAnsi="IBM Plex Sans"/>
          <w:color w:val="1D1C1D"/>
        </w:rPr>
        <w:lastRenderedPageBreak/>
        <w:t>infrastructure, security implications, and incident correlation without being prompted, that’s when we gain confidence. It’s really about mindset: when reliability and resilience are part of “done,” not an afterthought.</w:t>
      </w:r>
    </w:p>
    <w:p w14:paraId="676C5FD2" w14:textId="77777777" w:rsidR="00812BFE" w:rsidRPr="00BC1C5F" w:rsidRDefault="00812BFE" w:rsidP="00812BFE">
      <w:pPr>
        <w:ind w:left="1440"/>
        <w:rPr>
          <w:rFonts w:ascii="IBM Plex Sans" w:hAnsi="IBM Plex Sans"/>
          <w:color w:val="1D1C1D"/>
        </w:rPr>
      </w:pPr>
    </w:p>
    <w:p w14:paraId="43A4FB4E" w14:textId="77777777" w:rsidR="00812BFE" w:rsidRPr="00BC1C5F" w:rsidRDefault="00812BFE" w:rsidP="00812BFE">
      <w:pPr>
        <w:ind w:left="1440"/>
        <w:rPr>
          <w:rFonts w:ascii="IBM Plex Sans" w:hAnsi="IBM Plex Sans"/>
          <w:color w:val="1D1C1D"/>
        </w:rPr>
      </w:pPr>
      <w:r w:rsidRPr="00BC1C5F">
        <w:rPr>
          <w:rFonts w:ascii="IBM Plex Sans" w:hAnsi="IBM Plex Sans"/>
          <w:color w:val="1D1C1D"/>
        </w:rPr>
        <w:t>Lada Gorlenko  [9:47 AM]</w:t>
      </w:r>
    </w:p>
    <w:p w14:paraId="2B49B2CF" w14:textId="77777777" w:rsidR="00812BFE" w:rsidRPr="00BC1C5F" w:rsidRDefault="00812BFE" w:rsidP="00812BFE">
      <w:pPr>
        <w:ind w:left="1440"/>
        <w:rPr>
          <w:rFonts w:ascii="IBM Plex Sans" w:hAnsi="IBM Plex Sans"/>
          <w:color w:val="1D1C1D"/>
        </w:rPr>
      </w:pPr>
      <w:hyperlink r:id="rId138" w:tgtFrame="_blank" w:history="1">
        <w:r w:rsidRPr="00BC1C5F">
          <w:rPr>
            <w:rStyle w:val="Hyperlink"/>
            <w:rFonts w:ascii="IBM Plex Sans" w:eastAsiaTheme="majorEastAsia" w:hAnsi="IBM Plex Sans"/>
            <w:color w:val="1264A3"/>
            <w:shd w:val="clear" w:color="auto" w:fill="E8F5FA"/>
          </w:rPr>
          <w:t>@Uke Sejfijaj</w:t>
        </w:r>
      </w:hyperlink>
      <w:r w:rsidRPr="00BC1C5F">
        <w:rPr>
          <w:rFonts w:ascii="IBM Plex Sans" w:hAnsi="IBM Plex Sans"/>
          <w:color w:val="1D1C1D"/>
        </w:rPr>
        <w:t xml:space="preserve"> thank you! I very much relate to the "when they consider xyz without prompting", this is a great behavioral indicator.</w:t>
      </w:r>
    </w:p>
    <w:p w14:paraId="455D7003" w14:textId="77777777" w:rsidR="00812BFE" w:rsidRPr="00BC1C5F" w:rsidRDefault="00812BFE" w:rsidP="00812BFE">
      <w:pPr>
        <w:ind w:left="1440"/>
        <w:rPr>
          <w:rFonts w:ascii="IBM Plex Sans" w:hAnsi="IBM Plex Sans"/>
          <w:color w:val="1D1C1D"/>
        </w:rPr>
      </w:pPr>
    </w:p>
    <w:p w14:paraId="2C9F0180" w14:textId="77777777" w:rsidR="00812BFE" w:rsidRPr="00BC1C5F" w:rsidRDefault="00812BFE" w:rsidP="00812BFE">
      <w:pPr>
        <w:ind w:left="1440"/>
        <w:rPr>
          <w:rFonts w:ascii="IBM Plex Sans" w:hAnsi="IBM Plex Sans"/>
          <w:color w:val="1D1C1D"/>
        </w:rPr>
      </w:pPr>
      <w:r w:rsidRPr="00BC1C5F">
        <w:rPr>
          <w:rFonts w:ascii="IBM Plex Sans" w:hAnsi="IBM Plex Sans"/>
          <w:color w:val="1D1C1D"/>
        </w:rPr>
        <w:t>Jt Thomas  [1:43 PM]</w:t>
      </w:r>
    </w:p>
    <w:p w14:paraId="6B09603E" w14:textId="77777777" w:rsidR="00812BFE" w:rsidRPr="00BC1C5F" w:rsidRDefault="00812BFE" w:rsidP="00812BFE">
      <w:pPr>
        <w:ind w:left="1440"/>
        <w:rPr>
          <w:rFonts w:ascii="IBM Plex Sans" w:hAnsi="IBM Plex Sans"/>
          <w:color w:val="1D1C1D"/>
        </w:rPr>
      </w:pPr>
      <w:hyperlink r:id="rId139" w:tgtFrame="_blank" w:history="1">
        <w:r w:rsidRPr="00BC1C5F">
          <w:rPr>
            <w:rStyle w:val="Hyperlink"/>
            <w:rFonts w:ascii="IBM Plex Sans" w:eastAsiaTheme="majorEastAsia" w:hAnsi="IBM Plex Sans"/>
            <w:color w:val="1264A3"/>
            <w:shd w:val="clear" w:color="auto" w:fill="E8F5FA"/>
          </w:rPr>
          <w:t>@Uke Sejfijaj</w:t>
        </w:r>
      </w:hyperlink>
      <w:r w:rsidRPr="00BC1C5F">
        <w:rPr>
          <w:rFonts w:ascii="IBM Plex Sans" w:hAnsi="IBM Plex Sans"/>
          <w:color w:val="1D1C1D"/>
        </w:rPr>
        <w:t xml:space="preserve"> What does “self-service infrastructure” mean in your organization? What can developers provision without talking to a platform team?</w:t>
      </w:r>
    </w:p>
    <w:p w14:paraId="00ACF04D" w14:textId="77777777" w:rsidR="00414846" w:rsidRPr="00BC1C5F" w:rsidRDefault="00414846" w:rsidP="00414846">
      <w:pPr>
        <w:rPr>
          <w:rFonts w:ascii="IBM Plex Sans" w:hAnsi="IBM Plex Sans"/>
        </w:rPr>
      </w:pPr>
    </w:p>
    <w:p w14:paraId="058B61B0" w14:textId="77777777" w:rsidR="00414846" w:rsidRPr="00BC1C5F" w:rsidRDefault="00414846" w:rsidP="00414846">
      <w:pPr>
        <w:pStyle w:val="Heading3"/>
        <w:rPr>
          <w:rFonts w:ascii="IBM Plex Sans" w:hAnsi="IBM Plex Sans"/>
        </w:rPr>
      </w:pPr>
      <w:r w:rsidRPr="00BC1C5F">
        <w:rPr>
          <w:rFonts w:ascii="IBM Plex Sans" w:hAnsi="IBM Plex Sans"/>
        </w:rPr>
        <w:t>Response from Usman Saleem</w:t>
      </w:r>
    </w:p>
    <w:p w14:paraId="4F2F5AC1" w14:textId="77777777" w:rsidR="00414846" w:rsidRPr="00BC1C5F" w:rsidRDefault="00414846" w:rsidP="00414846">
      <w:pPr>
        <w:rPr>
          <w:rFonts w:ascii="IBM Plex Sans" w:hAnsi="IBM Plex Sans"/>
        </w:rPr>
      </w:pPr>
    </w:p>
    <w:p w14:paraId="628A9749" w14:textId="77777777" w:rsidR="00812BFE" w:rsidRPr="00BC1C5F" w:rsidRDefault="00812BFE" w:rsidP="00812BFE">
      <w:pPr>
        <w:ind w:left="720"/>
        <w:rPr>
          <w:rFonts w:ascii="IBM Plex Sans" w:hAnsi="IBM Plex Sans"/>
        </w:rPr>
      </w:pPr>
      <w:r w:rsidRPr="00BC1C5F">
        <w:rPr>
          <w:rFonts w:ascii="IBM Plex Sans" w:hAnsi="IBM Plex Sans"/>
        </w:rPr>
        <w:t>Usman Saleem  [4:05 PM]</w:t>
      </w:r>
    </w:p>
    <w:p w14:paraId="79DAC07B" w14:textId="77777777" w:rsidR="00812BFE" w:rsidRPr="00BC1C5F" w:rsidRDefault="00812BFE" w:rsidP="00812BFE">
      <w:pPr>
        <w:ind w:left="720"/>
        <w:rPr>
          <w:rFonts w:ascii="IBM Plex Sans" w:hAnsi="IBM Plex Sans"/>
          <w:color w:val="1D1C1D"/>
        </w:rPr>
      </w:pPr>
      <w:r w:rsidRPr="00BC1C5F">
        <w:rPr>
          <w:rFonts w:ascii="IBM Plex Sans" w:hAnsi="IBM Plex Sans"/>
          <w:b/>
          <w:bCs/>
          <w:color w:val="1D1C1D"/>
        </w:rPr>
        <w:t>How Platform, Ops and Developers Work Together</w:t>
      </w:r>
      <w:r w:rsidRPr="00BC1C5F">
        <w:rPr>
          <w:rFonts w:ascii="IBM Plex Sans" w:hAnsi="IBM Plex Sans"/>
          <w:color w:val="1D1C1D"/>
        </w:rPr>
        <w:br/>
        <w:t>In my organization, developers, platform engineers, and operations teams work closely together because our systems connect to factory machines, robotics, PLC equipment, and cloud systems. I focus on building applications, APIs, data pipelines, dashboards, and AI tools that support production and quality. Platform and operations teams manage the infrastructure like AWS environments, networking, Kubernetes, security, and monitoring. We work collaboratively where developers build the services and platform teams provide the environments, CI/CD pipelines, and logging tools. Before a system goes live, we review the architecture, security, and deployment plan together. After it is live, we share monitoring and incident response, but platform teams still manage infrastructure stability and security.</w:t>
      </w:r>
      <w:r w:rsidRPr="00BC1C5F">
        <w:rPr>
          <w:rFonts w:ascii="IBM Plex Sans" w:hAnsi="IBM Plex Sans"/>
          <w:color w:val="1D1C1D"/>
        </w:rPr>
        <w:br/>
      </w:r>
      <w:r w:rsidRPr="00BC1C5F">
        <w:rPr>
          <w:rFonts w:ascii="IBM Plex Sans" w:hAnsi="IBM Plex Sans"/>
          <w:color w:val="1D1C1D"/>
        </w:rPr>
        <w:br/>
      </w:r>
      <w:r w:rsidRPr="00BC1C5F">
        <w:rPr>
          <w:rFonts w:ascii="IBM Plex Sans" w:hAnsi="IBM Plex Sans"/>
          <w:b/>
          <w:bCs/>
          <w:color w:val="1D1C1D"/>
        </w:rPr>
        <w:t>The Handover</w:t>
      </w:r>
      <w:r w:rsidRPr="00BC1C5F">
        <w:rPr>
          <w:rFonts w:ascii="IBM Plex Sans" w:hAnsi="IBM Plex Sans"/>
          <w:color w:val="1D1C1D"/>
        </w:rPr>
        <w:br/>
        <w:t xml:space="preserve">When an application goes live, there are several things we want developers to manage independently. Developers should fully own the application code, service configuration, feature releases, and CI/CD pipelines. They are responsible for maintaining documentation, updating dependencies, monitoring application-level metrics, and responding to functional issues or bugs. They also manage dashboards, logs, and alerts that relate specifically to the application behavior. In manufacturing environments, developers are also responsible for understanding how their applications interact with production systems such as testing stations, robotics controllers, MES systems, or data pipelines. This </w:t>
      </w:r>
      <w:r w:rsidRPr="00BC1C5F">
        <w:rPr>
          <w:rFonts w:ascii="IBM Plex Sans" w:hAnsi="IBM Plex Sans"/>
          <w:color w:val="1D1C1D"/>
        </w:rPr>
        <w:lastRenderedPageBreak/>
        <w:t>includes maintaining API contracts, validating data structures, and ensuring traceability requirements are met. The goal of the handover is that once an application is live, developers can independently release updates, troubleshoot application logic, and monitor performance without needing constant involvement from the platform team.</w:t>
      </w:r>
      <w:r w:rsidRPr="00BC1C5F">
        <w:rPr>
          <w:rFonts w:ascii="IBM Plex Sans" w:hAnsi="IBM Plex Sans"/>
          <w:color w:val="1D1C1D"/>
        </w:rPr>
        <w:br/>
      </w:r>
      <w:r w:rsidRPr="00BC1C5F">
        <w:rPr>
          <w:rFonts w:ascii="IBM Plex Sans" w:hAnsi="IBM Plex Sans"/>
          <w:color w:val="1D1C1D"/>
        </w:rPr>
        <w:br/>
      </w:r>
      <w:r w:rsidRPr="00BC1C5F">
        <w:rPr>
          <w:rFonts w:ascii="IBM Plex Sans" w:hAnsi="IBM Plex Sans"/>
          <w:b/>
          <w:bCs/>
          <w:color w:val="1D1C1D"/>
        </w:rPr>
        <w:t>The Locked Door</w:t>
      </w:r>
      <w:r w:rsidRPr="00BC1C5F">
        <w:rPr>
          <w:rFonts w:ascii="IBM Plex Sans" w:hAnsi="IBM Plex Sans"/>
          <w:color w:val="1D1C1D"/>
        </w:rPr>
        <w:br/>
        <w:t>There are some areas that remain strictly controlled and are not directly accessible to developers. These typically include production infrastructure configuration, core networking rules, identity and access management policies, secrets management, and cluster-level Kubernetes controls. In regulated manufacturing environments, changes to these systems can impact validated processes, cybersecurity posture, and compliance with standards such as FDA or ISO. The biggest risk comes from unintentional disruptions. For example, a networking change or incorrect permission update could break communication between factory equipment and cloud services, which might stop production lines or interrupt data collection required for regulatory traceability.</w:t>
      </w:r>
      <w:r w:rsidRPr="00BC1C5F">
        <w:rPr>
          <w:rFonts w:ascii="IBM Plex Sans" w:hAnsi="IBM Plex Sans"/>
          <w:color w:val="1D1C1D"/>
        </w:rPr>
        <w:br/>
        <w:t>Because of these risks, platform and operations teams maintain tight control over infrastructure, security boundaries, and system-level configurations.</w:t>
      </w:r>
      <w:r w:rsidRPr="00BC1C5F">
        <w:rPr>
          <w:rFonts w:ascii="IBM Plex Sans" w:hAnsi="IBM Plex Sans"/>
          <w:color w:val="1D1C1D"/>
        </w:rPr>
        <w:br/>
      </w:r>
      <w:r w:rsidRPr="00BC1C5F">
        <w:rPr>
          <w:rFonts w:ascii="IBM Plex Sans" w:hAnsi="IBM Plex Sans"/>
          <w:color w:val="1D1C1D"/>
        </w:rPr>
        <w:br/>
      </w:r>
      <w:r w:rsidRPr="00BC1C5F">
        <w:rPr>
          <w:rFonts w:ascii="IBM Plex Sans" w:hAnsi="IBM Plex Sans"/>
          <w:b/>
          <w:bCs/>
          <w:color w:val="1D1C1D"/>
        </w:rPr>
        <w:t>The Safety Signal</w:t>
      </w:r>
      <w:r w:rsidRPr="00BC1C5F">
        <w:rPr>
          <w:rFonts w:ascii="IBM Plex Sans" w:hAnsi="IBM Plex Sans"/>
          <w:color w:val="1D1C1D"/>
        </w:rPr>
        <w:br/>
        <w:t>Before I give developers more control, I need strong guardrails and clear visibility. I want standardized infrastructure, automated CI/CD pipelines, role-based access control, and good monitoring tools like logs, metrics, and alerts. I also rely on automated testing, deployment checks, and rollback options so changes don’t break production systems. Clear documentation and system design are important so developers understand how their services connect to machines, data pipelines, and cloud systems. Developers usually ask for faster deployments, better access to logs and metrics, and self-service environments so they can test and release updates without waiting on infrastructure teams. When these safeguards are in place, developers can move faster while still keeping the system stable and compliant.</w:t>
      </w:r>
    </w:p>
    <w:p w14:paraId="3FF76519" w14:textId="77777777" w:rsidR="00812BFE" w:rsidRPr="00BC1C5F" w:rsidRDefault="00812BFE" w:rsidP="00812BFE">
      <w:pPr>
        <w:ind w:left="1440"/>
        <w:rPr>
          <w:rFonts w:ascii="IBM Plex Sans" w:hAnsi="IBM Plex Sans"/>
          <w:color w:val="1D1C1D"/>
        </w:rPr>
      </w:pPr>
      <w:r w:rsidRPr="00BC1C5F">
        <w:rPr>
          <w:rFonts w:ascii="IBM Plex Sans" w:hAnsi="IBM Plex Sans"/>
          <w:color w:val="1D1C1D"/>
        </w:rPr>
        <w:t>Lada Gorlenko  [10:58 PM]</w:t>
      </w:r>
    </w:p>
    <w:p w14:paraId="10EE4893" w14:textId="77777777" w:rsidR="00812BFE" w:rsidRPr="00BC1C5F" w:rsidRDefault="00812BFE" w:rsidP="00812BFE">
      <w:pPr>
        <w:ind w:left="1440"/>
        <w:rPr>
          <w:rFonts w:ascii="IBM Plex Sans" w:hAnsi="IBM Plex Sans"/>
          <w:color w:val="1D1C1D"/>
        </w:rPr>
      </w:pPr>
      <w:r w:rsidRPr="00BC1C5F">
        <w:rPr>
          <w:rFonts w:ascii="IBM Plex Sans" w:hAnsi="IBM Plex Sans"/>
          <w:color w:val="1D1C1D"/>
        </w:rPr>
        <w:t xml:space="preserve">Thank you, </w:t>
      </w:r>
      <w:hyperlink r:id="rId140" w:tgtFrame="_blank" w:history="1">
        <w:r w:rsidRPr="00BC1C5F">
          <w:rPr>
            <w:rStyle w:val="Hyperlink"/>
            <w:rFonts w:ascii="IBM Plex Sans" w:eastAsiaTheme="majorEastAsia" w:hAnsi="IBM Plex Sans"/>
            <w:color w:val="1264A3"/>
            <w:shd w:val="clear" w:color="auto" w:fill="E8F5FA"/>
          </w:rPr>
          <w:t>@Usman Saleem</w:t>
        </w:r>
      </w:hyperlink>
      <w:r w:rsidRPr="00BC1C5F">
        <w:rPr>
          <w:rFonts w:ascii="IBM Plex Sans" w:hAnsi="IBM Plex Sans"/>
          <w:color w:val="1D1C1D"/>
        </w:rPr>
        <w:t>. How do developers respond to the tight controls you described?</w:t>
      </w:r>
    </w:p>
    <w:p w14:paraId="2062F6BD" w14:textId="77777777" w:rsidR="00812BFE" w:rsidRPr="00BC1C5F" w:rsidRDefault="00812BFE" w:rsidP="00812BFE">
      <w:pPr>
        <w:ind w:left="1440"/>
        <w:rPr>
          <w:rFonts w:ascii="IBM Plex Sans" w:hAnsi="IBM Plex Sans"/>
          <w:color w:val="1D1C1D"/>
        </w:rPr>
      </w:pPr>
    </w:p>
    <w:p w14:paraId="0FA06124" w14:textId="77777777" w:rsidR="00812BFE" w:rsidRPr="00BC1C5F" w:rsidRDefault="00812BFE" w:rsidP="00812BFE">
      <w:pPr>
        <w:ind w:left="1440"/>
        <w:rPr>
          <w:rFonts w:ascii="IBM Plex Sans" w:hAnsi="IBM Plex Sans"/>
          <w:color w:val="1D1C1D"/>
        </w:rPr>
      </w:pPr>
      <w:r w:rsidRPr="00BC1C5F">
        <w:rPr>
          <w:rFonts w:ascii="IBM Plex Sans" w:hAnsi="IBM Plex Sans"/>
          <w:color w:val="1D1C1D"/>
        </w:rPr>
        <w:t>Usman Saleem  [9:15 AM]</w:t>
      </w:r>
    </w:p>
    <w:p w14:paraId="16BB6990" w14:textId="77777777" w:rsidR="00812BFE" w:rsidRPr="00BC1C5F" w:rsidRDefault="00812BFE" w:rsidP="00812BFE">
      <w:pPr>
        <w:ind w:left="1440"/>
        <w:rPr>
          <w:rFonts w:ascii="IBM Plex Sans" w:hAnsi="IBM Plex Sans"/>
          <w:color w:val="1D1C1D"/>
        </w:rPr>
      </w:pPr>
      <w:r w:rsidRPr="00BC1C5F">
        <w:rPr>
          <w:rFonts w:ascii="IBM Plex Sans" w:hAnsi="IBM Plex Sans"/>
          <w:color w:val="1D1C1D"/>
        </w:rPr>
        <w:t xml:space="preserve">Hello. I usually see mixed reactions from developers when it comes to tight controls. I understand why these controls are necessary because our systems connect to factory machines and production lines, so a small mistake could stop production or cause compliance issues. At the same </w:t>
      </w:r>
      <w:r w:rsidRPr="00BC1C5F">
        <w:rPr>
          <w:rFonts w:ascii="IBM Plex Sans" w:hAnsi="IBM Plex Sans"/>
          <w:color w:val="1D1C1D"/>
        </w:rPr>
        <w:lastRenderedPageBreak/>
        <w:t>time, I sometimes feel that these restrictions can slow development down, especially when developers have to wait for infrastructure changes or access approvals. Because of that, I prefer having self-service tools, faster deployment pipelines, and easy access to logs and metrics. When the right guardrails and automation are in place, I feel more comfortable with these controls because developers can still move quickly while keeping the systems safe and stable.</w:t>
      </w:r>
      <w:r w:rsidRPr="00BC1C5F">
        <w:rPr>
          <w:rFonts w:ascii="IBM Plex Sans" w:hAnsi="IBM Plex Sans"/>
          <w:color w:val="1D1C1D"/>
        </w:rPr>
        <w:br/>
        <w:t>Thank you</w:t>
      </w:r>
    </w:p>
    <w:p w14:paraId="2ECD77BB" w14:textId="77777777" w:rsidR="00812BFE" w:rsidRPr="00BC1C5F" w:rsidRDefault="00812BFE" w:rsidP="00812BFE">
      <w:pPr>
        <w:ind w:left="1440"/>
        <w:rPr>
          <w:rFonts w:ascii="IBM Plex Sans" w:hAnsi="IBM Plex Sans"/>
          <w:color w:val="1D1C1D"/>
        </w:rPr>
      </w:pPr>
      <w:r w:rsidRPr="00BC1C5F">
        <w:rPr>
          <w:rFonts w:ascii="IBM Plex Sans" w:hAnsi="IBM Plex Sans"/>
          <w:color w:val="1D1C1D"/>
        </w:rPr>
        <w:t>Jt Thomas  [1:49 PM]</w:t>
      </w:r>
    </w:p>
    <w:p w14:paraId="1B77002D" w14:textId="77777777" w:rsidR="00812BFE" w:rsidRPr="00BC1C5F" w:rsidRDefault="00812BFE" w:rsidP="00812BFE">
      <w:pPr>
        <w:ind w:left="1440"/>
        <w:rPr>
          <w:rFonts w:ascii="IBM Plex Sans" w:hAnsi="IBM Plex Sans"/>
          <w:color w:val="1D1C1D"/>
        </w:rPr>
      </w:pPr>
      <w:hyperlink r:id="rId141" w:tgtFrame="_blank" w:history="1">
        <w:r w:rsidRPr="00BC1C5F">
          <w:rPr>
            <w:rStyle w:val="Hyperlink"/>
            <w:rFonts w:ascii="IBM Plex Sans" w:eastAsiaTheme="majorEastAsia" w:hAnsi="IBM Plex Sans"/>
            <w:color w:val="1264A3"/>
            <w:shd w:val="clear" w:color="auto" w:fill="E8F5FA"/>
          </w:rPr>
          <w:t>@Usman Saleem</w:t>
        </w:r>
      </w:hyperlink>
      <w:r w:rsidRPr="00BC1C5F">
        <w:rPr>
          <w:rFonts w:ascii="IBM Plex Sans" w:hAnsi="IBM Plex Sans"/>
          <w:color w:val="1D1C1D"/>
        </w:rPr>
        <w:t xml:space="preserve"> How does your organization achieve standardized infrastructure? What does standardization look like?</w:t>
      </w:r>
    </w:p>
    <w:p w14:paraId="3F4E7D83" w14:textId="77777777" w:rsidR="00812BFE" w:rsidRPr="00BC1C5F" w:rsidRDefault="00812BFE" w:rsidP="00812BFE">
      <w:pPr>
        <w:ind w:left="1440"/>
        <w:rPr>
          <w:rFonts w:ascii="IBM Plex Sans" w:hAnsi="IBM Plex Sans"/>
          <w:color w:val="1D1C1D"/>
        </w:rPr>
      </w:pPr>
    </w:p>
    <w:p w14:paraId="4131E926" w14:textId="77777777" w:rsidR="00812BFE" w:rsidRPr="00BC1C5F" w:rsidRDefault="00812BFE" w:rsidP="00812BFE">
      <w:pPr>
        <w:ind w:left="1440"/>
        <w:rPr>
          <w:rFonts w:ascii="IBM Plex Sans" w:hAnsi="IBM Plex Sans"/>
          <w:color w:val="1D1C1D"/>
        </w:rPr>
      </w:pPr>
      <w:r w:rsidRPr="00BC1C5F">
        <w:rPr>
          <w:rFonts w:ascii="IBM Plex Sans" w:hAnsi="IBM Plex Sans"/>
          <w:color w:val="1D1C1D"/>
        </w:rPr>
        <w:t>Usman Saleem  [7:37 PM]</w:t>
      </w:r>
    </w:p>
    <w:p w14:paraId="32CA397D" w14:textId="77777777" w:rsidR="00812BFE" w:rsidRPr="00BC1C5F" w:rsidRDefault="00812BFE" w:rsidP="00812BFE">
      <w:pPr>
        <w:ind w:left="1440"/>
        <w:rPr>
          <w:rFonts w:ascii="IBM Plex Sans" w:hAnsi="IBM Plex Sans"/>
          <w:color w:val="1D1C1D"/>
        </w:rPr>
      </w:pPr>
      <w:r w:rsidRPr="00BC1C5F">
        <w:rPr>
          <w:rFonts w:ascii="IBM Plex Sans" w:hAnsi="IBM Plex Sans"/>
          <w:color w:val="1D1C1D"/>
        </w:rPr>
        <w:t>Hello,</w:t>
      </w:r>
      <w:r w:rsidRPr="00BC1C5F">
        <w:rPr>
          <w:rFonts w:ascii="IBM Plex Sans" w:hAnsi="IBM Plex Sans"/>
          <w:color w:val="1D1C1D"/>
        </w:rPr>
        <w:br/>
        <w:t>Thank you for asking. In my organization, we keep infrastructure consistent by using standard templates and shared tools. Most systems are built using Infrastructure as Code, so things like AWS resources and networks are created the same way every time. We use the same logging, monitoring, and security tools so systems are easier to manage, fix, and keep compliant.</w:t>
      </w:r>
      <w:r w:rsidRPr="00BC1C5F">
        <w:rPr>
          <w:rFonts w:ascii="IBM Plex Sans" w:hAnsi="IBM Plex Sans"/>
          <w:color w:val="1D1C1D"/>
        </w:rPr>
        <w:br/>
      </w:r>
      <w:r w:rsidRPr="00BC1C5F">
        <w:rPr>
          <w:rFonts w:ascii="IBM Plex Sans" w:hAnsi="IBM Plex Sans"/>
          <w:color w:val="1D1C1D"/>
        </w:rPr>
        <w:br/>
        <w:t>Thank you and please let me know if you have any other questions.</w:t>
      </w:r>
      <w:r w:rsidRPr="00BC1C5F">
        <w:rPr>
          <w:rFonts w:ascii="IBM Plex Sans" w:hAnsi="IBM Plex Sans"/>
          <w:color w:val="1D1C1D"/>
        </w:rPr>
        <w:br/>
      </w:r>
      <w:r w:rsidRPr="00BC1C5F">
        <w:rPr>
          <w:rFonts w:ascii="IBM Plex Sans" w:hAnsi="IBM Plex Sans"/>
          <w:color w:val="1D1C1D"/>
        </w:rPr>
        <w:br/>
        <w:t>Usman</w:t>
      </w:r>
    </w:p>
    <w:p w14:paraId="273BBDD1" w14:textId="77777777" w:rsidR="00940536" w:rsidRPr="00BC1C5F" w:rsidRDefault="00940536" w:rsidP="00940536">
      <w:pPr>
        <w:rPr>
          <w:rFonts w:ascii="IBM Plex Sans" w:hAnsi="IBM Plex Sans"/>
          <w:color w:val="1D1C1D"/>
        </w:rPr>
      </w:pPr>
    </w:p>
    <w:p w14:paraId="79FB1360" w14:textId="37456F9C" w:rsidR="00A117B0" w:rsidRPr="00BC1C5F" w:rsidRDefault="00A117B0" w:rsidP="00A117B0">
      <w:pPr>
        <w:pStyle w:val="Heading1"/>
        <w:rPr>
          <w:rFonts w:ascii="IBM Plex Sans" w:eastAsia="Times New Roman" w:hAnsi="IBM Plex Sans"/>
        </w:rPr>
      </w:pPr>
      <w:r w:rsidRPr="00BC1C5F">
        <w:rPr>
          <w:rFonts w:ascii="IBM Plex Sans" w:eastAsia="Times New Roman" w:hAnsi="IBM Plex Sans"/>
        </w:rPr>
        <w:t>Day 9 (Thursday, March 5)</w:t>
      </w:r>
    </w:p>
    <w:p w14:paraId="30233C11" w14:textId="74F48305" w:rsidR="00A117B0" w:rsidRPr="00BC1C5F" w:rsidRDefault="00A117B0" w:rsidP="00A117B0">
      <w:pPr>
        <w:pStyle w:val="Heading2"/>
        <w:rPr>
          <w:rFonts w:ascii="IBM Plex Sans" w:hAnsi="IBM Plex Sans"/>
        </w:rPr>
      </w:pPr>
      <w:r w:rsidRPr="00BC1C5F">
        <w:rPr>
          <w:rFonts w:ascii="IBM Plex Sans" w:hAnsi="IBM Plex Sans"/>
        </w:rPr>
        <w:t>Day 9 Prompt</w:t>
      </w:r>
    </w:p>
    <w:p w14:paraId="1B2BCA42" w14:textId="77777777" w:rsidR="00A117B0" w:rsidRPr="00BC1C5F" w:rsidRDefault="00A117B0" w:rsidP="00940536">
      <w:pPr>
        <w:rPr>
          <w:rFonts w:ascii="IBM Plex Sans" w:hAnsi="IBM Plex Sans"/>
          <w:color w:val="1D1C1D"/>
        </w:rPr>
      </w:pPr>
    </w:p>
    <w:p w14:paraId="2D957DE2" w14:textId="7DDCD030" w:rsidR="00940536" w:rsidRPr="00BC1C5F" w:rsidRDefault="00940536" w:rsidP="00A117B0">
      <w:pPr>
        <w:ind w:left="720"/>
        <w:rPr>
          <w:rFonts w:ascii="IBM Plex Sans" w:hAnsi="IBM Plex Sans"/>
          <w:color w:val="1D1C1D"/>
        </w:rPr>
      </w:pPr>
      <w:r w:rsidRPr="00BC1C5F">
        <w:rPr>
          <w:rFonts w:ascii="IBM Plex Sans" w:hAnsi="IBM Plex Sans"/>
          <w:color w:val="1D1C1D"/>
        </w:rPr>
        <w:t>Lada Gorlenko  [11:10 AM]</w:t>
      </w:r>
    </w:p>
    <w:p w14:paraId="5B0B0464" w14:textId="502DDC07" w:rsidR="00940536" w:rsidRPr="00BC1C5F" w:rsidRDefault="00940536" w:rsidP="00A117B0">
      <w:pPr>
        <w:ind w:left="720"/>
        <w:rPr>
          <w:rFonts w:ascii="IBM Plex Sans" w:hAnsi="IBM Plex Sans"/>
          <w:color w:val="1D1C1D"/>
        </w:rPr>
      </w:pPr>
      <w:hyperlink r:id="rId142" w:tgtFrame="_blank" w:history="1">
        <w:r w:rsidRPr="00BC1C5F">
          <w:rPr>
            <w:rFonts w:ascii="IBM Plex Sans" w:hAnsi="IBM Plex Sans"/>
            <w:color w:val="1264A3"/>
            <w:shd w:val="clear" w:color="auto" w:fill="E8F5FA"/>
          </w:rPr>
          <w:t>@Antonio Garrier</w:t>
        </w:r>
      </w:hyperlink>
      <w:r w:rsidRPr="00BC1C5F">
        <w:rPr>
          <w:rFonts w:ascii="IBM Plex Sans" w:hAnsi="IBM Plex Sans"/>
          <w:color w:val="1D1C1D"/>
        </w:rPr>
        <w:t xml:space="preserve"> </w:t>
      </w:r>
      <w:hyperlink r:id="rId143" w:tgtFrame="_blank" w:history="1">
        <w:r w:rsidRPr="00BC1C5F">
          <w:rPr>
            <w:rFonts w:ascii="IBM Plex Sans" w:hAnsi="IBM Plex Sans"/>
            <w:color w:val="1264A3"/>
            <w:shd w:val="clear" w:color="auto" w:fill="E8F5FA"/>
          </w:rPr>
          <w:t>@Grant West</w:t>
        </w:r>
      </w:hyperlink>
      <w:r w:rsidRPr="00BC1C5F">
        <w:rPr>
          <w:rFonts w:ascii="IBM Plex Sans" w:hAnsi="IBM Plex Sans"/>
          <w:color w:val="1D1C1D"/>
        </w:rPr>
        <w:t xml:space="preserve"> </w:t>
      </w:r>
      <w:hyperlink r:id="rId144" w:tgtFrame="_blank" w:history="1">
        <w:r w:rsidRPr="00BC1C5F">
          <w:rPr>
            <w:rFonts w:ascii="IBM Plex Sans" w:hAnsi="IBM Plex Sans"/>
            <w:color w:val="1264A3"/>
            <w:shd w:val="clear" w:color="auto" w:fill="E8F5FA"/>
          </w:rPr>
          <w:t>@Mikolaj Zajac</w:t>
        </w:r>
      </w:hyperlink>
      <w:r w:rsidRPr="00BC1C5F">
        <w:rPr>
          <w:rFonts w:ascii="IBM Plex Sans" w:hAnsi="IBM Plex Sans"/>
          <w:color w:val="1D1C1D"/>
        </w:rPr>
        <w:t xml:space="preserve"> </w:t>
      </w:r>
      <w:hyperlink r:id="rId145" w:tgtFrame="_blank" w:history="1">
        <w:r w:rsidRPr="00BC1C5F">
          <w:rPr>
            <w:rFonts w:ascii="IBM Plex Sans" w:hAnsi="IBM Plex Sans"/>
            <w:color w:val="1264A3"/>
            <w:shd w:val="clear" w:color="auto" w:fill="E8F5FA"/>
          </w:rPr>
          <w:t>@Manjeet</w:t>
        </w:r>
      </w:hyperlink>
      <w:r w:rsidRPr="00BC1C5F">
        <w:rPr>
          <w:rFonts w:ascii="IBM Plex Sans" w:hAnsi="IBM Plex Sans"/>
          <w:color w:val="1D1C1D"/>
        </w:rPr>
        <w:t xml:space="preserve"> </w:t>
      </w:r>
      <w:hyperlink r:id="rId146" w:tgtFrame="_blank" w:history="1">
        <w:r w:rsidRPr="00BC1C5F">
          <w:rPr>
            <w:rFonts w:ascii="IBM Plex Sans" w:hAnsi="IBM Plex Sans"/>
            <w:color w:val="1264A3"/>
            <w:shd w:val="clear" w:color="auto" w:fill="E8F5FA"/>
          </w:rPr>
          <w:t>@Uke Sejfijaj</w:t>
        </w:r>
      </w:hyperlink>
      <w:r w:rsidRPr="00BC1C5F">
        <w:rPr>
          <w:rFonts w:ascii="IBM Plex Sans" w:hAnsi="IBM Plex Sans"/>
          <w:color w:val="1D1C1D"/>
        </w:rPr>
        <w:t xml:space="preserve"> </w:t>
      </w:r>
      <w:hyperlink r:id="rId147" w:tgtFrame="_blank" w:history="1">
        <w:r w:rsidRPr="00BC1C5F">
          <w:rPr>
            <w:rFonts w:ascii="IBM Plex Sans" w:hAnsi="IBM Plex Sans"/>
            <w:color w:val="1264A3"/>
            <w:shd w:val="clear" w:color="auto" w:fill="E8F5FA"/>
          </w:rPr>
          <w:t>@Mark Fisher</w:t>
        </w:r>
      </w:hyperlink>
      <w:r w:rsidRPr="00BC1C5F">
        <w:rPr>
          <w:rFonts w:ascii="IBM Plex Sans" w:hAnsi="IBM Plex Sans"/>
          <w:color w:val="1D1C1D"/>
        </w:rPr>
        <w:t xml:space="preserve"> </w:t>
      </w:r>
      <w:hyperlink r:id="rId148" w:tgtFrame="_blank" w:history="1">
        <w:r w:rsidRPr="00BC1C5F">
          <w:rPr>
            <w:rFonts w:ascii="IBM Plex Sans" w:hAnsi="IBM Plex Sans"/>
            <w:color w:val="1264A3"/>
            <w:shd w:val="clear" w:color="auto" w:fill="E8F5FA"/>
          </w:rPr>
          <w:t>@Nathan Tarr</w:t>
        </w:r>
      </w:hyperlink>
      <w:r w:rsidRPr="00BC1C5F">
        <w:rPr>
          <w:rFonts w:ascii="IBM Plex Sans" w:hAnsi="IBM Plex Sans"/>
          <w:color w:val="1D1C1D"/>
        </w:rPr>
        <w:t xml:space="preserve"> </w:t>
      </w:r>
      <w:hyperlink r:id="rId149" w:tgtFrame="_blank" w:history="1">
        <w:r w:rsidRPr="00BC1C5F">
          <w:rPr>
            <w:rFonts w:ascii="IBM Plex Sans" w:hAnsi="IBM Plex Sans"/>
            <w:color w:val="1264A3"/>
            <w:shd w:val="clear" w:color="auto" w:fill="E8F5FA"/>
          </w:rPr>
          <w:t>@Usman Saleem</w:t>
        </w:r>
      </w:hyperlink>
      <w:r w:rsidRPr="00BC1C5F">
        <w:rPr>
          <w:rFonts w:ascii="IBM Plex Sans" w:hAnsi="IBM Plex Sans"/>
          <w:color w:val="1D1C1D"/>
        </w:rPr>
        <w:br/>
        <w:t>Thank you for the insights yesterday! I appreciate that you gave us a good description of the Platform / Devs culture and processes in your organizations. We've learned that while the approaches vary, there are clear patterns of where the boundaries lie for you.</w:t>
      </w:r>
      <w:r w:rsidRPr="00BC1C5F">
        <w:rPr>
          <w:rFonts w:ascii="IBM Plex Sans" w:hAnsi="IBM Plex Sans"/>
          <w:color w:val="1D1C1D"/>
        </w:rPr>
        <w:br/>
      </w:r>
      <w:r w:rsidRPr="00BC1C5F">
        <w:rPr>
          <w:rFonts w:ascii="IBM Plex Sans" w:hAnsi="IBM Plex Sans"/>
          <w:color w:val="1D1C1D"/>
        </w:rPr>
        <w:br/>
      </w:r>
      <w:r w:rsidRPr="00BC1C5F">
        <w:rPr>
          <w:rFonts w:ascii="IBM Plex Sans" w:hAnsi="IBM Plex Sans"/>
          <w:color w:val="1D1C1D"/>
        </w:rPr>
        <w:fldChar w:fldCharType="begin"/>
      </w:r>
      <w:r w:rsidRPr="00BC1C5F">
        <w:rPr>
          <w:rFonts w:ascii="IBM Plex Sans" w:hAnsi="IBM Plex Sans"/>
          <w:color w:val="1D1C1D"/>
        </w:rPr>
        <w:instrText xml:space="preserve"> INCLUDEPICTURE "https://emoji.slack-edge.com/T27SFGS2W/circle-question-green50/93e839c2d870499d.png" \* MERGEFORMATINET </w:instrText>
      </w:r>
      <w:r w:rsidRPr="00BC1C5F">
        <w:rPr>
          <w:rFonts w:ascii="IBM Plex Sans" w:hAnsi="IBM Plex Sans"/>
          <w:color w:val="1D1C1D"/>
        </w:rPr>
        <w:fldChar w:fldCharType="separate"/>
      </w:r>
      <w:r w:rsidRPr="00BC1C5F">
        <w:rPr>
          <w:rFonts w:ascii="IBM Plex Sans" w:hAnsi="IBM Plex Sans"/>
          <w:noProof/>
          <w:color w:val="1D1C1D"/>
        </w:rPr>
        <w:drawing>
          <wp:inline distT="0" distB="0" distL="0" distR="0" wp14:anchorId="0A4725FB" wp14:editId="6EF4C9C4">
            <wp:extent cx="274320" cy="274320"/>
            <wp:effectExtent l="0" t="0" r="5080" b="5080"/>
            <wp:docPr id="336657274" name="Picture 4" descr=":circle-question-green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circle-question-green50:"/>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74320" cy="274320"/>
                    </a:xfrm>
                    <a:prstGeom prst="rect">
                      <a:avLst/>
                    </a:prstGeom>
                    <a:noFill/>
                    <a:ln>
                      <a:noFill/>
                    </a:ln>
                  </pic:spPr>
                </pic:pic>
              </a:graphicData>
            </a:graphic>
          </wp:inline>
        </w:drawing>
      </w:r>
      <w:r w:rsidRPr="00BC1C5F">
        <w:rPr>
          <w:rFonts w:ascii="IBM Plex Sans" w:hAnsi="IBM Plex Sans"/>
          <w:color w:val="1D1C1D"/>
        </w:rPr>
        <w:fldChar w:fldCharType="end"/>
      </w:r>
      <w:r w:rsidRPr="00BC1C5F">
        <w:rPr>
          <w:rFonts w:ascii="IBM Plex Sans" w:hAnsi="IBM Plex Sans"/>
          <w:b/>
          <w:bCs/>
          <w:color w:val="1D1C1D"/>
          <w:u w:val="single"/>
        </w:rPr>
        <w:t>Today's Topic of the Day - VISIBILITY AND VALUE METRICS</w:t>
      </w:r>
      <w:r w:rsidRPr="00BC1C5F">
        <w:rPr>
          <w:rFonts w:ascii="IBM Plex Sans" w:hAnsi="IBM Plex Sans"/>
          <w:color w:val="1D1C1D"/>
        </w:rPr>
        <w:br/>
      </w:r>
      <w:r w:rsidRPr="00BC1C5F">
        <w:rPr>
          <w:rFonts w:ascii="IBM Plex Sans" w:hAnsi="IBM Plex Sans"/>
          <w:color w:val="1D1C1D"/>
        </w:rPr>
        <w:lastRenderedPageBreak/>
        <w:t xml:space="preserve">Our goal is to learn </w:t>
      </w:r>
      <w:r w:rsidRPr="00BC1C5F">
        <w:rPr>
          <w:rFonts w:ascii="IBM Plex Sans" w:hAnsi="IBM Plex Sans"/>
          <w:b/>
          <w:bCs/>
          <w:color w:val="1D1C1D"/>
        </w:rPr>
        <w:t>how you show the value of Infrastructure Management work and the tools</w:t>
      </w:r>
      <w:r w:rsidRPr="00BC1C5F">
        <w:rPr>
          <w:rFonts w:ascii="IBM Plex Sans" w:hAnsi="IBM Plex Sans"/>
          <w:color w:val="1D1C1D"/>
        </w:rPr>
        <w:t xml:space="preserve"> you are using (Terraform, GitOps lifecycle, Kubernetes lifecylce, etc) to leadership.</w:t>
      </w:r>
      <w:r w:rsidRPr="00BC1C5F">
        <w:rPr>
          <w:rFonts w:ascii="IBM Plex Sans" w:hAnsi="IBM Plex Sans"/>
          <w:color w:val="1D1C1D"/>
        </w:rPr>
        <w:br/>
      </w:r>
      <w:r w:rsidRPr="00BC1C5F">
        <w:rPr>
          <w:rFonts w:ascii="IBM Plex Sans" w:hAnsi="IBM Plex Sans"/>
          <w:color w:val="1D1C1D"/>
        </w:rPr>
        <w:br/>
        <w:t>Specifically:</w:t>
      </w:r>
    </w:p>
    <w:p w14:paraId="50B4607F" w14:textId="77777777" w:rsidR="00940536" w:rsidRPr="00BC1C5F" w:rsidRDefault="00940536" w:rsidP="00A117B0">
      <w:pPr>
        <w:numPr>
          <w:ilvl w:val="0"/>
          <w:numId w:val="54"/>
        </w:numPr>
        <w:tabs>
          <w:tab w:val="clear" w:pos="720"/>
          <w:tab w:val="num" w:pos="1440"/>
        </w:tabs>
        <w:spacing w:before="30" w:after="30"/>
        <w:ind w:left="1800"/>
        <w:rPr>
          <w:rFonts w:ascii="IBM Plex Sans" w:hAnsi="IBM Plex Sans"/>
          <w:color w:val="1D1C1D"/>
        </w:rPr>
      </w:pPr>
      <w:r w:rsidRPr="00BC1C5F">
        <w:rPr>
          <w:rFonts w:ascii="IBM Plex Sans" w:hAnsi="IBM Plex Sans"/>
          <w:b/>
          <w:bCs/>
          <w:color w:val="1D1C1D"/>
        </w:rPr>
        <w:t>Who</w:t>
      </w:r>
      <w:r w:rsidRPr="00BC1C5F">
        <w:rPr>
          <w:rFonts w:ascii="IBM Plex Sans" w:hAnsi="IBM Plex Sans"/>
          <w:color w:val="1D1C1D"/>
        </w:rPr>
        <w:t xml:space="preserve"> </w:t>
      </w:r>
      <w:r w:rsidRPr="00BC1C5F">
        <w:rPr>
          <w:rFonts w:ascii="IBM Plex Sans" w:hAnsi="IBM Plex Sans"/>
          <w:b/>
          <w:bCs/>
          <w:color w:val="1D1C1D"/>
        </w:rPr>
        <w:t>is in your "visibility circle"</w:t>
      </w:r>
      <w:r w:rsidRPr="00BC1C5F">
        <w:rPr>
          <w:rFonts w:ascii="IBM Plex Sans" w:hAnsi="IBM Plex Sans"/>
          <w:color w:val="1D1C1D"/>
        </w:rPr>
        <w:t xml:space="preserve">? Who needs to stay informed about the Infra Management OKRs, status, budget, and similar?  </w:t>
      </w:r>
    </w:p>
    <w:p w14:paraId="32E6BEC1" w14:textId="77777777" w:rsidR="00940536" w:rsidRPr="00BC1C5F" w:rsidRDefault="00940536" w:rsidP="00A117B0">
      <w:pPr>
        <w:numPr>
          <w:ilvl w:val="0"/>
          <w:numId w:val="54"/>
        </w:numPr>
        <w:tabs>
          <w:tab w:val="clear" w:pos="720"/>
          <w:tab w:val="num" w:pos="1440"/>
        </w:tabs>
        <w:spacing w:before="30" w:after="30"/>
        <w:ind w:left="1800"/>
        <w:rPr>
          <w:rFonts w:ascii="IBM Plex Sans" w:hAnsi="IBM Plex Sans"/>
          <w:color w:val="1D1C1D"/>
        </w:rPr>
      </w:pPr>
      <w:r w:rsidRPr="00BC1C5F">
        <w:rPr>
          <w:rFonts w:ascii="IBM Plex Sans" w:hAnsi="IBM Plex Sans"/>
          <w:color w:val="1D1C1D"/>
        </w:rPr>
        <w:t xml:space="preserve">When you need to show leadership what you have achieved (scale of apps managed, costs saved, speed gained, etc.), </w:t>
      </w:r>
      <w:r w:rsidRPr="00BC1C5F">
        <w:rPr>
          <w:rFonts w:ascii="IBM Plex Sans" w:hAnsi="IBM Plex Sans"/>
          <w:b/>
          <w:bCs/>
          <w:color w:val="1D1C1D"/>
        </w:rPr>
        <w:t>how do you do it today</w:t>
      </w:r>
      <w:r w:rsidRPr="00BC1C5F">
        <w:rPr>
          <w:rFonts w:ascii="IBM Plex Sans" w:hAnsi="IBM Plex Sans"/>
          <w:color w:val="1D1C1D"/>
        </w:rPr>
        <w:t>? What tools do you use?</w:t>
      </w:r>
    </w:p>
    <w:p w14:paraId="5930CB0D" w14:textId="77777777" w:rsidR="00940536" w:rsidRPr="00BC1C5F" w:rsidRDefault="00940536" w:rsidP="00A117B0">
      <w:pPr>
        <w:numPr>
          <w:ilvl w:val="0"/>
          <w:numId w:val="54"/>
        </w:numPr>
        <w:tabs>
          <w:tab w:val="clear" w:pos="720"/>
          <w:tab w:val="num" w:pos="1440"/>
        </w:tabs>
        <w:spacing w:before="30" w:after="30"/>
        <w:ind w:left="1800"/>
        <w:rPr>
          <w:rFonts w:ascii="IBM Plex Sans" w:hAnsi="IBM Plex Sans"/>
          <w:color w:val="1D1C1D"/>
        </w:rPr>
      </w:pPr>
      <w:r w:rsidRPr="00BC1C5F">
        <w:rPr>
          <w:rFonts w:ascii="IBM Plex Sans" w:hAnsi="IBM Plex Sans"/>
          <w:b/>
          <w:bCs/>
          <w:color w:val="1D1C1D"/>
        </w:rPr>
        <w:t>What are the top metrics</w:t>
      </w:r>
      <w:r w:rsidRPr="00BC1C5F">
        <w:rPr>
          <w:rFonts w:ascii="IBM Plex Sans" w:hAnsi="IBM Plex Sans"/>
          <w:color w:val="1D1C1D"/>
        </w:rPr>
        <w:t xml:space="preserve"> you need to show to your leadership? If your infrastructure management tool had an "executive dashboard", what do you want it to display? </w:t>
      </w:r>
    </w:p>
    <w:p w14:paraId="3FEAA2DD" w14:textId="77777777" w:rsidR="00940536" w:rsidRPr="00BC1C5F" w:rsidRDefault="00940536" w:rsidP="00A117B0">
      <w:pPr>
        <w:ind w:left="720"/>
        <w:rPr>
          <w:rFonts w:ascii="IBM Plex Sans" w:hAnsi="IBM Plex Sans"/>
          <w:color w:val="1D1C1D"/>
        </w:rPr>
      </w:pPr>
      <w:r w:rsidRPr="00BC1C5F">
        <w:rPr>
          <w:rFonts w:ascii="IBM Plex Sans" w:hAnsi="IBM Plex Sans"/>
          <w:color w:val="1D1C1D"/>
        </w:rPr>
        <w:br/>
      </w:r>
      <w:r w:rsidRPr="00BC1C5F">
        <w:rPr>
          <w:rFonts w:ascii="IBM Plex Sans" w:hAnsi="IBM Plex Sans"/>
          <w:color w:val="1D1C1D"/>
        </w:rPr>
        <w:br/>
        <w:t>Thank you! This is our last big ask, and we'll see you all in live sessions tomorrow!</w:t>
      </w:r>
    </w:p>
    <w:p w14:paraId="66B97DD5" w14:textId="77777777" w:rsidR="00414846" w:rsidRPr="00BC1C5F" w:rsidRDefault="00414846" w:rsidP="00414846">
      <w:pPr>
        <w:pStyle w:val="Heading3"/>
        <w:rPr>
          <w:rFonts w:ascii="IBM Plex Sans" w:hAnsi="IBM Plex Sans"/>
        </w:rPr>
      </w:pPr>
      <w:r w:rsidRPr="00BC1C5F">
        <w:rPr>
          <w:rFonts w:ascii="IBM Plex Sans" w:hAnsi="IBM Plex Sans"/>
        </w:rPr>
        <w:t>Response from Antonio Garrier</w:t>
      </w:r>
    </w:p>
    <w:p w14:paraId="34BCF155" w14:textId="77777777" w:rsidR="00BC388B" w:rsidRPr="00BC1C5F" w:rsidRDefault="00BC388B" w:rsidP="00BC388B">
      <w:pPr>
        <w:ind w:left="720"/>
        <w:rPr>
          <w:rFonts w:ascii="IBM Plex Sans" w:hAnsi="IBM Plex Sans"/>
        </w:rPr>
      </w:pPr>
      <w:r w:rsidRPr="00BC1C5F">
        <w:rPr>
          <w:rFonts w:ascii="IBM Plex Sans" w:hAnsi="IBM Plex Sans"/>
        </w:rPr>
        <w:t>Antonio Garrier  [3:00 PM]</w:t>
      </w:r>
    </w:p>
    <w:p w14:paraId="4F8323B8" w14:textId="77777777" w:rsidR="00BC388B" w:rsidRPr="00BC1C5F" w:rsidRDefault="00BC388B" w:rsidP="00BC388B">
      <w:pPr>
        <w:ind w:left="720"/>
        <w:rPr>
          <w:rFonts w:ascii="IBM Plex Sans" w:hAnsi="IBM Plex Sans"/>
          <w:color w:val="1D1C1D"/>
        </w:rPr>
      </w:pPr>
      <w:r w:rsidRPr="00BC1C5F">
        <w:rPr>
          <w:rFonts w:ascii="IBM Plex Sans" w:hAnsi="IBM Plex Sans"/>
          <w:color w:val="1D1C1D"/>
        </w:rPr>
        <w:t>My visibility circle typically includes:</w:t>
      </w:r>
      <w:r w:rsidRPr="00BC1C5F">
        <w:rPr>
          <w:rFonts w:ascii="IBM Plex Sans" w:hAnsi="IBM Plex Sans"/>
          <w:color w:val="1D1C1D"/>
        </w:rPr>
        <w:br/>
      </w:r>
      <w:r w:rsidRPr="00BC1C5F">
        <w:rPr>
          <w:rFonts w:ascii="IBM Plex Sans" w:hAnsi="IBM Plex Sans"/>
          <w:color w:val="1D1C1D"/>
        </w:rPr>
        <w:br/>
        <w:t>Executive leadership</w:t>
      </w:r>
      <w:r w:rsidRPr="00BC1C5F">
        <w:rPr>
          <w:rFonts w:ascii="IBM Plex Sans" w:hAnsi="IBM Plex Sans"/>
          <w:color w:val="1D1C1D"/>
        </w:rPr>
        <w:br/>
        <w:t>VP Engineering, CIO, or CTO-level stakeholders who care about cost, risk, modernization progress, and delivery velocity.</w:t>
      </w:r>
      <w:r w:rsidRPr="00BC1C5F">
        <w:rPr>
          <w:rFonts w:ascii="IBM Plex Sans" w:hAnsi="IBM Plex Sans"/>
          <w:color w:val="1D1C1D"/>
        </w:rPr>
        <w:br/>
      </w:r>
      <w:r w:rsidRPr="00BC1C5F">
        <w:rPr>
          <w:rFonts w:ascii="IBM Plex Sans" w:hAnsi="IBM Plex Sans"/>
          <w:color w:val="1D1C1D"/>
        </w:rPr>
        <w:br/>
        <w:t>Product and business leaders care about speed to market, reliability, and transparency in cost allocation.</w:t>
      </w:r>
      <w:r w:rsidRPr="00BC1C5F">
        <w:rPr>
          <w:rFonts w:ascii="IBM Plex Sans" w:hAnsi="IBM Plex Sans"/>
          <w:color w:val="1D1C1D"/>
        </w:rPr>
        <w:br/>
      </w:r>
      <w:r w:rsidRPr="00BC1C5F">
        <w:rPr>
          <w:rFonts w:ascii="IBM Plex Sans" w:hAnsi="IBM Plex Sans"/>
          <w:color w:val="1D1C1D"/>
        </w:rPr>
        <w:br/>
        <w:t>Security and compliance leadership focused on posture, audit readiness, and risk reduction.</w:t>
      </w:r>
      <w:r w:rsidRPr="00BC1C5F">
        <w:rPr>
          <w:rFonts w:ascii="IBM Plex Sans" w:hAnsi="IBM Plex Sans"/>
          <w:color w:val="1D1C1D"/>
        </w:rPr>
        <w:br/>
        <w:t>Finance and FinOps partners are interested in cloud spend trends, cost allocation accuracy, and optimization outcomes.</w:t>
      </w:r>
      <w:r w:rsidRPr="00BC1C5F">
        <w:rPr>
          <w:rFonts w:ascii="IBM Plex Sans" w:hAnsi="IBM Plex Sans"/>
          <w:color w:val="1D1C1D"/>
        </w:rPr>
        <w:br/>
      </w:r>
      <w:r w:rsidRPr="00BC1C5F">
        <w:rPr>
          <w:rFonts w:ascii="IBM Plex Sans" w:hAnsi="IBM Plex Sans"/>
          <w:color w:val="1D1C1D"/>
        </w:rPr>
        <w:br/>
        <w:t>Engineering managers and architects care about developer productivity, deployment stability, and platform reliability.</w:t>
      </w:r>
      <w:r w:rsidRPr="00BC1C5F">
        <w:rPr>
          <w:rFonts w:ascii="IBM Plex Sans" w:hAnsi="IBM Plex Sans"/>
          <w:color w:val="1D1C1D"/>
        </w:rPr>
        <w:br/>
      </w:r>
      <w:r w:rsidRPr="00BC1C5F">
        <w:rPr>
          <w:rFonts w:ascii="IBM Plex Sans" w:hAnsi="IBM Plex Sans"/>
          <w:color w:val="1D1C1D"/>
        </w:rPr>
        <w:br/>
        <w:t>Not everyone sees the same level of detail. Executives see trends and business impact. Engineering sees operational depth.</w:t>
      </w:r>
      <w:r w:rsidRPr="00BC1C5F">
        <w:rPr>
          <w:rFonts w:ascii="IBM Plex Sans" w:hAnsi="IBM Plex Sans"/>
          <w:color w:val="1D1C1D"/>
        </w:rPr>
        <w:br/>
      </w:r>
      <w:r w:rsidRPr="00BC1C5F">
        <w:rPr>
          <w:rFonts w:ascii="IBM Plex Sans" w:hAnsi="IBM Plex Sans"/>
          <w:color w:val="1D1C1D"/>
        </w:rPr>
        <w:br/>
        <w:t>How I Show Value Today</w:t>
      </w:r>
      <w:r w:rsidRPr="00BC1C5F">
        <w:rPr>
          <w:rFonts w:ascii="IBM Plex Sans" w:hAnsi="IBM Plex Sans"/>
          <w:color w:val="1D1C1D"/>
        </w:rPr>
        <w:br/>
      </w:r>
      <w:r w:rsidRPr="00BC1C5F">
        <w:rPr>
          <w:rFonts w:ascii="IBM Plex Sans" w:hAnsi="IBM Plex Sans"/>
          <w:color w:val="1D1C1D"/>
        </w:rPr>
        <w:lastRenderedPageBreak/>
        <w:t>I translate infrastructure work into business outcomes. Leadership rarely responds to “we upgraded Kubernetes,” but they respond to “deployment lead time reduced by 40 percent” or “production incidents reduced by 25 percent.”</w:t>
      </w:r>
      <w:r w:rsidRPr="00BC1C5F">
        <w:rPr>
          <w:rFonts w:ascii="IBM Plex Sans" w:hAnsi="IBM Plex Sans"/>
          <w:color w:val="1D1C1D"/>
        </w:rPr>
        <w:br/>
      </w:r>
      <w:r w:rsidRPr="00BC1C5F">
        <w:rPr>
          <w:rFonts w:ascii="IBM Plex Sans" w:hAnsi="IBM Plex Sans"/>
          <w:color w:val="1D1C1D"/>
        </w:rPr>
        <w:br/>
        <w:t>How I do it:</w:t>
      </w:r>
      <w:r w:rsidRPr="00BC1C5F">
        <w:rPr>
          <w:rFonts w:ascii="IBM Plex Sans" w:hAnsi="IBM Plex Sans"/>
          <w:color w:val="1D1C1D"/>
        </w:rPr>
        <w:br/>
        <w:t>Dashboards in Power BI or Tableau, fed by AWS Cost and Usage Reports, deployment frequency metrics, and incident data.</w:t>
      </w:r>
      <w:r w:rsidRPr="00BC1C5F">
        <w:rPr>
          <w:rFonts w:ascii="IBM Plex Sans" w:hAnsi="IBM Plex Sans"/>
          <w:color w:val="1D1C1D"/>
        </w:rPr>
        <w:br/>
      </w:r>
      <w:r w:rsidRPr="00BC1C5F">
        <w:rPr>
          <w:rFonts w:ascii="IBM Plex Sans" w:hAnsi="IBM Plex Sans"/>
          <w:color w:val="1D1C1D"/>
        </w:rPr>
        <w:br/>
        <w:t>Jira and delivery metrics: Deployment frequency, lead time, change failure rate, and backlog burn down for modernization initiatives.</w:t>
      </w:r>
      <w:r w:rsidRPr="00BC1C5F">
        <w:rPr>
          <w:rFonts w:ascii="IBM Plex Sans" w:hAnsi="IBM Plex Sans"/>
          <w:color w:val="1D1C1D"/>
        </w:rPr>
        <w:br/>
      </w:r>
      <w:r w:rsidRPr="00BC1C5F">
        <w:rPr>
          <w:rFonts w:ascii="IBM Plex Sans" w:hAnsi="IBM Plex Sans"/>
          <w:color w:val="1D1C1D"/>
        </w:rPr>
        <w:br/>
        <w:t>Observability tools like Datadog or CloudWatch report on uptime, latency, and error rates.</w:t>
      </w:r>
      <w:r w:rsidRPr="00BC1C5F">
        <w:rPr>
          <w:rFonts w:ascii="IBM Plex Sans" w:hAnsi="IBM Plex Sans"/>
          <w:color w:val="1D1C1D"/>
        </w:rPr>
        <w:br/>
      </w:r>
      <w:r w:rsidRPr="00BC1C5F">
        <w:rPr>
          <w:rFonts w:ascii="IBM Plex Sans" w:hAnsi="IBM Plex Sans"/>
          <w:color w:val="1D1C1D"/>
        </w:rPr>
        <w:br/>
        <w:t>FinOps reporting Cost per application, cost per environment, and cost optimization savings over time.</w:t>
      </w:r>
      <w:r w:rsidRPr="00BC1C5F">
        <w:rPr>
          <w:rFonts w:ascii="IBM Plex Sans" w:hAnsi="IBM Plex Sans"/>
          <w:color w:val="1D1C1D"/>
        </w:rPr>
        <w:br/>
      </w:r>
      <w:r w:rsidRPr="00BC1C5F">
        <w:rPr>
          <w:rFonts w:ascii="IBM Plex Sans" w:hAnsi="IBM Plex Sans"/>
          <w:color w:val="1D1C1D"/>
        </w:rPr>
        <w:br/>
        <w:t>Quarterly business reviews, structured presentations that tie infrastructure initiatives directly to OKRs, such as faster onboarding of applications, migration milestones achieved, or measurable reduction in operational risk.</w:t>
      </w:r>
      <w:r w:rsidRPr="00BC1C5F">
        <w:rPr>
          <w:rFonts w:ascii="IBM Plex Sans" w:hAnsi="IBM Plex Sans"/>
          <w:color w:val="1D1C1D"/>
        </w:rPr>
        <w:br/>
      </w:r>
      <w:r w:rsidRPr="00BC1C5F">
        <w:rPr>
          <w:rFonts w:ascii="IBM Plex Sans" w:hAnsi="IBM Plex Sans"/>
          <w:color w:val="1D1C1D"/>
        </w:rPr>
        <w:br/>
        <w:t>I focus on before-and-after comparisons to demonstrate impact. (edited) </w:t>
      </w:r>
    </w:p>
    <w:p w14:paraId="751D4332" w14:textId="77777777" w:rsidR="00414846" w:rsidRPr="00BC1C5F" w:rsidRDefault="00414846" w:rsidP="00414846">
      <w:pPr>
        <w:rPr>
          <w:rFonts w:ascii="IBM Plex Sans" w:hAnsi="IBM Plex Sans"/>
        </w:rPr>
      </w:pPr>
    </w:p>
    <w:p w14:paraId="7EA7C7CD" w14:textId="77777777" w:rsidR="00414846" w:rsidRPr="00BC1C5F" w:rsidRDefault="00414846" w:rsidP="00414846">
      <w:pPr>
        <w:pStyle w:val="Heading3"/>
        <w:rPr>
          <w:rFonts w:ascii="IBM Plex Sans" w:hAnsi="IBM Plex Sans"/>
        </w:rPr>
      </w:pPr>
      <w:r w:rsidRPr="00BC1C5F">
        <w:rPr>
          <w:rFonts w:ascii="IBM Plex Sans" w:hAnsi="IBM Plex Sans"/>
        </w:rPr>
        <w:t>Response from Grant West</w:t>
      </w:r>
    </w:p>
    <w:p w14:paraId="67027ECA" w14:textId="77777777" w:rsidR="00EC57B4" w:rsidRPr="00BC1C5F" w:rsidRDefault="00EC57B4" w:rsidP="00EC57B4">
      <w:pPr>
        <w:ind w:left="720"/>
        <w:rPr>
          <w:rFonts w:ascii="IBM Plex Sans" w:hAnsi="IBM Plex Sans"/>
        </w:rPr>
      </w:pPr>
      <w:r w:rsidRPr="00BC1C5F">
        <w:rPr>
          <w:rFonts w:ascii="IBM Plex Sans" w:hAnsi="IBM Plex Sans"/>
        </w:rPr>
        <w:t>Grant West  [1:03 AM]</w:t>
      </w:r>
    </w:p>
    <w:p w14:paraId="65C6F987" w14:textId="77777777" w:rsidR="00EC57B4" w:rsidRPr="00BC1C5F" w:rsidRDefault="00EC57B4" w:rsidP="00EC57B4">
      <w:pPr>
        <w:spacing w:after="240"/>
        <w:ind w:left="720"/>
        <w:rPr>
          <w:rFonts w:ascii="IBM Plex Sans" w:hAnsi="IBM Plex Sans"/>
          <w:color w:val="1D1C1D"/>
        </w:rPr>
      </w:pPr>
      <w:r w:rsidRPr="00BC1C5F">
        <w:rPr>
          <w:rFonts w:ascii="IBM Plex Sans" w:hAnsi="IBM Plex Sans"/>
          <w:b/>
          <w:bCs/>
          <w:color w:val="1D1C1D"/>
        </w:rPr>
        <w:t>Who is in your “visibility circle”? Who needs to stay informed about the Infrastructure Management OKRs, status, budget, and similar?</w:t>
      </w:r>
      <w:r w:rsidRPr="00BC1C5F">
        <w:rPr>
          <w:rFonts w:ascii="IBM Plex Sans" w:hAnsi="IBM Plex Sans"/>
          <w:color w:val="1D1C1D"/>
        </w:rPr>
        <w:br/>
      </w:r>
      <w:r w:rsidRPr="00BC1C5F">
        <w:rPr>
          <w:rFonts w:ascii="IBM Plex Sans" w:hAnsi="IBM Plex Sans"/>
          <w:color w:val="1D1C1D"/>
        </w:rPr>
        <w:br/>
        <w:t>In our environment, the visibility circle typically includes several layers of both technical and business stakeholders. At the leadership level, this includes engineering leadership, platform or infrastructure management, and sometimes technology or digital transformation leadership who are responsible for overall platform strategy and investment.</w:t>
      </w:r>
      <w:r w:rsidRPr="00BC1C5F">
        <w:rPr>
          <w:rFonts w:ascii="IBM Plex Sans" w:hAnsi="IBM Plex Sans"/>
          <w:color w:val="1D1C1D"/>
        </w:rPr>
        <w:br/>
      </w:r>
      <w:r w:rsidRPr="00BC1C5F">
        <w:rPr>
          <w:rFonts w:ascii="IBM Plex Sans" w:hAnsi="IBM Plex Sans"/>
          <w:color w:val="1D1C1D"/>
        </w:rPr>
        <w:br/>
        <w:t>Operational visibility is also important for teams that depend on the platform. This includes application development teams, data engineering teams, and operations teams who rely on the infrastructure to run production workloads. Because many of our systems support manufacturing processes and production data, stakeholders responsible for reliability, security, and compliance also need periodic visibility.</w:t>
      </w:r>
      <w:r w:rsidRPr="00BC1C5F">
        <w:rPr>
          <w:rFonts w:ascii="IBM Plex Sans" w:hAnsi="IBM Plex Sans"/>
          <w:color w:val="1D1C1D"/>
        </w:rPr>
        <w:br/>
      </w:r>
      <w:r w:rsidRPr="00BC1C5F">
        <w:rPr>
          <w:rFonts w:ascii="IBM Plex Sans" w:hAnsi="IBM Plex Sans"/>
          <w:color w:val="1D1C1D"/>
        </w:rPr>
        <w:lastRenderedPageBreak/>
        <w:br/>
        <w:t>The goal is to ensure that leadership understands how infrastructure capabilities enable the delivery of applications and services, while technical teams have transparency into platform stability, performance, and roadmap priorities.</w:t>
      </w:r>
      <w:r w:rsidRPr="00BC1C5F">
        <w:rPr>
          <w:rFonts w:ascii="IBM Plex Sans" w:hAnsi="IBM Plex Sans"/>
          <w:color w:val="1D1C1D"/>
        </w:rPr>
        <w:br/>
      </w:r>
      <w:r w:rsidRPr="00BC1C5F">
        <w:rPr>
          <w:rFonts w:ascii="IBM Plex Sans" w:hAnsi="IBM Plex Sans"/>
          <w:color w:val="1D1C1D"/>
        </w:rPr>
        <w:br/>
      </w:r>
      <w:r w:rsidRPr="00BC1C5F">
        <w:rPr>
          <w:rFonts w:ascii="IBM Plex Sans" w:hAnsi="IBM Plex Sans"/>
          <w:color w:val="1D1C1D"/>
        </w:rPr>
        <w:br/>
      </w:r>
      <w:r w:rsidRPr="00BC1C5F">
        <w:rPr>
          <w:rFonts w:ascii="IBM Plex Sans" w:hAnsi="IBM Plex Sans"/>
          <w:color w:val="1D1C1D"/>
        </w:rPr>
        <w:br/>
      </w:r>
      <w:r w:rsidRPr="00BC1C5F">
        <w:rPr>
          <w:rFonts w:ascii="IBM Plex Sans" w:hAnsi="IBM Plex Sans"/>
          <w:color w:val="1D1C1D"/>
        </w:rPr>
        <w:br/>
      </w:r>
      <w:r w:rsidRPr="00BC1C5F">
        <w:rPr>
          <w:rFonts w:ascii="IBM Plex Sans" w:hAnsi="IBM Plex Sans"/>
          <w:color w:val="1D1C1D"/>
        </w:rPr>
        <w:br/>
      </w:r>
      <w:r w:rsidRPr="00BC1C5F">
        <w:rPr>
          <w:rFonts w:ascii="IBM Plex Sans" w:hAnsi="IBM Plex Sans"/>
          <w:b/>
          <w:bCs/>
          <w:color w:val="1D1C1D"/>
        </w:rPr>
        <w:t>When you need to show leadership what you have achieved (scale of apps managed, costs saved, speed gained, etc.), how do you do it today? What tools do you use?</w:t>
      </w:r>
      <w:r w:rsidRPr="00BC1C5F">
        <w:rPr>
          <w:rFonts w:ascii="IBM Plex Sans" w:hAnsi="IBM Plex Sans"/>
          <w:color w:val="1D1C1D"/>
        </w:rPr>
        <w:br/>
      </w:r>
      <w:r w:rsidRPr="00BC1C5F">
        <w:rPr>
          <w:rFonts w:ascii="IBM Plex Sans" w:hAnsi="IBM Plex Sans"/>
          <w:color w:val="1D1C1D"/>
        </w:rPr>
        <w:br/>
        <w:t>Today, most of the value is communicated through a combination of operational dashboards, cost reporting, and periodic platform reviews. Cloud provider dashboards and cost management tools provide visibility into infrastructure spend and optimisation efforts, while observability platforms provide insights into system performance and reliability.</w:t>
      </w:r>
      <w:r w:rsidRPr="00BC1C5F">
        <w:rPr>
          <w:rFonts w:ascii="IBM Plex Sans" w:hAnsi="IBM Plex Sans"/>
          <w:color w:val="1D1C1D"/>
        </w:rPr>
        <w:br/>
      </w:r>
      <w:r w:rsidRPr="00BC1C5F">
        <w:rPr>
          <w:rFonts w:ascii="IBM Plex Sans" w:hAnsi="IBM Plex Sans"/>
          <w:color w:val="1D1C1D"/>
        </w:rPr>
        <w:br/>
        <w:t>For engineering-focused metrics, we typically rely on monitoring and observability tooling that tracks cluster health, deployment activity, and system performance across our Kubernetes environments. CI/CD platforms and GitOps workflows also provide useful metrics around deployment frequency, change velocity, and recovery times.</w:t>
      </w:r>
      <w:r w:rsidRPr="00BC1C5F">
        <w:rPr>
          <w:rFonts w:ascii="IBM Plex Sans" w:hAnsi="IBM Plex Sans"/>
          <w:color w:val="1D1C1D"/>
        </w:rPr>
        <w:br/>
      </w:r>
      <w:r w:rsidRPr="00BC1C5F">
        <w:rPr>
          <w:rFonts w:ascii="IBM Plex Sans" w:hAnsi="IBM Plex Sans"/>
          <w:color w:val="1D1C1D"/>
        </w:rPr>
        <w:br/>
        <w:t>These insights are usually summarised in platform health dashboards or periodic reviews with leadership, where we highlight improvements such as reduced deployment times, increased platform reliability, improved scalability, and cost efficiencies from infrastructure automation or optimisation initiatives.</w:t>
      </w:r>
      <w:r w:rsidRPr="00BC1C5F">
        <w:rPr>
          <w:rFonts w:ascii="IBM Plex Sans" w:hAnsi="IBM Plex Sans"/>
          <w:color w:val="1D1C1D"/>
        </w:rPr>
        <w:br/>
      </w:r>
      <w:r w:rsidRPr="00BC1C5F">
        <w:rPr>
          <w:rFonts w:ascii="IBM Plex Sans" w:hAnsi="IBM Plex Sans"/>
          <w:color w:val="1D1C1D"/>
        </w:rPr>
        <w:br/>
      </w:r>
      <w:r w:rsidRPr="00BC1C5F">
        <w:rPr>
          <w:rFonts w:ascii="IBM Plex Sans" w:hAnsi="IBM Plex Sans"/>
          <w:color w:val="1D1C1D"/>
        </w:rPr>
        <w:br/>
      </w:r>
      <w:r w:rsidRPr="00BC1C5F">
        <w:rPr>
          <w:rFonts w:ascii="IBM Plex Sans" w:hAnsi="IBM Plex Sans"/>
          <w:color w:val="1D1C1D"/>
        </w:rPr>
        <w:br/>
      </w:r>
      <w:r w:rsidRPr="00BC1C5F">
        <w:rPr>
          <w:rFonts w:ascii="IBM Plex Sans" w:hAnsi="IBM Plex Sans"/>
          <w:color w:val="1D1C1D"/>
        </w:rPr>
        <w:br/>
      </w:r>
      <w:r w:rsidRPr="00BC1C5F">
        <w:rPr>
          <w:rFonts w:ascii="IBM Plex Sans" w:hAnsi="IBM Plex Sans"/>
          <w:color w:val="1D1C1D"/>
        </w:rPr>
        <w:br/>
      </w:r>
      <w:r w:rsidRPr="00BC1C5F">
        <w:rPr>
          <w:rFonts w:ascii="IBM Plex Sans" w:hAnsi="IBM Plex Sans"/>
          <w:b/>
          <w:bCs/>
          <w:color w:val="1D1C1D"/>
        </w:rPr>
        <w:t>What are the top metrics you need to show to your leadership? If your infrastructure management tool had an “executive dashboard”, what do you want it to display?</w:t>
      </w:r>
      <w:r w:rsidRPr="00BC1C5F">
        <w:rPr>
          <w:rFonts w:ascii="IBM Plex Sans" w:hAnsi="IBM Plex Sans"/>
          <w:color w:val="1D1C1D"/>
        </w:rPr>
        <w:br/>
      </w:r>
      <w:r w:rsidRPr="00BC1C5F">
        <w:rPr>
          <w:rFonts w:ascii="IBM Plex Sans" w:hAnsi="IBM Plex Sans"/>
          <w:color w:val="1D1C1D"/>
        </w:rPr>
        <w:br/>
        <w:t xml:space="preserve">From a leadership perspective, the most valuable metrics are the ones that clearly demonstrate platform reliability, operational efficiency, and business </w:t>
      </w:r>
      <w:r w:rsidRPr="00BC1C5F">
        <w:rPr>
          <w:rFonts w:ascii="IBM Plex Sans" w:hAnsi="IBM Plex Sans"/>
          <w:color w:val="1D1C1D"/>
        </w:rPr>
        <w:lastRenderedPageBreak/>
        <w:t>impact.</w:t>
      </w:r>
      <w:r w:rsidRPr="00BC1C5F">
        <w:rPr>
          <w:rFonts w:ascii="IBM Plex Sans" w:hAnsi="IBM Plex Sans"/>
          <w:color w:val="1D1C1D"/>
        </w:rPr>
        <w:br/>
      </w:r>
      <w:r w:rsidRPr="00BC1C5F">
        <w:rPr>
          <w:rFonts w:ascii="IBM Plex Sans" w:hAnsi="IBM Plex Sans"/>
          <w:color w:val="1D1C1D"/>
        </w:rPr>
        <w:br/>
        <w:t>Key metrics would likely include:</w:t>
      </w:r>
      <w:r w:rsidRPr="00BC1C5F">
        <w:rPr>
          <w:rFonts w:ascii="IBM Plex Sans" w:hAnsi="IBM Plex Sans"/>
          <w:color w:val="1D1C1D"/>
        </w:rPr>
        <w:br/>
      </w:r>
      <w:r w:rsidRPr="00BC1C5F">
        <w:rPr>
          <w:rFonts w:ascii="IBM Plex Sans" w:hAnsi="IBM Plex Sans"/>
          <w:color w:val="1D1C1D"/>
        </w:rPr>
        <w:br/>
      </w:r>
      <w:r w:rsidRPr="00BC1C5F">
        <w:rPr>
          <w:rFonts w:ascii="IBM Plex Sans" w:hAnsi="IBM Plex Sans"/>
          <w:b/>
          <w:bCs/>
          <w:color w:val="1D1C1D"/>
        </w:rPr>
        <w:t>Platform reliability and stability</w:t>
      </w:r>
    </w:p>
    <w:p w14:paraId="1D5F8A56" w14:textId="77777777" w:rsidR="00EC57B4" w:rsidRPr="00BC1C5F" w:rsidRDefault="00EC57B4" w:rsidP="00EC57B4">
      <w:pPr>
        <w:numPr>
          <w:ilvl w:val="0"/>
          <w:numId w:val="105"/>
        </w:numPr>
        <w:tabs>
          <w:tab w:val="clear" w:pos="720"/>
          <w:tab w:val="num" w:pos="1440"/>
        </w:tabs>
        <w:spacing w:before="30" w:after="30"/>
        <w:ind w:left="1800"/>
        <w:rPr>
          <w:rFonts w:ascii="IBM Plex Sans" w:hAnsi="IBM Plex Sans"/>
          <w:color w:val="1D1C1D"/>
        </w:rPr>
      </w:pPr>
      <w:r w:rsidRPr="00BC1C5F">
        <w:rPr>
          <w:rFonts w:ascii="IBM Plex Sans" w:hAnsi="IBM Plex Sans"/>
          <w:color w:val="1D1C1D"/>
        </w:rPr>
        <w:t>Infrastructure uptime and availability</w:t>
      </w:r>
    </w:p>
    <w:p w14:paraId="754AB3FF" w14:textId="77777777" w:rsidR="00EC57B4" w:rsidRPr="00BC1C5F" w:rsidRDefault="00EC57B4" w:rsidP="00EC57B4">
      <w:pPr>
        <w:numPr>
          <w:ilvl w:val="0"/>
          <w:numId w:val="105"/>
        </w:numPr>
        <w:tabs>
          <w:tab w:val="clear" w:pos="720"/>
          <w:tab w:val="num" w:pos="1440"/>
        </w:tabs>
        <w:spacing w:before="30" w:after="30"/>
        <w:ind w:left="1800"/>
        <w:rPr>
          <w:rFonts w:ascii="IBM Plex Sans" w:hAnsi="IBM Plex Sans"/>
          <w:color w:val="1D1C1D"/>
        </w:rPr>
      </w:pPr>
      <w:r w:rsidRPr="00BC1C5F">
        <w:rPr>
          <w:rFonts w:ascii="IBM Plex Sans" w:hAnsi="IBM Plex Sans"/>
          <w:color w:val="1D1C1D"/>
        </w:rPr>
        <w:t>Kubernetes cluster health and capacity</w:t>
      </w:r>
    </w:p>
    <w:p w14:paraId="4DE824AA" w14:textId="77777777" w:rsidR="00EC57B4" w:rsidRPr="00BC1C5F" w:rsidRDefault="00EC57B4" w:rsidP="00EC57B4">
      <w:pPr>
        <w:numPr>
          <w:ilvl w:val="0"/>
          <w:numId w:val="105"/>
        </w:numPr>
        <w:tabs>
          <w:tab w:val="clear" w:pos="720"/>
          <w:tab w:val="num" w:pos="1440"/>
        </w:tabs>
        <w:spacing w:before="30" w:after="30"/>
        <w:ind w:left="1800"/>
        <w:rPr>
          <w:rFonts w:ascii="IBM Plex Sans" w:hAnsi="IBM Plex Sans"/>
          <w:color w:val="1D1C1D"/>
        </w:rPr>
      </w:pPr>
      <w:r w:rsidRPr="00BC1C5F">
        <w:rPr>
          <w:rFonts w:ascii="IBM Plex Sans" w:hAnsi="IBM Plex Sans"/>
          <w:color w:val="1D1C1D"/>
        </w:rPr>
        <w:t>Incident frequency and recovery times</w:t>
      </w:r>
    </w:p>
    <w:p w14:paraId="5DD35E4E" w14:textId="77777777" w:rsidR="00EC57B4" w:rsidRPr="00BC1C5F" w:rsidRDefault="00EC57B4" w:rsidP="00EC57B4">
      <w:pPr>
        <w:spacing w:after="240"/>
        <w:ind w:left="720"/>
        <w:rPr>
          <w:rFonts w:ascii="IBM Plex Sans" w:hAnsi="IBM Plex Sans"/>
          <w:color w:val="1D1C1D"/>
        </w:rPr>
      </w:pPr>
      <w:r w:rsidRPr="00BC1C5F">
        <w:rPr>
          <w:rFonts w:ascii="IBM Plex Sans" w:hAnsi="IBM Plex Sans"/>
          <w:color w:val="1D1C1D"/>
        </w:rPr>
        <w:br/>
      </w:r>
      <w:r w:rsidRPr="00BC1C5F">
        <w:rPr>
          <w:rFonts w:ascii="IBM Plex Sans" w:hAnsi="IBM Plex Sans"/>
          <w:color w:val="1D1C1D"/>
        </w:rPr>
        <w:br/>
      </w:r>
      <w:r w:rsidRPr="00BC1C5F">
        <w:rPr>
          <w:rFonts w:ascii="IBM Plex Sans" w:hAnsi="IBM Plex Sans"/>
          <w:b/>
          <w:bCs/>
          <w:color w:val="1D1C1D"/>
        </w:rPr>
        <w:t>Operational efficiency</w:t>
      </w:r>
    </w:p>
    <w:p w14:paraId="10D5BA4B" w14:textId="77777777" w:rsidR="00EC57B4" w:rsidRPr="00BC1C5F" w:rsidRDefault="00EC57B4" w:rsidP="00EC57B4">
      <w:pPr>
        <w:numPr>
          <w:ilvl w:val="0"/>
          <w:numId w:val="106"/>
        </w:numPr>
        <w:tabs>
          <w:tab w:val="clear" w:pos="720"/>
          <w:tab w:val="num" w:pos="1440"/>
        </w:tabs>
        <w:spacing w:before="30" w:after="30"/>
        <w:ind w:left="1800"/>
        <w:rPr>
          <w:rFonts w:ascii="IBM Plex Sans" w:hAnsi="IBM Plex Sans"/>
          <w:color w:val="1D1C1D"/>
        </w:rPr>
      </w:pPr>
      <w:r w:rsidRPr="00BC1C5F">
        <w:rPr>
          <w:rFonts w:ascii="IBM Plex Sans" w:hAnsi="IBM Plex Sans"/>
          <w:color w:val="1D1C1D"/>
        </w:rPr>
        <w:t>Deployment frequency and lead time for infrastructure changes</w:t>
      </w:r>
    </w:p>
    <w:p w14:paraId="72588E8F" w14:textId="77777777" w:rsidR="00EC57B4" w:rsidRPr="00BC1C5F" w:rsidRDefault="00EC57B4" w:rsidP="00EC57B4">
      <w:pPr>
        <w:numPr>
          <w:ilvl w:val="0"/>
          <w:numId w:val="106"/>
        </w:numPr>
        <w:tabs>
          <w:tab w:val="clear" w:pos="720"/>
          <w:tab w:val="num" w:pos="1440"/>
        </w:tabs>
        <w:spacing w:before="30" w:after="30"/>
        <w:ind w:left="1800"/>
        <w:rPr>
          <w:rFonts w:ascii="IBM Plex Sans" w:hAnsi="IBM Plex Sans"/>
          <w:color w:val="1D1C1D"/>
        </w:rPr>
      </w:pPr>
      <w:r w:rsidRPr="00BC1C5F">
        <w:rPr>
          <w:rFonts w:ascii="IBM Plex Sans" w:hAnsi="IBM Plex Sans"/>
          <w:color w:val="1D1C1D"/>
        </w:rPr>
        <w:t>Mean time to detect and resolve issues</w:t>
      </w:r>
    </w:p>
    <w:p w14:paraId="4A61F072" w14:textId="77777777" w:rsidR="00EC57B4" w:rsidRPr="00BC1C5F" w:rsidRDefault="00EC57B4" w:rsidP="00EC57B4">
      <w:pPr>
        <w:numPr>
          <w:ilvl w:val="0"/>
          <w:numId w:val="106"/>
        </w:numPr>
        <w:tabs>
          <w:tab w:val="clear" w:pos="720"/>
          <w:tab w:val="num" w:pos="1440"/>
        </w:tabs>
        <w:spacing w:before="30" w:after="30"/>
        <w:ind w:left="1800"/>
        <w:rPr>
          <w:rFonts w:ascii="IBM Plex Sans" w:hAnsi="IBM Plex Sans"/>
          <w:color w:val="1D1C1D"/>
        </w:rPr>
      </w:pPr>
      <w:r w:rsidRPr="00BC1C5F">
        <w:rPr>
          <w:rFonts w:ascii="IBM Plex Sans" w:hAnsi="IBM Plex Sans"/>
          <w:color w:val="1D1C1D"/>
        </w:rPr>
        <w:t>Level of infrastructure automation versus manual operations</w:t>
      </w:r>
    </w:p>
    <w:p w14:paraId="2A521FDB" w14:textId="77777777" w:rsidR="00EC57B4" w:rsidRPr="00BC1C5F" w:rsidRDefault="00EC57B4" w:rsidP="00EC57B4">
      <w:pPr>
        <w:spacing w:after="240"/>
        <w:ind w:left="720"/>
        <w:rPr>
          <w:rFonts w:ascii="IBM Plex Sans" w:hAnsi="IBM Plex Sans"/>
          <w:color w:val="1D1C1D"/>
        </w:rPr>
      </w:pPr>
      <w:r w:rsidRPr="00BC1C5F">
        <w:rPr>
          <w:rFonts w:ascii="IBM Plex Sans" w:hAnsi="IBM Plex Sans"/>
          <w:color w:val="1D1C1D"/>
        </w:rPr>
        <w:br/>
      </w:r>
      <w:r w:rsidRPr="00BC1C5F">
        <w:rPr>
          <w:rFonts w:ascii="IBM Plex Sans" w:hAnsi="IBM Plex Sans"/>
          <w:color w:val="1D1C1D"/>
        </w:rPr>
        <w:br/>
      </w:r>
      <w:r w:rsidRPr="00BC1C5F">
        <w:rPr>
          <w:rFonts w:ascii="IBM Plex Sans" w:hAnsi="IBM Plex Sans"/>
          <w:b/>
          <w:bCs/>
          <w:color w:val="1D1C1D"/>
        </w:rPr>
        <w:t>Scale and adoption</w:t>
      </w:r>
    </w:p>
    <w:p w14:paraId="2B9CD141" w14:textId="77777777" w:rsidR="00EC57B4" w:rsidRPr="00BC1C5F" w:rsidRDefault="00EC57B4" w:rsidP="00EC57B4">
      <w:pPr>
        <w:numPr>
          <w:ilvl w:val="0"/>
          <w:numId w:val="107"/>
        </w:numPr>
        <w:tabs>
          <w:tab w:val="clear" w:pos="720"/>
          <w:tab w:val="num" w:pos="1440"/>
        </w:tabs>
        <w:spacing w:before="30" w:after="30"/>
        <w:ind w:left="1800"/>
        <w:rPr>
          <w:rFonts w:ascii="IBM Plex Sans" w:hAnsi="IBM Plex Sans"/>
          <w:color w:val="1D1C1D"/>
        </w:rPr>
      </w:pPr>
      <w:r w:rsidRPr="00BC1C5F">
        <w:rPr>
          <w:rFonts w:ascii="IBM Plex Sans" w:hAnsi="IBM Plex Sans"/>
          <w:color w:val="1D1C1D"/>
        </w:rPr>
        <w:t>Number of applications, services, or workloads running on the platform</w:t>
      </w:r>
    </w:p>
    <w:p w14:paraId="3A146309" w14:textId="77777777" w:rsidR="00EC57B4" w:rsidRPr="00BC1C5F" w:rsidRDefault="00EC57B4" w:rsidP="00EC57B4">
      <w:pPr>
        <w:numPr>
          <w:ilvl w:val="0"/>
          <w:numId w:val="107"/>
        </w:numPr>
        <w:tabs>
          <w:tab w:val="clear" w:pos="720"/>
          <w:tab w:val="num" w:pos="1440"/>
        </w:tabs>
        <w:spacing w:before="30" w:after="30"/>
        <w:ind w:left="1800"/>
        <w:rPr>
          <w:rFonts w:ascii="IBM Plex Sans" w:hAnsi="IBM Plex Sans"/>
          <w:color w:val="1D1C1D"/>
        </w:rPr>
      </w:pPr>
      <w:r w:rsidRPr="00BC1C5F">
        <w:rPr>
          <w:rFonts w:ascii="IBM Plex Sans" w:hAnsi="IBM Plex Sans"/>
          <w:color w:val="1D1C1D"/>
        </w:rPr>
        <w:t>Number of teams actively using the platform</w:t>
      </w:r>
    </w:p>
    <w:p w14:paraId="3B28217E" w14:textId="77777777" w:rsidR="00EC57B4" w:rsidRPr="00BC1C5F" w:rsidRDefault="00EC57B4" w:rsidP="00EC57B4">
      <w:pPr>
        <w:numPr>
          <w:ilvl w:val="0"/>
          <w:numId w:val="107"/>
        </w:numPr>
        <w:tabs>
          <w:tab w:val="clear" w:pos="720"/>
          <w:tab w:val="num" w:pos="1440"/>
        </w:tabs>
        <w:spacing w:before="30" w:after="30"/>
        <w:ind w:left="1800"/>
        <w:rPr>
          <w:rFonts w:ascii="IBM Plex Sans" w:hAnsi="IBM Plex Sans"/>
          <w:color w:val="1D1C1D"/>
        </w:rPr>
      </w:pPr>
      <w:r w:rsidRPr="00BC1C5F">
        <w:rPr>
          <w:rFonts w:ascii="IBM Plex Sans" w:hAnsi="IBM Plex Sans"/>
          <w:color w:val="1D1C1D"/>
        </w:rPr>
        <w:t>Growth in infrastructure resources managed through automation</w:t>
      </w:r>
    </w:p>
    <w:p w14:paraId="0D99B4B8" w14:textId="77777777" w:rsidR="00EC57B4" w:rsidRPr="00BC1C5F" w:rsidRDefault="00EC57B4" w:rsidP="00EC57B4">
      <w:pPr>
        <w:spacing w:after="240"/>
        <w:ind w:left="720"/>
        <w:rPr>
          <w:rFonts w:ascii="IBM Plex Sans" w:hAnsi="IBM Plex Sans"/>
          <w:color w:val="1D1C1D"/>
        </w:rPr>
      </w:pPr>
      <w:r w:rsidRPr="00BC1C5F">
        <w:rPr>
          <w:rFonts w:ascii="IBM Plex Sans" w:hAnsi="IBM Plex Sans"/>
          <w:color w:val="1D1C1D"/>
        </w:rPr>
        <w:br/>
      </w:r>
      <w:r w:rsidRPr="00BC1C5F">
        <w:rPr>
          <w:rFonts w:ascii="IBM Plex Sans" w:hAnsi="IBM Plex Sans"/>
          <w:color w:val="1D1C1D"/>
        </w:rPr>
        <w:br/>
      </w:r>
      <w:r w:rsidRPr="00BC1C5F">
        <w:rPr>
          <w:rFonts w:ascii="IBM Plex Sans" w:hAnsi="IBM Plex Sans"/>
          <w:b/>
          <w:bCs/>
          <w:color w:val="1D1C1D"/>
        </w:rPr>
        <w:t>Cost management</w:t>
      </w:r>
    </w:p>
    <w:p w14:paraId="5CB6B76E" w14:textId="77777777" w:rsidR="00EC57B4" w:rsidRPr="00BC1C5F" w:rsidRDefault="00EC57B4" w:rsidP="00EC57B4">
      <w:pPr>
        <w:numPr>
          <w:ilvl w:val="0"/>
          <w:numId w:val="108"/>
        </w:numPr>
        <w:tabs>
          <w:tab w:val="clear" w:pos="720"/>
          <w:tab w:val="num" w:pos="1440"/>
        </w:tabs>
        <w:spacing w:before="30" w:after="30"/>
        <w:ind w:left="1800"/>
        <w:rPr>
          <w:rFonts w:ascii="IBM Plex Sans" w:hAnsi="IBM Plex Sans"/>
          <w:color w:val="1D1C1D"/>
        </w:rPr>
      </w:pPr>
      <w:r w:rsidRPr="00BC1C5F">
        <w:rPr>
          <w:rFonts w:ascii="IBM Plex Sans" w:hAnsi="IBM Plex Sans"/>
          <w:color w:val="1D1C1D"/>
        </w:rPr>
        <w:t>Infrastructure cost trends over time</w:t>
      </w:r>
    </w:p>
    <w:p w14:paraId="68A7E6D4" w14:textId="77777777" w:rsidR="00EC57B4" w:rsidRPr="00BC1C5F" w:rsidRDefault="00EC57B4" w:rsidP="00EC57B4">
      <w:pPr>
        <w:numPr>
          <w:ilvl w:val="0"/>
          <w:numId w:val="108"/>
        </w:numPr>
        <w:tabs>
          <w:tab w:val="clear" w:pos="720"/>
          <w:tab w:val="num" w:pos="1440"/>
        </w:tabs>
        <w:spacing w:before="30" w:after="30"/>
        <w:ind w:left="1800"/>
        <w:rPr>
          <w:rFonts w:ascii="IBM Plex Sans" w:hAnsi="IBM Plex Sans"/>
          <w:color w:val="1D1C1D"/>
        </w:rPr>
      </w:pPr>
      <w:r w:rsidRPr="00BC1C5F">
        <w:rPr>
          <w:rFonts w:ascii="IBM Plex Sans" w:hAnsi="IBM Plex Sans"/>
          <w:color w:val="1D1C1D"/>
        </w:rPr>
        <w:t>Cost optimisation achieved through automation or rightsizing</w:t>
      </w:r>
    </w:p>
    <w:p w14:paraId="0C4F3420" w14:textId="77777777" w:rsidR="00EC57B4" w:rsidRPr="00BC1C5F" w:rsidRDefault="00EC57B4" w:rsidP="00EC57B4">
      <w:pPr>
        <w:numPr>
          <w:ilvl w:val="0"/>
          <w:numId w:val="108"/>
        </w:numPr>
        <w:tabs>
          <w:tab w:val="clear" w:pos="720"/>
          <w:tab w:val="num" w:pos="1440"/>
        </w:tabs>
        <w:spacing w:before="30" w:after="30"/>
        <w:ind w:left="1800"/>
        <w:rPr>
          <w:rFonts w:ascii="IBM Plex Sans" w:hAnsi="IBM Plex Sans"/>
          <w:color w:val="1D1C1D"/>
        </w:rPr>
      </w:pPr>
      <w:r w:rsidRPr="00BC1C5F">
        <w:rPr>
          <w:rFonts w:ascii="IBM Plex Sans" w:hAnsi="IBM Plex Sans"/>
          <w:color w:val="1D1C1D"/>
        </w:rPr>
        <w:t>Resource utilisation across compute, storage, and networking</w:t>
      </w:r>
    </w:p>
    <w:p w14:paraId="558F72AF" w14:textId="77777777" w:rsidR="00EC57B4" w:rsidRPr="00BC1C5F" w:rsidRDefault="00EC57B4" w:rsidP="00EC57B4">
      <w:pPr>
        <w:ind w:left="720"/>
        <w:rPr>
          <w:rFonts w:ascii="IBM Plex Sans" w:hAnsi="IBM Plex Sans"/>
          <w:color w:val="1D1C1D"/>
        </w:rPr>
      </w:pPr>
      <w:r w:rsidRPr="00BC1C5F">
        <w:rPr>
          <w:rFonts w:ascii="IBM Plex Sans" w:hAnsi="IBM Plex Sans"/>
          <w:color w:val="1D1C1D"/>
        </w:rPr>
        <w:br/>
      </w:r>
      <w:r w:rsidRPr="00BC1C5F">
        <w:rPr>
          <w:rFonts w:ascii="IBM Plex Sans" w:hAnsi="IBM Plex Sans"/>
          <w:color w:val="1D1C1D"/>
        </w:rPr>
        <w:br/>
        <w:t>If an infrastructure management tool provided an executive dashboard, I would want it to present a clear, high-level view of platform health, scale, cost efficiency, and delivery velocity. Ideally it would translate technical platform activity into outcomes that leadership can easily understand, such as improved deployment speed, reduced operational risk, increased reliability, and measurable cost optimisation.</w:t>
      </w:r>
    </w:p>
    <w:p w14:paraId="05A9003B" w14:textId="77777777" w:rsidR="00414846" w:rsidRPr="00BC1C5F" w:rsidRDefault="00414846" w:rsidP="00414846">
      <w:pPr>
        <w:rPr>
          <w:rFonts w:ascii="IBM Plex Sans" w:hAnsi="IBM Plex Sans"/>
        </w:rPr>
      </w:pPr>
    </w:p>
    <w:p w14:paraId="3F7A9B8B" w14:textId="77777777" w:rsidR="00414846" w:rsidRPr="00BC1C5F" w:rsidRDefault="00414846" w:rsidP="00414846">
      <w:pPr>
        <w:pStyle w:val="Heading3"/>
        <w:rPr>
          <w:rFonts w:ascii="IBM Plex Sans" w:hAnsi="IBM Plex Sans"/>
        </w:rPr>
      </w:pPr>
      <w:r w:rsidRPr="00BC1C5F">
        <w:rPr>
          <w:rFonts w:ascii="IBM Plex Sans" w:hAnsi="IBM Plex Sans"/>
        </w:rPr>
        <w:lastRenderedPageBreak/>
        <w:t>Response from Manjeet S.</w:t>
      </w:r>
    </w:p>
    <w:p w14:paraId="2AF1381E" w14:textId="77777777" w:rsidR="00BC388B" w:rsidRPr="00BC1C5F" w:rsidRDefault="00BC388B" w:rsidP="00BC388B">
      <w:pPr>
        <w:ind w:left="720"/>
        <w:rPr>
          <w:rFonts w:ascii="IBM Plex Sans" w:hAnsi="IBM Plex Sans"/>
        </w:rPr>
      </w:pPr>
      <w:r w:rsidRPr="00BC1C5F">
        <w:rPr>
          <w:rFonts w:ascii="IBM Plex Sans" w:hAnsi="IBM Plex Sans"/>
        </w:rPr>
        <w:t>Manjeet  [9:05 PM]</w:t>
      </w:r>
    </w:p>
    <w:p w14:paraId="0302AF65" w14:textId="77777777" w:rsidR="00BC388B" w:rsidRPr="00BC1C5F" w:rsidRDefault="00BC388B" w:rsidP="00BC388B">
      <w:pPr>
        <w:ind w:left="720"/>
        <w:rPr>
          <w:rFonts w:ascii="IBM Plex Sans" w:hAnsi="IBM Plex Sans"/>
          <w:color w:val="1D1C1D"/>
        </w:rPr>
      </w:pPr>
      <w:r w:rsidRPr="00BC1C5F">
        <w:rPr>
          <w:rFonts w:ascii="IBM Plex Sans" w:hAnsi="IBM Plex Sans"/>
          <w:color w:val="1D1C1D"/>
        </w:rPr>
        <w:t>Visibility Circle</w:t>
      </w:r>
    </w:p>
    <w:p w14:paraId="190F56AA" w14:textId="77777777" w:rsidR="00BC388B" w:rsidRPr="00BC1C5F" w:rsidRDefault="00BC388B" w:rsidP="00BC388B">
      <w:pPr>
        <w:ind w:left="720"/>
        <w:rPr>
          <w:rFonts w:ascii="IBM Plex Sans" w:hAnsi="IBM Plex Sans"/>
          <w:color w:val="616061"/>
        </w:rPr>
      </w:pPr>
      <w:r w:rsidRPr="00BC1C5F">
        <w:rPr>
          <w:rFonts w:ascii="IBM Plex Sans" w:hAnsi="IBM Plex Sans"/>
          <w:color w:val="616061"/>
        </w:rPr>
        <w:t>In my role, the visibility circle typically includes engineering leadership, platform and cloud architecture teams, security leadership, and finance/FinOps stakeholders. Product leadership is sometimes included when infrastructure directly impacts delivery timelines or application scalability. Platform and operations teams focus on operational health and automation progress, while executives mainly care about reliability, cost efficiency, platform adoption, and how infrastructure enables faster product delivery.</w:t>
      </w:r>
    </w:p>
    <w:p w14:paraId="7C7C683C" w14:textId="77777777" w:rsidR="00BC388B" w:rsidRPr="00BC1C5F" w:rsidRDefault="00BC388B" w:rsidP="00BC388B">
      <w:pPr>
        <w:ind w:left="720"/>
        <w:rPr>
          <w:rFonts w:ascii="IBM Plex Sans" w:hAnsi="IBM Plex Sans"/>
          <w:color w:val="1D1C1D"/>
        </w:rPr>
      </w:pPr>
      <w:r w:rsidRPr="00BC1C5F">
        <w:rPr>
          <w:rFonts w:ascii="IBM Plex Sans" w:hAnsi="IBM Plex Sans"/>
          <w:color w:val="1D1C1D"/>
        </w:rPr>
        <w:t>Show Value to Leadership</w:t>
      </w:r>
    </w:p>
    <w:p w14:paraId="4BB7CAA5" w14:textId="77777777" w:rsidR="00BC388B" w:rsidRPr="00BC1C5F" w:rsidRDefault="00BC388B" w:rsidP="00BC388B">
      <w:pPr>
        <w:ind w:left="720"/>
        <w:rPr>
          <w:rFonts w:ascii="IBM Plex Sans" w:hAnsi="IBM Plex Sans"/>
          <w:color w:val="616061"/>
        </w:rPr>
      </w:pPr>
      <w:r w:rsidRPr="00BC1C5F">
        <w:rPr>
          <w:rFonts w:ascii="IBM Plex Sans" w:hAnsi="IBM Plex Sans"/>
          <w:color w:val="616061"/>
        </w:rPr>
        <w:t>I usually rely on operational dashboards and reports generated from platforms like Terraform, Kubernetes, and observability tools such as Datadog and Prometheus. Cloud cost and usage data also play an important role. These insights are typically presented through internal dashboards, quarterly architecture reviews, and operational reports that highlight improvements in deployment speed, system uptime, platform scale, and cost optimization.</w:t>
      </w:r>
    </w:p>
    <w:p w14:paraId="64E5F7BA" w14:textId="77777777" w:rsidR="00BC388B" w:rsidRPr="00BC1C5F" w:rsidRDefault="00BC388B" w:rsidP="00BC388B">
      <w:pPr>
        <w:ind w:left="720"/>
        <w:rPr>
          <w:rFonts w:ascii="IBM Plex Sans" w:hAnsi="IBM Plex Sans"/>
          <w:color w:val="1D1C1D"/>
        </w:rPr>
      </w:pPr>
      <w:r w:rsidRPr="00BC1C5F">
        <w:rPr>
          <w:rFonts w:ascii="IBM Plex Sans" w:hAnsi="IBM Plex Sans"/>
          <w:color w:val="1D1C1D"/>
        </w:rPr>
        <w:t>Metrics Leadership Cares About</w:t>
      </w:r>
    </w:p>
    <w:p w14:paraId="655D87F7" w14:textId="77777777" w:rsidR="00BC388B" w:rsidRPr="00BC1C5F" w:rsidRDefault="00BC388B" w:rsidP="00BC388B">
      <w:pPr>
        <w:ind w:left="720"/>
        <w:rPr>
          <w:rFonts w:ascii="IBM Plex Sans" w:hAnsi="IBM Plex Sans"/>
          <w:color w:val="616061"/>
        </w:rPr>
      </w:pPr>
      <w:r w:rsidRPr="00BC1C5F">
        <w:rPr>
          <w:rFonts w:ascii="IBM Plex Sans" w:hAnsi="IBM Plex Sans"/>
          <w:color w:val="616061"/>
        </w:rPr>
        <w:t>Reliability, efficiency, and scale. These include platform uptime and service availability (SLO/SLA), deployment frequency and lead time, incident response time (MTTR), infrastructure automation coverage, cloud cost trends and savings, and the number of applications or teams supported by the platform. These metrics help leadership understand how infrastructure investments improve developer productivity and overall operational stability.</w:t>
      </w:r>
    </w:p>
    <w:p w14:paraId="5035F010" w14:textId="77777777" w:rsidR="00BC388B" w:rsidRPr="00BC1C5F" w:rsidRDefault="00BC388B" w:rsidP="00BC388B">
      <w:pPr>
        <w:ind w:left="720"/>
        <w:rPr>
          <w:rFonts w:ascii="IBM Plex Sans" w:hAnsi="IBM Plex Sans"/>
          <w:color w:val="1D1C1D"/>
        </w:rPr>
      </w:pPr>
      <w:r w:rsidRPr="00BC1C5F">
        <w:rPr>
          <w:rFonts w:ascii="IBM Plex Sans" w:hAnsi="IBM Plex Sans"/>
          <w:color w:val="1D1C1D"/>
        </w:rPr>
        <w:t>Executive Dashboard Should Show</w:t>
      </w:r>
    </w:p>
    <w:p w14:paraId="40476DC7" w14:textId="77777777" w:rsidR="00BC388B" w:rsidRPr="00BC1C5F" w:rsidRDefault="00BC388B" w:rsidP="00BC388B">
      <w:pPr>
        <w:ind w:left="720"/>
        <w:rPr>
          <w:rFonts w:ascii="IBM Plex Sans" w:hAnsi="IBM Plex Sans"/>
          <w:color w:val="616061"/>
        </w:rPr>
      </w:pPr>
      <w:r w:rsidRPr="00BC1C5F">
        <w:rPr>
          <w:rFonts w:ascii="IBM Plex Sans" w:hAnsi="IBM Plex Sans"/>
          <w:color w:val="616061"/>
        </w:rPr>
        <w:t>An executive dashboard should translate complex infrastructure operations into simple, business-focused indicators. Ideally it would display platform reliability and SLO status, total cloud spend and optimization savings, deployment velocity, incident trends and recovery times, platform adoption across teams, and overall security or compliance posture. The goal is to clearly show how infrastructure management improves speed, reliability, and cost control while enabling the business to scale.</w:t>
      </w:r>
    </w:p>
    <w:p w14:paraId="5DAE019B" w14:textId="77777777" w:rsidR="00414846" w:rsidRPr="00BC1C5F" w:rsidRDefault="00414846" w:rsidP="00414846">
      <w:pPr>
        <w:rPr>
          <w:rFonts w:ascii="IBM Plex Sans" w:hAnsi="IBM Plex Sans"/>
        </w:rPr>
      </w:pPr>
    </w:p>
    <w:p w14:paraId="7780768A" w14:textId="77777777" w:rsidR="00414846" w:rsidRPr="00BC1C5F" w:rsidRDefault="00414846" w:rsidP="00414846">
      <w:pPr>
        <w:pStyle w:val="Heading3"/>
        <w:rPr>
          <w:rFonts w:ascii="IBM Plex Sans" w:hAnsi="IBM Plex Sans"/>
        </w:rPr>
      </w:pPr>
      <w:r w:rsidRPr="00BC1C5F">
        <w:rPr>
          <w:rFonts w:ascii="IBM Plex Sans" w:hAnsi="IBM Plex Sans"/>
        </w:rPr>
        <w:t>Response from Mark Fisher</w:t>
      </w:r>
    </w:p>
    <w:p w14:paraId="13D41CA0" w14:textId="77777777" w:rsidR="00BC388B" w:rsidRPr="00BC1C5F" w:rsidRDefault="00BC388B" w:rsidP="00BC388B">
      <w:pPr>
        <w:ind w:left="720"/>
        <w:rPr>
          <w:rFonts w:ascii="IBM Plex Sans" w:hAnsi="IBM Plex Sans"/>
        </w:rPr>
      </w:pPr>
      <w:r w:rsidRPr="00BC1C5F">
        <w:rPr>
          <w:rFonts w:ascii="IBM Plex Sans" w:hAnsi="IBM Plex Sans"/>
        </w:rPr>
        <w:t>Mark Fisher  [5:32 PM]</w:t>
      </w:r>
    </w:p>
    <w:p w14:paraId="4B5ACFB6" w14:textId="77777777" w:rsidR="00BC388B" w:rsidRPr="00BC1C5F" w:rsidRDefault="00BC388B" w:rsidP="00BC388B">
      <w:pPr>
        <w:ind w:left="720"/>
        <w:rPr>
          <w:rFonts w:ascii="IBM Plex Sans" w:hAnsi="IBM Plex Sans"/>
          <w:color w:val="1D1C1D"/>
        </w:rPr>
      </w:pPr>
      <w:r w:rsidRPr="00BC1C5F">
        <w:rPr>
          <w:rFonts w:ascii="IBM Plex Sans" w:hAnsi="IBM Plex Sans"/>
          <w:i/>
          <w:iCs/>
          <w:color w:val="1D1C1D"/>
        </w:rPr>
        <w:t>Who is in your "visibility circle"? Who needs to stay informed about the Infra Management OKRs, status, budget, and similar?</w:t>
      </w:r>
      <w:r w:rsidRPr="00BC1C5F">
        <w:rPr>
          <w:rFonts w:ascii="IBM Plex Sans" w:hAnsi="IBM Plex Sans"/>
          <w:color w:val="1D1C1D"/>
        </w:rPr>
        <w:br/>
      </w:r>
      <w:r w:rsidRPr="00BC1C5F">
        <w:rPr>
          <w:rFonts w:ascii="IBM Plex Sans" w:hAnsi="IBM Plex Sans"/>
          <w:color w:val="1D1C1D"/>
        </w:rPr>
        <w:br/>
        <w:t xml:space="preserve">The people in my ‘visibility circle’ are what I call the budget hawks. In addition to them, my director and executive leaders who are above him. The budget </w:t>
      </w:r>
      <w:r w:rsidRPr="00BC1C5F">
        <w:rPr>
          <w:rFonts w:ascii="IBM Plex Sans" w:hAnsi="IBM Plex Sans"/>
          <w:color w:val="1D1C1D"/>
        </w:rPr>
        <w:lastRenderedPageBreak/>
        <w:t>hawks appeared last year and care little about anything other than slashing costs wherever they can. They watch the AWS spend on each account and send alerts when anomalous spend is predicted.</w:t>
      </w:r>
      <w:r w:rsidRPr="00BC1C5F">
        <w:rPr>
          <w:rFonts w:ascii="IBM Plex Sans" w:hAnsi="IBM Plex Sans"/>
          <w:color w:val="1D1C1D"/>
        </w:rPr>
        <w:br/>
      </w:r>
      <w:r w:rsidRPr="00BC1C5F">
        <w:rPr>
          <w:rFonts w:ascii="IBM Plex Sans" w:hAnsi="IBM Plex Sans"/>
          <w:color w:val="1D1C1D"/>
        </w:rPr>
        <w:br/>
      </w:r>
      <w:r w:rsidRPr="00BC1C5F">
        <w:rPr>
          <w:rFonts w:ascii="IBM Plex Sans" w:hAnsi="IBM Plex Sans"/>
          <w:i/>
          <w:iCs/>
          <w:color w:val="1D1C1D"/>
        </w:rPr>
        <w:t>When you need to show leadership what you have achieved (scale of apps managed, costs saved, speed gained, etc.), how do you do it today? What tools do you use?</w:t>
      </w:r>
      <w:r w:rsidRPr="00BC1C5F">
        <w:rPr>
          <w:rFonts w:ascii="IBM Plex Sans" w:hAnsi="IBM Plex Sans"/>
          <w:color w:val="1D1C1D"/>
        </w:rPr>
        <w:br/>
      </w:r>
      <w:r w:rsidRPr="00BC1C5F">
        <w:rPr>
          <w:rFonts w:ascii="IBM Plex Sans" w:hAnsi="IBM Plex Sans"/>
          <w:color w:val="1D1C1D"/>
        </w:rPr>
        <w:br/>
        <w:t>We primarily use the AWS Cost Explorer tool. It shows a breakdown by project, using tags, and leadership can see if we're trending up or down in terms of costs. We sometimes have to explain when costs go up that there was a corresponding increase in message volume - typically unexpected.</w:t>
      </w:r>
      <w:r w:rsidRPr="00BC1C5F">
        <w:rPr>
          <w:rFonts w:ascii="IBM Plex Sans" w:hAnsi="IBM Plex Sans"/>
          <w:color w:val="1D1C1D"/>
        </w:rPr>
        <w:br/>
      </w:r>
      <w:r w:rsidRPr="00BC1C5F">
        <w:rPr>
          <w:rFonts w:ascii="IBM Plex Sans" w:hAnsi="IBM Plex Sans"/>
          <w:color w:val="1D1C1D"/>
        </w:rPr>
        <w:br/>
      </w:r>
      <w:r w:rsidRPr="00BC1C5F">
        <w:rPr>
          <w:rFonts w:ascii="IBM Plex Sans" w:hAnsi="IBM Plex Sans"/>
          <w:i/>
          <w:iCs/>
          <w:color w:val="1D1C1D"/>
        </w:rPr>
        <w:t>What are the top metrics you need to show to your leadership? If your infrastructure management tool had an "executive dashboard", what do you want it to display?</w:t>
      </w:r>
      <w:r w:rsidRPr="00BC1C5F">
        <w:rPr>
          <w:rFonts w:ascii="IBM Plex Sans" w:hAnsi="IBM Plex Sans"/>
          <w:color w:val="1D1C1D"/>
        </w:rPr>
        <w:br/>
      </w:r>
      <w:r w:rsidRPr="00BC1C5F">
        <w:rPr>
          <w:rFonts w:ascii="IBM Plex Sans" w:hAnsi="IBM Plex Sans"/>
          <w:color w:val="1D1C1D"/>
        </w:rPr>
        <w:br/>
        <w:t>The almighty dollar is the biggest metric. After that they want to see headroom on our databases ( how much room do we have to keep growing before resizing ). If we had an executive dashboard I'd want it to display a combination of costs metrics as well as messaging volume. That way leadership could see the charts side by side and understand that spikes in costs are usually correlated with spikes in message volume.</w:t>
      </w:r>
    </w:p>
    <w:p w14:paraId="1650872B" w14:textId="77777777" w:rsidR="00414846" w:rsidRPr="00BC1C5F" w:rsidRDefault="00414846" w:rsidP="00414846">
      <w:pPr>
        <w:rPr>
          <w:rFonts w:ascii="IBM Plex Sans" w:hAnsi="IBM Plex Sans"/>
        </w:rPr>
      </w:pPr>
    </w:p>
    <w:p w14:paraId="2A5E39D7" w14:textId="77777777" w:rsidR="00414846" w:rsidRPr="00BC1C5F" w:rsidRDefault="00414846" w:rsidP="00414846">
      <w:pPr>
        <w:pStyle w:val="Heading3"/>
        <w:rPr>
          <w:rFonts w:ascii="IBM Plex Sans" w:hAnsi="IBM Plex Sans"/>
        </w:rPr>
      </w:pPr>
      <w:r w:rsidRPr="00BC1C5F">
        <w:rPr>
          <w:rFonts w:ascii="IBM Plex Sans" w:hAnsi="IBM Plex Sans"/>
        </w:rPr>
        <w:t>Response from Mikolaj Zajac</w:t>
      </w:r>
    </w:p>
    <w:p w14:paraId="7BDDAFF0" w14:textId="77777777" w:rsidR="00414846" w:rsidRPr="00BC1C5F" w:rsidRDefault="00414846" w:rsidP="00414846">
      <w:pPr>
        <w:rPr>
          <w:rFonts w:ascii="IBM Plex Sans" w:hAnsi="IBM Plex Sans"/>
        </w:rPr>
      </w:pPr>
    </w:p>
    <w:p w14:paraId="02B38B4B" w14:textId="77777777" w:rsidR="00414846" w:rsidRPr="00BC1C5F" w:rsidRDefault="00414846" w:rsidP="00414846">
      <w:pPr>
        <w:pStyle w:val="Heading3"/>
        <w:rPr>
          <w:rFonts w:ascii="IBM Plex Sans" w:hAnsi="IBM Plex Sans"/>
        </w:rPr>
      </w:pPr>
      <w:r w:rsidRPr="00BC1C5F">
        <w:rPr>
          <w:rFonts w:ascii="IBM Plex Sans" w:hAnsi="IBM Plex Sans"/>
        </w:rPr>
        <w:t>Response from Nathan Tarr</w:t>
      </w:r>
    </w:p>
    <w:p w14:paraId="20583BBD" w14:textId="77777777" w:rsidR="00EC57B4" w:rsidRPr="00BC1C5F" w:rsidRDefault="00EC57B4" w:rsidP="00EC57B4">
      <w:pPr>
        <w:ind w:left="720"/>
        <w:rPr>
          <w:rFonts w:ascii="IBM Plex Sans" w:hAnsi="IBM Plex Sans"/>
        </w:rPr>
      </w:pPr>
      <w:r w:rsidRPr="00BC1C5F">
        <w:rPr>
          <w:rFonts w:ascii="IBM Plex Sans" w:hAnsi="IBM Plex Sans"/>
        </w:rPr>
        <w:t>Nathan Tarr  [8:07 AM]</w:t>
      </w:r>
    </w:p>
    <w:p w14:paraId="73F88AA3" w14:textId="77777777" w:rsidR="00EC57B4" w:rsidRPr="00BC1C5F" w:rsidRDefault="00EC57B4" w:rsidP="00EC57B4">
      <w:pPr>
        <w:ind w:left="720"/>
        <w:rPr>
          <w:rFonts w:ascii="IBM Plex Sans" w:hAnsi="IBM Plex Sans"/>
          <w:color w:val="1D1C1D"/>
        </w:rPr>
      </w:pPr>
      <w:r w:rsidRPr="00BC1C5F">
        <w:rPr>
          <w:rFonts w:ascii="IBM Plex Sans" w:hAnsi="IBM Plex Sans"/>
          <w:b/>
          <w:bCs/>
          <w:color w:val="1D1C1D"/>
        </w:rPr>
        <w:t>Who</w:t>
      </w:r>
      <w:r w:rsidRPr="00BC1C5F">
        <w:rPr>
          <w:rFonts w:ascii="IBM Plex Sans" w:hAnsi="IBM Plex Sans"/>
          <w:color w:val="1D1C1D"/>
        </w:rPr>
        <w:t xml:space="preserve"> </w:t>
      </w:r>
      <w:r w:rsidRPr="00BC1C5F">
        <w:rPr>
          <w:rFonts w:ascii="IBM Plex Sans" w:hAnsi="IBM Plex Sans"/>
          <w:b/>
          <w:bCs/>
          <w:color w:val="1D1C1D"/>
        </w:rPr>
        <w:t>is in your "visibility circle"</w:t>
      </w:r>
      <w:r w:rsidRPr="00BC1C5F">
        <w:rPr>
          <w:rFonts w:ascii="IBM Plex Sans" w:hAnsi="IBM Plex Sans"/>
          <w:color w:val="1D1C1D"/>
        </w:rPr>
        <w:t>?</w:t>
      </w:r>
      <w:r w:rsidRPr="00BC1C5F">
        <w:rPr>
          <w:rFonts w:ascii="IBM Plex Sans" w:hAnsi="IBM Plex Sans"/>
          <w:color w:val="1D1C1D"/>
        </w:rPr>
        <w:br/>
        <w:t>Who needs to stay informed about the Infra Management OKRs, status, budget, and similar?</w:t>
      </w:r>
      <w:r w:rsidRPr="00BC1C5F">
        <w:rPr>
          <w:rFonts w:ascii="IBM Plex Sans" w:hAnsi="IBM Plex Sans"/>
          <w:color w:val="1D1C1D"/>
        </w:rPr>
        <w:br/>
        <w:t>Our team objectives, direction and results are shared on a confluence page and JIRA projects. I expect the audience of these are the Development Manager, our DevSecOps team leader, the head of our software engineering department, and the project managers and product owners (who would be interested also in the status and budgets involved).</w:t>
      </w:r>
      <w:r w:rsidRPr="00BC1C5F">
        <w:rPr>
          <w:rFonts w:ascii="IBM Plex Sans" w:hAnsi="IBM Plex Sans"/>
          <w:color w:val="1D1C1D"/>
        </w:rPr>
        <w:br/>
      </w:r>
      <w:r w:rsidRPr="00BC1C5F">
        <w:rPr>
          <w:rFonts w:ascii="IBM Plex Sans" w:hAnsi="IBM Plex Sans"/>
          <w:color w:val="1D1C1D"/>
        </w:rPr>
        <w:br/>
        <w:t xml:space="preserve">When you need to show leadership what you have achieved (scale of apps managed, costs saved, speed gained, etc.), </w:t>
      </w:r>
      <w:r w:rsidRPr="00BC1C5F">
        <w:rPr>
          <w:rFonts w:ascii="IBM Plex Sans" w:hAnsi="IBM Plex Sans"/>
          <w:b/>
          <w:bCs/>
          <w:color w:val="1D1C1D"/>
        </w:rPr>
        <w:t>how do you do it today</w:t>
      </w:r>
      <w:r w:rsidRPr="00BC1C5F">
        <w:rPr>
          <w:rFonts w:ascii="IBM Plex Sans" w:hAnsi="IBM Plex Sans"/>
          <w:color w:val="1D1C1D"/>
        </w:rPr>
        <w:t xml:space="preserve">? What tools </w:t>
      </w:r>
      <w:r w:rsidRPr="00BC1C5F">
        <w:rPr>
          <w:rFonts w:ascii="IBM Plex Sans" w:hAnsi="IBM Plex Sans"/>
          <w:color w:val="1D1C1D"/>
        </w:rPr>
        <w:lastRenderedPageBreak/>
        <w:t>do you use?</w:t>
      </w:r>
      <w:r w:rsidRPr="00BC1C5F">
        <w:rPr>
          <w:rFonts w:ascii="IBM Plex Sans" w:hAnsi="IBM Plex Sans"/>
          <w:color w:val="1D1C1D"/>
        </w:rPr>
        <w:br/>
        <w:t>Sharing of screen</w:t>
      </w:r>
      <w:r w:rsidRPr="00BC1C5F">
        <w:rPr>
          <w:rFonts w:ascii="IBM Plex Sans" w:hAnsi="IBM Plex Sans"/>
          <w:color w:val="1D1C1D"/>
        </w:rPr>
        <w:br/>
        <w:t>- showing list of achievements document in Confluence on a weekly basis</w:t>
      </w:r>
      <w:r w:rsidRPr="00BC1C5F">
        <w:rPr>
          <w:rFonts w:ascii="IBM Plex Sans" w:hAnsi="IBM Plex Sans"/>
          <w:color w:val="1D1C1D"/>
        </w:rPr>
        <w:br/>
        <w:t>- using Azure portal for cost management and trends</w:t>
      </w:r>
      <w:r w:rsidRPr="00BC1C5F">
        <w:rPr>
          <w:rFonts w:ascii="IBM Plex Sans" w:hAnsi="IBM Plex Sans"/>
          <w:color w:val="1D1C1D"/>
        </w:rPr>
        <w:br/>
        <w:t>- Grafana presented metrics for application specific achievements over time such as tasks successfully processed.</w:t>
      </w:r>
      <w:r w:rsidRPr="00BC1C5F">
        <w:rPr>
          <w:rFonts w:ascii="IBM Plex Sans" w:hAnsi="IBM Plex Sans"/>
          <w:color w:val="1D1C1D"/>
        </w:rPr>
        <w:br/>
      </w:r>
      <w:r w:rsidRPr="00BC1C5F">
        <w:rPr>
          <w:rFonts w:ascii="IBM Plex Sans" w:hAnsi="IBM Plex Sans"/>
          <w:color w:val="1D1C1D"/>
        </w:rPr>
        <w:br/>
      </w:r>
      <w:r w:rsidRPr="00BC1C5F">
        <w:rPr>
          <w:rFonts w:ascii="IBM Plex Sans" w:hAnsi="IBM Plex Sans"/>
          <w:b/>
          <w:bCs/>
          <w:color w:val="1D1C1D"/>
        </w:rPr>
        <w:t>What are the top metrics</w:t>
      </w:r>
      <w:r w:rsidRPr="00BC1C5F">
        <w:rPr>
          <w:rFonts w:ascii="IBM Plex Sans" w:hAnsi="IBM Plex Sans"/>
          <w:color w:val="1D1C1D"/>
        </w:rPr>
        <w:t xml:space="preserve"> you need to show to your leadership? If your infrastructure management tool had an "executive dashboard", what do you want it to display?</w:t>
      </w:r>
      <w:r w:rsidRPr="00BC1C5F">
        <w:rPr>
          <w:rFonts w:ascii="IBM Plex Sans" w:hAnsi="IBM Plex Sans"/>
          <w:color w:val="1D1C1D"/>
        </w:rPr>
        <w:br/>
        <w:t>- Cost over time for infrastructure with Dev and Production Azure subscriptions and also other third party infrastructure especially GPU based infrastructure, Cloudflare, GCP + cost of invoices in using GitHub Enterprise (cost of self-managed and GitHub hosted runners)</w:t>
      </w:r>
      <w:r w:rsidRPr="00BC1C5F">
        <w:rPr>
          <w:rFonts w:ascii="IBM Plex Sans" w:hAnsi="IBM Plex Sans"/>
          <w:color w:val="1D1C1D"/>
        </w:rPr>
        <w:br/>
        <w:t>- Application specific metrics such as those during production incidents or events (downtime for production upgrades, MTTR (mean time to repair/recover),</w:t>
      </w:r>
      <w:r w:rsidRPr="00BC1C5F">
        <w:rPr>
          <w:rFonts w:ascii="IBM Plex Sans" w:hAnsi="IBM Plex Sans"/>
          <w:color w:val="1D1C1D"/>
        </w:rPr>
        <w:br/>
        <w:t>- Application domain specific metrics (those that involve customer transactions or operations) - number of simulations run/failed over time</w:t>
      </w:r>
    </w:p>
    <w:p w14:paraId="3CF36E86" w14:textId="77777777" w:rsidR="00414846" w:rsidRPr="00BC1C5F" w:rsidRDefault="00414846" w:rsidP="00414846">
      <w:pPr>
        <w:rPr>
          <w:rFonts w:ascii="IBM Plex Sans" w:hAnsi="IBM Plex Sans"/>
        </w:rPr>
      </w:pPr>
    </w:p>
    <w:p w14:paraId="61E3DFF3" w14:textId="77777777" w:rsidR="00414846" w:rsidRPr="00BC1C5F" w:rsidRDefault="00414846" w:rsidP="00414846">
      <w:pPr>
        <w:pStyle w:val="Heading3"/>
        <w:rPr>
          <w:rFonts w:ascii="IBM Plex Sans" w:hAnsi="IBM Plex Sans"/>
        </w:rPr>
      </w:pPr>
      <w:r w:rsidRPr="00BC1C5F">
        <w:rPr>
          <w:rFonts w:ascii="IBM Plex Sans" w:hAnsi="IBM Plex Sans"/>
        </w:rPr>
        <w:t>Response from Uke Sejfijaj</w:t>
      </w:r>
    </w:p>
    <w:p w14:paraId="7E1352E0" w14:textId="77777777" w:rsidR="00414846" w:rsidRPr="00BC1C5F" w:rsidRDefault="00414846" w:rsidP="00414846">
      <w:pPr>
        <w:rPr>
          <w:rFonts w:ascii="IBM Plex Sans" w:hAnsi="IBM Plex Sans"/>
        </w:rPr>
      </w:pPr>
    </w:p>
    <w:p w14:paraId="465F6744" w14:textId="77777777" w:rsidR="00414846" w:rsidRPr="00BC1C5F" w:rsidRDefault="00414846" w:rsidP="00414846">
      <w:pPr>
        <w:pStyle w:val="Heading3"/>
        <w:rPr>
          <w:rFonts w:ascii="IBM Plex Sans" w:hAnsi="IBM Plex Sans"/>
        </w:rPr>
      </w:pPr>
      <w:r w:rsidRPr="00BC1C5F">
        <w:rPr>
          <w:rFonts w:ascii="IBM Plex Sans" w:hAnsi="IBM Plex Sans"/>
        </w:rPr>
        <w:t>Response from Usman Saleem</w:t>
      </w:r>
    </w:p>
    <w:p w14:paraId="55097A56" w14:textId="77777777" w:rsidR="00414846" w:rsidRPr="00BC1C5F" w:rsidRDefault="00414846" w:rsidP="00414846">
      <w:pPr>
        <w:rPr>
          <w:rFonts w:ascii="IBM Plex Sans" w:hAnsi="IBM Plex Sans"/>
        </w:rPr>
      </w:pPr>
    </w:p>
    <w:p w14:paraId="43982F02" w14:textId="77777777" w:rsidR="00BC388B" w:rsidRPr="00BC1C5F" w:rsidRDefault="00BC388B" w:rsidP="00BC388B">
      <w:pPr>
        <w:ind w:left="720"/>
        <w:rPr>
          <w:rFonts w:ascii="IBM Plex Sans" w:hAnsi="IBM Plex Sans"/>
        </w:rPr>
      </w:pPr>
      <w:r w:rsidRPr="00BC1C5F">
        <w:rPr>
          <w:rFonts w:ascii="IBM Plex Sans" w:hAnsi="IBM Plex Sans"/>
        </w:rPr>
        <w:t>Usman Saleem  [7:48 PM]</w:t>
      </w:r>
    </w:p>
    <w:p w14:paraId="40503FB6" w14:textId="77777777" w:rsidR="00BC388B" w:rsidRPr="00BC1C5F" w:rsidRDefault="00BC388B" w:rsidP="00BC388B">
      <w:pPr>
        <w:ind w:left="720"/>
        <w:rPr>
          <w:rFonts w:ascii="IBM Plex Sans" w:hAnsi="IBM Plex Sans"/>
          <w:color w:val="616061"/>
        </w:rPr>
      </w:pPr>
      <w:r w:rsidRPr="00BC1C5F">
        <w:rPr>
          <w:rFonts w:ascii="IBM Plex Sans" w:hAnsi="IBM Plex Sans"/>
          <w:color w:val="616061"/>
        </w:rPr>
        <w:t>In my work, the visibility circle includes engineering leaders, manufacturing leaders, IT infrastructure teams, quality and compliance teams, and sometimes finance. I keep them informed because they all rely on the systems we build. Engineering and IT leaders care about system reliability and infrastructure health, while manufacturing leaders focus on production uptime and system availability. Quality and compliance teams also need visibility because we work in a regulated medical device environment and must follow FDA and ISO requirements.</w:t>
      </w:r>
    </w:p>
    <w:p w14:paraId="61A8F6BE" w14:textId="77777777" w:rsidR="00BC388B" w:rsidRPr="00BC1C5F" w:rsidRDefault="00BC388B" w:rsidP="00BC388B">
      <w:pPr>
        <w:spacing w:after="240"/>
        <w:ind w:left="720"/>
        <w:rPr>
          <w:rFonts w:ascii="IBM Plex Sans" w:hAnsi="IBM Plex Sans"/>
          <w:color w:val="1D1C1D"/>
        </w:rPr>
      </w:pPr>
    </w:p>
    <w:p w14:paraId="2A0EB7C2" w14:textId="77777777" w:rsidR="00BC388B" w:rsidRPr="00BC1C5F" w:rsidRDefault="00BC388B" w:rsidP="00BC388B">
      <w:pPr>
        <w:ind w:left="720"/>
        <w:rPr>
          <w:rFonts w:ascii="IBM Plex Sans" w:hAnsi="IBM Plex Sans"/>
          <w:color w:val="616061"/>
        </w:rPr>
      </w:pPr>
      <w:r w:rsidRPr="00BC1C5F">
        <w:rPr>
          <w:rFonts w:ascii="IBM Plex Sans" w:hAnsi="IBM Plex Sans"/>
          <w:color w:val="616061"/>
        </w:rPr>
        <w:t xml:space="preserve">When I show leadership what we have achieved, I usually use dashboards, reports, and architecture reviews. I use tools like AWS CloudWatch, Datadog, and internal dashboards to show system uptime, performance, and infrastructure health. For deployments and infrastructure changes, we track everything through Git workflows and tools like Terraform so we can show that </w:t>
      </w:r>
      <w:r w:rsidRPr="00BC1C5F">
        <w:rPr>
          <w:rFonts w:ascii="IBM Plex Sans" w:hAnsi="IBM Plex Sans"/>
          <w:color w:val="616061"/>
        </w:rPr>
        <w:lastRenderedPageBreak/>
        <w:t>systems are deployed in a consistent and secure way. In leadership meetings or quarterly reviews, I summarize results such as better reliability, less downtime and improved scalability.</w:t>
      </w:r>
    </w:p>
    <w:p w14:paraId="11AC5410" w14:textId="77777777" w:rsidR="00BC388B" w:rsidRPr="00BC1C5F" w:rsidRDefault="00BC388B" w:rsidP="00BC388B">
      <w:pPr>
        <w:spacing w:after="240"/>
        <w:ind w:left="720"/>
        <w:rPr>
          <w:rFonts w:ascii="IBM Plex Sans" w:hAnsi="IBM Plex Sans"/>
          <w:color w:val="1D1C1D"/>
        </w:rPr>
      </w:pPr>
    </w:p>
    <w:p w14:paraId="1B21A156" w14:textId="77777777" w:rsidR="00BC388B" w:rsidRPr="00BC1C5F" w:rsidRDefault="00BC388B" w:rsidP="00BC388B">
      <w:pPr>
        <w:ind w:left="720"/>
        <w:rPr>
          <w:rFonts w:ascii="IBM Plex Sans" w:hAnsi="IBM Plex Sans"/>
          <w:color w:val="616061"/>
        </w:rPr>
      </w:pPr>
      <w:r w:rsidRPr="00BC1C5F">
        <w:rPr>
          <w:rFonts w:ascii="IBM Plex Sans" w:hAnsi="IBM Plex Sans"/>
          <w:color w:val="616061"/>
        </w:rPr>
        <w:t>The main metrics leadership cares about are system availability, production uptime, deployment speed, incident frequency, recovery time and infrastructure costs. In manufacturing, reducing downtime, responding to incidents quickly, and keeping data pipelines stable are very important because they affect production. If we had an executive dashboard, I would want it to show system health, application uptime, deployment frequency, recovery time, cost trends, and the number of incidents resolved. I would also want it to show how infrastructure improvements help production run better and deliver new features faster.</w:t>
      </w:r>
    </w:p>
    <w:p w14:paraId="2776DCC4" w14:textId="77777777" w:rsidR="00940536" w:rsidRPr="00BC1C5F" w:rsidRDefault="00940536" w:rsidP="00940536">
      <w:pPr>
        <w:rPr>
          <w:rFonts w:ascii="IBM Plex Sans" w:hAnsi="IBM Plex Sans"/>
          <w:color w:val="1D1C1D"/>
        </w:rPr>
      </w:pPr>
    </w:p>
    <w:sectPr w:rsidR="00940536" w:rsidRPr="00BC1C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IBM Plex Sans">
    <w:panose1 w:val="020B0503050203000203"/>
    <w:charset w:val="00"/>
    <w:family w:val="swiss"/>
    <w:notTrueType/>
    <w:pitch w:val="variable"/>
    <w:sig w:usb0="A00002EF" w:usb1="5000203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8291A"/>
    <w:multiLevelType w:val="multilevel"/>
    <w:tmpl w:val="2F342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38097B"/>
    <w:multiLevelType w:val="multilevel"/>
    <w:tmpl w:val="BEFA1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3C190E"/>
    <w:multiLevelType w:val="multilevel"/>
    <w:tmpl w:val="C7B60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0765E6C"/>
    <w:multiLevelType w:val="multilevel"/>
    <w:tmpl w:val="1F648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4F726C"/>
    <w:multiLevelType w:val="multilevel"/>
    <w:tmpl w:val="DBCA98E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2634CE3"/>
    <w:multiLevelType w:val="multilevel"/>
    <w:tmpl w:val="C8A27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DD01F2"/>
    <w:multiLevelType w:val="multilevel"/>
    <w:tmpl w:val="89448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8124FA"/>
    <w:multiLevelType w:val="multilevel"/>
    <w:tmpl w:val="80B89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DC3480"/>
    <w:multiLevelType w:val="multilevel"/>
    <w:tmpl w:val="7D1C2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3C0F24"/>
    <w:multiLevelType w:val="multilevel"/>
    <w:tmpl w:val="0E74E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4E38CA"/>
    <w:multiLevelType w:val="multilevel"/>
    <w:tmpl w:val="AA96B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F82019"/>
    <w:multiLevelType w:val="multilevel"/>
    <w:tmpl w:val="44A26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6D7F65"/>
    <w:multiLevelType w:val="multilevel"/>
    <w:tmpl w:val="37784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8F2D21"/>
    <w:multiLevelType w:val="multilevel"/>
    <w:tmpl w:val="17BE1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DC1B94"/>
    <w:multiLevelType w:val="multilevel"/>
    <w:tmpl w:val="5FB86D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34586B"/>
    <w:multiLevelType w:val="multilevel"/>
    <w:tmpl w:val="94864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401917"/>
    <w:multiLevelType w:val="multilevel"/>
    <w:tmpl w:val="79124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C634E5"/>
    <w:multiLevelType w:val="multilevel"/>
    <w:tmpl w:val="0694C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B918B6"/>
    <w:multiLevelType w:val="multilevel"/>
    <w:tmpl w:val="5EBCD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E087BA3"/>
    <w:multiLevelType w:val="multilevel"/>
    <w:tmpl w:val="0270D9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A502A8"/>
    <w:multiLevelType w:val="multilevel"/>
    <w:tmpl w:val="453C7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ED9598E"/>
    <w:multiLevelType w:val="multilevel"/>
    <w:tmpl w:val="B3181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0A53F51"/>
    <w:multiLevelType w:val="multilevel"/>
    <w:tmpl w:val="75688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19C3FB6"/>
    <w:multiLevelType w:val="multilevel"/>
    <w:tmpl w:val="FA726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1FA5710"/>
    <w:multiLevelType w:val="multilevel"/>
    <w:tmpl w:val="6E4E2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3392080"/>
    <w:multiLevelType w:val="multilevel"/>
    <w:tmpl w:val="16923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3CD60B9"/>
    <w:multiLevelType w:val="multilevel"/>
    <w:tmpl w:val="CFB25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483071B"/>
    <w:multiLevelType w:val="multilevel"/>
    <w:tmpl w:val="B30E9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6270460"/>
    <w:multiLevelType w:val="multilevel"/>
    <w:tmpl w:val="0900C7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7321A92"/>
    <w:multiLevelType w:val="multilevel"/>
    <w:tmpl w:val="320C5D0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82C0FDF"/>
    <w:multiLevelType w:val="multilevel"/>
    <w:tmpl w:val="00E24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851080A"/>
    <w:multiLevelType w:val="multilevel"/>
    <w:tmpl w:val="3B2EB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8843DBE"/>
    <w:multiLevelType w:val="multilevel"/>
    <w:tmpl w:val="D4963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8C27AAB"/>
    <w:multiLevelType w:val="multilevel"/>
    <w:tmpl w:val="6FD24C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A7A66CD"/>
    <w:multiLevelType w:val="multilevel"/>
    <w:tmpl w:val="2E6E92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B58307B"/>
    <w:multiLevelType w:val="multilevel"/>
    <w:tmpl w:val="4DF04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BE72F23"/>
    <w:multiLevelType w:val="multilevel"/>
    <w:tmpl w:val="18D60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C523E51"/>
    <w:multiLevelType w:val="multilevel"/>
    <w:tmpl w:val="BC3E4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CCD28FF"/>
    <w:multiLevelType w:val="multilevel"/>
    <w:tmpl w:val="18722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CE07005"/>
    <w:multiLevelType w:val="multilevel"/>
    <w:tmpl w:val="9842A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DA4566A"/>
    <w:multiLevelType w:val="multilevel"/>
    <w:tmpl w:val="DAC8A7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E543934"/>
    <w:multiLevelType w:val="multilevel"/>
    <w:tmpl w:val="817E24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EC176E7"/>
    <w:multiLevelType w:val="multilevel"/>
    <w:tmpl w:val="AA40E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FAA6163"/>
    <w:multiLevelType w:val="multilevel"/>
    <w:tmpl w:val="E1A28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02A1DD9"/>
    <w:multiLevelType w:val="multilevel"/>
    <w:tmpl w:val="7988B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1CC3530"/>
    <w:multiLevelType w:val="multilevel"/>
    <w:tmpl w:val="4078C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41858EF"/>
    <w:multiLevelType w:val="multilevel"/>
    <w:tmpl w:val="3DD2E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53228A3"/>
    <w:multiLevelType w:val="multilevel"/>
    <w:tmpl w:val="7B6EC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57412A3"/>
    <w:multiLevelType w:val="multilevel"/>
    <w:tmpl w:val="68C83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6F409A5"/>
    <w:multiLevelType w:val="multilevel"/>
    <w:tmpl w:val="6EE022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8DF2A41"/>
    <w:multiLevelType w:val="multilevel"/>
    <w:tmpl w:val="7E5AA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962479D"/>
    <w:multiLevelType w:val="multilevel"/>
    <w:tmpl w:val="4092A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99743E9"/>
    <w:multiLevelType w:val="multilevel"/>
    <w:tmpl w:val="F1E2F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A8D2141"/>
    <w:multiLevelType w:val="multilevel"/>
    <w:tmpl w:val="F10A8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AE37129"/>
    <w:multiLevelType w:val="multilevel"/>
    <w:tmpl w:val="E79CE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BA1784A"/>
    <w:multiLevelType w:val="multilevel"/>
    <w:tmpl w:val="F41201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DA41EFB"/>
    <w:multiLevelType w:val="multilevel"/>
    <w:tmpl w:val="79B22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DA55D02"/>
    <w:multiLevelType w:val="multilevel"/>
    <w:tmpl w:val="C5BEB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0DD4094"/>
    <w:multiLevelType w:val="multilevel"/>
    <w:tmpl w:val="442C9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1F24299"/>
    <w:multiLevelType w:val="multilevel"/>
    <w:tmpl w:val="5C44F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4590546"/>
    <w:multiLevelType w:val="multilevel"/>
    <w:tmpl w:val="02886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5385421"/>
    <w:multiLevelType w:val="multilevel"/>
    <w:tmpl w:val="8A1CB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605234D"/>
    <w:multiLevelType w:val="multilevel"/>
    <w:tmpl w:val="F09C1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66A48CA"/>
    <w:multiLevelType w:val="multilevel"/>
    <w:tmpl w:val="5FB4E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7487AC6"/>
    <w:multiLevelType w:val="multilevel"/>
    <w:tmpl w:val="B25AC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8431A92"/>
    <w:multiLevelType w:val="multilevel"/>
    <w:tmpl w:val="30D02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88C1A08"/>
    <w:multiLevelType w:val="multilevel"/>
    <w:tmpl w:val="B27E3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8E60D9B"/>
    <w:multiLevelType w:val="multilevel"/>
    <w:tmpl w:val="6A3A8B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B8227EE"/>
    <w:multiLevelType w:val="multilevel"/>
    <w:tmpl w:val="FC4C9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D687C0A"/>
    <w:multiLevelType w:val="multilevel"/>
    <w:tmpl w:val="9844C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E545C36"/>
    <w:multiLevelType w:val="multilevel"/>
    <w:tmpl w:val="8CEE30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E8A6520"/>
    <w:multiLevelType w:val="multilevel"/>
    <w:tmpl w:val="A56E1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EBC720F"/>
    <w:multiLevelType w:val="multilevel"/>
    <w:tmpl w:val="FFA4E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0DC6776"/>
    <w:multiLevelType w:val="multilevel"/>
    <w:tmpl w:val="CCDC9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22E1E05"/>
    <w:multiLevelType w:val="multilevel"/>
    <w:tmpl w:val="BA74A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43F626D"/>
    <w:multiLevelType w:val="multilevel"/>
    <w:tmpl w:val="6C904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57971D1"/>
    <w:multiLevelType w:val="multilevel"/>
    <w:tmpl w:val="4CEEA5C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78E4347"/>
    <w:multiLevelType w:val="multilevel"/>
    <w:tmpl w:val="6BF2A7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7F83109"/>
    <w:multiLevelType w:val="multilevel"/>
    <w:tmpl w:val="AA60A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95C01CB"/>
    <w:multiLevelType w:val="multilevel"/>
    <w:tmpl w:val="D0525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08E2E16"/>
    <w:multiLevelType w:val="multilevel"/>
    <w:tmpl w:val="59AEB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1DF1865"/>
    <w:multiLevelType w:val="multilevel"/>
    <w:tmpl w:val="04E88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31A590D"/>
    <w:multiLevelType w:val="multilevel"/>
    <w:tmpl w:val="3B800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6891C0E"/>
    <w:multiLevelType w:val="multilevel"/>
    <w:tmpl w:val="EA928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7B928E1"/>
    <w:multiLevelType w:val="multilevel"/>
    <w:tmpl w:val="D0224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C585ED6"/>
    <w:multiLevelType w:val="multilevel"/>
    <w:tmpl w:val="E9D41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CC94472"/>
    <w:multiLevelType w:val="multilevel"/>
    <w:tmpl w:val="0C488C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CDE0047"/>
    <w:multiLevelType w:val="multilevel"/>
    <w:tmpl w:val="B5BA5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07E7F02"/>
    <w:multiLevelType w:val="multilevel"/>
    <w:tmpl w:val="73388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1A95084"/>
    <w:multiLevelType w:val="multilevel"/>
    <w:tmpl w:val="48D21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2C27ED5"/>
    <w:multiLevelType w:val="multilevel"/>
    <w:tmpl w:val="175097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41B2373"/>
    <w:multiLevelType w:val="multilevel"/>
    <w:tmpl w:val="32684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4BE0C1D"/>
    <w:multiLevelType w:val="multilevel"/>
    <w:tmpl w:val="AAAE6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6C97C79"/>
    <w:multiLevelType w:val="multilevel"/>
    <w:tmpl w:val="DED42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8C81AB3"/>
    <w:multiLevelType w:val="multilevel"/>
    <w:tmpl w:val="03DAF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1F76269"/>
    <w:multiLevelType w:val="multilevel"/>
    <w:tmpl w:val="550C1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2B14BEE"/>
    <w:multiLevelType w:val="multilevel"/>
    <w:tmpl w:val="488A6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413606B"/>
    <w:multiLevelType w:val="multilevel"/>
    <w:tmpl w:val="74AE9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4B214F9"/>
    <w:multiLevelType w:val="multilevel"/>
    <w:tmpl w:val="9E20E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52F6605"/>
    <w:multiLevelType w:val="multilevel"/>
    <w:tmpl w:val="10480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5E529CE"/>
    <w:multiLevelType w:val="multilevel"/>
    <w:tmpl w:val="FC307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61A1C13"/>
    <w:multiLevelType w:val="multilevel"/>
    <w:tmpl w:val="6720C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79D26F5"/>
    <w:multiLevelType w:val="multilevel"/>
    <w:tmpl w:val="863EA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8176CC1"/>
    <w:multiLevelType w:val="multilevel"/>
    <w:tmpl w:val="E9AC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81F15A4"/>
    <w:multiLevelType w:val="multilevel"/>
    <w:tmpl w:val="BBD8C4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790C18FA"/>
    <w:multiLevelType w:val="multilevel"/>
    <w:tmpl w:val="A82C5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BFE0582"/>
    <w:multiLevelType w:val="multilevel"/>
    <w:tmpl w:val="EAE84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E7E0DFA"/>
    <w:multiLevelType w:val="multilevel"/>
    <w:tmpl w:val="A852C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3501271">
    <w:abstractNumId w:val="70"/>
  </w:num>
  <w:num w:numId="2" w16cid:durableId="175534372">
    <w:abstractNumId w:val="56"/>
  </w:num>
  <w:num w:numId="3" w16cid:durableId="251277697">
    <w:abstractNumId w:val="74"/>
  </w:num>
  <w:num w:numId="4" w16cid:durableId="900793676">
    <w:abstractNumId w:val="87"/>
  </w:num>
  <w:num w:numId="5" w16cid:durableId="764227629">
    <w:abstractNumId w:val="85"/>
  </w:num>
  <w:num w:numId="6" w16cid:durableId="1607809870">
    <w:abstractNumId w:val="89"/>
  </w:num>
  <w:num w:numId="7" w16cid:durableId="1691831899">
    <w:abstractNumId w:val="94"/>
  </w:num>
  <w:num w:numId="8" w16cid:durableId="573859833">
    <w:abstractNumId w:val="69"/>
  </w:num>
  <w:num w:numId="9" w16cid:durableId="1199127305">
    <w:abstractNumId w:val="28"/>
  </w:num>
  <w:num w:numId="10" w16cid:durableId="408818224">
    <w:abstractNumId w:val="34"/>
  </w:num>
  <w:num w:numId="11" w16cid:durableId="1401052626">
    <w:abstractNumId w:val="90"/>
  </w:num>
  <w:num w:numId="12" w16cid:durableId="764762699">
    <w:abstractNumId w:val="41"/>
  </w:num>
  <w:num w:numId="13" w16cid:durableId="1930189569">
    <w:abstractNumId w:val="71"/>
  </w:num>
  <w:num w:numId="14" w16cid:durableId="1805611215">
    <w:abstractNumId w:val="6"/>
  </w:num>
  <w:num w:numId="15" w16cid:durableId="1129395622">
    <w:abstractNumId w:val="1"/>
  </w:num>
  <w:num w:numId="16" w16cid:durableId="1870071264">
    <w:abstractNumId w:val="82"/>
  </w:num>
  <w:num w:numId="17" w16cid:durableId="605187366">
    <w:abstractNumId w:val="10"/>
  </w:num>
  <w:num w:numId="18" w16cid:durableId="1150630151">
    <w:abstractNumId w:val="27"/>
  </w:num>
  <w:num w:numId="19" w16cid:durableId="40252348">
    <w:abstractNumId w:val="11"/>
  </w:num>
  <w:num w:numId="20" w16cid:durableId="1735156638">
    <w:abstractNumId w:val="95"/>
  </w:num>
  <w:num w:numId="21" w16cid:durableId="801311815">
    <w:abstractNumId w:val="91"/>
  </w:num>
  <w:num w:numId="22" w16cid:durableId="811873461">
    <w:abstractNumId w:val="66"/>
  </w:num>
  <w:num w:numId="23" w16cid:durableId="1659264434">
    <w:abstractNumId w:val="80"/>
  </w:num>
  <w:num w:numId="24" w16cid:durableId="975181396">
    <w:abstractNumId w:val="81"/>
  </w:num>
  <w:num w:numId="25" w16cid:durableId="185139460">
    <w:abstractNumId w:val="67"/>
  </w:num>
  <w:num w:numId="26" w16cid:durableId="275186658">
    <w:abstractNumId w:val="44"/>
  </w:num>
  <w:num w:numId="27" w16cid:durableId="604927314">
    <w:abstractNumId w:val="59"/>
  </w:num>
  <w:num w:numId="28" w16cid:durableId="1311786945">
    <w:abstractNumId w:val="21"/>
  </w:num>
  <w:num w:numId="29" w16cid:durableId="1552184928">
    <w:abstractNumId w:val="3"/>
  </w:num>
  <w:num w:numId="30" w16cid:durableId="144323428">
    <w:abstractNumId w:val="45"/>
  </w:num>
  <w:num w:numId="31" w16cid:durableId="97264252">
    <w:abstractNumId w:val="75"/>
  </w:num>
  <w:num w:numId="32" w16cid:durableId="38479501">
    <w:abstractNumId w:val="62"/>
  </w:num>
  <w:num w:numId="33" w16cid:durableId="1230504406">
    <w:abstractNumId w:val="39"/>
  </w:num>
  <w:num w:numId="34" w16cid:durableId="307707659">
    <w:abstractNumId w:val="22"/>
  </w:num>
  <w:num w:numId="35" w16cid:durableId="2140493082">
    <w:abstractNumId w:val="76"/>
  </w:num>
  <w:num w:numId="36" w16cid:durableId="1854371687">
    <w:abstractNumId w:val="4"/>
  </w:num>
  <w:num w:numId="37" w16cid:durableId="1236475975">
    <w:abstractNumId w:val="104"/>
  </w:num>
  <w:num w:numId="38" w16cid:durableId="635377300">
    <w:abstractNumId w:val="103"/>
  </w:num>
  <w:num w:numId="39" w16cid:durableId="576864056">
    <w:abstractNumId w:val="96"/>
  </w:num>
  <w:num w:numId="40" w16cid:durableId="1383407994">
    <w:abstractNumId w:val="0"/>
  </w:num>
  <w:num w:numId="41" w16cid:durableId="2029719876">
    <w:abstractNumId w:val="15"/>
  </w:num>
  <w:num w:numId="42" w16cid:durableId="122575719">
    <w:abstractNumId w:val="17"/>
  </w:num>
  <w:num w:numId="43" w16cid:durableId="579828368">
    <w:abstractNumId w:val="68"/>
  </w:num>
  <w:num w:numId="44" w16cid:durableId="1640450649">
    <w:abstractNumId w:val="78"/>
  </w:num>
  <w:num w:numId="45" w16cid:durableId="771709998">
    <w:abstractNumId w:val="20"/>
  </w:num>
  <w:num w:numId="46" w16cid:durableId="438721892">
    <w:abstractNumId w:val="47"/>
  </w:num>
  <w:num w:numId="47" w16cid:durableId="110560817">
    <w:abstractNumId w:val="37"/>
  </w:num>
  <w:num w:numId="48" w16cid:durableId="958336424">
    <w:abstractNumId w:val="52"/>
  </w:num>
  <w:num w:numId="49" w16cid:durableId="2052458986">
    <w:abstractNumId w:val="32"/>
  </w:num>
  <w:num w:numId="50" w16cid:durableId="182666991">
    <w:abstractNumId w:val="14"/>
  </w:num>
  <w:num w:numId="51" w16cid:durableId="11225713">
    <w:abstractNumId w:val="98"/>
  </w:num>
  <w:num w:numId="52" w16cid:durableId="742876675">
    <w:abstractNumId w:val="31"/>
  </w:num>
  <w:num w:numId="53" w16cid:durableId="1477651359">
    <w:abstractNumId w:val="72"/>
  </w:num>
  <w:num w:numId="54" w16cid:durableId="1034618877">
    <w:abstractNumId w:val="51"/>
  </w:num>
  <w:num w:numId="55" w16cid:durableId="883179894">
    <w:abstractNumId w:val="64"/>
  </w:num>
  <w:num w:numId="56" w16cid:durableId="2083598592">
    <w:abstractNumId w:val="36"/>
  </w:num>
  <w:num w:numId="57" w16cid:durableId="1666931406">
    <w:abstractNumId w:val="9"/>
  </w:num>
  <w:num w:numId="58" w16cid:durableId="1264150712">
    <w:abstractNumId w:val="88"/>
  </w:num>
  <w:num w:numId="59" w16cid:durableId="708146962">
    <w:abstractNumId w:val="60"/>
  </w:num>
  <w:num w:numId="60" w16cid:durableId="2061785043">
    <w:abstractNumId w:val="2"/>
  </w:num>
  <w:num w:numId="61" w16cid:durableId="590745889">
    <w:abstractNumId w:val="26"/>
  </w:num>
  <w:num w:numId="62" w16cid:durableId="1684671475">
    <w:abstractNumId w:val="50"/>
  </w:num>
  <w:num w:numId="63" w16cid:durableId="138572625">
    <w:abstractNumId w:val="25"/>
  </w:num>
  <w:num w:numId="64" w16cid:durableId="2097708645">
    <w:abstractNumId w:val="97"/>
  </w:num>
  <w:num w:numId="65" w16cid:durableId="1542473916">
    <w:abstractNumId w:val="30"/>
  </w:num>
  <w:num w:numId="66" w16cid:durableId="1748764727">
    <w:abstractNumId w:val="42"/>
  </w:num>
  <w:num w:numId="67" w16cid:durableId="116917762">
    <w:abstractNumId w:val="86"/>
  </w:num>
  <w:num w:numId="68" w16cid:durableId="1653875240">
    <w:abstractNumId w:val="40"/>
  </w:num>
  <w:num w:numId="69" w16cid:durableId="2141531972">
    <w:abstractNumId w:val="33"/>
  </w:num>
  <w:num w:numId="70" w16cid:durableId="2069835675">
    <w:abstractNumId w:val="83"/>
  </w:num>
  <w:num w:numId="71" w16cid:durableId="1218467142">
    <w:abstractNumId w:val="107"/>
  </w:num>
  <w:num w:numId="72" w16cid:durableId="911430071">
    <w:abstractNumId w:val="57"/>
  </w:num>
  <w:num w:numId="73" w16cid:durableId="166019856">
    <w:abstractNumId w:val="43"/>
  </w:num>
  <w:num w:numId="74" w16cid:durableId="363363332">
    <w:abstractNumId w:val="7"/>
  </w:num>
  <w:num w:numId="75" w16cid:durableId="92172734">
    <w:abstractNumId w:val="93"/>
  </w:num>
  <w:num w:numId="76" w16cid:durableId="1367289729">
    <w:abstractNumId w:val="84"/>
  </w:num>
  <w:num w:numId="77" w16cid:durableId="1469126760">
    <w:abstractNumId w:val="24"/>
  </w:num>
  <w:num w:numId="78" w16cid:durableId="1288463817">
    <w:abstractNumId w:val="101"/>
  </w:num>
  <w:num w:numId="79" w16cid:durableId="1406495785">
    <w:abstractNumId w:val="61"/>
  </w:num>
  <w:num w:numId="80" w16cid:durableId="751467356">
    <w:abstractNumId w:val="73"/>
  </w:num>
  <w:num w:numId="81" w16cid:durableId="960186022">
    <w:abstractNumId w:val="49"/>
  </w:num>
  <w:num w:numId="82" w16cid:durableId="1430353842">
    <w:abstractNumId w:val="100"/>
  </w:num>
  <w:num w:numId="83" w16cid:durableId="7997144">
    <w:abstractNumId w:val="58"/>
  </w:num>
  <w:num w:numId="84" w16cid:durableId="836581771">
    <w:abstractNumId w:val="63"/>
  </w:num>
  <w:num w:numId="85" w16cid:durableId="1004943523">
    <w:abstractNumId w:val="79"/>
  </w:num>
  <w:num w:numId="86" w16cid:durableId="378087556">
    <w:abstractNumId w:val="13"/>
  </w:num>
  <w:num w:numId="87" w16cid:durableId="281693483">
    <w:abstractNumId w:val="16"/>
  </w:num>
  <w:num w:numId="88" w16cid:durableId="37973350">
    <w:abstractNumId w:val="46"/>
  </w:num>
  <w:num w:numId="89" w16cid:durableId="1211458390">
    <w:abstractNumId w:val="29"/>
  </w:num>
  <w:num w:numId="90" w16cid:durableId="769591520">
    <w:abstractNumId w:val="55"/>
  </w:num>
  <w:num w:numId="91" w16cid:durableId="683097331">
    <w:abstractNumId w:val="102"/>
  </w:num>
  <w:num w:numId="92" w16cid:durableId="1542282380">
    <w:abstractNumId w:val="5"/>
  </w:num>
  <w:num w:numId="93" w16cid:durableId="2005012890">
    <w:abstractNumId w:val="53"/>
  </w:num>
  <w:num w:numId="94" w16cid:durableId="395277507">
    <w:abstractNumId w:val="99"/>
  </w:num>
  <w:num w:numId="95" w16cid:durableId="1294100070">
    <w:abstractNumId w:val="38"/>
  </w:num>
  <w:num w:numId="96" w16cid:durableId="794522798">
    <w:abstractNumId w:val="48"/>
  </w:num>
  <w:num w:numId="97" w16cid:durableId="936912171">
    <w:abstractNumId w:val="23"/>
  </w:num>
  <w:num w:numId="98" w16cid:durableId="319232084">
    <w:abstractNumId w:val="54"/>
  </w:num>
  <w:num w:numId="99" w16cid:durableId="1081020766">
    <w:abstractNumId w:val="12"/>
  </w:num>
  <w:num w:numId="100" w16cid:durableId="1667636615">
    <w:abstractNumId w:val="8"/>
  </w:num>
  <w:num w:numId="101" w16cid:durableId="1082722154">
    <w:abstractNumId w:val="77"/>
  </w:num>
  <w:num w:numId="102" w16cid:durableId="425149330">
    <w:abstractNumId w:val="19"/>
  </w:num>
  <w:num w:numId="103" w16cid:durableId="1971787791">
    <w:abstractNumId w:val="105"/>
  </w:num>
  <w:num w:numId="104" w16cid:durableId="382103808">
    <w:abstractNumId w:val="65"/>
  </w:num>
  <w:num w:numId="105" w16cid:durableId="1494837902">
    <w:abstractNumId w:val="106"/>
  </w:num>
  <w:num w:numId="106" w16cid:durableId="1234465990">
    <w:abstractNumId w:val="18"/>
  </w:num>
  <w:num w:numId="107" w16cid:durableId="2064326459">
    <w:abstractNumId w:val="35"/>
  </w:num>
  <w:num w:numId="108" w16cid:durableId="1446540304">
    <w:abstractNumId w:val="9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7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536"/>
    <w:rsid w:val="000351FF"/>
    <w:rsid w:val="001D4485"/>
    <w:rsid w:val="002F306A"/>
    <w:rsid w:val="00414846"/>
    <w:rsid w:val="00445658"/>
    <w:rsid w:val="004D1C7E"/>
    <w:rsid w:val="00645C84"/>
    <w:rsid w:val="006C1ABB"/>
    <w:rsid w:val="00803ABC"/>
    <w:rsid w:val="00812BFE"/>
    <w:rsid w:val="008B678B"/>
    <w:rsid w:val="00940536"/>
    <w:rsid w:val="00A117B0"/>
    <w:rsid w:val="00BC1C5F"/>
    <w:rsid w:val="00BC388B"/>
    <w:rsid w:val="00CE30EB"/>
    <w:rsid w:val="00CE3122"/>
    <w:rsid w:val="00D0688D"/>
    <w:rsid w:val="00D94D36"/>
    <w:rsid w:val="00E71D08"/>
    <w:rsid w:val="00E93C81"/>
    <w:rsid w:val="00EC57B4"/>
    <w:rsid w:val="00F67377"/>
    <w:rsid w:val="0DAC9AD7"/>
    <w:rsid w:val="162935F6"/>
    <w:rsid w:val="35354F67"/>
    <w:rsid w:val="37053AE9"/>
    <w:rsid w:val="449F237B"/>
    <w:rsid w:val="44CC7518"/>
    <w:rsid w:val="53BDD40A"/>
    <w:rsid w:val="57E99E50"/>
    <w:rsid w:val="5F870577"/>
    <w:rsid w:val="6A5BD940"/>
    <w:rsid w:val="7349024B"/>
    <w:rsid w:val="74263BC5"/>
    <w:rsid w:val="74A58388"/>
    <w:rsid w:val="7860AC61"/>
    <w:rsid w:val="7DB127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42F22B19"/>
  <w15:chartTrackingRefBased/>
  <w15:docId w15:val="{BA500907-B56B-0C45-A8D5-8F35E75A1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3ABC"/>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9405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405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405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05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05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053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053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053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053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05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405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405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05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05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05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05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05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0536"/>
    <w:rPr>
      <w:rFonts w:eastAsiaTheme="majorEastAsia" w:cstheme="majorBidi"/>
      <w:color w:val="272727" w:themeColor="text1" w:themeTint="D8"/>
    </w:rPr>
  </w:style>
  <w:style w:type="paragraph" w:styleId="Title">
    <w:name w:val="Title"/>
    <w:basedOn w:val="Normal"/>
    <w:next w:val="Normal"/>
    <w:link w:val="TitleChar"/>
    <w:uiPriority w:val="10"/>
    <w:qFormat/>
    <w:rsid w:val="0094053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05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05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05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0536"/>
    <w:pPr>
      <w:spacing w:before="160"/>
      <w:jc w:val="center"/>
    </w:pPr>
    <w:rPr>
      <w:i/>
      <w:iCs/>
      <w:color w:val="404040" w:themeColor="text1" w:themeTint="BF"/>
    </w:rPr>
  </w:style>
  <w:style w:type="character" w:customStyle="1" w:styleId="QuoteChar">
    <w:name w:val="Quote Char"/>
    <w:basedOn w:val="DefaultParagraphFont"/>
    <w:link w:val="Quote"/>
    <w:uiPriority w:val="29"/>
    <w:rsid w:val="00940536"/>
    <w:rPr>
      <w:i/>
      <w:iCs/>
      <w:color w:val="404040" w:themeColor="text1" w:themeTint="BF"/>
    </w:rPr>
  </w:style>
  <w:style w:type="paragraph" w:styleId="ListParagraph">
    <w:name w:val="List Paragraph"/>
    <w:basedOn w:val="Normal"/>
    <w:uiPriority w:val="34"/>
    <w:qFormat/>
    <w:rsid w:val="00940536"/>
    <w:pPr>
      <w:ind w:left="720"/>
      <w:contextualSpacing/>
    </w:pPr>
  </w:style>
  <w:style w:type="character" w:styleId="IntenseEmphasis">
    <w:name w:val="Intense Emphasis"/>
    <w:basedOn w:val="DefaultParagraphFont"/>
    <w:uiPriority w:val="21"/>
    <w:qFormat/>
    <w:rsid w:val="00940536"/>
    <w:rPr>
      <w:i/>
      <w:iCs/>
      <w:color w:val="0F4761" w:themeColor="accent1" w:themeShade="BF"/>
    </w:rPr>
  </w:style>
  <w:style w:type="paragraph" w:styleId="IntenseQuote">
    <w:name w:val="Intense Quote"/>
    <w:basedOn w:val="Normal"/>
    <w:next w:val="Normal"/>
    <w:link w:val="IntenseQuoteChar"/>
    <w:uiPriority w:val="30"/>
    <w:qFormat/>
    <w:rsid w:val="009405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0536"/>
    <w:rPr>
      <w:i/>
      <w:iCs/>
      <w:color w:val="0F4761" w:themeColor="accent1" w:themeShade="BF"/>
    </w:rPr>
  </w:style>
  <w:style w:type="character" w:styleId="IntenseReference">
    <w:name w:val="Intense Reference"/>
    <w:basedOn w:val="DefaultParagraphFont"/>
    <w:uiPriority w:val="32"/>
    <w:qFormat/>
    <w:rsid w:val="00940536"/>
    <w:rPr>
      <w:b/>
      <w:bCs/>
      <w:smallCaps/>
      <w:color w:val="0F4761" w:themeColor="accent1" w:themeShade="BF"/>
      <w:spacing w:val="5"/>
    </w:rPr>
  </w:style>
  <w:style w:type="paragraph" w:customStyle="1" w:styleId="msonormal0">
    <w:name w:val="msonormal"/>
    <w:basedOn w:val="Normal"/>
    <w:rsid w:val="00940536"/>
    <w:pPr>
      <w:spacing w:before="100" w:beforeAutospacing="1" w:after="100" w:afterAutospacing="1"/>
    </w:pPr>
  </w:style>
  <w:style w:type="character" w:styleId="Hyperlink">
    <w:name w:val="Hyperlink"/>
    <w:basedOn w:val="DefaultParagraphFont"/>
    <w:uiPriority w:val="99"/>
    <w:semiHidden/>
    <w:unhideWhenUsed/>
    <w:rsid w:val="00940536"/>
    <w:rPr>
      <w:color w:val="0000FF"/>
      <w:u w:val="single"/>
    </w:rPr>
  </w:style>
  <w:style w:type="character" w:styleId="FollowedHyperlink">
    <w:name w:val="FollowedHyperlink"/>
    <w:basedOn w:val="DefaultParagraphFont"/>
    <w:uiPriority w:val="99"/>
    <w:semiHidden/>
    <w:unhideWhenUsed/>
    <w:rsid w:val="00940536"/>
    <w:rPr>
      <w:color w:val="800080"/>
      <w:u w:val="single"/>
    </w:rPr>
  </w:style>
  <w:style w:type="character" w:customStyle="1" w:styleId="nowrap">
    <w:name w:val="no_wrap"/>
    <w:basedOn w:val="DefaultParagraphFont"/>
    <w:rsid w:val="00940536"/>
  </w:style>
  <w:style w:type="paragraph" w:styleId="NoSpacing">
    <w:name w:val="No Spacing"/>
    <w:uiPriority w:val="1"/>
    <w:qFormat/>
    <w:rsid w:val="001D4485"/>
    <w:pPr>
      <w:spacing w:after="0" w:line="240" w:lineRule="auto"/>
    </w:pPr>
  </w:style>
  <w:style w:type="paragraph" w:styleId="Revision">
    <w:name w:val="Revision"/>
    <w:hidden/>
    <w:uiPriority w:val="99"/>
    <w:semiHidden/>
    <w:rsid w:val="008B678B"/>
    <w:pPr>
      <w:spacing w:after="0" w:line="240" w:lineRule="auto"/>
    </w:pPr>
  </w:style>
  <w:style w:type="character" w:styleId="HTMLCode">
    <w:name w:val="HTML Code"/>
    <w:basedOn w:val="DefaultParagraphFont"/>
    <w:uiPriority w:val="99"/>
    <w:semiHidden/>
    <w:unhideWhenUsed/>
    <w:rsid w:val="00803AB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0127073">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5.png"/><Relationship Id="rId21" Type="http://schemas.openxmlformats.org/officeDocument/2006/relationships/image" Target="media/image1.png"/><Relationship Id="rId42" Type="http://schemas.openxmlformats.org/officeDocument/2006/relationships/hyperlink" Target="https://ibm.enterprise.slack.com/team/U0AEVMZGAKZ" TargetMode="External"/><Relationship Id="rId63" Type="http://schemas.openxmlformats.org/officeDocument/2006/relationships/image" Target="media/image9.png"/><Relationship Id="rId84" Type="http://schemas.openxmlformats.org/officeDocument/2006/relationships/hyperlink" Target="https://ibm.enterprise.slack.com/team/U0AFBDM344T" TargetMode="External"/><Relationship Id="rId138" Type="http://schemas.openxmlformats.org/officeDocument/2006/relationships/hyperlink" Target="https://ibm.enterprise.slack.com/team/U0AEVMZGAKZ" TargetMode="External"/><Relationship Id="rId107" Type="http://schemas.openxmlformats.org/officeDocument/2006/relationships/hyperlink" Target="https://ibm.enterprise.slack.com/team/U0AFBDM344T" TargetMode="External"/><Relationship Id="rId11" Type="http://schemas.openxmlformats.org/officeDocument/2006/relationships/hyperlink" Target="https://linkedin.com/in/ukesejfijaj" TargetMode="External"/><Relationship Id="rId32" Type="http://schemas.openxmlformats.org/officeDocument/2006/relationships/hyperlink" Target="https://ibm.enterprise.slack.com/team/U0AFBDM344T" TargetMode="External"/><Relationship Id="rId53" Type="http://schemas.openxmlformats.org/officeDocument/2006/relationships/hyperlink" Target="https://ibm.enterprise.slack.com/team/U0AFWNNBT7B" TargetMode="External"/><Relationship Id="rId74" Type="http://schemas.openxmlformats.org/officeDocument/2006/relationships/image" Target="media/image11.jpeg"/><Relationship Id="rId128" Type="http://schemas.openxmlformats.org/officeDocument/2006/relationships/hyperlink" Target="https://ibm.enterprise.slack.com/team/U0AFHR10N3C" TargetMode="External"/><Relationship Id="rId149" Type="http://schemas.openxmlformats.org/officeDocument/2006/relationships/hyperlink" Target="https://ibm.enterprise.slack.com/team/U0AFR5PUV70" TargetMode="External"/><Relationship Id="rId5" Type="http://schemas.openxmlformats.org/officeDocument/2006/relationships/hyperlink" Target="https://linkedin.com/in/tonygarrier" TargetMode="External"/><Relationship Id="rId95" Type="http://schemas.openxmlformats.org/officeDocument/2006/relationships/hyperlink" Target="https://ibm.enterprise.slack.com/team/U0AG5DYRHU0" TargetMode="External"/><Relationship Id="rId22" Type="http://schemas.openxmlformats.org/officeDocument/2006/relationships/hyperlink" Target="https://ibm.enterprise.slack.com/team/U09A2H7HNCS" TargetMode="External"/><Relationship Id="rId27" Type="http://schemas.openxmlformats.org/officeDocument/2006/relationships/hyperlink" Target="https://ibm.enterprise.slack.com/team/U0AFQ3BPRG9" TargetMode="External"/><Relationship Id="rId43" Type="http://schemas.openxmlformats.org/officeDocument/2006/relationships/hyperlink" Target="https://ibm.enterprise.slack.com/team/U0AFWNNBT7B" TargetMode="External"/><Relationship Id="rId48" Type="http://schemas.openxmlformats.org/officeDocument/2006/relationships/hyperlink" Target="https://ibm.enterprise.slack.com/team/U0AFBDM344T" TargetMode="External"/><Relationship Id="rId64" Type="http://schemas.openxmlformats.org/officeDocument/2006/relationships/hyperlink" Target="https://ibm.enterprise.slack.com/team/U0AG7A8KL94" TargetMode="External"/><Relationship Id="rId69" Type="http://schemas.openxmlformats.org/officeDocument/2006/relationships/hyperlink" Target="https://ibm.enterprise.slack.com/team/U0AFQ3BPRG9" TargetMode="External"/><Relationship Id="rId113" Type="http://schemas.openxmlformats.org/officeDocument/2006/relationships/hyperlink" Target="https://ibm.enterprise.slack.com/team/U0AG5DYRHU0" TargetMode="External"/><Relationship Id="rId118" Type="http://schemas.openxmlformats.org/officeDocument/2006/relationships/hyperlink" Target="https://ibm.enterprise.slack.com/team/U0AFR5PUV70" TargetMode="External"/><Relationship Id="rId134" Type="http://schemas.openxmlformats.org/officeDocument/2006/relationships/hyperlink" Target="https://ibm.enterprise.slack.com/team/U0AG5DYRHU0" TargetMode="External"/><Relationship Id="rId139" Type="http://schemas.openxmlformats.org/officeDocument/2006/relationships/hyperlink" Target="https://ibm.enterprise.slack.com/team/U0AEVMZGAKZ" TargetMode="External"/><Relationship Id="rId80" Type="http://schemas.openxmlformats.org/officeDocument/2006/relationships/hyperlink" Target="https://www.runatlantis.io/" TargetMode="External"/><Relationship Id="rId85" Type="http://schemas.openxmlformats.org/officeDocument/2006/relationships/hyperlink" Target="https://ibm.enterprise.slack.com/team/U0AEVMZGAKZ" TargetMode="External"/><Relationship Id="rId150" Type="http://schemas.openxmlformats.org/officeDocument/2006/relationships/fontTable" Target="fontTable.xml"/><Relationship Id="rId12" Type="http://schemas.openxmlformats.org/officeDocument/2006/relationships/hyperlink" Target="https://www.linkedin.com/in/usman-saleem" TargetMode="External"/><Relationship Id="rId17" Type="http://schemas.openxmlformats.org/officeDocument/2006/relationships/hyperlink" Target="https://ibm.enterprise.slack.com/team/U0AFQ3BPRG9" TargetMode="External"/><Relationship Id="rId33" Type="http://schemas.openxmlformats.org/officeDocument/2006/relationships/hyperlink" Target="https://ibm.enterprise.slack.com/team/U0AFQ3BPRG9" TargetMode="External"/><Relationship Id="rId38" Type="http://schemas.openxmlformats.org/officeDocument/2006/relationships/hyperlink" Target="https://ibm.enterprise.slack.com/team/U0AFBDM344T" TargetMode="External"/><Relationship Id="rId59" Type="http://schemas.openxmlformats.org/officeDocument/2006/relationships/hyperlink" Target="https://ibm.enterprise.slack.com/team/U0AG5DYRHU0" TargetMode="External"/><Relationship Id="rId103" Type="http://schemas.openxmlformats.org/officeDocument/2006/relationships/hyperlink" Target="https://ibm.enterprise.slack.com/team/U0AFWNNBT7B" TargetMode="External"/><Relationship Id="rId108" Type="http://schemas.openxmlformats.org/officeDocument/2006/relationships/hyperlink" Target="https://ibm.enterprise.slack.com/team/U0AEVMZGAKZ" TargetMode="External"/><Relationship Id="rId124" Type="http://schemas.openxmlformats.org/officeDocument/2006/relationships/hyperlink" Target="https://ibm.enterprise.slack.com/team/U0AG7A8KL94" TargetMode="External"/><Relationship Id="rId129" Type="http://schemas.openxmlformats.org/officeDocument/2006/relationships/hyperlink" Target="https://ibm.enterprise.slack.com/team/U09A2H7HNCS" TargetMode="External"/><Relationship Id="rId54" Type="http://schemas.openxmlformats.org/officeDocument/2006/relationships/hyperlink" Target="https://ibm.enterprise.slack.com/team/U0AEVMZGAKZ" TargetMode="External"/><Relationship Id="rId70" Type="http://schemas.openxmlformats.org/officeDocument/2006/relationships/hyperlink" Target="https://ibm.enterprise.slack.com/team/U0AFBDM344T" TargetMode="External"/><Relationship Id="rId75" Type="http://schemas.openxmlformats.org/officeDocument/2006/relationships/image" Target="media/image12.png"/><Relationship Id="rId91" Type="http://schemas.openxmlformats.org/officeDocument/2006/relationships/hyperlink" Target="https://ibm.enterprise.slack.com/team/U0AFHR10N3C" TargetMode="External"/><Relationship Id="rId96" Type="http://schemas.openxmlformats.org/officeDocument/2006/relationships/hyperlink" Target="https://ibm.enterprise.slack.com/team/U0AG7A8KL94" TargetMode="External"/><Relationship Id="rId140" Type="http://schemas.openxmlformats.org/officeDocument/2006/relationships/hyperlink" Target="https://ibm.enterprise.slack.com/team/U0AFR5PUV70" TargetMode="External"/><Relationship Id="rId145" Type="http://schemas.openxmlformats.org/officeDocument/2006/relationships/hyperlink" Target="https://ibm.enterprise.slack.com/team/U0AFBDM344T" TargetMode="External"/><Relationship Id="rId1" Type="http://schemas.openxmlformats.org/officeDocument/2006/relationships/numbering" Target="numbering.xml"/><Relationship Id="rId6" Type="http://schemas.openxmlformats.org/officeDocument/2006/relationships/hyperlink" Target="https://linkedin.com/in/grantwest" TargetMode="External"/><Relationship Id="rId23" Type="http://schemas.openxmlformats.org/officeDocument/2006/relationships/image" Target="media/image2.png"/><Relationship Id="rId28" Type="http://schemas.openxmlformats.org/officeDocument/2006/relationships/hyperlink" Target="https://ibm.enterprise.slack.com/team/U0AFQ3BPRG9" TargetMode="External"/><Relationship Id="rId49" Type="http://schemas.openxmlformats.org/officeDocument/2006/relationships/hyperlink" Target="https://ibm.enterprise.slack.com/team/U0AG5DYRHU0" TargetMode="External"/><Relationship Id="rId114" Type="http://schemas.openxmlformats.org/officeDocument/2006/relationships/hyperlink" Target="https://ibm.enterprise.slack.com/team/U0AFQ3BPRG9" TargetMode="External"/><Relationship Id="rId119" Type="http://schemas.openxmlformats.org/officeDocument/2006/relationships/hyperlink" Target="https://ibm.enterprise.slack.com/team/U0AFR5PUV70" TargetMode="External"/><Relationship Id="rId44" Type="http://schemas.openxmlformats.org/officeDocument/2006/relationships/hyperlink" Target="https://ibm.enterprise.slack.com/team/U0AEVMZGAKZ" TargetMode="External"/><Relationship Id="rId60" Type="http://schemas.openxmlformats.org/officeDocument/2006/relationships/hyperlink" Target="https://ibm.enterprise.slack.com/team/U0AFHR10N3C" TargetMode="External"/><Relationship Id="rId65" Type="http://schemas.openxmlformats.org/officeDocument/2006/relationships/hyperlink" Target="https://ibm.enterprise.slack.com/team/U0AFWNNBT7B" TargetMode="External"/><Relationship Id="rId81" Type="http://schemas.openxmlformats.org/officeDocument/2006/relationships/hyperlink" Target="https://docs.prow.k8s.io/docs/components/core/tide/" TargetMode="External"/><Relationship Id="rId86" Type="http://schemas.openxmlformats.org/officeDocument/2006/relationships/hyperlink" Target="https://ibm.enterprise.slack.com/team/U0AG5DYRHU0" TargetMode="External"/><Relationship Id="rId130" Type="http://schemas.openxmlformats.org/officeDocument/2006/relationships/hyperlink" Target="https://ibm.enterprise.slack.com/team/U08H25G5656" TargetMode="External"/><Relationship Id="rId135" Type="http://schemas.openxmlformats.org/officeDocument/2006/relationships/hyperlink" Target="https://ibm.enterprise.slack.com/team/U0AG5DYRHU0" TargetMode="External"/><Relationship Id="rId151" Type="http://schemas.openxmlformats.org/officeDocument/2006/relationships/theme" Target="theme/theme1.xml"/><Relationship Id="rId13" Type="http://schemas.openxmlformats.org/officeDocument/2006/relationships/hyperlink" Target="https://ibm.enterprise.slack.com/team/U0AFHR10N3C" TargetMode="External"/><Relationship Id="rId18" Type="http://schemas.openxmlformats.org/officeDocument/2006/relationships/hyperlink" Target="https://ibm.enterprise.slack.com/team/U0AG7A8KL94" TargetMode="External"/><Relationship Id="rId39" Type="http://schemas.openxmlformats.org/officeDocument/2006/relationships/hyperlink" Target="https://ibm.enterprise.slack.com/team/U0AFQ3BPRG9" TargetMode="External"/><Relationship Id="rId109" Type="http://schemas.openxmlformats.org/officeDocument/2006/relationships/hyperlink" Target="https://ibm.enterprise.slack.com/team/U0AFQ3BPRG9" TargetMode="External"/><Relationship Id="rId34" Type="http://schemas.openxmlformats.org/officeDocument/2006/relationships/hyperlink" Target="https://ibm.enterprise.slack.com/team/U0AFQ3BPRG9" TargetMode="External"/><Relationship Id="rId50" Type="http://schemas.openxmlformats.org/officeDocument/2006/relationships/hyperlink" Target="https://ibm.enterprise.slack.com/team/U0AFHR10N3C" TargetMode="External"/><Relationship Id="rId55" Type="http://schemas.openxmlformats.org/officeDocument/2006/relationships/hyperlink" Target="https://ibm.enterprise.slack.com/team/U0AFR5PUV70" TargetMode="External"/><Relationship Id="rId76" Type="http://schemas.openxmlformats.org/officeDocument/2006/relationships/image" Target="media/image13.png"/><Relationship Id="rId97" Type="http://schemas.openxmlformats.org/officeDocument/2006/relationships/hyperlink" Target="https://aws.amazon.com/new/" TargetMode="External"/><Relationship Id="rId104" Type="http://schemas.openxmlformats.org/officeDocument/2006/relationships/hyperlink" Target="https://ibm.enterprise.slack.com/team/U0AFR5PUV70" TargetMode="External"/><Relationship Id="rId120" Type="http://schemas.openxmlformats.org/officeDocument/2006/relationships/hyperlink" Target="https://ibm.enterprise.slack.com/team/U0AFWNNBT7B" TargetMode="External"/><Relationship Id="rId125" Type="http://schemas.openxmlformats.org/officeDocument/2006/relationships/hyperlink" Target="https://ibm.enterprise.slack.com/team/U0AFBDM344T" TargetMode="External"/><Relationship Id="rId141" Type="http://schemas.openxmlformats.org/officeDocument/2006/relationships/hyperlink" Target="https://ibm.enterprise.slack.com/team/U0AFR5PUV70" TargetMode="External"/><Relationship Id="rId146" Type="http://schemas.openxmlformats.org/officeDocument/2006/relationships/hyperlink" Target="https://ibm.enterprise.slack.com/team/U0AEVMZGAKZ" TargetMode="External"/><Relationship Id="rId7" Type="http://schemas.openxmlformats.org/officeDocument/2006/relationships/hyperlink" Target="https://www.linkedin.com/in/manjeet-singh-sidhu" TargetMode="External"/><Relationship Id="rId71" Type="http://schemas.openxmlformats.org/officeDocument/2006/relationships/hyperlink" Target="https://ibm.enterprise.slack.com/team/U0AG5DYRHU0" TargetMode="External"/><Relationship Id="rId92" Type="http://schemas.openxmlformats.org/officeDocument/2006/relationships/hyperlink" Target="https://ibm.enterprise.slack.com/team/U0AG5DYRHU0" TargetMode="External"/><Relationship Id="rId2" Type="http://schemas.openxmlformats.org/officeDocument/2006/relationships/styles" Target="styles.xml"/><Relationship Id="rId29" Type="http://schemas.openxmlformats.org/officeDocument/2006/relationships/image" Target="media/image4.png"/><Relationship Id="rId24" Type="http://schemas.openxmlformats.org/officeDocument/2006/relationships/image" Target="media/image3.png"/><Relationship Id="rId40" Type="http://schemas.openxmlformats.org/officeDocument/2006/relationships/hyperlink" Target="https://ibm.enterprise.slack.com/team/U0AFQ3BPRG9" TargetMode="External"/><Relationship Id="rId45" Type="http://schemas.openxmlformats.org/officeDocument/2006/relationships/hyperlink" Target="https://ibm.enterprise.slack.com/team/U0AFR5PUV70" TargetMode="External"/><Relationship Id="rId66" Type="http://schemas.openxmlformats.org/officeDocument/2006/relationships/hyperlink" Target="https://ibm.enterprise.slack.com/team/U0AEVMZGAKZ" TargetMode="External"/><Relationship Id="rId87" Type="http://schemas.openxmlformats.org/officeDocument/2006/relationships/hyperlink" Target="https://ibm.enterprise.slack.com/team/U0AG7A8KL94" TargetMode="External"/><Relationship Id="rId110" Type="http://schemas.openxmlformats.org/officeDocument/2006/relationships/hyperlink" Target="https://ibm.enterprise.slack.com/team/U0AFHR10N3C" TargetMode="External"/><Relationship Id="rId115" Type="http://schemas.openxmlformats.org/officeDocument/2006/relationships/hyperlink" Target="https://ibm.enterprise.slack.com/team/U0AG7A8KL94" TargetMode="External"/><Relationship Id="rId131" Type="http://schemas.openxmlformats.org/officeDocument/2006/relationships/hyperlink" Target="https://ibm.enterprise.slack.com/team/U0AFHR10N3C" TargetMode="External"/><Relationship Id="rId136" Type="http://schemas.openxmlformats.org/officeDocument/2006/relationships/hyperlink" Target="https://ibm.enterprise.slack.com/team/U0AG7A8KL94" TargetMode="External"/><Relationship Id="rId61" Type="http://schemas.openxmlformats.org/officeDocument/2006/relationships/image" Target="media/image7.png"/><Relationship Id="rId82" Type="http://schemas.openxmlformats.org/officeDocument/2006/relationships/hyperlink" Target="https://ibm.enterprise.slack.com/team/U0AFHR10N3C" TargetMode="External"/><Relationship Id="rId19" Type="http://schemas.openxmlformats.org/officeDocument/2006/relationships/hyperlink" Target="https://ibm.enterprise.slack.com/team/U0AEVMZGAKZ" TargetMode="External"/><Relationship Id="rId14" Type="http://schemas.openxmlformats.org/officeDocument/2006/relationships/hyperlink" Target="https://ibm.enterprise.slack.com/team/U0AFWNNBT7B" TargetMode="External"/><Relationship Id="rId30" Type="http://schemas.openxmlformats.org/officeDocument/2006/relationships/hyperlink" Target="https://ibm.enterprise.slack.com/team/U0AFWNNBT7B" TargetMode="External"/><Relationship Id="rId35" Type="http://schemas.openxmlformats.org/officeDocument/2006/relationships/hyperlink" Target="https://ibm.enterprise.slack.com/team/U0AG5DYRHU0" TargetMode="External"/><Relationship Id="rId56" Type="http://schemas.openxmlformats.org/officeDocument/2006/relationships/hyperlink" Target="https://ibm.enterprise.slack.com/team/U0AG7A8KL94" TargetMode="External"/><Relationship Id="rId77" Type="http://schemas.openxmlformats.org/officeDocument/2006/relationships/hyperlink" Target="https://docs.prow.k8s.io/docs/" TargetMode="External"/><Relationship Id="rId100" Type="http://schemas.openxmlformats.org/officeDocument/2006/relationships/hyperlink" Target="https://ibm.enterprise.slack.com/team/U0AG7A8KL94" TargetMode="External"/><Relationship Id="rId105" Type="http://schemas.openxmlformats.org/officeDocument/2006/relationships/hyperlink" Target="https://ibm.enterprise.slack.com/team/U0AG7A8KL94" TargetMode="External"/><Relationship Id="rId126" Type="http://schemas.openxmlformats.org/officeDocument/2006/relationships/hyperlink" Target="https://ibm.enterprise.slack.com/team/U0AFQ3BPRG9" TargetMode="External"/><Relationship Id="rId147" Type="http://schemas.openxmlformats.org/officeDocument/2006/relationships/hyperlink" Target="https://ibm.enterprise.slack.com/team/U0AG5DYRHU0" TargetMode="External"/><Relationship Id="rId8" Type="http://schemas.openxmlformats.org/officeDocument/2006/relationships/hyperlink" Target="https://www.linkedin.com/in/mark-fisher-1b35633" TargetMode="External"/><Relationship Id="rId51" Type="http://schemas.openxmlformats.org/officeDocument/2006/relationships/image" Target="media/image5.png"/><Relationship Id="rId72" Type="http://schemas.openxmlformats.org/officeDocument/2006/relationships/hyperlink" Target="https://ibm.enterprise.slack.com/team/U0AFHR10N3C" TargetMode="External"/><Relationship Id="rId93" Type="http://schemas.openxmlformats.org/officeDocument/2006/relationships/hyperlink" Target="https://ibm.enterprise.slack.com/team/U0AG7A8KL94" TargetMode="External"/><Relationship Id="rId98" Type="http://schemas.openxmlformats.org/officeDocument/2006/relationships/hyperlink" Target="https://ibm.enterprise.slack.com/team/U0AFHR10N3C" TargetMode="External"/><Relationship Id="rId121" Type="http://schemas.openxmlformats.org/officeDocument/2006/relationships/hyperlink" Target="https://ibm.enterprise.slack.com/team/U0AFHR10N3C" TargetMode="External"/><Relationship Id="rId142" Type="http://schemas.openxmlformats.org/officeDocument/2006/relationships/hyperlink" Target="https://ibm.enterprise.slack.com/team/U0AFHR10N3C" TargetMode="External"/><Relationship Id="rId3" Type="http://schemas.openxmlformats.org/officeDocument/2006/relationships/settings" Target="settings.xml"/><Relationship Id="rId25" Type="http://schemas.openxmlformats.org/officeDocument/2006/relationships/hyperlink" Target="https://ibm.enterprise.slack.com/team/U0AFHR10N3C" TargetMode="External"/><Relationship Id="rId46" Type="http://schemas.openxmlformats.org/officeDocument/2006/relationships/hyperlink" Target="https://ibm.enterprise.slack.com/team/U0AG7A8KL94" TargetMode="External"/><Relationship Id="rId67" Type="http://schemas.openxmlformats.org/officeDocument/2006/relationships/hyperlink" Target="https://ibm.enterprise.slack.com/team/U0AFR5PUV70" TargetMode="External"/><Relationship Id="rId116" Type="http://schemas.openxmlformats.org/officeDocument/2006/relationships/hyperlink" Target="https://ibm.enterprise.slack.com/team/U0AG7A8KL94" TargetMode="External"/><Relationship Id="rId137" Type="http://schemas.openxmlformats.org/officeDocument/2006/relationships/hyperlink" Target="https://ibm.enterprise.slack.com/team/U0AEVMZGAKZ" TargetMode="External"/><Relationship Id="rId20" Type="http://schemas.openxmlformats.org/officeDocument/2006/relationships/hyperlink" Target="https://ibm.enterprise.slack.com/team/U0AFR5PUV70" TargetMode="External"/><Relationship Id="rId41" Type="http://schemas.openxmlformats.org/officeDocument/2006/relationships/hyperlink" Target="https://ibm.enterprise.slack.com/team/U0AG5DYRHU0" TargetMode="External"/><Relationship Id="rId62" Type="http://schemas.openxmlformats.org/officeDocument/2006/relationships/image" Target="media/image8.png"/><Relationship Id="rId83" Type="http://schemas.openxmlformats.org/officeDocument/2006/relationships/hyperlink" Target="https://ibm.enterprise.slack.com/team/U0AFQ3BPRG9" TargetMode="External"/><Relationship Id="rId88" Type="http://schemas.openxmlformats.org/officeDocument/2006/relationships/hyperlink" Target="https://ibm.enterprise.slack.com/team/U0AFR5PUV70" TargetMode="External"/><Relationship Id="rId111" Type="http://schemas.openxmlformats.org/officeDocument/2006/relationships/hyperlink" Target="https://ibm.enterprise.slack.com/team/U0AFWNNBT7B" TargetMode="External"/><Relationship Id="rId132" Type="http://schemas.openxmlformats.org/officeDocument/2006/relationships/hyperlink" Target="https://ibm.enterprise.slack.com/team/U0AFBDM344T" TargetMode="External"/><Relationship Id="rId15" Type="http://schemas.openxmlformats.org/officeDocument/2006/relationships/hyperlink" Target="https://ibm.enterprise.slack.com/team/U0AFBDM344T" TargetMode="External"/><Relationship Id="rId36" Type="http://schemas.openxmlformats.org/officeDocument/2006/relationships/hyperlink" Target="https://ibm.enterprise.slack.com/team/U0AEVMZGAKZ" TargetMode="External"/><Relationship Id="rId57" Type="http://schemas.openxmlformats.org/officeDocument/2006/relationships/hyperlink" Target="https://ibm.enterprise.slack.com/team/U0AFQ3BPRG9" TargetMode="External"/><Relationship Id="rId106" Type="http://schemas.openxmlformats.org/officeDocument/2006/relationships/hyperlink" Target="https://ibm.enterprise.slack.com/team/U0AG5DYRHU0" TargetMode="External"/><Relationship Id="rId127" Type="http://schemas.openxmlformats.org/officeDocument/2006/relationships/hyperlink" Target="https://ibm.enterprise.slack.com/team/U0AFHR10N3C" TargetMode="External"/><Relationship Id="rId10" Type="http://schemas.openxmlformats.org/officeDocument/2006/relationships/hyperlink" Target="https://www.linkedin.com/in/nathan-tarr-a890a727" TargetMode="External"/><Relationship Id="rId31" Type="http://schemas.openxmlformats.org/officeDocument/2006/relationships/hyperlink" Target="https://ibm.enterprise.slack.com/team/U0AFHR10N3C" TargetMode="External"/><Relationship Id="rId52" Type="http://schemas.openxmlformats.org/officeDocument/2006/relationships/image" Target="media/image6.gif"/><Relationship Id="rId73" Type="http://schemas.openxmlformats.org/officeDocument/2006/relationships/image" Target="media/image10.png"/><Relationship Id="rId78" Type="http://schemas.openxmlformats.org/officeDocument/2006/relationships/hyperlink" Target="https://ohmyposh.dev/" TargetMode="External"/><Relationship Id="rId94" Type="http://schemas.openxmlformats.org/officeDocument/2006/relationships/hyperlink" Target="https://ibm.enterprise.slack.com/team/U0AFHR10N3C" TargetMode="External"/><Relationship Id="rId99" Type="http://schemas.openxmlformats.org/officeDocument/2006/relationships/hyperlink" Target="https://ibm.enterprise.slack.com/team/U0AG5DYRHU0" TargetMode="External"/><Relationship Id="rId101" Type="http://schemas.openxmlformats.org/officeDocument/2006/relationships/hyperlink" Target="https://www.updatecli.io/" TargetMode="External"/><Relationship Id="rId122" Type="http://schemas.openxmlformats.org/officeDocument/2006/relationships/hyperlink" Target="https://ibm.enterprise.slack.com/team/U0AG5DYRHU0" TargetMode="External"/><Relationship Id="rId143" Type="http://schemas.openxmlformats.org/officeDocument/2006/relationships/hyperlink" Target="https://ibm.enterprise.slack.com/team/U0AFWNNBT7B" TargetMode="External"/><Relationship Id="rId148" Type="http://schemas.openxmlformats.org/officeDocument/2006/relationships/hyperlink" Target="https://ibm.enterprise.slack.com/team/U0AG7A8KL94" TargetMode="External"/><Relationship Id="rId4" Type="http://schemas.openxmlformats.org/officeDocument/2006/relationships/webSettings" Target="webSettings.xml"/><Relationship Id="rId9" Type="http://schemas.openxmlformats.org/officeDocument/2006/relationships/hyperlink" Target="https://www.linkedin.com/in/mikolaj-zajac-a2470311" TargetMode="External"/><Relationship Id="rId26" Type="http://schemas.openxmlformats.org/officeDocument/2006/relationships/hyperlink" Target="https://ibm.enterprise.slack.com/team/U0AFBDM344T" TargetMode="External"/><Relationship Id="rId47" Type="http://schemas.openxmlformats.org/officeDocument/2006/relationships/hyperlink" Target="https://ibm.enterprise.slack.com/team/U0AFQ3BPRG9" TargetMode="External"/><Relationship Id="rId68" Type="http://schemas.openxmlformats.org/officeDocument/2006/relationships/hyperlink" Target="https://ibm.enterprise.slack.com/team/U0AG7A8KL94" TargetMode="External"/><Relationship Id="rId89" Type="http://schemas.openxmlformats.org/officeDocument/2006/relationships/hyperlink" Target="https://ibm.enterprise.slack.com/team/U0AFWNNBT7B" TargetMode="External"/><Relationship Id="rId112" Type="http://schemas.openxmlformats.org/officeDocument/2006/relationships/hyperlink" Target="https://ibm.enterprise.slack.com/team/U0AFWNNBT7B" TargetMode="External"/><Relationship Id="rId133" Type="http://schemas.openxmlformats.org/officeDocument/2006/relationships/hyperlink" Target="https://ibm.enterprise.slack.com/team/U0AFBDM344T" TargetMode="External"/><Relationship Id="rId16" Type="http://schemas.openxmlformats.org/officeDocument/2006/relationships/hyperlink" Target="https://ibm.enterprise.slack.com/team/U0AG5DYRHU0" TargetMode="External"/><Relationship Id="rId37" Type="http://schemas.openxmlformats.org/officeDocument/2006/relationships/hyperlink" Target="https://ibm.enterprise.slack.com/team/U0AFHR10N3C" TargetMode="External"/><Relationship Id="rId58" Type="http://schemas.openxmlformats.org/officeDocument/2006/relationships/hyperlink" Target="https://ibm.enterprise.slack.com/team/U0AFBDM344T" TargetMode="External"/><Relationship Id="rId79" Type="http://schemas.openxmlformats.org/officeDocument/2006/relationships/hyperlink" Target="https://nix.dev/manual/nix/2.22/command-ref/nix-shell" TargetMode="External"/><Relationship Id="rId102" Type="http://schemas.openxmlformats.org/officeDocument/2006/relationships/hyperlink" Target="https://learn.microsoft.com/en-us/azure/aks/supported-kubernetes-versions?tabs=azure-cli" TargetMode="External"/><Relationship Id="rId123" Type="http://schemas.openxmlformats.org/officeDocument/2006/relationships/hyperlink" Target="https://ibm.enterprise.slack.com/team/U0AEVMZGAKZ" TargetMode="External"/><Relationship Id="rId144" Type="http://schemas.openxmlformats.org/officeDocument/2006/relationships/hyperlink" Target="https://ibm.enterprise.slack.com/team/U0AFQ3BPRG9" TargetMode="External"/><Relationship Id="rId90"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118</Pages>
  <Words>36236</Words>
  <Characters>206548</Characters>
  <Application>Microsoft Office Word</Application>
  <DocSecurity>0</DocSecurity>
  <Lines>1721</Lines>
  <Paragraphs>484</Paragraphs>
  <ScaleCrop>false</ScaleCrop>
  <Company/>
  <LinksUpToDate>false</LinksUpToDate>
  <CharactersWithSpaces>242300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Greg Bender</dc:creator>
  <cp:keywords/>
  <dc:description/>
  <cp:lastModifiedBy>Greg Bender</cp:lastModifiedBy>
  <cp:revision>15</cp:revision>
  <dcterms:created xsi:type="dcterms:W3CDTF">2026-03-11T13:45:00Z</dcterms:created>
  <dcterms:modified xsi:type="dcterms:W3CDTF">2026-03-11T16:56:00Z</dcterms:modified>
</cp:coreProperties>
</file>