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65" w:rsidRPr="00526F09" w:rsidRDefault="00F4730B" w:rsidP="003C51EE">
      <w:pPr>
        <w:spacing w:line="276" w:lineRule="auto"/>
        <w:ind w:left="0"/>
        <w:rPr>
          <w:rFonts w:ascii="Bahnschrift SemiLight" w:hAnsi="Bahnschrift SemiLight" w:cs="Tahoma"/>
        </w:rPr>
      </w:pPr>
      <w:r w:rsidRPr="00526F09">
        <w:rPr>
          <w:rFonts w:ascii="Bahnschrift SemiLight" w:hAnsi="Bahnschrift SemiLight" w:cs="Tahoma"/>
          <w:noProof/>
        </w:rPr>
        <w:drawing>
          <wp:anchor distT="0" distB="0" distL="114300" distR="114300" simplePos="0" relativeHeight="251659264" behindDoc="1" locked="0" layoutInCell="1" allowOverlap="1" wp14:anchorId="2CAAE886" wp14:editId="33A72955">
            <wp:simplePos x="0" y="0"/>
            <wp:positionH relativeFrom="column">
              <wp:posOffset>1905</wp:posOffset>
            </wp:positionH>
            <wp:positionV relativeFrom="paragraph">
              <wp:posOffset>-76200</wp:posOffset>
            </wp:positionV>
            <wp:extent cx="1092200" cy="7975600"/>
            <wp:effectExtent l="0" t="0" r="0" b="6350"/>
            <wp:wrapThrough wrapText="bothSides">
              <wp:wrapPolygon edited="0">
                <wp:start x="0" y="0"/>
                <wp:lineTo x="0" y="21566"/>
                <wp:lineTo x="21098" y="21566"/>
                <wp:lineTo x="2109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975600"/>
                    </a:xfrm>
                    <a:prstGeom prst="rect">
                      <a:avLst/>
                    </a:prstGeom>
                  </pic:spPr>
                </pic:pic>
              </a:graphicData>
            </a:graphic>
          </wp:anchor>
        </w:drawing>
      </w: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F4730B" w:rsidRPr="00526F09" w:rsidRDefault="00F4730B" w:rsidP="003C51EE">
      <w:pPr>
        <w:spacing w:line="276" w:lineRule="auto"/>
        <w:ind w:left="708" w:firstLine="708"/>
        <w:rPr>
          <w:rFonts w:ascii="Bahnschrift SemiLight" w:hAnsi="Bahnschrift SemiLight" w:cs="Tahoma"/>
          <w:color w:val="FFFFFF" w:themeColor="background1"/>
          <w:sz w:val="36"/>
          <w:szCs w:val="36"/>
        </w:rPr>
      </w:pPr>
    </w:p>
    <w:p w:rsidR="009C3D5F" w:rsidRPr="00E709E1" w:rsidRDefault="000A677A" w:rsidP="002B4CD4">
      <w:pPr>
        <w:spacing w:line="276" w:lineRule="auto"/>
        <w:ind w:left="1416"/>
        <w:rPr>
          <w:rFonts w:asciiTheme="minorHAnsi" w:hAnsiTheme="minorHAnsi" w:cstheme="minorHAnsi"/>
          <w:color w:val="1F497D" w:themeColor="text2"/>
          <w:sz w:val="44"/>
          <w:szCs w:val="44"/>
        </w:rPr>
      </w:pPr>
      <w:r w:rsidRPr="000A677A">
        <w:rPr>
          <w:rStyle w:val="lev"/>
          <w:rFonts w:asciiTheme="minorHAnsi" w:hAnsiTheme="minorHAnsi" w:cstheme="minorHAnsi"/>
          <w:b w:val="0"/>
          <w:bCs w:val="0"/>
          <w:sz w:val="44"/>
          <w:szCs w:val="44"/>
        </w:rPr>
        <w:t>Contrat d’Architecture avec les Fo</w:t>
      </w:r>
      <w:r w:rsidR="002B4CD4">
        <w:rPr>
          <w:rStyle w:val="lev"/>
          <w:rFonts w:asciiTheme="minorHAnsi" w:hAnsiTheme="minorHAnsi" w:cstheme="minorHAnsi"/>
          <w:b w:val="0"/>
          <w:bCs w:val="0"/>
          <w:sz w:val="44"/>
          <w:szCs w:val="44"/>
        </w:rPr>
        <w:t>nctions Développement et Design</w:t>
      </w:r>
    </w:p>
    <w:p w:rsidR="00833065" w:rsidRPr="00526F09" w:rsidRDefault="00833065" w:rsidP="003C51EE">
      <w:pPr>
        <w:spacing w:line="276" w:lineRule="auto"/>
        <w:rPr>
          <w:rFonts w:ascii="Bahnschrift SemiLight" w:hAnsi="Bahnschrift SemiLight"/>
        </w:rPr>
      </w:pPr>
    </w:p>
    <w:p w:rsidR="00833065" w:rsidRPr="00526F09" w:rsidRDefault="00833065" w:rsidP="003C51EE">
      <w:pPr>
        <w:spacing w:line="276" w:lineRule="auto"/>
        <w:ind w:left="0"/>
        <w:rPr>
          <w:rFonts w:ascii="Bahnschrift SemiLight" w:hAnsi="Bahnschrift SemiLight" w:cs="Tahoma"/>
          <w:color w:val="FFFFFF" w:themeColor="background1"/>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F4730B" w:rsidRDefault="00F4730B" w:rsidP="003C51EE">
      <w:pPr>
        <w:pStyle w:val="Sansinterligne"/>
        <w:rPr>
          <w:lang w:val="fr-FR"/>
        </w:rPr>
      </w:pPr>
    </w:p>
    <w:p w:rsidR="00951B2F" w:rsidRPr="00526F09" w:rsidRDefault="00951B2F"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0021C0" w:rsidRDefault="000021C0"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2B4CD4" w:rsidRDefault="002B4CD4" w:rsidP="003C51EE">
      <w:pPr>
        <w:pStyle w:val="Sansinterligne"/>
        <w:rPr>
          <w:lang w:val="fr-FR"/>
        </w:rPr>
      </w:pPr>
      <w:bookmarkStart w:id="0" w:name="_GoBack"/>
      <w:bookmarkEnd w:id="0"/>
    </w:p>
    <w:p w:rsidR="00E709E1" w:rsidRPr="00526F09" w:rsidRDefault="00E709E1" w:rsidP="003C51EE">
      <w:pPr>
        <w:pStyle w:val="Sansinterligne"/>
        <w:rPr>
          <w:lang w:val="fr-FR"/>
        </w:rPr>
      </w:pPr>
    </w:p>
    <w:p w:rsidR="000021C0" w:rsidRPr="00526F09" w:rsidRDefault="000021C0" w:rsidP="003C51EE">
      <w:pPr>
        <w:pStyle w:val="Sansinterligne"/>
        <w:rPr>
          <w:lang w:val="fr-FR"/>
        </w:rPr>
      </w:pPr>
    </w:p>
    <w:p w:rsidR="00B2558D" w:rsidRPr="000A677A" w:rsidRDefault="00B2558D" w:rsidP="003C51EE">
      <w:pPr>
        <w:spacing w:line="276" w:lineRule="auto"/>
        <w:ind w:left="0"/>
        <w:rPr>
          <w:rFonts w:ascii="Bahnschrift SemiLight" w:hAnsi="Bahnschrift SemiLight"/>
          <w:lang w:eastAsia="en-US"/>
        </w:rPr>
      </w:pPr>
    </w:p>
    <w:tbl>
      <w:tblPr>
        <w:tblStyle w:val="Listeclaire-Accent5"/>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0" w:type="dxa"/>
          <w:right w:w="0" w:type="dxa"/>
        </w:tblCellMar>
        <w:tblLook w:val="04A0" w:firstRow="1" w:lastRow="0" w:firstColumn="1" w:lastColumn="0" w:noHBand="0" w:noVBand="1"/>
      </w:tblPr>
      <w:tblGrid>
        <w:gridCol w:w="4541"/>
        <w:gridCol w:w="4541"/>
      </w:tblGrid>
      <w:tr w:rsidR="00AE30A0" w:rsidRPr="00BA3BAC" w:rsidTr="00AE30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AE30A0" w:rsidRPr="00FF4A55" w:rsidRDefault="00AE30A0" w:rsidP="001A1908">
            <w:pPr>
              <w:ind w:left="113" w:right="113"/>
              <w:jc w:val="center"/>
              <w:rPr>
                <w:rFonts w:asciiTheme="minorHAnsi" w:hAnsiTheme="minorHAnsi" w:cstheme="minorHAnsi"/>
                <w:color w:val="24292E"/>
                <w:sz w:val="22"/>
                <w:szCs w:val="22"/>
              </w:rPr>
            </w:pPr>
            <w:r w:rsidRPr="00FF4A55">
              <w:rPr>
                <w:rFonts w:asciiTheme="minorHAnsi" w:hAnsiTheme="minorHAnsi" w:cstheme="minorHAnsi"/>
                <w:iCs/>
                <w:sz w:val="22"/>
                <w:szCs w:val="22"/>
              </w:rPr>
              <w:lastRenderedPageBreak/>
              <w:t>Conception d’une nouvelle architecture afin de soutenir le développement d’une entreprise</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Default="00AE30A0" w:rsidP="001A1908">
            <w:pPr>
              <w:ind w:left="113" w:right="113"/>
              <w:rPr>
                <w:rFonts w:asciiTheme="minorHAnsi" w:hAnsiTheme="minorHAnsi" w:cstheme="minorHAnsi"/>
                <w:color w:val="24292E"/>
                <w:sz w:val="24"/>
              </w:rPr>
            </w:pPr>
            <w:r>
              <w:rPr>
                <w:rFonts w:asciiTheme="minorHAnsi" w:hAnsiTheme="minorHAnsi" w:cstheme="minorHAnsi"/>
                <w:color w:val="24292E"/>
                <w:sz w:val="24"/>
              </w:rPr>
              <w:t>Client</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30EDE">
              <w:rPr>
                <w:rFonts w:asciiTheme="minorHAnsi" w:hAnsiTheme="minorHAnsi" w:cstheme="minorHAnsi"/>
                <w:iCs/>
                <w:color w:val="24292E"/>
                <w:sz w:val="24"/>
              </w:rPr>
              <w:t>Foosus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Nom du projet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Projet  OC-5-19042021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Préparé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Mitra IZADI</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 de version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0.4</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Titre</w:t>
            </w:r>
          </w:p>
        </w:tc>
        <w:tc>
          <w:tcPr>
            <w:tcW w:w="2500" w:type="pct"/>
            <w:tcBorders>
              <w:top w:val="none" w:sz="0" w:space="0" w:color="auto"/>
              <w:bottom w:val="none" w:sz="0" w:space="0" w:color="auto"/>
              <w:right w:val="none" w:sz="0" w:space="0" w:color="auto"/>
            </w:tcBorders>
            <w:vAlign w:val="center"/>
          </w:tcPr>
          <w:p w:rsidR="00AE30A0" w:rsidRPr="00BA3BAC" w:rsidRDefault="00EB7251"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EB7251">
              <w:rPr>
                <w:rFonts w:asciiTheme="minorHAnsi" w:hAnsiTheme="minorHAnsi" w:cstheme="minorHAnsi"/>
                <w:color w:val="24292E"/>
                <w:sz w:val="24"/>
              </w:rPr>
              <w:t>Contrat d’Architecture avec les Fonctions Développement et Design terminé</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version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19/05/2021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Revu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Monsieur Eric LEGBA</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révision</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Liste de distribution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De</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Email</w:t>
            </w:r>
          </w:p>
        </w:tc>
        <w:tc>
          <w:tcPr>
            <w:tcW w:w="2500" w:type="pct"/>
            <w:vAlign w:val="center"/>
          </w:tcPr>
          <w:p w:rsidR="00AE30A0" w:rsidRPr="00BA3BAC" w:rsidRDefault="00B8565D"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hyperlink r:id="rId10">
              <w:r w:rsidR="00AE30A0" w:rsidRPr="00BA3BAC">
                <w:rPr>
                  <w:rStyle w:val="LienInternet"/>
                  <w:rFonts w:asciiTheme="minorHAnsi" w:hAnsiTheme="minorHAnsi" w:cstheme="minorHAnsi"/>
                  <w:color w:val="24292E"/>
                  <w:sz w:val="24"/>
                  <w:u w:val="none"/>
                </w:rPr>
                <w:t>mitraizaid65@gmail.com</w:t>
              </w:r>
            </w:hyperlink>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Pour 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Information</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rendu</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23/10/2021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Types d’action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Approbation, Révision, Information, Classement, Action requise, Participation à une réunion, Autre (à spécifier)</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Historique de versions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Voir git</w:t>
            </w:r>
          </w:p>
        </w:tc>
      </w:tr>
    </w:tbl>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B2558D" w:rsidRPr="00B42A58" w:rsidRDefault="00B2558D" w:rsidP="003C51EE">
      <w:pPr>
        <w:spacing w:line="276" w:lineRule="auto"/>
        <w:ind w:left="0"/>
        <w:rPr>
          <w:rFonts w:ascii="Bahnschrift SemiLight" w:hAnsi="Bahnschrift SemiLight"/>
          <w:lang w:val="en-US" w:eastAsia="en-US"/>
        </w:rPr>
      </w:pPr>
    </w:p>
    <w:p w:rsidR="002C4053" w:rsidRPr="00B42A58" w:rsidRDefault="002C4053" w:rsidP="003C51EE">
      <w:pPr>
        <w:spacing w:line="276" w:lineRule="auto"/>
        <w:ind w:left="0"/>
        <w:rPr>
          <w:rFonts w:ascii="Bahnschrift SemiLight" w:hAnsi="Bahnschrift SemiLight"/>
          <w:lang w:val="en-US" w:eastAsia="en-US"/>
        </w:rPr>
      </w:pPr>
    </w:p>
    <w:bookmarkStart w:id="1" w:name="_Toc50470692"/>
    <w:p w:rsidR="00BD02B7" w:rsidRDefault="007636FD">
      <w:pPr>
        <w:pStyle w:val="TM1"/>
        <w:rPr>
          <w:rFonts w:asciiTheme="minorHAnsi" w:eastAsiaTheme="minorEastAsia" w:hAnsiTheme="minorHAnsi" w:cstheme="minorBidi"/>
          <w:b w:val="0"/>
          <w:bCs w:val="0"/>
          <w:noProof/>
          <w:color w:val="auto"/>
          <w:sz w:val="22"/>
        </w:rPr>
      </w:pPr>
      <w:r w:rsidRPr="00526F09">
        <w:rPr>
          <w:color w:val="595959" w:themeColor="text1" w:themeTint="A6"/>
          <w:sz w:val="22"/>
        </w:rPr>
        <w:lastRenderedPageBreak/>
        <w:fldChar w:fldCharType="begin"/>
      </w:r>
      <w:r w:rsidR="00B005B4" w:rsidRPr="00526F09">
        <w:rPr>
          <w:color w:val="595959" w:themeColor="text1" w:themeTint="A6"/>
          <w:sz w:val="22"/>
        </w:rPr>
        <w:instrText xml:space="preserve"> TOC \o "1-4" \h \z \u </w:instrText>
      </w:r>
      <w:r w:rsidRPr="00526F09">
        <w:rPr>
          <w:color w:val="595959" w:themeColor="text1" w:themeTint="A6"/>
          <w:sz w:val="22"/>
        </w:rPr>
        <w:fldChar w:fldCharType="separate"/>
      </w:r>
      <w:hyperlink w:anchor="_Toc77277741" w:history="1">
        <w:r w:rsidR="00BD02B7" w:rsidRPr="004D6717">
          <w:rPr>
            <w:rStyle w:val="Lienhypertexte"/>
            <w:noProof/>
          </w:rPr>
          <w:t>1</w:t>
        </w:r>
        <w:r w:rsidR="00BD02B7">
          <w:rPr>
            <w:rFonts w:asciiTheme="minorHAnsi" w:eastAsiaTheme="minorEastAsia" w:hAnsiTheme="minorHAnsi" w:cstheme="minorBidi"/>
            <w:b w:val="0"/>
            <w:bCs w:val="0"/>
            <w:noProof/>
            <w:color w:val="auto"/>
            <w:sz w:val="22"/>
          </w:rPr>
          <w:tab/>
        </w:r>
        <w:r w:rsidR="00BD02B7" w:rsidRPr="004D6717">
          <w:rPr>
            <w:rStyle w:val="Lienhypertexte"/>
            <w:noProof/>
          </w:rPr>
          <w:t>Introduction et contexte</w:t>
        </w:r>
        <w:r w:rsidR="00BD02B7">
          <w:rPr>
            <w:noProof/>
            <w:webHidden/>
          </w:rPr>
          <w:tab/>
        </w:r>
        <w:r w:rsidR="00BD02B7">
          <w:rPr>
            <w:noProof/>
            <w:webHidden/>
          </w:rPr>
          <w:fldChar w:fldCharType="begin"/>
        </w:r>
        <w:r w:rsidR="00BD02B7">
          <w:rPr>
            <w:noProof/>
            <w:webHidden/>
          </w:rPr>
          <w:instrText xml:space="preserve"> PAGEREF _Toc77277741 \h </w:instrText>
        </w:r>
        <w:r w:rsidR="00BD02B7">
          <w:rPr>
            <w:noProof/>
            <w:webHidden/>
          </w:rPr>
        </w:r>
        <w:r w:rsidR="00BD02B7">
          <w:rPr>
            <w:noProof/>
            <w:webHidden/>
          </w:rPr>
          <w:fldChar w:fldCharType="separate"/>
        </w:r>
        <w:r w:rsidR="00BD02B7">
          <w:rPr>
            <w:noProof/>
            <w:webHidden/>
          </w:rPr>
          <w:t>4</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42" w:history="1">
        <w:r w:rsidR="00BD02B7" w:rsidRPr="004D6717">
          <w:rPr>
            <w:rStyle w:val="Lienhypertexte"/>
            <w:noProof/>
          </w:rPr>
          <w:t>2</w:t>
        </w:r>
        <w:r w:rsidR="00BD02B7">
          <w:rPr>
            <w:rFonts w:asciiTheme="minorHAnsi" w:eastAsiaTheme="minorEastAsia" w:hAnsiTheme="minorHAnsi" w:cstheme="minorBidi"/>
            <w:b w:val="0"/>
            <w:bCs w:val="0"/>
            <w:noProof/>
            <w:color w:val="auto"/>
            <w:sz w:val="22"/>
          </w:rPr>
          <w:tab/>
        </w:r>
        <w:r w:rsidR="00BD02B7" w:rsidRPr="004D6717">
          <w:rPr>
            <w:rStyle w:val="Lienhypertexte"/>
            <w:noProof/>
          </w:rPr>
          <w:t>La nature de l’accord</w:t>
        </w:r>
        <w:r w:rsidR="00BD02B7">
          <w:rPr>
            <w:noProof/>
            <w:webHidden/>
          </w:rPr>
          <w:tab/>
        </w:r>
        <w:r w:rsidR="00BD02B7">
          <w:rPr>
            <w:noProof/>
            <w:webHidden/>
          </w:rPr>
          <w:fldChar w:fldCharType="begin"/>
        </w:r>
        <w:r w:rsidR="00BD02B7">
          <w:rPr>
            <w:noProof/>
            <w:webHidden/>
          </w:rPr>
          <w:instrText xml:space="preserve"> PAGEREF _Toc77277742 \h </w:instrText>
        </w:r>
        <w:r w:rsidR="00BD02B7">
          <w:rPr>
            <w:noProof/>
            <w:webHidden/>
          </w:rPr>
        </w:r>
        <w:r w:rsidR="00BD02B7">
          <w:rPr>
            <w:noProof/>
            <w:webHidden/>
          </w:rPr>
          <w:fldChar w:fldCharType="separate"/>
        </w:r>
        <w:r w:rsidR="00BD02B7">
          <w:rPr>
            <w:noProof/>
            <w:webHidden/>
          </w:rPr>
          <w:t>4</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43" w:history="1">
        <w:r w:rsidR="00BD02B7" w:rsidRPr="004D6717">
          <w:rPr>
            <w:rStyle w:val="Lienhypertexte"/>
            <w:noProof/>
          </w:rPr>
          <w:t>3</w:t>
        </w:r>
        <w:r w:rsidR="00BD02B7">
          <w:rPr>
            <w:rFonts w:asciiTheme="minorHAnsi" w:eastAsiaTheme="minorEastAsia" w:hAnsiTheme="minorHAnsi" w:cstheme="minorBidi"/>
            <w:b w:val="0"/>
            <w:bCs w:val="0"/>
            <w:noProof/>
            <w:color w:val="auto"/>
            <w:sz w:val="22"/>
          </w:rPr>
          <w:tab/>
        </w:r>
        <w:r w:rsidR="00BD02B7" w:rsidRPr="004D6717">
          <w:rPr>
            <w:rStyle w:val="Lienhypertexte"/>
            <w:noProof/>
          </w:rPr>
          <w:t>Objectifs et périmètre</w:t>
        </w:r>
        <w:r w:rsidR="00BD02B7">
          <w:rPr>
            <w:noProof/>
            <w:webHidden/>
          </w:rPr>
          <w:tab/>
        </w:r>
        <w:r w:rsidR="00BD02B7">
          <w:rPr>
            <w:noProof/>
            <w:webHidden/>
          </w:rPr>
          <w:fldChar w:fldCharType="begin"/>
        </w:r>
        <w:r w:rsidR="00BD02B7">
          <w:rPr>
            <w:noProof/>
            <w:webHidden/>
          </w:rPr>
          <w:instrText xml:space="preserve"> PAGEREF _Toc77277743 \h </w:instrText>
        </w:r>
        <w:r w:rsidR="00BD02B7">
          <w:rPr>
            <w:noProof/>
            <w:webHidden/>
          </w:rPr>
        </w:r>
        <w:r w:rsidR="00BD02B7">
          <w:rPr>
            <w:noProof/>
            <w:webHidden/>
          </w:rPr>
          <w:fldChar w:fldCharType="separate"/>
        </w:r>
        <w:r w:rsidR="00BD02B7">
          <w:rPr>
            <w:noProof/>
            <w:webHidden/>
          </w:rPr>
          <w:t>4</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44" w:history="1">
        <w:r w:rsidR="00BD02B7" w:rsidRPr="004D6717">
          <w:rPr>
            <w:rStyle w:val="Lienhypertexte"/>
            <w:noProof/>
          </w:rPr>
          <w:t>3.1</w:t>
        </w:r>
        <w:r w:rsidR="00BD02B7">
          <w:rPr>
            <w:rFonts w:asciiTheme="minorHAnsi" w:eastAsiaTheme="minorEastAsia" w:hAnsiTheme="minorHAnsi" w:cstheme="minorBidi"/>
            <w:b w:val="0"/>
            <w:noProof/>
            <w:color w:val="auto"/>
            <w:sz w:val="22"/>
          </w:rPr>
          <w:tab/>
        </w:r>
        <w:r w:rsidR="00BD02B7" w:rsidRPr="004D6717">
          <w:rPr>
            <w:rStyle w:val="Lienhypertexte"/>
            <w:noProof/>
          </w:rPr>
          <w:t>Objectifs</w:t>
        </w:r>
        <w:r w:rsidR="00BD02B7">
          <w:rPr>
            <w:noProof/>
            <w:webHidden/>
          </w:rPr>
          <w:tab/>
        </w:r>
        <w:r w:rsidR="00BD02B7">
          <w:rPr>
            <w:noProof/>
            <w:webHidden/>
          </w:rPr>
          <w:fldChar w:fldCharType="begin"/>
        </w:r>
        <w:r w:rsidR="00BD02B7">
          <w:rPr>
            <w:noProof/>
            <w:webHidden/>
          </w:rPr>
          <w:instrText xml:space="preserve"> PAGEREF _Toc77277744 \h </w:instrText>
        </w:r>
        <w:r w:rsidR="00BD02B7">
          <w:rPr>
            <w:noProof/>
            <w:webHidden/>
          </w:rPr>
        </w:r>
        <w:r w:rsidR="00BD02B7">
          <w:rPr>
            <w:noProof/>
            <w:webHidden/>
          </w:rPr>
          <w:fldChar w:fldCharType="separate"/>
        </w:r>
        <w:r w:rsidR="00BD02B7">
          <w:rPr>
            <w:noProof/>
            <w:webHidden/>
          </w:rPr>
          <w:t>4</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45" w:history="1">
        <w:r w:rsidR="00BD02B7" w:rsidRPr="004D6717">
          <w:rPr>
            <w:rStyle w:val="Lienhypertexte"/>
            <w:noProof/>
          </w:rPr>
          <w:t>3.2</w:t>
        </w:r>
        <w:r w:rsidR="00BD02B7">
          <w:rPr>
            <w:rFonts w:asciiTheme="minorHAnsi" w:eastAsiaTheme="minorEastAsia" w:hAnsiTheme="minorHAnsi" w:cstheme="minorBidi"/>
            <w:b w:val="0"/>
            <w:noProof/>
            <w:color w:val="auto"/>
            <w:sz w:val="22"/>
          </w:rPr>
          <w:tab/>
        </w:r>
        <w:r w:rsidR="00BD02B7" w:rsidRPr="004D6717">
          <w:rPr>
            <w:rStyle w:val="Lienhypertexte"/>
            <w:noProof/>
          </w:rPr>
          <w:t>Périmètre</w:t>
        </w:r>
        <w:r w:rsidR="00BD02B7">
          <w:rPr>
            <w:noProof/>
            <w:webHidden/>
          </w:rPr>
          <w:tab/>
        </w:r>
        <w:r w:rsidR="00BD02B7">
          <w:rPr>
            <w:noProof/>
            <w:webHidden/>
          </w:rPr>
          <w:fldChar w:fldCharType="begin"/>
        </w:r>
        <w:r w:rsidR="00BD02B7">
          <w:rPr>
            <w:noProof/>
            <w:webHidden/>
          </w:rPr>
          <w:instrText xml:space="preserve"> PAGEREF _Toc77277745 \h </w:instrText>
        </w:r>
        <w:r w:rsidR="00BD02B7">
          <w:rPr>
            <w:noProof/>
            <w:webHidden/>
          </w:rPr>
        </w:r>
        <w:r w:rsidR="00BD02B7">
          <w:rPr>
            <w:noProof/>
            <w:webHidden/>
          </w:rPr>
          <w:fldChar w:fldCharType="separate"/>
        </w:r>
        <w:r w:rsidR="00BD02B7">
          <w:rPr>
            <w:noProof/>
            <w:webHidden/>
          </w:rPr>
          <w:t>6</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46" w:history="1">
        <w:r w:rsidR="00BD02B7" w:rsidRPr="004D6717">
          <w:rPr>
            <w:rStyle w:val="Lienhypertexte"/>
            <w:noProof/>
          </w:rPr>
          <w:t>3.3</w:t>
        </w:r>
        <w:r w:rsidR="00BD02B7">
          <w:rPr>
            <w:rFonts w:asciiTheme="minorHAnsi" w:eastAsiaTheme="minorEastAsia" w:hAnsiTheme="minorHAnsi" w:cstheme="minorBidi"/>
            <w:b w:val="0"/>
            <w:noProof/>
            <w:color w:val="auto"/>
            <w:sz w:val="22"/>
          </w:rPr>
          <w:tab/>
        </w:r>
        <w:r w:rsidR="00BD02B7" w:rsidRPr="004D6717">
          <w:rPr>
            <w:rStyle w:val="Lienhypertexte"/>
            <w:noProof/>
          </w:rPr>
          <w:t>Parties prenantes, préoccupations et visions</w:t>
        </w:r>
        <w:r w:rsidR="00BD02B7">
          <w:rPr>
            <w:noProof/>
            <w:webHidden/>
          </w:rPr>
          <w:tab/>
        </w:r>
        <w:r w:rsidR="00BD02B7">
          <w:rPr>
            <w:noProof/>
            <w:webHidden/>
          </w:rPr>
          <w:fldChar w:fldCharType="begin"/>
        </w:r>
        <w:r w:rsidR="00BD02B7">
          <w:rPr>
            <w:noProof/>
            <w:webHidden/>
          </w:rPr>
          <w:instrText xml:space="preserve"> PAGEREF _Toc77277746 \h </w:instrText>
        </w:r>
        <w:r w:rsidR="00BD02B7">
          <w:rPr>
            <w:noProof/>
            <w:webHidden/>
          </w:rPr>
        </w:r>
        <w:r w:rsidR="00BD02B7">
          <w:rPr>
            <w:noProof/>
            <w:webHidden/>
          </w:rPr>
          <w:fldChar w:fldCharType="separate"/>
        </w:r>
        <w:r w:rsidR="00BD02B7">
          <w:rPr>
            <w:noProof/>
            <w:webHidden/>
          </w:rPr>
          <w:t>6</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47" w:history="1">
        <w:r w:rsidR="00BD02B7" w:rsidRPr="004D6717">
          <w:rPr>
            <w:rStyle w:val="Lienhypertexte"/>
            <w:noProof/>
          </w:rPr>
          <w:t>4</w:t>
        </w:r>
        <w:r w:rsidR="00BD02B7">
          <w:rPr>
            <w:rFonts w:asciiTheme="minorHAnsi" w:eastAsiaTheme="minorEastAsia" w:hAnsiTheme="minorHAnsi" w:cstheme="minorBidi"/>
            <w:b w:val="0"/>
            <w:bCs w:val="0"/>
            <w:noProof/>
            <w:color w:val="auto"/>
            <w:sz w:val="22"/>
          </w:rPr>
          <w:tab/>
        </w:r>
        <w:r w:rsidR="00BD02B7" w:rsidRPr="004D6717">
          <w:rPr>
            <w:rStyle w:val="Lienhypertexte"/>
            <w:noProof/>
          </w:rPr>
          <w:t>Description de l’architecture, principes stratégiques et conditions requises</w:t>
        </w:r>
        <w:r w:rsidR="00BD02B7">
          <w:rPr>
            <w:noProof/>
            <w:webHidden/>
          </w:rPr>
          <w:tab/>
        </w:r>
        <w:r w:rsidR="00BD02B7">
          <w:rPr>
            <w:noProof/>
            <w:webHidden/>
          </w:rPr>
          <w:fldChar w:fldCharType="begin"/>
        </w:r>
        <w:r w:rsidR="00BD02B7">
          <w:rPr>
            <w:noProof/>
            <w:webHidden/>
          </w:rPr>
          <w:instrText xml:space="preserve"> PAGEREF _Toc77277747 \h </w:instrText>
        </w:r>
        <w:r w:rsidR="00BD02B7">
          <w:rPr>
            <w:noProof/>
            <w:webHidden/>
          </w:rPr>
        </w:r>
        <w:r w:rsidR="00BD02B7">
          <w:rPr>
            <w:noProof/>
            <w:webHidden/>
          </w:rPr>
          <w:fldChar w:fldCharType="separate"/>
        </w:r>
        <w:r w:rsidR="00BD02B7">
          <w:rPr>
            <w:noProof/>
            <w:webHidden/>
          </w:rPr>
          <w:t>6</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48" w:history="1">
        <w:r w:rsidR="00BD02B7" w:rsidRPr="004D6717">
          <w:rPr>
            <w:rStyle w:val="Lienhypertexte"/>
            <w:noProof/>
          </w:rPr>
          <w:t>4.1</w:t>
        </w:r>
        <w:r w:rsidR="00BD02B7">
          <w:rPr>
            <w:rFonts w:asciiTheme="minorHAnsi" w:eastAsiaTheme="minorEastAsia" w:hAnsiTheme="minorHAnsi" w:cstheme="minorBidi"/>
            <w:b w:val="0"/>
            <w:noProof/>
            <w:color w:val="auto"/>
            <w:sz w:val="22"/>
          </w:rPr>
          <w:tab/>
        </w:r>
        <w:r w:rsidR="00BD02B7" w:rsidRPr="004D6717">
          <w:rPr>
            <w:rStyle w:val="Lienhypertexte"/>
            <w:noProof/>
          </w:rPr>
          <w:t>Description du projet</w:t>
        </w:r>
        <w:r w:rsidR="00BD02B7">
          <w:rPr>
            <w:noProof/>
            <w:webHidden/>
          </w:rPr>
          <w:tab/>
        </w:r>
        <w:r w:rsidR="00BD02B7">
          <w:rPr>
            <w:noProof/>
            <w:webHidden/>
          </w:rPr>
          <w:fldChar w:fldCharType="begin"/>
        </w:r>
        <w:r w:rsidR="00BD02B7">
          <w:rPr>
            <w:noProof/>
            <w:webHidden/>
          </w:rPr>
          <w:instrText xml:space="preserve"> PAGEREF _Toc77277748 \h </w:instrText>
        </w:r>
        <w:r w:rsidR="00BD02B7">
          <w:rPr>
            <w:noProof/>
            <w:webHidden/>
          </w:rPr>
        </w:r>
        <w:r w:rsidR="00BD02B7">
          <w:rPr>
            <w:noProof/>
            <w:webHidden/>
          </w:rPr>
          <w:fldChar w:fldCharType="separate"/>
        </w:r>
        <w:r w:rsidR="00BD02B7">
          <w:rPr>
            <w:noProof/>
            <w:webHidden/>
          </w:rPr>
          <w:t>6</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49" w:history="1">
        <w:r w:rsidR="00BD02B7" w:rsidRPr="004D6717">
          <w:rPr>
            <w:rStyle w:val="Lienhypertexte"/>
            <w:noProof/>
          </w:rPr>
          <w:t>4.2</w:t>
        </w:r>
        <w:r w:rsidR="00BD02B7">
          <w:rPr>
            <w:rFonts w:asciiTheme="minorHAnsi" w:eastAsiaTheme="minorEastAsia" w:hAnsiTheme="minorHAnsi" w:cstheme="minorBidi"/>
            <w:b w:val="0"/>
            <w:noProof/>
            <w:color w:val="auto"/>
            <w:sz w:val="22"/>
          </w:rPr>
          <w:tab/>
        </w:r>
        <w:r w:rsidR="00BD02B7" w:rsidRPr="004D6717">
          <w:rPr>
            <w:rStyle w:val="Lienhypertexte"/>
            <w:noProof/>
          </w:rPr>
          <w:t>Principes stratégiques</w:t>
        </w:r>
        <w:r w:rsidR="00BD02B7">
          <w:rPr>
            <w:noProof/>
            <w:webHidden/>
          </w:rPr>
          <w:tab/>
        </w:r>
        <w:r w:rsidR="00BD02B7">
          <w:rPr>
            <w:noProof/>
            <w:webHidden/>
          </w:rPr>
          <w:fldChar w:fldCharType="begin"/>
        </w:r>
        <w:r w:rsidR="00BD02B7">
          <w:rPr>
            <w:noProof/>
            <w:webHidden/>
          </w:rPr>
          <w:instrText xml:space="preserve"> PAGEREF _Toc77277749 \h </w:instrText>
        </w:r>
        <w:r w:rsidR="00BD02B7">
          <w:rPr>
            <w:noProof/>
            <w:webHidden/>
          </w:rPr>
        </w:r>
        <w:r w:rsidR="00BD02B7">
          <w:rPr>
            <w:noProof/>
            <w:webHidden/>
          </w:rPr>
          <w:fldChar w:fldCharType="separate"/>
        </w:r>
        <w:r w:rsidR="00BD02B7">
          <w:rPr>
            <w:noProof/>
            <w:webHidden/>
          </w:rPr>
          <w:t>7</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50" w:history="1">
        <w:r w:rsidR="00BD02B7" w:rsidRPr="004D6717">
          <w:rPr>
            <w:rStyle w:val="Lienhypertexte"/>
            <w:noProof/>
          </w:rPr>
          <w:t>4.3</w:t>
        </w:r>
        <w:r w:rsidR="00BD02B7">
          <w:rPr>
            <w:rFonts w:asciiTheme="minorHAnsi" w:eastAsiaTheme="minorEastAsia" w:hAnsiTheme="minorHAnsi" w:cstheme="minorBidi"/>
            <w:b w:val="0"/>
            <w:noProof/>
            <w:color w:val="auto"/>
            <w:sz w:val="22"/>
          </w:rPr>
          <w:tab/>
        </w:r>
        <w:r w:rsidR="00BD02B7" w:rsidRPr="004D6717">
          <w:rPr>
            <w:rStyle w:val="Lienhypertexte"/>
            <w:noProof/>
          </w:rPr>
          <w:t>Conditions requises</w:t>
        </w:r>
        <w:r w:rsidR="00BD02B7">
          <w:rPr>
            <w:noProof/>
            <w:webHidden/>
          </w:rPr>
          <w:tab/>
        </w:r>
        <w:r w:rsidR="00BD02B7">
          <w:rPr>
            <w:noProof/>
            <w:webHidden/>
          </w:rPr>
          <w:fldChar w:fldCharType="begin"/>
        </w:r>
        <w:r w:rsidR="00BD02B7">
          <w:rPr>
            <w:noProof/>
            <w:webHidden/>
          </w:rPr>
          <w:instrText xml:space="preserve"> PAGEREF _Toc77277750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51" w:history="1">
        <w:r w:rsidR="00BD02B7" w:rsidRPr="004D6717">
          <w:rPr>
            <w:rStyle w:val="Lienhypertexte"/>
            <w:rFonts w:eastAsia="ArialMT"/>
            <w:noProof/>
          </w:rPr>
          <w:t>4.3.1</w:t>
        </w:r>
        <w:r w:rsidR="00BD02B7">
          <w:rPr>
            <w:rFonts w:asciiTheme="minorHAnsi" w:hAnsiTheme="minorHAnsi"/>
            <w:b w:val="0"/>
            <w:noProof/>
            <w:color w:val="auto"/>
            <w:sz w:val="22"/>
          </w:rPr>
          <w:tab/>
        </w:r>
        <w:r w:rsidR="00BD02B7" w:rsidRPr="004D6717">
          <w:rPr>
            <w:rStyle w:val="Lienhypertexte"/>
            <w:rFonts w:eastAsia="ArialMT"/>
            <w:noProof/>
          </w:rPr>
          <w:t>Évoluer avec la base de clientèle de Foosus</w:t>
        </w:r>
        <w:r w:rsidR="00BD02B7">
          <w:rPr>
            <w:noProof/>
            <w:webHidden/>
          </w:rPr>
          <w:tab/>
        </w:r>
        <w:r w:rsidR="00BD02B7">
          <w:rPr>
            <w:noProof/>
            <w:webHidden/>
          </w:rPr>
          <w:fldChar w:fldCharType="begin"/>
        </w:r>
        <w:r w:rsidR="00BD02B7">
          <w:rPr>
            <w:noProof/>
            <w:webHidden/>
          </w:rPr>
          <w:instrText xml:space="preserve"> PAGEREF _Toc77277751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52" w:history="1">
        <w:r w:rsidR="00BD02B7" w:rsidRPr="004D6717">
          <w:rPr>
            <w:rStyle w:val="Lienhypertexte"/>
            <w:rFonts w:eastAsia="ArialMT"/>
            <w:noProof/>
          </w:rPr>
          <w:t>4.3.2</w:t>
        </w:r>
        <w:r w:rsidR="00BD02B7">
          <w:rPr>
            <w:rFonts w:asciiTheme="minorHAnsi" w:hAnsiTheme="minorHAnsi"/>
            <w:b w:val="0"/>
            <w:noProof/>
            <w:color w:val="auto"/>
            <w:sz w:val="22"/>
          </w:rPr>
          <w:tab/>
        </w:r>
        <w:r w:rsidR="00BD02B7" w:rsidRPr="004D6717">
          <w:rPr>
            <w:rStyle w:val="Lienhypertexte"/>
            <w:rFonts w:eastAsia="ArialMT"/>
            <w:noProof/>
          </w:rPr>
          <w:t>Une plateforme sécurisée, utilisable et réactive</w:t>
        </w:r>
        <w:r w:rsidR="00BD02B7">
          <w:rPr>
            <w:noProof/>
            <w:webHidden/>
          </w:rPr>
          <w:tab/>
        </w:r>
        <w:r w:rsidR="00BD02B7">
          <w:rPr>
            <w:noProof/>
            <w:webHidden/>
          </w:rPr>
          <w:fldChar w:fldCharType="begin"/>
        </w:r>
        <w:r w:rsidR="00BD02B7">
          <w:rPr>
            <w:noProof/>
            <w:webHidden/>
          </w:rPr>
          <w:instrText xml:space="preserve"> PAGEREF _Toc77277752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53" w:history="1">
        <w:r w:rsidR="00BD02B7" w:rsidRPr="004D6717">
          <w:rPr>
            <w:rStyle w:val="Lienhypertexte"/>
            <w:rFonts w:eastAsia="ArialMT"/>
            <w:noProof/>
          </w:rPr>
          <w:t>4.3.3</w:t>
        </w:r>
        <w:r w:rsidR="00BD02B7">
          <w:rPr>
            <w:rFonts w:asciiTheme="minorHAnsi" w:hAnsiTheme="minorHAnsi"/>
            <w:b w:val="0"/>
            <w:noProof/>
            <w:color w:val="auto"/>
            <w:sz w:val="22"/>
          </w:rPr>
          <w:tab/>
        </w:r>
        <w:r w:rsidR="00BD02B7" w:rsidRPr="004D6717">
          <w:rPr>
            <w:rStyle w:val="Lienhypertexte"/>
            <w:rFonts w:eastAsia="ArialMT"/>
            <w:noProof/>
          </w:rPr>
          <w:t>Une technologie transparente</w:t>
        </w:r>
        <w:r w:rsidR="00BD02B7">
          <w:rPr>
            <w:noProof/>
            <w:webHidden/>
          </w:rPr>
          <w:tab/>
        </w:r>
        <w:r w:rsidR="00BD02B7">
          <w:rPr>
            <w:noProof/>
            <w:webHidden/>
          </w:rPr>
          <w:fldChar w:fldCharType="begin"/>
        </w:r>
        <w:r w:rsidR="00BD02B7">
          <w:rPr>
            <w:noProof/>
            <w:webHidden/>
          </w:rPr>
          <w:instrText xml:space="preserve"> PAGEREF _Toc77277753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54" w:history="1">
        <w:r w:rsidR="00BD02B7" w:rsidRPr="004D6717">
          <w:rPr>
            <w:rStyle w:val="Lienhypertexte"/>
            <w:rFonts w:eastAsia="ArialMT"/>
            <w:noProof/>
          </w:rPr>
          <w:t>4.3.4</w:t>
        </w:r>
        <w:r w:rsidR="00BD02B7">
          <w:rPr>
            <w:rFonts w:asciiTheme="minorHAnsi" w:hAnsiTheme="minorHAnsi"/>
            <w:b w:val="0"/>
            <w:noProof/>
            <w:color w:val="auto"/>
            <w:sz w:val="22"/>
          </w:rPr>
          <w:tab/>
        </w:r>
        <w:r w:rsidR="00BD02B7" w:rsidRPr="004D6717">
          <w:rPr>
            <w:rStyle w:val="Lienhypertexte"/>
            <w:rFonts w:eastAsia="ArialMT"/>
            <w:noProof/>
          </w:rPr>
          <w:t>Une évolutivité capable d'accompagner la croissance</w:t>
        </w:r>
        <w:r w:rsidR="00BD02B7">
          <w:rPr>
            <w:noProof/>
            <w:webHidden/>
          </w:rPr>
          <w:tab/>
        </w:r>
        <w:r w:rsidR="00BD02B7">
          <w:rPr>
            <w:noProof/>
            <w:webHidden/>
          </w:rPr>
          <w:fldChar w:fldCharType="begin"/>
        </w:r>
        <w:r w:rsidR="00BD02B7">
          <w:rPr>
            <w:noProof/>
            <w:webHidden/>
          </w:rPr>
          <w:instrText xml:space="preserve"> PAGEREF _Toc77277754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55" w:history="1">
        <w:r w:rsidR="00BD02B7" w:rsidRPr="004D6717">
          <w:rPr>
            <w:rStyle w:val="Lienhypertexte"/>
            <w:rFonts w:eastAsia="ArialMT"/>
            <w:noProof/>
          </w:rPr>
          <w:t>4.3.5</w:t>
        </w:r>
        <w:r w:rsidR="00BD02B7">
          <w:rPr>
            <w:rFonts w:asciiTheme="minorHAnsi" w:hAnsiTheme="minorHAnsi"/>
            <w:b w:val="0"/>
            <w:noProof/>
            <w:color w:val="auto"/>
            <w:sz w:val="22"/>
          </w:rPr>
          <w:tab/>
        </w:r>
        <w:r w:rsidR="00BD02B7" w:rsidRPr="004D6717">
          <w:rPr>
            <w:rStyle w:val="Lienhypertexte"/>
            <w:rFonts w:eastAsia="ArialMT"/>
            <w:noProof/>
          </w:rPr>
          <w:t>Expérimentation</w:t>
        </w:r>
        <w:r w:rsidR="00BD02B7">
          <w:rPr>
            <w:noProof/>
            <w:webHidden/>
          </w:rPr>
          <w:tab/>
        </w:r>
        <w:r w:rsidR="00BD02B7">
          <w:rPr>
            <w:noProof/>
            <w:webHidden/>
          </w:rPr>
          <w:fldChar w:fldCharType="begin"/>
        </w:r>
        <w:r w:rsidR="00BD02B7">
          <w:rPr>
            <w:noProof/>
            <w:webHidden/>
          </w:rPr>
          <w:instrText xml:space="preserve"> PAGEREF _Toc77277755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56" w:history="1">
        <w:r w:rsidR="00BD02B7" w:rsidRPr="004D6717">
          <w:rPr>
            <w:rStyle w:val="Lienhypertexte"/>
            <w:rFonts w:eastAsia="ArialMT"/>
            <w:noProof/>
          </w:rPr>
          <w:t>4.3.6</w:t>
        </w:r>
        <w:r w:rsidR="00BD02B7">
          <w:rPr>
            <w:rFonts w:asciiTheme="minorHAnsi" w:hAnsiTheme="minorHAnsi"/>
            <w:b w:val="0"/>
            <w:noProof/>
            <w:color w:val="auto"/>
            <w:sz w:val="22"/>
          </w:rPr>
          <w:tab/>
        </w:r>
        <w:r w:rsidR="00BD02B7" w:rsidRPr="004D6717">
          <w:rPr>
            <w:rStyle w:val="Lienhypertexte"/>
            <w:rFonts w:eastAsia="ArialMT"/>
            <w:noProof/>
          </w:rPr>
          <w:t>Pistes pour un approvisionnement alimentaire géographiquement responsable</w:t>
        </w:r>
        <w:r w:rsidR="00BD02B7">
          <w:rPr>
            <w:noProof/>
            <w:webHidden/>
          </w:rPr>
          <w:tab/>
        </w:r>
        <w:r w:rsidR="00BD02B7">
          <w:rPr>
            <w:noProof/>
            <w:webHidden/>
          </w:rPr>
          <w:fldChar w:fldCharType="begin"/>
        </w:r>
        <w:r w:rsidR="00BD02B7">
          <w:rPr>
            <w:noProof/>
            <w:webHidden/>
          </w:rPr>
          <w:instrText xml:space="preserve"> PAGEREF _Toc77277756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4"/>
        <w:tabs>
          <w:tab w:val="left" w:pos="1540"/>
          <w:tab w:val="right" w:leader="dot" w:pos="9062"/>
        </w:tabs>
        <w:rPr>
          <w:rFonts w:asciiTheme="minorHAnsi" w:eastAsiaTheme="minorEastAsia" w:hAnsiTheme="minorHAnsi" w:cstheme="minorBidi"/>
          <w:b w:val="0"/>
          <w:noProof/>
          <w:color w:val="auto"/>
          <w:sz w:val="22"/>
          <w:szCs w:val="22"/>
        </w:rPr>
      </w:pPr>
      <w:hyperlink w:anchor="_Toc77277757" w:history="1">
        <w:r w:rsidR="00BD02B7" w:rsidRPr="004D6717">
          <w:rPr>
            <w:rStyle w:val="Lienhypertexte"/>
            <w:noProof/>
          </w:rPr>
          <w:t>4.3.6.1</w:t>
        </w:r>
        <w:r w:rsidR="00BD02B7">
          <w:rPr>
            <w:rFonts w:asciiTheme="minorHAnsi" w:eastAsiaTheme="minorEastAsia" w:hAnsiTheme="minorHAnsi" w:cstheme="minorBidi"/>
            <w:b w:val="0"/>
            <w:noProof/>
            <w:color w:val="auto"/>
            <w:sz w:val="22"/>
            <w:szCs w:val="22"/>
          </w:rPr>
          <w:tab/>
        </w:r>
        <w:r w:rsidR="00BD02B7" w:rsidRPr="004D6717">
          <w:rPr>
            <w:rStyle w:val="Lienhypertexte"/>
            <w:noProof/>
          </w:rPr>
          <w:t>Recherche de fournisseurs alimentaires</w:t>
        </w:r>
        <w:r w:rsidR="00BD02B7">
          <w:rPr>
            <w:noProof/>
            <w:webHidden/>
          </w:rPr>
          <w:tab/>
        </w:r>
        <w:r w:rsidR="00BD02B7">
          <w:rPr>
            <w:noProof/>
            <w:webHidden/>
          </w:rPr>
          <w:fldChar w:fldCharType="begin"/>
        </w:r>
        <w:r w:rsidR="00BD02B7">
          <w:rPr>
            <w:noProof/>
            <w:webHidden/>
          </w:rPr>
          <w:instrText xml:space="preserve"> PAGEREF _Toc77277757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4"/>
        <w:tabs>
          <w:tab w:val="left" w:pos="1540"/>
          <w:tab w:val="right" w:leader="dot" w:pos="9062"/>
        </w:tabs>
        <w:rPr>
          <w:rFonts w:asciiTheme="minorHAnsi" w:eastAsiaTheme="minorEastAsia" w:hAnsiTheme="minorHAnsi" w:cstheme="minorBidi"/>
          <w:b w:val="0"/>
          <w:noProof/>
          <w:color w:val="auto"/>
          <w:sz w:val="22"/>
          <w:szCs w:val="22"/>
        </w:rPr>
      </w:pPr>
      <w:hyperlink w:anchor="_Toc77277758" w:history="1">
        <w:r w:rsidR="00BD02B7" w:rsidRPr="004D6717">
          <w:rPr>
            <w:rStyle w:val="Lienhypertexte"/>
            <w:noProof/>
          </w:rPr>
          <w:t>4.3.6.2</w:t>
        </w:r>
        <w:r w:rsidR="00BD02B7">
          <w:rPr>
            <w:rFonts w:asciiTheme="minorHAnsi" w:eastAsiaTheme="minorEastAsia" w:hAnsiTheme="minorHAnsi" w:cstheme="minorBidi"/>
            <w:b w:val="0"/>
            <w:noProof/>
            <w:color w:val="auto"/>
            <w:sz w:val="22"/>
            <w:szCs w:val="22"/>
          </w:rPr>
          <w:tab/>
        </w:r>
        <w:r w:rsidR="00BD02B7" w:rsidRPr="004D6717">
          <w:rPr>
            <w:rStyle w:val="Lienhypertexte"/>
            <w:noProof/>
          </w:rPr>
          <w:t>Tri des offres alimentaires</w:t>
        </w:r>
        <w:r w:rsidR="00BD02B7">
          <w:rPr>
            <w:noProof/>
            <w:webHidden/>
          </w:rPr>
          <w:tab/>
        </w:r>
        <w:r w:rsidR="00BD02B7">
          <w:rPr>
            <w:noProof/>
            <w:webHidden/>
          </w:rPr>
          <w:fldChar w:fldCharType="begin"/>
        </w:r>
        <w:r w:rsidR="00BD02B7">
          <w:rPr>
            <w:noProof/>
            <w:webHidden/>
          </w:rPr>
          <w:instrText xml:space="preserve"> PAGEREF _Toc77277758 \h </w:instrText>
        </w:r>
        <w:r w:rsidR="00BD02B7">
          <w:rPr>
            <w:noProof/>
            <w:webHidden/>
          </w:rPr>
        </w:r>
        <w:r w:rsidR="00BD02B7">
          <w:rPr>
            <w:noProof/>
            <w:webHidden/>
          </w:rPr>
          <w:fldChar w:fldCharType="separate"/>
        </w:r>
        <w:r w:rsidR="00BD02B7">
          <w:rPr>
            <w:noProof/>
            <w:webHidden/>
          </w:rPr>
          <w:t>8</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59" w:history="1">
        <w:r w:rsidR="00BD02B7" w:rsidRPr="004D6717">
          <w:rPr>
            <w:rStyle w:val="Lienhypertexte"/>
            <w:noProof/>
          </w:rPr>
          <w:t>5</w:t>
        </w:r>
        <w:r w:rsidR="00BD02B7">
          <w:rPr>
            <w:rFonts w:asciiTheme="minorHAnsi" w:eastAsiaTheme="minorEastAsia" w:hAnsiTheme="minorHAnsi" w:cstheme="minorBidi"/>
            <w:b w:val="0"/>
            <w:bCs w:val="0"/>
            <w:noProof/>
            <w:color w:val="auto"/>
            <w:sz w:val="22"/>
          </w:rPr>
          <w:tab/>
        </w:r>
        <w:r w:rsidR="00BD02B7" w:rsidRPr="004D6717">
          <w:rPr>
            <w:rStyle w:val="Lienhypertexte"/>
            <w:noProof/>
          </w:rPr>
          <w:t>Livrables architecturaux</w:t>
        </w:r>
        <w:r w:rsidR="00BD02B7">
          <w:rPr>
            <w:noProof/>
            <w:webHidden/>
          </w:rPr>
          <w:tab/>
        </w:r>
        <w:r w:rsidR="00BD02B7">
          <w:rPr>
            <w:noProof/>
            <w:webHidden/>
          </w:rPr>
          <w:fldChar w:fldCharType="begin"/>
        </w:r>
        <w:r w:rsidR="00BD02B7">
          <w:rPr>
            <w:noProof/>
            <w:webHidden/>
          </w:rPr>
          <w:instrText xml:space="preserve"> PAGEREF _Toc77277759 \h </w:instrText>
        </w:r>
        <w:r w:rsidR="00BD02B7">
          <w:rPr>
            <w:noProof/>
            <w:webHidden/>
          </w:rPr>
        </w:r>
        <w:r w:rsidR="00BD02B7">
          <w:rPr>
            <w:noProof/>
            <w:webHidden/>
          </w:rPr>
          <w:fldChar w:fldCharType="separate"/>
        </w:r>
        <w:r w:rsidR="00BD02B7">
          <w:rPr>
            <w:noProof/>
            <w:webHidden/>
          </w:rPr>
          <w:t>9</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60" w:history="1">
        <w:r w:rsidR="00BD02B7" w:rsidRPr="004D6717">
          <w:rPr>
            <w:rStyle w:val="Lienhypertexte"/>
            <w:noProof/>
          </w:rPr>
          <w:t>5.1</w:t>
        </w:r>
        <w:r w:rsidR="00BD02B7">
          <w:rPr>
            <w:rFonts w:asciiTheme="minorHAnsi" w:eastAsiaTheme="minorEastAsia" w:hAnsiTheme="minorHAnsi" w:cstheme="minorBidi"/>
            <w:b w:val="0"/>
            <w:noProof/>
            <w:color w:val="auto"/>
            <w:sz w:val="22"/>
          </w:rPr>
          <w:tab/>
        </w:r>
        <w:r w:rsidR="00BD02B7" w:rsidRPr="004D6717">
          <w:rPr>
            <w:rStyle w:val="Lienhypertexte"/>
            <w:noProof/>
          </w:rPr>
          <w:t>Développement de l’architecture</w:t>
        </w:r>
        <w:r w:rsidR="00BD02B7">
          <w:rPr>
            <w:noProof/>
            <w:webHidden/>
          </w:rPr>
          <w:tab/>
        </w:r>
        <w:r w:rsidR="00BD02B7">
          <w:rPr>
            <w:noProof/>
            <w:webHidden/>
          </w:rPr>
          <w:fldChar w:fldCharType="begin"/>
        </w:r>
        <w:r w:rsidR="00BD02B7">
          <w:rPr>
            <w:noProof/>
            <w:webHidden/>
          </w:rPr>
          <w:instrText xml:space="preserve"> PAGEREF _Toc77277760 \h </w:instrText>
        </w:r>
        <w:r w:rsidR="00BD02B7">
          <w:rPr>
            <w:noProof/>
            <w:webHidden/>
          </w:rPr>
        </w:r>
        <w:r w:rsidR="00BD02B7">
          <w:rPr>
            <w:noProof/>
            <w:webHidden/>
          </w:rPr>
          <w:fldChar w:fldCharType="separate"/>
        </w:r>
        <w:r w:rsidR="00BD02B7">
          <w:rPr>
            <w:noProof/>
            <w:webHidden/>
          </w:rPr>
          <w:t>10</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61" w:history="1">
        <w:r w:rsidR="00BD02B7" w:rsidRPr="004D6717">
          <w:rPr>
            <w:rStyle w:val="Lienhypertexte"/>
            <w:noProof/>
          </w:rPr>
          <w:t>5.2</w:t>
        </w:r>
        <w:r w:rsidR="00BD02B7">
          <w:rPr>
            <w:rFonts w:asciiTheme="minorHAnsi" w:eastAsiaTheme="minorEastAsia" w:hAnsiTheme="minorHAnsi" w:cstheme="minorBidi"/>
            <w:b w:val="0"/>
            <w:noProof/>
            <w:color w:val="auto"/>
            <w:sz w:val="22"/>
          </w:rPr>
          <w:tab/>
        </w:r>
        <w:r w:rsidR="00BD02B7" w:rsidRPr="004D6717">
          <w:rPr>
            <w:rStyle w:val="Lienhypertexte"/>
            <w:noProof/>
          </w:rPr>
          <w:t>Mesures de l’architecture cible</w:t>
        </w:r>
        <w:r w:rsidR="00BD02B7">
          <w:rPr>
            <w:noProof/>
            <w:webHidden/>
          </w:rPr>
          <w:tab/>
        </w:r>
        <w:r w:rsidR="00BD02B7">
          <w:rPr>
            <w:noProof/>
            <w:webHidden/>
          </w:rPr>
          <w:fldChar w:fldCharType="begin"/>
        </w:r>
        <w:r w:rsidR="00BD02B7">
          <w:rPr>
            <w:noProof/>
            <w:webHidden/>
          </w:rPr>
          <w:instrText xml:space="preserve"> PAGEREF _Toc77277761 \h </w:instrText>
        </w:r>
        <w:r w:rsidR="00BD02B7">
          <w:rPr>
            <w:noProof/>
            <w:webHidden/>
          </w:rPr>
        </w:r>
        <w:r w:rsidR="00BD02B7">
          <w:rPr>
            <w:noProof/>
            <w:webHidden/>
          </w:rPr>
          <w:fldChar w:fldCharType="separate"/>
        </w:r>
        <w:r w:rsidR="00BD02B7">
          <w:rPr>
            <w:noProof/>
            <w:webHidden/>
          </w:rPr>
          <w:t>10</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62" w:history="1">
        <w:r w:rsidR="00BD02B7" w:rsidRPr="004D6717">
          <w:rPr>
            <w:rStyle w:val="Lienhypertexte"/>
            <w:noProof/>
          </w:rPr>
          <w:t>5.3</w:t>
        </w:r>
        <w:r w:rsidR="00BD02B7">
          <w:rPr>
            <w:rFonts w:asciiTheme="minorHAnsi" w:eastAsiaTheme="minorEastAsia" w:hAnsiTheme="minorHAnsi" w:cstheme="minorBidi"/>
            <w:b w:val="0"/>
            <w:noProof/>
            <w:color w:val="auto"/>
            <w:sz w:val="22"/>
          </w:rPr>
          <w:tab/>
        </w:r>
        <w:r w:rsidR="00BD02B7" w:rsidRPr="004D6717">
          <w:rPr>
            <w:rStyle w:val="Lienhypertexte"/>
            <w:noProof/>
          </w:rPr>
          <w:t>Livraison de l’architecture et métriques business</w:t>
        </w:r>
        <w:r w:rsidR="00BD02B7">
          <w:rPr>
            <w:noProof/>
            <w:webHidden/>
          </w:rPr>
          <w:tab/>
        </w:r>
        <w:r w:rsidR="00BD02B7">
          <w:rPr>
            <w:noProof/>
            <w:webHidden/>
          </w:rPr>
          <w:fldChar w:fldCharType="begin"/>
        </w:r>
        <w:r w:rsidR="00BD02B7">
          <w:rPr>
            <w:noProof/>
            <w:webHidden/>
          </w:rPr>
          <w:instrText xml:space="preserve"> PAGEREF _Toc77277762 \h </w:instrText>
        </w:r>
        <w:r w:rsidR="00BD02B7">
          <w:rPr>
            <w:noProof/>
            <w:webHidden/>
          </w:rPr>
        </w:r>
        <w:r w:rsidR="00BD02B7">
          <w:rPr>
            <w:noProof/>
            <w:webHidden/>
          </w:rPr>
          <w:fldChar w:fldCharType="separate"/>
        </w:r>
        <w:r w:rsidR="00BD02B7">
          <w:rPr>
            <w:noProof/>
            <w:webHidden/>
          </w:rPr>
          <w:t>10</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63" w:history="1">
        <w:r w:rsidR="00BD02B7" w:rsidRPr="004D6717">
          <w:rPr>
            <w:rStyle w:val="Lienhypertexte"/>
            <w:noProof/>
          </w:rPr>
          <w:t>5.4</w:t>
        </w:r>
        <w:r w:rsidR="00BD02B7">
          <w:rPr>
            <w:rFonts w:asciiTheme="minorHAnsi" w:eastAsiaTheme="minorEastAsia" w:hAnsiTheme="minorHAnsi" w:cstheme="minorBidi"/>
            <w:b w:val="0"/>
            <w:noProof/>
            <w:color w:val="auto"/>
            <w:sz w:val="22"/>
          </w:rPr>
          <w:tab/>
        </w:r>
        <w:r w:rsidR="00BD02B7" w:rsidRPr="004D6717">
          <w:rPr>
            <w:rStyle w:val="Lienhypertexte"/>
            <w:noProof/>
          </w:rPr>
          <w:t>Phases de livraison définies</w:t>
        </w:r>
        <w:r w:rsidR="00BD02B7">
          <w:rPr>
            <w:noProof/>
            <w:webHidden/>
          </w:rPr>
          <w:tab/>
        </w:r>
        <w:r w:rsidR="00BD02B7">
          <w:rPr>
            <w:noProof/>
            <w:webHidden/>
          </w:rPr>
          <w:fldChar w:fldCharType="begin"/>
        </w:r>
        <w:r w:rsidR="00BD02B7">
          <w:rPr>
            <w:noProof/>
            <w:webHidden/>
          </w:rPr>
          <w:instrText xml:space="preserve"> PAGEREF _Toc77277763 \h </w:instrText>
        </w:r>
        <w:r w:rsidR="00BD02B7">
          <w:rPr>
            <w:noProof/>
            <w:webHidden/>
          </w:rPr>
        </w:r>
        <w:r w:rsidR="00BD02B7">
          <w:rPr>
            <w:noProof/>
            <w:webHidden/>
          </w:rPr>
          <w:fldChar w:fldCharType="separate"/>
        </w:r>
        <w:r w:rsidR="00BD02B7">
          <w:rPr>
            <w:noProof/>
            <w:webHidden/>
          </w:rPr>
          <w:t>10</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64" w:history="1">
        <w:r w:rsidR="00BD02B7" w:rsidRPr="004D6717">
          <w:rPr>
            <w:rStyle w:val="Lienhypertexte"/>
            <w:noProof/>
          </w:rPr>
          <w:t>6</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Plan de travail commun priorisé</w:t>
        </w:r>
        <w:r w:rsidR="00BD02B7">
          <w:rPr>
            <w:noProof/>
            <w:webHidden/>
          </w:rPr>
          <w:tab/>
        </w:r>
        <w:r w:rsidR="00BD02B7">
          <w:rPr>
            <w:noProof/>
            <w:webHidden/>
          </w:rPr>
          <w:fldChar w:fldCharType="begin"/>
        </w:r>
        <w:r w:rsidR="00BD02B7">
          <w:rPr>
            <w:noProof/>
            <w:webHidden/>
          </w:rPr>
          <w:instrText xml:space="preserve"> PAGEREF _Toc77277764 \h </w:instrText>
        </w:r>
        <w:r w:rsidR="00BD02B7">
          <w:rPr>
            <w:noProof/>
            <w:webHidden/>
          </w:rPr>
        </w:r>
        <w:r w:rsidR="00BD02B7">
          <w:rPr>
            <w:noProof/>
            <w:webHidden/>
          </w:rPr>
          <w:fldChar w:fldCharType="separate"/>
        </w:r>
        <w:r w:rsidR="00BD02B7">
          <w:rPr>
            <w:noProof/>
            <w:webHidden/>
          </w:rPr>
          <w:t>10</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65" w:history="1">
        <w:r w:rsidR="00BD02B7" w:rsidRPr="004D6717">
          <w:rPr>
            <w:rStyle w:val="Lienhypertexte"/>
            <w:rFonts w:cstheme="minorHAnsi"/>
            <w:bCs/>
            <w:noProof/>
          </w:rPr>
          <w:t>La conception :</w:t>
        </w:r>
        <w:r w:rsidR="00BD02B7">
          <w:rPr>
            <w:noProof/>
            <w:webHidden/>
          </w:rPr>
          <w:tab/>
        </w:r>
        <w:r w:rsidR="00BD02B7">
          <w:rPr>
            <w:noProof/>
            <w:webHidden/>
          </w:rPr>
          <w:fldChar w:fldCharType="begin"/>
        </w:r>
        <w:r w:rsidR="00BD02B7">
          <w:rPr>
            <w:noProof/>
            <w:webHidden/>
          </w:rPr>
          <w:instrText xml:space="preserve"> PAGEREF _Toc77277765 \h </w:instrText>
        </w:r>
        <w:r w:rsidR="00BD02B7">
          <w:rPr>
            <w:noProof/>
            <w:webHidden/>
          </w:rPr>
        </w:r>
        <w:r w:rsidR="00BD02B7">
          <w:rPr>
            <w:noProof/>
            <w:webHidden/>
          </w:rPr>
          <w:fldChar w:fldCharType="separate"/>
        </w:r>
        <w:r w:rsidR="00BD02B7">
          <w:rPr>
            <w:noProof/>
            <w:webHidden/>
          </w:rPr>
          <w:t>10</w:t>
        </w:r>
        <w:r w:rsidR="00BD02B7">
          <w:rPr>
            <w:noProof/>
            <w:webHidden/>
          </w:rPr>
          <w:fldChar w:fldCharType="end"/>
        </w:r>
      </w:hyperlink>
    </w:p>
    <w:p w:rsidR="00BD02B7" w:rsidRDefault="00B8565D">
      <w:pPr>
        <w:pStyle w:val="TM3"/>
        <w:rPr>
          <w:rFonts w:asciiTheme="minorHAnsi" w:hAnsiTheme="minorHAnsi"/>
          <w:b w:val="0"/>
          <w:noProof/>
          <w:color w:val="auto"/>
          <w:sz w:val="22"/>
        </w:rPr>
      </w:pPr>
      <w:hyperlink w:anchor="_Toc77277766" w:history="1">
        <w:r w:rsidR="00BD02B7" w:rsidRPr="004D6717">
          <w:rPr>
            <w:rStyle w:val="Lienhypertexte"/>
            <w:rFonts w:cstheme="minorHAnsi"/>
            <w:bCs/>
            <w:noProof/>
          </w:rPr>
          <w:t>Le développement :</w:t>
        </w:r>
        <w:r w:rsidR="00BD02B7">
          <w:rPr>
            <w:noProof/>
            <w:webHidden/>
          </w:rPr>
          <w:tab/>
        </w:r>
        <w:r w:rsidR="00BD02B7">
          <w:rPr>
            <w:noProof/>
            <w:webHidden/>
          </w:rPr>
          <w:fldChar w:fldCharType="begin"/>
        </w:r>
        <w:r w:rsidR="00BD02B7">
          <w:rPr>
            <w:noProof/>
            <w:webHidden/>
          </w:rPr>
          <w:instrText xml:space="preserve"> PAGEREF _Toc77277766 \h </w:instrText>
        </w:r>
        <w:r w:rsidR="00BD02B7">
          <w:rPr>
            <w:noProof/>
            <w:webHidden/>
          </w:rPr>
        </w:r>
        <w:r w:rsidR="00BD02B7">
          <w:rPr>
            <w:noProof/>
            <w:webHidden/>
          </w:rPr>
          <w:fldChar w:fldCharType="separate"/>
        </w:r>
        <w:r w:rsidR="00BD02B7">
          <w:rPr>
            <w:noProof/>
            <w:webHidden/>
          </w:rPr>
          <w:t>11</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67" w:history="1">
        <w:r w:rsidR="00BD02B7" w:rsidRPr="004D6717">
          <w:rPr>
            <w:rStyle w:val="Lienhypertexte"/>
            <w:noProof/>
          </w:rPr>
          <w:t>7</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Plan de communication</w:t>
        </w:r>
        <w:r w:rsidR="00BD02B7">
          <w:rPr>
            <w:noProof/>
            <w:webHidden/>
          </w:rPr>
          <w:tab/>
        </w:r>
        <w:r w:rsidR="00BD02B7">
          <w:rPr>
            <w:noProof/>
            <w:webHidden/>
          </w:rPr>
          <w:fldChar w:fldCharType="begin"/>
        </w:r>
        <w:r w:rsidR="00BD02B7">
          <w:rPr>
            <w:noProof/>
            <w:webHidden/>
          </w:rPr>
          <w:instrText xml:space="preserve"> PAGEREF _Toc77277767 \h </w:instrText>
        </w:r>
        <w:r w:rsidR="00BD02B7">
          <w:rPr>
            <w:noProof/>
            <w:webHidden/>
          </w:rPr>
        </w:r>
        <w:r w:rsidR="00BD02B7">
          <w:rPr>
            <w:noProof/>
            <w:webHidden/>
          </w:rPr>
          <w:fldChar w:fldCharType="separate"/>
        </w:r>
        <w:r w:rsidR="00BD02B7">
          <w:rPr>
            <w:noProof/>
            <w:webHidden/>
          </w:rPr>
          <w:t>11</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68" w:history="1">
        <w:r w:rsidR="00BD02B7" w:rsidRPr="004D6717">
          <w:rPr>
            <w:rStyle w:val="Lienhypertexte"/>
            <w:noProof/>
          </w:rPr>
          <w:t>8</w:t>
        </w:r>
        <w:r w:rsidR="00BD02B7">
          <w:rPr>
            <w:rFonts w:asciiTheme="minorHAnsi" w:eastAsiaTheme="minorEastAsia" w:hAnsiTheme="minorHAnsi" w:cstheme="minorBidi"/>
            <w:b w:val="0"/>
            <w:bCs w:val="0"/>
            <w:noProof/>
            <w:color w:val="auto"/>
            <w:sz w:val="22"/>
          </w:rPr>
          <w:tab/>
        </w:r>
        <w:r w:rsidR="00BD02B7" w:rsidRPr="004D6717">
          <w:rPr>
            <w:rStyle w:val="Lienhypertexte"/>
            <w:noProof/>
          </w:rPr>
          <w:t>Risques et facteurs de réduction</w:t>
        </w:r>
        <w:r w:rsidR="00BD02B7">
          <w:rPr>
            <w:noProof/>
            <w:webHidden/>
          </w:rPr>
          <w:tab/>
        </w:r>
        <w:r w:rsidR="00BD02B7">
          <w:rPr>
            <w:noProof/>
            <w:webHidden/>
          </w:rPr>
          <w:fldChar w:fldCharType="begin"/>
        </w:r>
        <w:r w:rsidR="00BD02B7">
          <w:rPr>
            <w:noProof/>
            <w:webHidden/>
          </w:rPr>
          <w:instrText xml:space="preserve"> PAGEREF _Toc77277768 \h </w:instrText>
        </w:r>
        <w:r w:rsidR="00BD02B7">
          <w:rPr>
            <w:noProof/>
            <w:webHidden/>
          </w:rPr>
        </w:r>
        <w:r w:rsidR="00BD02B7">
          <w:rPr>
            <w:noProof/>
            <w:webHidden/>
          </w:rPr>
          <w:fldChar w:fldCharType="separate"/>
        </w:r>
        <w:r w:rsidR="00BD02B7">
          <w:rPr>
            <w:noProof/>
            <w:webHidden/>
          </w:rPr>
          <w:t>11</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69" w:history="1">
        <w:r w:rsidR="00BD02B7" w:rsidRPr="004D6717">
          <w:rPr>
            <w:rStyle w:val="Lienhypertexte"/>
            <w:noProof/>
          </w:rPr>
          <w:t>8.1</w:t>
        </w:r>
        <w:r w:rsidR="00BD02B7">
          <w:rPr>
            <w:rFonts w:asciiTheme="minorHAnsi" w:eastAsiaTheme="minorEastAsia" w:hAnsiTheme="minorHAnsi" w:cstheme="minorBidi"/>
            <w:b w:val="0"/>
            <w:noProof/>
            <w:color w:val="auto"/>
            <w:sz w:val="22"/>
          </w:rPr>
          <w:tab/>
        </w:r>
        <w:r w:rsidR="00BD02B7" w:rsidRPr="004D6717">
          <w:rPr>
            <w:rStyle w:val="Lienhypertexte"/>
            <w:noProof/>
          </w:rPr>
          <w:t>Structure de gouvernance</w:t>
        </w:r>
        <w:r w:rsidR="00BD02B7">
          <w:rPr>
            <w:noProof/>
            <w:webHidden/>
          </w:rPr>
          <w:tab/>
        </w:r>
        <w:r w:rsidR="00BD02B7">
          <w:rPr>
            <w:noProof/>
            <w:webHidden/>
          </w:rPr>
          <w:fldChar w:fldCharType="begin"/>
        </w:r>
        <w:r w:rsidR="00BD02B7">
          <w:rPr>
            <w:noProof/>
            <w:webHidden/>
          </w:rPr>
          <w:instrText xml:space="preserve"> PAGEREF _Toc77277769 \h </w:instrText>
        </w:r>
        <w:r w:rsidR="00BD02B7">
          <w:rPr>
            <w:noProof/>
            <w:webHidden/>
          </w:rPr>
        </w:r>
        <w:r w:rsidR="00BD02B7">
          <w:rPr>
            <w:noProof/>
            <w:webHidden/>
          </w:rPr>
          <w:fldChar w:fldCharType="separate"/>
        </w:r>
        <w:r w:rsidR="00BD02B7">
          <w:rPr>
            <w:noProof/>
            <w:webHidden/>
          </w:rPr>
          <w:t>11</w:t>
        </w:r>
        <w:r w:rsidR="00BD02B7">
          <w:rPr>
            <w:noProof/>
            <w:webHidden/>
          </w:rPr>
          <w:fldChar w:fldCharType="end"/>
        </w:r>
      </w:hyperlink>
    </w:p>
    <w:p w:rsidR="00BD02B7" w:rsidRDefault="00B8565D">
      <w:pPr>
        <w:pStyle w:val="TM2"/>
        <w:rPr>
          <w:rFonts w:asciiTheme="minorHAnsi" w:eastAsiaTheme="minorEastAsia" w:hAnsiTheme="minorHAnsi" w:cstheme="minorBidi"/>
          <w:b w:val="0"/>
          <w:noProof/>
          <w:color w:val="auto"/>
          <w:sz w:val="22"/>
        </w:rPr>
      </w:pPr>
      <w:hyperlink w:anchor="_Toc77277770" w:history="1">
        <w:r w:rsidR="00BD02B7" w:rsidRPr="004D6717">
          <w:rPr>
            <w:rStyle w:val="Lienhypertexte"/>
            <w:noProof/>
          </w:rPr>
          <w:t>8.2</w:t>
        </w:r>
        <w:r w:rsidR="00BD02B7">
          <w:rPr>
            <w:rFonts w:asciiTheme="minorHAnsi" w:eastAsiaTheme="minorEastAsia" w:hAnsiTheme="minorHAnsi" w:cstheme="minorBidi"/>
            <w:b w:val="0"/>
            <w:noProof/>
            <w:color w:val="auto"/>
            <w:sz w:val="22"/>
          </w:rPr>
          <w:tab/>
        </w:r>
        <w:r w:rsidR="00BD02B7" w:rsidRPr="004D6717">
          <w:rPr>
            <w:rStyle w:val="Lienhypertexte"/>
            <w:noProof/>
          </w:rPr>
          <w:t>Analyse des risques</w:t>
        </w:r>
        <w:r w:rsidR="00BD02B7">
          <w:rPr>
            <w:noProof/>
            <w:webHidden/>
          </w:rPr>
          <w:tab/>
        </w:r>
        <w:r w:rsidR="00BD02B7">
          <w:rPr>
            <w:noProof/>
            <w:webHidden/>
          </w:rPr>
          <w:fldChar w:fldCharType="begin"/>
        </w:r>
        <w:r w:rsidR="00BD02B7">
          <w:rPr>
            <w:noProof/>
            <w:webHidden/>
          </w:rPr>
          <w:instrText xml:space="preserve"> PAGEREF _Toc77277770 \h </w:instrText>
        </w:r>
        <w:r w:rsidR="00BD02B7">
          <w:rPr>
            <w:noProof/>
            <w:webHidden/>
          </w:rPr>
        </w:r>
        <w:r w:rsidR="00BD02B7">
          <w:rPr>
            <w:noProof/>
            <w:webHidden/>
          </w:rPr>
          <w:fldChar w:fldCharType="separate"/>
        </w:r>
        <w:r w:rsidR="00BD02B7">
          <w:rPr>
            <w:noProof/>
            <w:webHidden/>
          </w:rPr>
          <w:t>15</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1" w:history="1">
        <w:r w:rsidR="00BD02B7" w:rsidRPr="004D6717">
          <w:rPr>
            <w:rStyle w:val="Lienhypertexte"/>
            <w:noProof/>
            <w:rtl/>
          </w:rPr>
          <w:t>9</w:t>
        </w:r>
        <w:r w:rsidR="00BD02B7">
          <w:rPr>
            <w:rFonts w:asciiTheme="minorHAnsi" w:eastAsiaTheme="minorEastAsia" w:hAnsiTheme="minorHAnsi" w:cstheme="minorBidi"/>
            <w:b w:val="0"/>
            <w:bCs w:val="0"/>
            <w:noProof/>
            <w:color w:val="auto"/>
            <w:sz w:val="22"/>
          </w:rPr>
          <w:tab/>
        </w:r>
        <w:r w:rsidR="00BD02B7" w:rsidRPr="004D6717">
          <w:rPr>
            <w:rStyle w:val="Lienhypertexte"/>
            <w:noProof/>
          </w:rPr>
          <w:t>Hypothèses</w:t>
        </w:r>
        <w:r w:rsidR="00BD02B7">
          <w:rPr>
            <w:noProof/>
            <w:webHidden/>
          </w:rPr>
          <w:tab/>
        </w:r>
        <w:r w:rsidR="00BD02B7">
          <w:rPr>
            <w:noProof/>
            <w:webHidden/>
          </w:rPr>
          <w:fldChar w:fldCharType="begin"/>
        </w:r>
        <w:r w:rsidR="00BD02B7">
          <w:rPr>
            <w:noProof/>
            <w:webHidden/>
          </w:rPr>
          <w:instrText xml:space="preserve"> PAGEREF _Toc77277771 \h </w:instrText>
        </w:r>
        <w:r w:rsidR="00BD02B7">
          <w:rPr>
            <w:noProof/>
            <w:webHidden/>
          </w:rPr>
        </w:r>
        <w:r w:rsidR="00BD02B7">
          <w:rPr>
            <w:noProof/>
            <w:webHidden/>
          </w:rPr>
          <w:fldChar w:fldCharType="separate"/>
        </w:r>
        <w:r w:rsidR="00BD02B7">
          <w:rPr>
            <w:noProof/>
            <w:webHidden/>
          </w:rPr>
          <w:t>15</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2" w:history="1">
        <w:r w:rsidR="00BD02B7" w:rsidRPr="004D6717">
          <w:rPr>
            <w:rStyle w:val="Lienhypertexte"/>
            <w:noProof/>
          </w:rPr>
          <w:t>10</w:t>
        </w:r>
        <w:r w:rsidR="00BD02B7">
          <w:rPr>
            <w:rFonts w:asciiTheme="minorHAnsi" w:eastAsiaTheme="minorEastAsia" w:hAnsiTheme="minorHAnsi" w:cstheme="minorBidi"/>
            <w:b w:val="0"/>
            <w:bCs w:val="0"/>
            <w:noProof/>
            <w:color w:val="auto"/>
            <w:sz w:val="22"/>
          </w:rPr>
          <w:tab/>
        </w:r>
        <w:r w:rsidR="00BD02B7" w:rsidRPr="004D6717">
          <w:rPr>
            <w:rStyle w:val="Lienhypertexte"/>
            <w:noProof/>
          </w:rPr>
          <w:t>Critères d’acceptation et procédures</w:t>
        </w:r>
        <w:r w:rsidR="00BD02B7">
          <w:rPr>
            <w:noProof/>
            <w:webHidden/>
          </w:rPr>
          <w:tab/>
        </w:r>
        <w:r w:rsidR="00BD02B7">
          <w:rPr>
            <w:noProof/>
            <w:webHidden/>
          </w:rPr>
          <w:fldChar w:fldCharType="begin"/>
        </w:r>
        <w:r w:rsidR="00BD02B7">
          <w:rPr>
            <w:noProof/>
            <w:webHidden/>
          </w:rPr>
          <w:instrText xml:space="preserve"> PAGEREF _Toc77277772 \h </w:instrText>
        </w:r>
        <w:r w:rsidR="00BD02B7">
          <w:rPr>
            <w:noProof/>
            <w:webHidden/>
          </w:rPr>
        </w:r>
        <w:r w:rsidR="00BD02B7">
          <w:rPr>
            <w:noProof/>
            <w:webHidden/>
          </w:rPr>
          <w:fldChar w:fldCharType="separate"/>
        </w:r>
        <w:r w:rsidR="00BD02B7">
          <w:rPr>
            <w:noProof/>
            <w:webHidden/>
          </w:rPr>
          <w:t>15</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3" w:history="1">
        <w:r w:rsidR="00BD02B7" w:rsidRPr="004D6717">
          <w:rPr>
            <w:rStyle w:val="Lienhypertexte"/>
            <w:noProof/>
          </w:rPr>
          <w:t>11</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Procédures de changement de périmètre</w:t>
        </w:r>
        <w:r w:rsidR="00BD02B7">
          <w:rPr>
            <w:noProof/>
            <w:webHidden/>
          </w:rPr>
          <w:tab/>
        </w:r>
        <w:r w:rsidR="00BD02B7">
          <w:rPr>
            <w:noProof/>
            <w:webHidden/>
          </w:rPr>
          <w:fldChar w:fldCharType="begin"/>
        </w:r>
        <w:r w:rsidR="00BD02B7">
          <w:rPr>
            <w:noProof/>
            <w:webHidden/>
          </w:rPr>
          <w:instrText xml:space="preserve"> PAGEREF _Toc77277773 \h </w:instrText>
        </w:r>
        <w:r w:rsidR="00BD02B7">
          <w:rPr>
            <w:noProof/>
            <w:webHidden/>
          </w:rPr>
        </w:r>
        <w:r w:rsidR="00BD02B7">
          <w:rPr>
            <w:noProof/>
            <w:webHidden/>
          </w:rPr>
          <w:fldChar w:fldCharType="separate"/>
        </w:r>
        <w:r w:rsidR="00BD02B7">
          <w:rPr>
            <w:noProof/>
            <w:webHidden/>
          </w:rPr>
          <w:t>16</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4" w:history="1">
        <w:r w:rsidR="00BD02B7" w:rsidRPr="004D6717">
          <w:rPr>
            <w:rStyle w:val="Lienhypertexte"/>
            <w:noProof/>
          </w:rPr>
          <w:t>12</w:t>
        </w:r>
        <w:r w:rsidR="00BD02B7">
          <w:rPr>
            <w:rFonts w:asciiTheme="minorHAnsi" w:eastAsiaTheme="minorEastAsia" w:hAnsiTheme="minorHAnsi" w:cstheme="minorBidi"/>
            <w:b w:val="0"/>
            <w:bCs w:val="0"/>
            <w:noProof/>
            <w:color w:val="auto"/>
            <w:sz w:val="22"/>
          </w:rPr>
          <w:tab/>
        </w:r>
        <w:r w:rsidR="00BD02B7" w:rsidRPr="004D6717">
          <w:rPr>
            <w:rStyle w:val="Lienhypertexte"/>
            <w:noProof/>
          </w:rPr>
          <w:t>Calendrier</w:t>
        </w:r>
        <w:r w:rsidR="00BD02B7">
          <w:rPr>
            <w:noProof/>
            <w:webHidden/>
          </w:rPr>
          <w:tab/>
        </w:r>
        <w:r w:rsidR="00BD02B7">
          <w:rPr>
            <w:noProof/>
            <w:webHidden/>
          </w:rPr>
          <w:fldChar w:fldCharType="begin"/>
        </w:r>
        <w:r w:rsidR="00BD02B7">
          <w:rPr>
            <w:noProof/>
            <w:webHidden/>
          </w:rPr>
          <w:instrText xml:space="preserve"> PAGEREF _Toc77277774 \h </w:instrText>
        </w:r>
        <w:r w:rsidR="00BD02B7">
          <w:rPr>
            <w:noProof/>
            <w:webHidden/>
          </w:rPr>
        </w:r>
        <w:r w:rsidR="00BD02B7">
          <w:rPr>
            <w:noProof/>
            <w:webHidden/>
          </w:rPr>
          <w:fldChar w:fldCharType="separate"/>
        </w:r>
        <w:r w:rsidR="00BD02B7">
          <w:rPr>
            <w:noProof/>
            <w:webHidden/>
          </w:rPr>
          <w:t>16</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5" w:history="1">
        <w:r w:rsidR="00BD02B7" w:rsidRPr="004D6717">
          <w:rPr>
            <w:rStyle w:val="Lienhypertexte"/>
            <w:noProof/>
          </w:rPr>
          <w:t>13</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Phases de livrables définies</w:t>
        </w:r>
        <w:r w:rsidR="00BD02B7">
          <w:rPr>
            <w:noProof/>
            <w:webHidden/>
          </w:rPr>
          <w:tab/>
        </w:r>
        <w:r w:rsidR="00BD02B7">
          <w:rPr>
            <w:noProof/>
            <w:webHidden/>
          </w:rPr>
          <w:fldChar w:fldCharType="begin"/>
        </w:r>
        <w:r w:rsidR="00BD02B7">
          <w:rPr>
            <w:noProof/>
            <w:webHidden/>
          </w:rPr>
          <w:instrText xml:space="preserve"> PAGEREF _Toc77277775 \h </w:instrText>
        </w:r>
        <w:r w:rsidR="00BD02B7">
          <w:rPr>
            <w:noProof/>
            <w:webHidden/>
          </w:rPr>
        </w:r>
        <w:r w:rsidR="00BD02B7">
          <w:rPr>
            <w:noProof/>
            <w:webHidden/>
          </w:rPr>
          <w:fldChar w:fldCharType="separate"/>
        </w:r>
        <w:r w:rsidR="00BD02B7">
          <w:rPr>
            <w:noProof/>
            <w:webHidden/>
          </w:rPr>
          <w:t>16</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6" w:history="1">
        <w:r w:rsidR="00BD02B7" w:rsidRPr="004D6717">
          <w:rPr>
            <w:rStyle w:val="Lienhypertexte"/>
            <w:noProof/>
          </w:rPr>
          <w:t>14</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Personnes approuvant ce plan</w:t>
        </w:r>
        <w:r w:rsidR="00BD02B7">
          <w:rPr>
            <w:noProof/>
            <w:webHidden/>
          </w:rPr>
          <w:tab/>
        </w:r>
        <w:r w:rsidR="00BD02B7">
          <w:rPr>
            <w:noProof/>
            <w:webHidden/>
          </w:rPr>
          <w:fldChar w:fldCharType="begin"/>
        </w:r>
        <w:r w:rsidR="00BD02B7">
          <w:rPr>
            <w:noProof/>
            <w:webHidden/>
          </w:rPr>
          <w:instrText xml:space="preserve"> PAGEREF _Toc77277776 \h </w:instrText>
        </w:r>
        <w:r w:rsidR="00BD02B7">
          <w:rPr>
            <w:noProof/>
            <w:webHidden/>
          </w:rPr>
        </w:r>
        <w:r w:rsidR="00BD02B7">
          <w:rPr>
            <w:noProof/>
            <w:webHidden/>
          </w:rPr>
          <w:fldChar w:fldCharType="separate"/>
        </w:r>
        <w:r w:rsidR="00BD02B7">
          <w:rPr>
            <w:noProof/>
            <w:webHidden/>
          </w:rPr>
          <w:t>16</w:t>
        </w:r>
        <w:r w:rsidR="00BD02B7">
          <w:rPr>
            <w:noProof/>
            <w:webHidden/>
          </w:rPr>
          <w:fldChar w:fldCharType="end"/>
        </w:r>
      </w:hyperlink>
    </w:p>
    <w:p w:rsidR="00BD02B7" w:rsidRDefault="00B8565D">
      <w:pPr>
        <w:pStyle w:val="TM1"/>
        <w:rPr>
          <w:rFonts w:asciiTheme="minorHAnsi" w:eastAsiaTheme="minorEastAsia" w:hAnsiTheme="minorHAnsi" w:cstheme="minorBidi"/>
          <w:b w:val="0"/>
          <w:bCs w:val="0"/>
          <w:noProof/>
          <w:color w:val="auto"/>
          <w:sz w:val="22"/>
        </w:rPr>
      </w:pPr>
      <w:hyperlink w:anchor="_Toc77277777" w:history="1">
        <w:r w:rsidR="00BD02B7" w:rsidRPr="004D6717">
          <w:rPr>
            <w:rStyle w:val="Lienhypertexte"/>
            <w:noProof/>
          </w:rPr>
          <w:t>15</w:t>
        </w:r>
        <w:r w:rsidR="00BD02B7">
          <w:rPr>
            <w:rFonts w:asciiTheme="minorHAnsi" w:eastAsiaTheme="minorEastAsia" w:hAnsiTheme="minorHAnsi" w:cstheme="minorBidi"/>
            <w:b w:val="0"/>
            <w:bCs w:val="0"/>
            <w:noProof/>
            <w:color w:val="auto"/>
            <w:sz w:val="22"/>
          </w:rPr>
          <w:tab/>
        </w:r>
        <w:r w:rsidR="00BD02B7" w:rsidRPr="004D6717">
          <w:rPr>
            <w:rStyle w:val="Lienhypertexte"/>
            <w:noProof/>
          </w:rPr>
          <w:t>Annexes</w:t>
        </w:r>
        <w:r w:rsidR="00BD02B7">
          <w:rPr>
            <w:noProof/>
            <w:webHidden/>
          </w:rPr>
          <w:tab/>
        </w:r>
        <w:r w:rsidR="00BD02B7">
          <w:rPr>
            <w:noProof/>
            <w:webHidden/>
          </w:rPr>
          <w:fldChar w:fldCharType="begin"/>
        </w:r>
        <w:r w:rsidR="00BD02B7">
          <w:rPr>
            <w:noProof/>
            <w:webHidden/>
          </w:rPr>
          <w:instrText xml:space="preserve"> PAGEREF _Toc77277777 \h </w:instrText>
        </w:r>
        <w:r w:rsidR="00BD02B7">
          <w:rPr>
            <w:noProof/>
            <w:webHidden/>
          </w:rPr>
        </w:r>
        <w:r w:rsidR="00BD02B7">
          <w:rPr>
            <w:noProof/>
            <w:webHidden/>
          </w:rPr>
          <w:fldChar w:fldCharType="separate"/>
        </w:r>
        <w:r w:rsidR="00BD02B7">
          <w:rPr>
            <w:noProof/>
            <w:webHidden/>
          </w:rPr>
          <w:t>17</w:t>
        </w:r>
        <w:r w:rsidR="00BD02B7">
          <w:rPr>
            <w:noProof/>
            <w:webHidden/>
          </w:rPr>
          <w:fldChar w:fldCharType="end"/>
        </w:r>
      </w:hyperlink>
    </w:p>
    <w:p w:rsidR="00BC0F1A" w:rsidRPr="003E7657" w:rsidRDefault="007636FD" w:rsidP="00504CA2">
      <w:pPr>
        <w:rPr>
          <w:lang w:eastAsia="en-US"/>
        </w:rPr>
      </w:pPr>
      <w:r w:rsidRPr="00526F09">
        <w:fldChar w:fldCharType="end"/>
      </w:r>
    </w:p>
    <w:p w:rsidR="003C51EE" w:rsidRDefault="003C51EE" w:rsidP="003C51EE">
      <w:pPr>
        <w:pStyle w:val="Titre1"/>
      </w:pPr>
      <w:bookmarkStart w:id="2" w:name="_Toc77277741"/>
      <w:bookmarkEnd w:id="1"/>
      <w:r w:rsidRPr="003C51EE">
        <w:lastRenderedPageBreak/>
        <w:t>Introduction et contexte</w:t>
      </w:r>
      <w:bookmarkEnd w:id="2"/>
    </w:p>
    <w:p w:rsidR="00ED0B2F" w:rsidRPr="00ED0B2F" w:rsidRDefault="003C51EE" w:rsidP="00F109FC">
      <w:pPr>
        <w:pStyle w:val="Corpsdetexte"/>
        <w:spacing w:line="302" w:lineRule="auto"/>
        <w:ind w:right="393"/>
        <w:jc w:val="both"/>
        <w:rPr>
          <w:rFonts w:asciiTheme="minorHAnsi" w:hAnsiTheme="minorHAnsi" w:cstheme="minorHAnsi"/>
        </w:rPr>
      </w:pPr>
      <w:r w:rsidRPr="00ED0B2F">
        <w:rPr>
          <w:rFonts w:asciiTheme="minorHAnsi" w:hAnsiTheme="minorHAnsi" w:cstheme="minorHAnsi"/>
        </w:rPr>
        <w:t>L’objectif d’une architecture d’entreprise telle que proposée par TOGAF est d’optimiser</w:t>
      </w:r>
      <w:r w:rsidRPr="00ED0B2F">
        <w:rPr>
          <w:rFonts w:asciiTheme="minorHAnsi" w:hAnsiTheme="minorHAnsi" w:cstheme="minorHAnsi"/>
          <w:spacing w:val="1"/>
        </w:rPr>
        <w:t xml:space="preserve"> </w:t>
      </w:r>
      <w:r w:rsidRPr="00ED0B2F">
        <w:rPr>
          <w:rFonts w:asciiTheme="minorHAnsi" w:hAnsiTheme="minorHAnsi" w:cstheme="minorHAnsi"/>
        </w:rPr>
        <w:t>les</w:t>
      </w:r>
      <w:r w:rsidRPr="00ED0B2F">
        <w:rPr>
          <w:rFonts w:asciiTheme="minorHAnsi" w:hAnsiTheme="minorHAnsi" w:cstheme="minorHAnsi"/>
          <w:spacing w:val="1"/>
        </w:rPr>
        <w:t xml:space="preserve"> </w:t>
      </w:r>
      <w:r w:rsidRPr="00ED0B2F">
        <w:rPr>
          <w:rFonts w:asciiTheme="minorHAnsi" w:hAnsiTheme="minorHAnsi" w:cstheme="minorHAnsi"/>
        </w:rPr>
        <w:t>processus</w:t>
      </w:r>
      <w:r w:rsidRPr="00ED0B2F">
        <w:rPr>
          <w:rFonts w:asciiTheme="minorHAnsi" w:hAnsiTheme="minorHAnsi" w:cstheme="minorHAnsi"/>
          <w:spacing w:val="1"/>
        </w:rPr>
        <w:t xml:space="preserve"> </w:t>
      </w:r>
      <w:r w:rsidRPr="00ED0B2F">
        <w:rPr>
          <w:rFonts w:asciiTheme="minorHAnsi" w:hAnsiTheme="minorHAnsi" w:cstheme="minorHAnsi"/>
        </w:rPr>
        <w:t>existants,</w:t>
      </w:r>
      <w:r w:rsidRPr="00ED0B2F">
        <w:rPr>
          <w:rFonts w:asciiTheme="minorHAnsi" w:hAnsiTheme="minorHAnsi" w:cstheme="minorHAnsi"/>
          <w:spacing w:val="1"/>
        </w:rPr>
        <w:t xml:space="preserve"> </w:t>
      </w:r>
      <w:r w:rsidRPr="00ED0B2F">
        <w:rPr>
          <w:rFonts w:asciiTheme="minorHAnsi" w:hAnsiTheme="minorHAnsi" w:cstheme="minorHAnsi"/>
        </w:rPr>
        <w:t>souvent</w:t>
      </w:r>
      <w:r w:rsidRPr="00ED0B2F">
        <w:rPr>
          <w:rFonts w:asciiTheme="minorHAnsi" w:hAnsiTheme="minorHAnsi" w:cstheme="minorHAnsi"/>
          <w:spacing w:val="1"/>
        </w:rPr>
        <w:t xml:space="preserve"> </w:t>
      </w:r>
      <w:r w:rsidRPr="00ED0B2F">
        <w:rPr>
          <w:rFonts w:asciiTheme="minorHAnsi" w:hAnsiTheme="minorHAnsi" w:cstheme="minorHAnsi"/>
        </w:rPr>
        <w:t>fragmentés,</w:t>
      </w:r>
      <w:r w:rsidRPr="00ED0B2F">
        <w:rPr>
          <w:rFonts w:asciiTheme="minorHAnsi" w:hAnsiTheme="minorHAnsi" w:cstheme="minorHAnsi"/>
          <w:spacing w:val="1"/>
        </w:rPr>
        <w:t xml:space="preserve"> </w:t>
      </w:r>
      <w:r w:rsidRPr="00ED0B2F">
        <w:rPr>
          <w:rFonts w:asciiTheme="minorHAnsi" w:hAnsiTheme="minorHAnsi" w:cstheme="minorHAnsi"/>
        </w:rPr>
        <w:t>pour</w:t>
      </w:r>
      <w:r w:rsidRPr="00ED0B2F">
        <w:rPr>
          <w:rFonts w:asciiTheme="minorHAnsi" w:hAnsiTheme="minorHAnsi" w:cstheme="minorHAnsi"/>
          <w:spacing w:val="1"/>
        </w:rPr>
        <w:t xml:space="preserve"> </w:t>
      </w:r>
      <w:r w:rsidRPr="00ED0B2F">
        <w:rPr>
          <w:rFonts w:asciiTheme="minorHAnsi" w:hAnsiTheme="minorHAnsi" w:cstheme="minorHAnsi"/>
        </w:rPr>
        <w:t>construire</w:t>
      </w:r>
      <w:r w:rsidRPr="00ED0B2F">
        <w:rPr>
          <w:rFonts w:asciiTheme="minorHAnsi" w:hAnsiTheme="minorHAnsi" w:cstheme="minorHAnsi"/>
          <w:spacing w:val="1"/>
        </w:rPr>
        <w:t xml:space="preserve"> </w:t>
      </w:r>
      <w:r w:rsidRPr="00ED0B2F">
        <w:rPr>
          <w:rFonts w:asciiTheme="minorHAnsi" w:hAnsiTheme="minorHAnsi" w:cstheme="minorHAnsi"/>
        </w:rPr>
        <w:t>un</w:t>
      </w:r>
      <w:r w:rsidRPr="00ED0B2F">
        <w:rPr>
          <w:rFonts w:asciiTheme="minorHAnsi" w:hAnsiTheme="minorHAnsi" w:cstheme="minorHAnsi"/>
          <w:spacing w:val="59"/>
        </w:rPr>
        <w:t xml:space="preserve"> </w:t>
      </w:r>
      <w:r w:rsidRPr="00ED0B2F">
        <w:rPr>
          <w:rFonts w:asciiTheme="minorHAnsi" w:hAnsiTheme="minorHAnsi" w:cstheme="minorHAnsi"/>
        </w:rPr>
        <w:t>environnement</w:t>
      </w:r>
      <w:r w:rsidRPr="00ED0B2F">
        <w:rPr>
          <w:rFonts w:asciiTheme="minorHAnsi" w:hAnsiTheme="minorHAnsi" w:cstheme="minorHAnsi"/>
          <w:spacing w:val="1"/>
        </w:rPr>
        <w:t xml:space="preserve"> </w:t>
      </w:r>
      <w:r w:rsidRPr="00ED0B2F">
        <w:rPr>
          <w:rFonts w:asciiTheme="minorHAnsi" w:hAnsiTheme="minorHAnsi" w:cstheme="minorHAnsi"/>
        </w:rPr>
        <w:t>intégré,</w:t>
      </w:r>
      <w:r w:rsidR="00C20FC7">
        <w:rPr>
          <w:rFonts w:asciiTheme="minorHAnsi" w:hAnsiTheme="minorHAnsi" w:cstheme="minorHAnsi"/>
          <w:spacing w:val="1"/>
        </w:rPr>
        <w:t xml:space="preserve"> </w:t>
      </w:r>
      <w:r w:rsidRPr="00ED0B2F">
        <w:rPr>
          <w:rFonts w:asciiTheme="minorHAnsi" w:hAnsiTheme="minorHAnsi" w:cstheme="minorHAnsi"/>
        </w:rPr>
        <w:t>capable</w:t>
      </w:r>
      <w:r w:rsidRPr="00ED0B2F">
        <w:rPr>
          <w:rFonts w:asciiTheme="minorHAnsi" w:hAnsiTheme="minorHAnsi" w:cstheme="minorHAnsi"/>
          <w:spacing w:val="1"/>
        </w:rPr>
        <w:t xml:space="preserve"> </w:t>
      </w:r>
      <w:r w:rsidRPr="00ED0B2F">
        <w:rPr>
          <w:rFonts w:asciiTheme="minorHAnsi" w:hAnsiTheme="minorHAnsi" w:cstheme="minorHAnsi"/>
        </w:rPr>
        <w:t>de</w:t>
      </w:r>
      <w:r w:rsidRPr="00ED0B2F">
        <w:rPr>
          <w:rFonts w:asciiTheme="minorHAnsi" w:hAnsiTheme="minorHAnsi" w:cstheme="minorHAnsi"/>
          <w:spacing w:val="1"/>
        </w:rPr>
        <w:t xml:space="preserve"> </w:t>
      </w:r>
      <w:r w:rsidRPr="00ED0B2F">
        <w:rPr>
          <w:rFonts w:asciiTheme="minorHAnsi" w:hAnsiTheme="minorHAnsi" w:cstheme="minorHAnsi"/>
        </w:rPr>
        <w:t>répondre</w:t>
      </w:r>
      <w:r w:rsidRPr="00ED0B2F">
        <w:rPr>
          <w:rFonts w:asciiTheme="minorHAnsi" w:hAnsiTheme="minorHAnsi" w:cstheme="minorHAnsi"/>
          <w:spacing w:val="1"/>
        </w:rPr>
        <w:t xml:space="preserve"> </w:t>
      </w:r>
      <w:r w:rsidRPr="00ED0B2F">
        <w:rPr>
          <w:rFonts w:asciiTheme="minorHAnsi" w:hAnsiTheme="minorHAnsi" w:cstheme="minorHAnsi"/>
        </w:rPr>
        <w:t>aux</w:t>
      </w:r>
      <w:r w:rsidRPr="00ED0B2F">
        <w:rPr>
          <w:rFonts w:asciiTheme="minorHAnsi" w:hAnsiTheme="minorHAnsi" w:cstheme="minorHAnsi"/>
          <w:spacing w:val="1"/>
        </w:rPr>
        <w:t xml:space="preserve"> </w:t>
      </w:r>
      <w:r w:rsidRPr="00ED0B2F">
        <w:rPr>
          <w:rFonts w:asciiTheme="minorHAnsi" w:hAnsiTheme="minorHAnsi" w:cstheme="minorHAnsi"/>
        </w:rPr>
        <w:t>changements</w:t>
      </w:r>
      <w:r w:rsidRPr="00ED0B2F">
        <w:rPr>
          <w:rFonts w:asciiTheme="minorHAnsi" w:hAnsiTheme="minorHAnsi" w:cstheme="minorHAnsi"/>
          <w:spacing w:val="1"/>
        </w:rPr>
        <w:t xml:space="preserve"> </w:t>
      </w:r>
      <w:r w:rsidRPr="00ED0B2F">
        <w:rPr>
          <w:rFonts w:asciiTheme="minorHAnsi" w:hAnsiTheme="minorHAnsi" w:cstheme="minorHAnsi"/>
        </w:rPr>
        <w:t>et</w:t>
      </w:r>
      <w:r w:rsidRPr="00ED0B2F">
        <w:rPr>
          <w:rFonts w:asciiTheme="minorHAnsi" w:hAnsiTheme="minorHAnsi" w:cstheme="minorHAnsi"/>
          <w:spacing w:val="1"/>
        </w:rPr>
        <w:t xml:space="preserve"> </w:t>
      </w:r>
      <w:r w:rsidRPr="00ED0B2F">
        <w:rPr>
          <w:rFonts w:asciiTheme="minorHAnsi" w:hAnsiTheme="minorHAnsi" w:cstheme="minorHAnsi"/>
        </w:rPr>
        <w:t>de</w:t>
      </w:r>
      <w:r w:rsidRPr="00ED0B2F">
        <w:rPr>
          <w:rFonts w:asciiTheme="minorHAnsi" w:hAnsiTheme="minorHAnsi" w:cstheme="minorHAnsi"/>
          <w:spacing w:val="1"/>
        </w:rPr>
        <w:t xml:space="preserve"> </w:t>
      </w:r>
      <w:r w:rsidRPr="00ED0B2F">
        <w:rPr>
          <w:rFonts w:asciiTheme="minorHAnsi" w:hAnsiTheme="minorHAnsi" w:cstheme="minorHAnsi"/>
        </w:rPr>
        <w:t>soutenir</w:t>
      </w:r>
      <w:r w:rsidRPr="00ED0B2F">
        <w:rPr>
          <w:rFonts w:asciiTheme="minorHAnsi" w:hAnsiTheme="minorHAnsi" w:cstheme="minorHAnsi"/>
          <w:spacing w:val="1"/>
        </w:rPr>
        <w:t xml:space="preserve"> </w:t>
      </w:r>
      <w:r w:rsidRPr="00ED0B2F">
        <w:rPr>
          <w:rFonts w:asciiTheme="minorHAnsi" w:hAnsiTheme="minorHAnsi" w:cstheme="minorHAnsi"/>
        </w:rPr>
        <w:t>la</w:t>
      </w:r>
      <w:r w:rsidRPr="00ED0B2F">
        <w:rPr>
          <w:rFonts w:asciiTheme="minorHAnsi" w:hAnsiTheme="minorHAnsi" w:cstheme="minorHAnsi"/>
          <w:spacing w:val="1"/>
        </w:rPr>
        <w:t xml:space="preserve"> </w:t>
      </w:r>
      <w:r w:rsidRPr="00ED0B2F">
        <w:rPr>
          <w:rFonts w:asciiTheme="minorHAnsi" w:hAnsiTheme="minorHAnsi" w:cstheme="minorHAnsi"/>
        </w:rPr>
        <w:t>stratégie</w:t>
      </w:r>
      <w:r w:rsidRPr="00ED0B2F">
        <w:rPr>
          <w:rFonts w:asciiTheme="minorHAnsi" w:hAnsiTheme="minorHAnsi" w:cstheme="minorHAnsi"/>
          <w:spacing w:val="1"/>
        </w:rPr>
        <w:t xml:space="preserve"> </w:t>
      </w:r>
      <w:r w:rsidRPr="00ED0B2F">
        <w:rPr>
          <w:rFonts w:asciiTheme="minorHAnsi" w:hAnsiTheme="minorHAnsi" w:cstheme="minorHAnsi"/>
        </w:rPr>
        <w:t>de</w:t>
      </w:r>
      <w:r w:rsidRPr="00ED0B2F">
        <w:rPr>
          <w:rFonts w:asciiTheme="minorHAnsi" w:hAnsiTheme="minorHAnsi" w:cstheme="minorHAnsi"/>
          <w:spacing w:val="1"/>
        </w:rPr>
        <w:t xml:space="preserve"> </w:t>
      </w:r>
      <w:r w:rsidRPr="00ED0B2F">
        <w:rPr>
          <w:rFonts w:asciiTheme="minorHAnsi" w:hAnsiTheme="minorHAnsi" w:cstheme="minorHAnsi"/>
        </w:rPr>
        <w:t>l’entreprise.</w:t>
      </w:r>
    </w:p>
    <w:p w:rsidR="00ED0B2F" w:rsidRDefault="003C51EE" w:rsidP="00ED0B2F">
      <w:pPr>
        <w:ind w:left="0"/>
        <w:rPr>
          <w:rFonts w:asciiTheme="minorHAnsi" w:hAnsiTheme="minorHAnsi" w:cstheme="minorHAnsi"/>
          <w:sz w:val="24"/>
        </w:rPr>
      </w:pPr>
      <w:r w:rsidRPr="00ED0B2F">
        <w:rPr>
          <w:rFonts w:asciiTheme="minorHAnsi" w:hAnsiTheme="minorHAnsi" w:cstheme="minorHAnsi"/>
          <w:sz w:val="24"/>
        </w:rPr>
        <w:t xml:space="preserve">Le cœur de TOGAF est aujourd’hui la méthode de développement de l’architecture (ADM). Cette méthode couvre les 4 domaines de l’architecture : </w:t>
      </w:r>
    </w:p>
    <w:p w:rsidR="00F109FC" w:rsidRDefault="00F109FC" w:rsidP="00ED0B2F">
      <w:pPr>
        <w:ind w:left="0"/>
        <w:rPr>
          <w:rFonts w:asciiTheme="minorHAnsi" w:hAnsiTheme="minorHAnsi" w:cstheme="minorHAnsi"/>
          <w:sz w:val="24"/>
        </w:rPr>
      </w:pPr>
    </w:p>
    <w:p w:rsidR="00ED0B2F" w:rsidRPr="00ED0B2F" w:rsidRDefault="00ED0B2F"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le métier (business)</w:t>
      </w:r>
    </w:p>
    <w:p w:rsidR="00ED0B2F" w:rsidRPr="00ED0B2F" w:rsidRDefault="00ED0B2F"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les données</w:t>
      </w:r>
    </w:p>
    <w:p w:rsidR="00ED0B2F" w:rsidRPr="00ED0B2F" w:rsidRDefault="00ED0B2F"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les applications</w:t>
      </w:r>
    </w:p>
    <w:p w:rsidR="003C51EE" w:rsidRPr="00ED0B2F" w:rsidRDefault="003C51EE"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l’infrastructure technique</w:t>
      </w:r>
    </w:p>
    <w:p w:rsidR="003C51EE" w:rsidRDefault="003C51EE" w:rsidP="003C51EE">
      <w:pPr>
        <w:pStyle w:val="Titre1"/>
      </w:pPr>
      <w:bookmarkStart w:id="3" w:name="_Toc77277742"/>
      <w:r w:rsidRPr="003C51EE">
        <w:t>La nature de l’accord</w:t>
      </w:r>
      <w:bookmarkEnd w:id="3"/>
    </w:p>
    <w:p w:rsidR="008E5FF0" w:rsidRPr="005560BB" w:rsidRDefault="008E5FF0" w:rsidP="005560BB">
      <w:pPr>
        <w:pStyle w:val="Textbody"/>
        <w:rPr>
          <w:rFonts w:asciiTheme="minorHAnsi" w:hAnsiTheme="minorHAnsi" w:cstheme="minorHAnsi"/>
        </w:rPr>
      </w:pPr>
      <w:r w:rsidRPr="005560BB">
        <w:rPr>
          <w:rFonts w:asciiTheme="minorHAnsi" w:hAnsiTheme="minorHAnsi" w:cstheme="minorHAnsi"/>
        </w:rPr>
        <w:t xml:space="preserve">L'Architecte </w:t>
      </w:r>
      <w:r w:rsidR="005560BB">
        <w:rPr>
          <w:rFonts w:asciiTheme="minorHAnsi" w:hAnsiTheme="minorHAnsi" w:cstheme="minorHAnsi"/>
        </w:rPr>
        <w:t xml:space="preserve">logiciel </w:t>
      </w:r>
      <w:r w:rsidRPr="005560BB">
        <w:rPr>
          <w:rFonts w:asciiTheme="minorHAnsi" w:hAnsiTheme="minorHAnsi" w:cstheme="minorHAnsi"/>
        </w:rPr>
        <w:t>fournit au</w:t>
      </w:r>
      <w:r w:rsidR="005560BB" w:rsidRPr="005560BB">
        <w:rPr>
          <w:rFonts w:asciiTheme="minorHAnsi" w:hAnsiTheme="minorHAnsi" w:cstheme="minorHAnsi"/>
        </w:rPr>
        <w:t xml:space="preserve"> CIO</w:t>
      </w:r>
      <w:r w:rsidR="005560BB" w:rsidRPr="005560BB">
        <w:rPr>
          <w:rFonts w:asciiTheme="minorHAnsi" w:hAnsiTheme="minorHAnsi" w:cstheme="minorHAnsi"/>
          <w:color w:val="23292D"/>
        </w:rPr>
        <w:t xml:space="preserve"> </w:t>
      </w:r>
      <w:r w:rsidR="005560BB" w:rsidRPr="005560BB">
        <w:rPr>
          <w:rFonts w:asciiTheme="minorHAnsi" w:hAnsiTheme="minorHAnsi" w:cstheme="minorHAnsi"/>
        </w:rPr>
        <w:t>(</w:t>
      </w:r>
      <w:r w:rsidR="005560BB" w:rsidRPr="005560BB">
        <w:rPr>
          <w:rFonts w:asciiTheme="minorHAnsi" w:hAnsiTheme="minorHAnsi" w:cstheme="minorHAnsi"/>
          <w:color w:val="23292D"/>
        </w:rPr>
        <w:t xml:space="preserve">Natasha </w:t>
      </w:r>
      <w:proofErr w:type="spellStart"/>
      <w:r w:rsidR="005560BB" w:rsidRPr="005560BB">
        <w:rPr>
          <w:rFonts w:asciiTheme="minorHAnsi" w:hAnsiTheme="minorHAnsi" w:cstheme="minorHAnsi"/>
          <w:color w:val="23292D"/>
        </w:rPr>
        <w:t>Jarson</w:t>
      </w:r>
      <w:proofErr w:type="spellEnd"/>
      <w:r w:rsidR="005560BB" w:rsidRPr="005560BB">
        <w:rPr>
          <w:rFonts w:asciiTheme="minorHAnsi" w:hAnsiTheme="minorHAnsi" w:cstheme="minorHAnsi"/>
        </w:rPr>
        <w:t>)</w:t>
      </w:r>
      <w:r w:rsidRPr="005560BB">
        <w:rPr>
          <w:rFonts w:asciiTheme="minorHAnsi" w:hAnsiTheme="minorHAnsi" w:cstheme="minorHAnsi"/>
        </w:rPr>
        <w:t xml:space="preserve"> les documents correspondant à chaque phase de l'étude ainsi que toutes les informations utiles sur le déroulement de sa mission. Si le budget annoncé par le </w:t>
      </w:r>
      <w:r w:rsidR="005560BB">
        <w:rPr>
          <w:rFonts w:asciiTheme="minorHAnsi" w:hAnsiTheme="minorHAnsi" w:cstheme="minorHAnsi"/>
        </w:rPr>
        <w:t>CIO</w:t>
      </w:r>
      <w:r w:rsidRPr="005560BB">
        <w:rPr>
          <w:rFonts w:asciiTheme="minorHAnsi" w:hAnsiTheme="minorHAnsi" w:cstheme="minorHAnsi"/>
        </w:rPr>
        <w:t xml:space="preserve"> est manifestement insuffisant pour la réalisation des travaux projetés, l'Architecte l'en informe sans délai.</w:t>
      </w:r>
    </w:p>
    <w:p w:rsidR="008E5FF0" w:rsidRPr="005560BB" w:rsidRDefault="008E5FF0" w:rsidP="005560BB">
      <w:pPr>
        <w:pStyle w:val="Textbody"/>
        <w:rPr>
          <w:rFonts w:asciiTheme="minorHAnsi" w:hAnsiTheme="minorHAnsi" w:cstheme="minorHAnsi"/>
        </w:rPr>
      </w:pPr>
      <w:r w:rsidRPr="005560BB">
        <w:rPr>
          <w:rFonts w:asciiTheme="minorHAnsi" w:hAnsiTheme="minorHAnsi" w:cstheme="minorHAnsi"/>
        </w:rPr>
        <w:t xml:space="preserve">Au cours des études, l’Architecte informe le </w:t>
      </w:r>
      <w:r w:rsidR="005560BB">
        <w:rPr>
          <w:rFonts w:asciiTheme="minorHAnsi" w:hAnsiTheme="minorHAnsi" w:cstheme="minorHAnsi"/>
        </w:rPr>
        <w:t>CIO</w:t>
      </w:r>
      <w:r w:rsidRPr="005560BB">
        <w:rPr>
          <w:rFonts w:asciiTheme="minorHAnsi" w:hAnsiTheme="minorHAnsi" w:cstheme="minorHAnsi"/>
        </w:rPr>
        <w:t xml:space="preserve"> de toute évolution significative du budget prévisionnel de l’opération. Au cours des travaux, et sauf urgence liée à la sécurité des personnes et/ou des biens, toute décision entraînant un supplément de dépenses fait l'objet d'un accord du </w:t>
      </w:r>
      <w:r w:rsidR="005560BB">
        <w:rPr>
          <w:rFonts w:asciiTheme="minorHAnsi" w:hAnsiTheme="minorHAnsi" w:cstheme="minorHAnsi"/>
        </w:rPr>
        <w:t>CIO</w:t>
      </w:r>
      <w:r w:rsidRPr="005560BB">
        <w:rPr>
          <w:rFonts w:asciiTheme="minorHAnsi" w:hAnsiTheme="minorHAnsi" w:cstheme="minorHAnsi"/>
        </w:rPr>
        <w:t>.</w:t>
      </w:r>
    </w:p>
    <w:p w:rsidR="003C51EE" w:rsidRDefault="003C51EE" w:rsidP="003C51EE">
      <w:pPr>
        <w:pStyle w:val="Titre1"/>
      </w:pPr>
      <w:bookmarkStart w:id="4" w:name="_Toc77277743"/>
      <w:r w:rsidRPr="003C51EE">
        <w:t>Objectifs et périmètre</w:t>
      </w:r>
      <w:bookmarkEnd w:id="4"/>
    </w:p>
    <w:p w:rsidR="004107C2" w:rsidRDefault="004107C2" w:rsidP="004107C2">
      <w:pPr>
        <w:rPr>
          <w:lang w:eastAsia="en-US"/>
        </w:rPr>
      </w:pPr>
    </w:p>
    <w:p w:rsidR="004107C2" w:rsidRDefault="004107C2" w:rsidP="00BC0F1A">
      <w:pPr>
        <w:pStyle w:val="Titre2"/>
      </w:pPr>
      <w:bookmarkStart w:id="5" w:name="_Toc73638614"/>
      <w:bookmarkStart w:id="6" w:name="_Toc77277744"/>
      <w:r w:rsidRPr="00793C68">
        <w:t>Objectifs</w:t>
      </w:r>
      <w:bookmarkEnd w:id="5"/>
      <w:bookmarkEnd w:id="6"/>
    </w:p>
    <w:p w:rsidR="004107C2" w:rsidRPr="004107C2" w:rsidRDefault="004107C2" w:rsidP="004107C2">
      <w:pPr>
        <w:rPr>
          <w:lang w:eastAsia="en-US"/>
        </w:rPr>
      </w:pPr>
    </w:p>
    <w:tbl>
      <w:tblPr>
        <w:tblW w:w="9000"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100" w:type="dxa"/>
          <w:left w:w="192" w:type="dxa"/>
          <w:bottom w:w="100" w:type="dxa"/>
          <w:right w:w="200" w:type="dxa"/>
        </w:tblCellMar>
        <w:tblLook w:val="04A0" w:firstRow="1" w:lastRow="0" w:firstColumn="1" w:lastColumn="0" w:noHBand="0" w:noVBand="1"/>
      </w:tblPr>
      <w:tblGrid>
        <w:gridCol w:w="4587"/>
        <w:gridCol w:w="4413"/>
      </w:tblGrid>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Objectif Business</w:t>
            </w:r>
          </w:p>
          <w:p w:rsidR="004107C2" w:rsidRPr="00793C68" w:rsidRDefault="004107C2" w:rsidP="00067BD6">
            <w:pPr>
              <w:spacing w:after="240"/>
              <w:jc w:val="center"/>
              <w:rPr>
                <w:rFonts w:asciiTheme="minorHAnsi" w:hAnsiTheme="minorHAnsi" w:cstheme="minorHAnsi"/>
                <w:b/>
                <w:i/>
                <w:color w:val="24292E"/>
                <w:sz w:val="24"/>
              </w:rPr>
            </w:pP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Notes</w:t>
            </w:r>
          </w:p>
          <w:p w:rsidR="004107C2" w:rsidRPr="00793C68" w:rsidRDefault="004107C2" w:rsidP="00067BD6">
            <w:pPr>
              <w:spacing w:after="240"/>
              <w:jc w:val="center"/>
              <w:rPr>
                <w:rFonts w:asciiTheme="minorHAnsi" w:hAnsiTheme="minorHAnsi" w:cstheme="minorHAnsi"/>
                <w:b/>
                <w:i/>
                <w:color w:val="24292E"/>
                <w:sz w:val="24"/>
              </w:rPr>
            </w:pP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 xml:space="preserve">Tirer parti de la géolocalisation pour relier des fournisseurs et des consommateurs et pour proposer des produits disponibles </w:t>
            </w:r>
            <w:r w:rsidRPr="00793C68">
              <w:rPr>
                <w:rFonts w:asciiTheme="minorHAnsi" w:hAnsiTheme="minorHAnsi" w:cstheme="minorHAnsi"/>
                <w:b/>
                <w:i/>
                <w:color w:val="24292E"/>
                <w:sz w:val="24"/>
              </w:rPr>
              <w:lastRenderedPageBreak/>
              <w:t xml:space="preserve">près des lieux de résidence de ces derniers. </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lastRenderedPageBreak/>
              <w:t xml:space="preserve">Un calculateur de distance devra être inclus pour permettre aux consommateurs de trouver les fournisseurs les </w:t>
            </w:r>
            <w:r w:rsidRPr="00793C68">
              <w:rPr>
                <w:rFonts w:asciiTheme="minorHAnsi" w:hAnsiTheme="minorHAnsi" w:cstheme="minorHAnsi"/>
                <w:b/>
                <w:i/>
                <w:color w:val="24292E"/>
                <w:sz w:val="24"/>
              </w:rPr>
              <w:lastRenderedPageBreak/>
              <w:t>plus proches d'eux.</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lastRenderedPageBreak/>
              <w:t xml:space="preserve">L'architecture devra être évolutive </w:t>
            </w:r>
          </w:p>
          <w:p w:rsidR="004107C2" w:rsidRPr="00793C68" w:rsidRDefault="004107C2" w:rsidP="00067BD6">
            <w:pPr>
              <w:spacing w:after="240"/>
              <w:jc w:val="center"/>
              <w:rPr>
                <w:rFonts w:asciiTheme="minorHAnsi" w:hAnsiTheme="minorHAnsi" w:cstheme="minorHAnsi"/>
                <w:b/>
                <w:i/>
                <w:color w:val="24292E"/>
                <w:sz w:val="24"/>
              </w:rPr>
            </w:pP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Cela permettra à l’entreprise de pouvoir</w:t>
            </w:r>
            <w:r w:rsidRPr="00793C68">
              <w:rPr>
                <w:rFonts w:asciiTheme="minorHAnsi" w:hAnsiTheme="minorHAnsi" w:cstheme="minorHAnsi"/>
                <w:b/>
                <w:i/>
                <w:color w:val="24292E"/>
                <w:sz w:val="24"/>
              </w:rPr>
              <w:t xml:space="preserve"> déployer </w:t>
            </w:r>
            <w:r>
              <w:rPr>
                <w:rFonts w:asciiTheme="minorHAnsi" w:hAnsiTheme="minorHAnsi" w:cstheme="minorHAnsi"/>
                <w:b/>
                <w:i/>
                <w:color w:val="24292E"/>
                <w:sz w:val="24"/>
              </w:rPr>
              <w:t>ses</w:t>
            </w:r>
            <w:r w:rsidRPr="00793C68">
              <w:rPr>
                <w:rFonts w:asciiTheme="minorHAnsi" w:hAnsiTheme="minorHAnsi" w:cstheme="minorHAnsi"/>
                <w:b/>
                <w:i/>
                <w:color w:val="24292E"/>
                <w:sz w:val="24"/>
              </w:rPr>
              <w:t xml:space="preserve"> services sur diverses régions, dans des villes et des pays donnés.</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Les améliorations et autres modifications apportées aux systèmes de production devront limiter ou supprimer la nécessité d'interrompre le service pour procéder au déploiement.</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EB52F6">
              <w:rPr>
                <w:rFonts w:asciiTheme="minorHAnsi" w:hAnsiTheme="minorHAnsi" w:cstheme="minorHAnsi"/>
                <w:b/>
                <w:i/>
                <w:color w:val="24292E"/>
                <w:sz w:val="24"/>
              </w:rPr>
              <w:t xml:space="preserve">Les interruptions de service peuvent affecter </w:t>
            </w:r>
            <w:r>
              <w:rPr>
                <w:rFonts w:asciiTheme="minorHAnsi" w:hAnsiTheme="minorHAnsi" w:cstheme="minorHAnsi"/>
                <w:b/>
                <w:i/>
                <w:color w:val="24292E"/>
                <w:sz w:val="24"/>
              </w:rPr>
              <w:t>la</w:t>
            </w:r>
            <w:r w:rsidRPr="00EB52F6">
              <w:rPr>
                <w:rFonts w:asciiTheme="minorHAnsi" w:hAnsiTheme="minorHAnsi" w:cstheme="minorHAnsi"/>
                <w:b/>
                <w:i/>
                <w:color w:val="24292E"/>
                <w:sz w:val="24"/>
              </w:rPr>
              <w:t xml:space="preserve"> réputation </w:t>
            </w:r>
            <w:r>
              <w:rPr>
                <w:rFonts w:asciiTheme="minorHAnsi" w:hAnsiTheme="minorHAnsi" w:cstheme="minorHAnsi"/>
                <w:b/>
                <w:i/>
                <w:color w:val="24292E"/>
                <w:sz w:val="24"/>
              </w:rPr>
              <w:t xml:space="preserve">de l’entreprise </w:t>
            </w:r>
            <w:r w:rsidRPr="00EB52F6">
              <w:rPr>
                <w:rFonts w:asciiTheme="minorHAnsi" w:hAnsiTheme="minorHAnsi" w:cstheme="minorHAnsi"/>
                <w:b/>
                <w:i/>
                <w:color w:val="24292E"/>
                <w:sz w:val="24"/>
              </w:rPr>
              <w:t xml:space="preserve">et </w:t>
            </w:r>
            <w:r>
              <w:rPr>
                <w:rFonts w:asciiTheme="minorHAnsi" w:hAnsiTheme="minorHAnsi" w:cstheme="minorHAnsi"/>
                <w:b/>
                <w:i/>
                <w:color w:val="24292E"/>
                <w:sz w:val="24"/>
              </w:rPr>
              <w:t>son</w:t>
            </w:r>
            <w:r w:rsidRPr="00EB52F6">
              <w:rPr>
                <w:rFonts w:asciiTheme="minorHAnsi" w:hAnsiTheme="minorHAnsi" w:cstheme="minorHAnsi"/>
                <w:b/>
                <w:i/>
                <w:color w:val="24292E"/>
                <w:sz w:val="24"/>
              </w:rPr>
              <w:t xml:space="preserve"> service client. L’exécution, la réparation et l’adaptation efficaces de </w:t>
            </w:r>
            <w:r>
              <w:rPr>
                <w:rFonts w:asciiTheme="minorHAnsi" w:hAnsiTheme="minorHAnsi" w:cstheme="minorHAnsi"/>
                <w:b/>
                <w:i/>
                <w:color w:val="24292E"/>
                <w:sz w:val="24"/>
              </w:rPr>
              <w:t>ses</w:t>
            </w:r>
            <w:r w:rsidRPr="00EB52F6">
              <w:rPr>
                <w:rFonts w:asciiTheme="minorHAnsi" w:hAnsiTheme="minorHAnsi" w:cstheme="minorHAnsi"/>
                <w:b/>
                <w:i/>
                <w:color w:val="24292E"/>
                <w:sz w:val="24"/>
              </w:rPr>
              <w:t xml:space="preserve"> systèmes constitue donc une priorité</w:t>
            </w:r>
            <w:r>
              <w:rPr>
                <w:rFonts w:asciiTheme="minorHAnsi" w:hAnsiTheme="minorHAnsi" w:cstheme="minorHAnsi"/>
                <w:b/>
                <w:i/>
                <w:color w:val="24292E"/>
                <w:sz w:val="24"/>
              </w:rPr>
              <w:t>.</w:t>
            </w:r>
            <w:r w:rsidRPr="00EB52F6">
              <w:rPr>
                <w:rFonts w:asciiTheme="minorHAnsi" w:hAnsiTheme="minorHAnsi" w:cstheme="minorHAnsi"/>
                <w:b/>
                <w:i/>
                <w:color w:val="24292E"/>
                <w:sz w:val="24"/>
              </w:rPr>
              <w:t xml:space="preserve"> métier.</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Les</w:t>
            </w:r>
            <w:r w:rsidRPr="00793C68">
              <w:rPr>
                <w:rFonts w:asciiTheme="minorHAnsi" w:hAnsiTheme="minorHAnsi" w:cstheme="minorHAnsi"/>
                <w:b/>
                <w:i/>
                <w:color w:val="24292E"/>
                <w:sz w:val="24"/>
              </w:rPr>
              <w:t xml:space="preserve"> fournisseurs et </w:t>
            </w:r>
            <w:r>
              <w:rPr>
                <w:rFonts w:asciiTheme="minorHAnsi" w:hAnsiTheme="minorHAnsi" w:cstheme="minorHAnsi"/>
                <w:b/>
                <w:i/>
                <w:color w:val="24292E"/>
                <w:sz w:val="24"/>
              </w:rPr>
              <w:t>le</w:t>
            </w:r>
            <w:r w:rsidRPr="00793C68">
              <w:rPr>
                <w:rFonts w:asciiTheme="minorHAnsi" w:hAnsiTheme="minorHAnsi" w:cstheme="minorHAnsi"/>
                <w:b/>
                <w:i/>
                <w:color w:val="24292E"/>
                <w:sz w:val="24"/>
              </w:rPr>
              <w:t xml:space="preserve">s consommateurs doivent pouvoir accéder à </w:t>
            </w:r>
            <w:r>
              <w:rPr>
                <w:rFonts w:asciiTheme="minorHAnsi" w:hAnsiTheme="minorHAnsi" w:cstheme="minorHAnsi"/>
                <w:b/>
                <w:i/>
                <w:color w:val="24292E"/>
                <w:sz w:val="24"/>
              </w:rPr>
              <w:t xml:space="preserve">la </w:t>
            </w:r>
            <w:r w:rsidRPr="00793C68">
              <w:rPr>
                <w:rFonts w:asciiTheme="minorHAnsi" w:hAnsiTheme="minorHAnsi" w:cstheme="minorHAnsi"/>
                <w:b/>
                <w:i/>
                <w:color w:val="24292E"/>
                <w:sz w:val="24"/>
              </w:rPr>
              <w:t xml:space="preserve">solution </w:t>
            </w:r>
            <w:r>
              <w:rPr>
                <w:rFonts w:asciiTheme="minorHAnsi" w:hAnsiTheme="minorHAnsi" w:cstheme="minorHAnsi"/>
                <w:b/>
                <w:i/>
                <w:color w:val="24292E"/>
                <w:sz w:val="24"/>
              </w:rPr>
              <w:t xml:space="preserve">mis en place par l’application </w:t>
            </w:r>
            <w:r w:rsidRPr="00793C68">
              <w:rPr>
                <w:rFonts w:asciiTheme="minorHAnsi" w:hAnsiTheme="minorHAnsi" w:cstheme="minorHAnsi"/>
                <w:b/>
                <w:i/>
                <w:color w:val="24292E"/>
                <w:sz w:val="24"/>
              </w:rPr>
              <w:t xml:space="preserve">où qu'ils se trouvent. Cette solution doit être utilisable avec des appareils mobiles et fixes. </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Elle doit tenir compte des contraintes de bande passante pour les réseaux cellulaires et les connexions Internet haut débit.</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Elle doit pouvoir prendre en charge divers types d'utilisateurs (par exemple, fournisseur</w:t>
            </w:r>
            <w:r>
              <w:rPr>
                <w:rFonts w:asciiTheme="minorHAnsi" w:hAnsiTheme="minorHAnsi" w:cstheme="minorHAnsi"/>
                <w:b/>
                <w:i/>
                <w:color w:val="24292E"/>
                <w:sz w:val="24"/>
              </w:rPr>
              <w:t>s, back-office, consommateurs).</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 xml:space="preserve">L’application doit donc mettre en place </w:t>
            </w:r>
            <w:r w:rsidRPr="00793C68">
              <w:rPr>
                <w:rFonts w:asciiTheme="minorHAnsi" w:hAnsiTheme="minorHAnsi" w:cstheme="minorHAnsi"/>
                <w:b/>
                <w:i/>
                <w:color w:val="24292E"/>
                <w:sz w:val="24"/>
              </w:rPr>
              <w:t>des fonctionnalités et des services spécifiques pour ces catégories.</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 xml:space="preserve">Les livrables doivent pouvoir être </w:t>
            </w:r>
            <w:r>
              <w:rPr>
                <w:rFonts w:asciiTheme="minorHAnsi" w:hAnsiTheme="minorHAnsi" w:cstheme="minorHAnsi"/>
                <w:b/>
                <w:i/>
                <w:color w:val="24292E"/>
                <w:sz w:val="24"/>
              </w:rPr>
              <w:t>fournis à intervalles réguliers.</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Dans ce cas</w:t>
            </w:r>
            <w:r w:rsidRPr="00793C68">
              <w:rPr>
                <w:rFonts w:asciiTheme="minorHAnsi" w:hAnsiTheme="minorHAnsi" w:cstheme="minorHAnsi"/>
                <w:b/>
                <w:i/>
                <w:color w:val="24292E"/>
                <w:sz w:val="24"/>
              </w:rPr>
              <w:t xml:space="preserve"> le nouveau système </w:t>
            </w:r>
            <w:r>
              <w:rPr>
                <w:rFonts w:asciiTheme="minorHAnsi" w:hAnsiTheme="minorHAnsi" w:cstheme="minorHAnsi"/>
                <w:b/>
                <w:i/>
                <w:color w:val="24292E"/>
                <w:sz w:val="24"/>
              </w:rPr>
              <w:t>sera</w:t>
            </w:r>
            <w:r w:rsidRPr="00793C68">
              <w:rPr>
                <w:rFonts w:asciiTheme="minorHAnsi" w:hAnsiTheme="minorHAnsi" w:cstheme="minorHAnsi"/>
                <w:b/>
                <w:i/>
                <w:color w:val="24292E"/>
                <w:sz w:val="24"/>
              </w:rPr>
              <w:t xml:space="preserve"> rapidement opérationnel et </w:t>
            </w:r>
            <w:r>
              <w:rPr>
                <w:rFonts w:asciiTheme="minorHAnsi" w:hAnsiTheme="minorHAnsi" w:cstheme="minorHAnsi"/>
                <w:b/>
                <w:i/>
                <w:color w:val="24292E"/>
                <w:sz w:val="24"/>
              </w:rPr>
              <w:t>pourra</w:t>
            </w:r>
            <w:r w:rsidRPr="00793C68">
              <w:rPr>
                <w:rFonts w:asciiTheme="minorHAnsi" w:hAnsiTheme="minorHAnsi" w:cstheme="minorHAnsi"/>
                <w:b/>
                <w:i/>
                <w:color w:val="24292E"/>
                <w:sz w:val="24"/>
              </w:rPr>
              <w:t xml:space="preserve"> être doté de nouvelles fonctionnalités au fil du temps.</w:t>
            </w:r>
          </w:p>
        </w:tc>
      </w:tr>
    </w:tbl>
    <w:p w:rsidR="004107C2" w:rsidRDefault="004107C2" w:rsidP="004107C2">
      <w:pPr>
        <w:rPr>
          <w:lang w:eastAsia="en-US"/>
        </w:rPr>
      </w:pPr>
    </w:p>
    <w:p w:rsidR="00C20FC7" w:rsidRDefault="00C20FC7" w:rsidP="004107C2">
      <w:pPr>
        <w:rPr>
          <w:lang w:eastAsia="en-US"/>
        </w:rPr>
      </w:pPr>
    </w:p>
    <w:p w:rsidR="00C20FC7" w:rsidRDefault="00C20FC7" w:rsidP="004107C2">
      <w:pPr>
        <w:rPr>
          <w:lang w:eastAsia="en-US"/>
        </w:rPr>
      </w:pPr>
    </w:p>
    <w:p w:rsidR="00C20FC7" w:rsidRDefault="00C20FC7" w:rsidP="004107C2">
      <w:pPr>
        <w:rPr>
          <w:lang w:eastAsia="en-US"/>
        </w:rPr>
      </w:pPr>
    </w:p>
    <w:p w:rsidR="004107C2" w:rsidRDefault="004107C2" w:rsidP="004107C2">
      <w:pPr>
        <w:rPr>
          <w:lang w:eastAsia="en-US"/>
        </w:rPr>
      </w:pPr>
    </w:p>
    <w:p w:rsidR="0057554A" w:rsidRDefault="004107C2" w:rsidP="00BC0F1A">
      <w:pPr>
        <w:pStyle w:val="Titre2"/>
      </w:pPr>
      <w:bookmarkStart w:id="7" w:name="_Toc77277745"/>
      <w:r>
        <w:lastRenderedPageBreak/>
        <w:t>P</w:t>
      </w:r>
      <w:r w:rsidRPr="003C51EE">
        <w:t>érimètre</w:t>
      </w:r>
      <w:bookmarkEnd w:id="7"/>
      <w:r w:rsidR="0057554A">
        <w:t xml:space="preserve"> </w:t>
      </w:r>
    </w:p>
    <w:p w:rsidR="004107C2" w:rsidRDefault="004107C2" w:rsidP="004107C2">
      <w:pPr>
        <w:ind w:left="0"/>
        <w:rPr>
          <w:rFonts w:asciiTheme="minorHAnsi" w:hAnsiTheme="minorHAnsi" w:cstheme="minorHAnsi"/>
          <w:color w:val="333F48"/>
          <w:sz w:val="24"/>
          <w:shd w:val="clear" w:color="auto" w:fill="FFFFFF"/>
        </w:rPr>
      </w:pPr>
    </w:p>
    <w:p w:rsidR="004107C2" w:rsidRPr="00793C68" w:rsidRDefault="004107C2" w:rsidP="004107C2">
      <w:pPr>
        <w:ind w:left="0"/>
        <w:rPr>
          <w:rFonts w:asciiTheme="minorHAnsi" w:hAnsiTheme="minorHAnsi" w:cstheme="minorHAnsi"/>
          <w:sz w:val="24"/>
        </w:rPr>
      </w:pPr>
      <w:r w:rsidRPr="00793C68">
        <w:rPr>
          <w:rFonts w:asciiTheme="minorHAnsi" w:hAnsiTheme="minorHAnsi" w:cstheme="minorHAnsi"/>
          <w:color w:val="333F48"/>
          <w:sz w:val="24"/>
          <w:shd w:val="clear" w:color="auto" w:fill="FFFFFF"/>
        </w:rPr>
        <w:t>Dans le cadre d’un projet informatique, il s’agit d’identifier l’ensemble des applications et des différents modules qui devront soit être créées lors du projet, soit impactées par le projet si ils existent déjà.</w:t>
      </w:r>
    </w:p>
    <w:p w:rsidR="004107C2" w:rsidRPr="00793C68" w:rsidRDefault="004107C2" w:rsidP="004107C2">
      <w:pPr>
        <w:rPr>
          <w:rFonts w:asciiTheme="minorHAnsi" w:hAnsiTheme="minorHAnsi" w:cstheme="minorHAnsi"/>
        </w:rPr>
      </w:pPr>
    </w:p>
    <w:p w:rsidR="004107C2" w:rsidRPr="00793C68" w:rsidRDefault="004107C2" w:rsidP="000F0D2C">
      <w:pPr>
        <w:pStyle w:val="Paragraphedeliste"/>
        <w:numPr>
          <w:ilvl w:val="0"/>
          <w:numId w:val="2"/>
        </w:numPr>
        <w:suppressAutoHyphens w:val="0"/>
        <w:autoSpaceDE w:val="0"/>
        <w:autoSpaceDN w:val="0"/>
        <w:adjustRightInd w:val="0"/>
        <w:jc w:val="left"/>
        <w:rPr>
          <w:rFonts w:asciiTheme="minorHAnsi" w:hAnsiTheme="minorHAnsi" w:cstheme="minorHAnsi"/>
          <w:color w:val="24292E"/>
          <w:sz w:val="24"/>
          <w:szCs w:val="24"/>
        </w:rPr>
      </w:pPr>
      <w:r w:rsidRPr="00793C68">
        <w:rPr>
          <w:rFonts w:asciiTheme="minorHAnsi" w:hAnsiTheme="minorHAnsi" w:cstheme="minorHAnsi"/>
          <w:color w:val="24292E"/>
          <w:sz w:val="24"/>
          <w:szCs w:val="24"/>
        </w:rPr>
        <w:t>Application web Foosus et autres atouts logiciel (services)</w:t>
      </w:r>
    </w:p>
    <w:p w:rsidR="004107C2" w:rsidRPr="00793C68" w:rsidRDefault="004107C2" w:rsidP="000F0D2C">
      <w:pPr>
        <w:pStyle w:val="Paragraphedeliste"/>
        <w:numPr>
          <w:ilvl w:val="0"/>
          <w:numId w:val="2"/>
        </w:numPr>
        <w:suppressAutoHyphens w:val="0"/>
        <w:autoSpaceDE w:val="0"/>
        <w:autoSpaceDN w:val="0"/>
        <w:adjustRightInd w:val="0"/>
        <w:jc w:val="left"/>
        <w:rPr>
          <w:rFonts w:asciiTheme="minorHAnsi" w:hAnsiTheme="minorHAnsi" w:cstheme="minorHAnsi"/>
          <w:color w:val="24292E"/>
          <w:sz w:val="24"/>
          <w:szCs w:val="24"/>
        </w:rPr>
      </w:pPr>
      <w:r w:rsidRPr="00793C68">
        <w:rPr>
          <w:rFonts w:asciiTheme="minorHAnsi" w:hAnsiTheme="minorHAnsi" w:cstheme="minorHAnsi"/>
          <w:color w:val="24292E"/>
          <w:sz w:val="24"/>
          <w:szCs w:val="24"/>
        </w:rPr>
        <w:t xml:space="preserve">Infrastructure </w:t>
      </w:r>
      <w:proofErr w:type="spellStart"/>
      <w:r w:rsidRPr="00793C68">
        <w:rPr>
          <w:rFonts w:asciiTheme="minorHAnsi" w:hAnsiTheme="minorHAnsi" w:cstheme="minorHAnsi"/>
          <w:color w:val="24292E"/>
          <w:sz w:val="24"/>
          <w:szCs w:val="24"/>
        </w:rPr>
        <w:t>Runtime</w:t>
      </w:r>
      <w:proofErr w:type="spellEnd"/>
    </w:p>
    <w:p w:rsidR="004107C2" w:rsidRPr="00793C68" w:rsidRDefault="004107C2" w:rsidP="000F0D2C">
      <w:pPr>
        <w:pStyle w:val="Paragraphedeliste"/>
        <w:numPr>
          <w:ilvl w:val="0"/>
          <w:numId w:val="2"/>
        </w:numPr>
        <w:suppressAutoHyphens w:val="0"/>
        <w:spacing w:line="276" w:lineRule="auto"/>
        <w:jc w:val="left"/>
        <w:rPr>
          <w:rFonts w:asciiTheme="minorHAnsi" w:hAnsiTheme="minorHAnsi" w:cstheme="minorHAnsi"/>
        </w:rPr>
      </w:pPr>
      <w:r w:rsidRPr="00793C68">
        <w:rPr>
          <w:rFonts w:asciiTheme="minorHAnsi" w:hAnsiTheme="minorHAnsi" w:cstheme="minorHAnsi"/>
          <w:color w:val="24292E"/>
          <w:sz w:val="24"/>
          <w:szCs w:val="24"/>
        </w:rPr>
        <w:t xml:space="preserve">Infrastructure et processus de développement </w:t>
      </w:r>
    </w:p>
    <w:p w:rsidR="004107C2" w:rsidRPr="00793C68" w:rsidRDefault="004107C2" w:rsidP="004107C2">
      <w:pPr>
        <w:rPr>
          <w:rFonts w:asciiTheme="minorHAnsi" w:hAnsiTheme="minorHAnsi" w:cstheme="minorHAnsi"/>
        </w:rPr>
      </w:pPr>
    </w:p>
    <w:p w:rsidR="004107C2" w:rsidRPr="00793C68" w:rsidRDefault="004107C2" w:rsidP="004107C2">
      <w:pPr>
        <w:autoSpaceDE w:val="0"/>
        <w:autoSpaceDN w:val="0"/>
        <w:adjustRightInd w:val="0"/>
        <w:rPr>
          <w:rFonts w:asciiTheme="minorHAnsi" w:hAnsiTheme="minorHAnsi" w:cstheme="minorHAnsi"/>
          <w:color w:val="24292E"/>
          <w:sz w:val="24"/>
        </w:rPr>
      </w:pPr>
      <w:r w:rsidRPr="00793C68">
        <w:rPr>
          <w:rFonts w:asciiTheme="minorHAnsi" w:hAnsiTheme="minorHAnsi" w:cstheme="minorHAnsi"/>
          <w:color w:val="24292E"/>
          <w:sz w:val="24"/>
        </w:rPr>
        <w:t>● Systèmes d’inventaire</w:t>
      </w:r>
    </w:p>
    <w:p w:rsidR="004107C2" w:rsidRPr="00793C68" w:rsidRDefault="004107C2" w:rsidP="004107C2">
      <w:pPr>
        <w:autoSpaceDE w:val="0"/>
        <w:autoSpaceDN w:val="0"/>
        <w:adjustRightInd w:val="0"/>
        <w:rPr>
          <w:rFonts w:asciiTheme="minorHAnsi" w:hAnsiTheme="minorHAnsi" w:cstheme="minorHAnsi"/>
          <w:color w:val="24292E"/>
          <w:sz w:val="24"/>
        </w:rPr>
      </w:pPr>
      <w:r w:rsidRPr="00793C68">
        <w:rPr>
          <w:rFonts w:asciiTheme="minorHAnsi" w:hAnsiTheme="minorHAnsi" w:cstheme="minorHAnsi"/>
          <w:color w:val="24292E"/>
          <w:sz w:val="24"/>
        </w:rPr>
        <w:t>● Systèmes de commande</w:t>
      </w:r>
    </w:p>
    <w:p w:rsidR="004107C2" w:rsidRPr="00793C68" w:rsidRDefault="004107C2" w:rsidP="004107C2">
      <w:pPr>
        <w:autoSpaceDE w:val="0"/>
        <w:autoSpaceDN w:val="0"/>
        <w:adjustRightInd w:val="0"/>
        <w:rPr>
          <w:rFonts w:asciiTheme="minorHAnsi" w:hAnsiTheme="minorHAnsi" w:cstheme="minorHAnsi"/>
          <w:color w:val="24292E"/>
          <w:sz w:val="24"/>
        </w:rPr>
      </w:pPr>
      <w:r w:rsidRPr="00793C68">
        <w:rPr>
          <w:rFonts w:asciiTheme="minorHAnsi" w:hAnsiTheme="minorHAnsi" w:cstheme="minorHAnsi"/>
          <w:color w:val="24292E"/>
          <w:sz w:val="24"/>
        </w:rPr>
        <w:t>● Systèmes de recherche</w:t>
      </w:r>
    </w:p>
    <w:p w:rsidR="004107C2" w:rsidRDefault="004107C2" w:rsidP="0057554A">
      <w:pPr>
        <w:rPr>
          <w:rFonts w:asciiTheme="minorHAnsi" w:hAnsiTheme="minorHAnsi" w:cstheme="minorHAnsi"/>
          <w:color w:val="24292E"/>
          <w:sz w:val="24"/>
        </w:rPr>
      </w:pPr>
      <w:r w:rsidRPr="00793C68">
        <w:rPr>
          <w:rFonts w:asciiTheme="minorHAnsi" w:hAnsiTheme="minorHAnsi" w:cstheme="minorHAnsi"/>
          <w:color w:val="24292E"/>
          <w:sz w:val="24"/>
        </w:rPr>
        <w:t>● Systèmes de facturation</w:t>
      </w:r>
    </w:p>
    <w:p w:rsidR="0057554A" w:rsidRDefault="0057554A" w:rsidP="00BC0F1A">
      <w:pPr>
        <w:pStyle w:val="Titre2"/>
        <w:numPr>
          <w:ilvl w:val="0"/>
          <w:numId w:val="0"/>
        </w:numPr>
        <w:ind w:left="576"/>
      </w:pPr>
    </w:p>
    <w:p w:rsidR="0057554A" w:rsidRDefault="0057554A" w:rsidP="00BC0F1A">
      <w:pPr>
        <w:pStyle w:val="Titre2"/>
      </w:pPr>
      <w:bookmarkStart w:id="8" w:name="_Toc77277746"/>
      <w:r w:rsidRPr="0057554A">
        <w:t>Parties prenantes, préoccupations et visions</w:t>
      </w:r>
      <w:bookmarkEnd w:id="8"/>
    </w:p>
    <w:p w:rsidR="0057554A" w:rsidRDefault="0057554A" w:rsidP="0057554A">
      <w:pPr>
        <w:ind w:left="0"/>
        <w:rPr>
          <w:lang w:eastAsia="en-US"/>
        </w:rPr>
      </w:pPr>
    </w:p>
    <w:p w:rsidR="00EB7251" w:rsidRPr="00294CAC" w:rsidRDefault="00EB7251" w:rsidP="00EB7251">
      <w:pPr>
        <w:spacing w:line="276" w:lineRule="auto"/>
        <w:ind w:left="0"/>
        <w:rPr>
          <w:rFonts w:asciiTheme="minorHAnsi" w:hAnsiTheme="minorHAnsi" w:cstheme="minorHAnsi"/>
          <w:color w:val="000000" w:themeColor="text1"/>
          <w:sz w:val="24"/>
        </w:rPr>
      </w:pPr>
      <w:r w:rsidRPr="00294CAC">
        <w:rPr>
          <w:rFonts w:asciiTheme="minorHAnsi" w:hAnsiTheme="minorHAnsi" w:cstheme="minorHAnsi"/>
          <w:color w:val="000000" w:themeColor="text1"/>
          <w:sz w:val="24"/>
        </w:rPr>
        <w:t>Voir</w:t>
      </w:r>
      <w:r w:rsidRPr="00294CAC">
        <w:rPr>
          <w:rFonts w:asciiTheme="minorHAnsi" w:hAnsiTheme="minorHAnsi" w:cstheme="minorHAnsi"/>
          <w:color w:val="000000" w:themeColor="text1"/>
          <w:spacing w:val="4"/>
          <w:sz w:val="24"/>
        </w:rPr>
        <w:t xml:space="preserve"> </w:t>
      </w:r>
      <w:r>
        <w:rPr>
          <w:rFonts w:asciiTheme="minorHAnsi" w:hAnsiTheme="minorHAnsi" w:cstheme="minorHAnsi"/>
          <w:color w:val="000000" w:themeColor="text1"/>
          <w:sz w:val="24"/>
        </w:rPr>
        <w:t>«</w:t>
      </w:r>
      <w:r w:rsidRPr="00EB7251">
        <w:rPr>
          <w:rFonts w:asciiTheme="minorHAnsi" w:hAnsiTheme="minorHAnsi" w:cstheme="minorHAnsi"/>
          <w:color w:val="000000" w:themeColor="text1"/>
          <w:sz w:val="24"/>
        </w:rPr>
        <w:t>Parties prenantes, préoccupations et visions</w:t>
      </w:r>
      <w:r w:rsidRPr="00294CAC">
        <w:rPr>
          <w:rFonts w:asciiTheme="minorHAnsi" w:hAnsiTheme="minorHAnsi" w:cstheme="minorHAnsi"/>
          <w:color w:val="000000" w:themeColor="text1"/>
          <w:sz w:val="24"/>
        </w:rPr>
        <w:t>» dans</w:t>
      </w:r>
      <w:r w:rsidRPr="00294CAC">
        <w:rPr>
          <w:rFonts w:asciiTheme="minorHAnsi" w:hAnsiTheme="minorHAnsi" w:cstheme="minorHAnsi"/>
          <w:color w:val="000000" w:themeColor="text1"/>
          <w:spacing w:val="5"/>
          <w:sz w:val="24"/>
        </w:rPr>
        <w:t xml:space="preserve"> </w:t>
      </w:r>
      <w:r w:rsidRPr="00294CAC">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294CAC">
        <w:rPr>
          <w:rFonts w:asciiTheme="minorHAnsi" w:hAnsiTheme="minorHAnsi" w:cstheme="minorHAnsi"/>
          <w:color w:val="000000" w:themeColor="text1"/>
          <w:spacing w:val="14"/>
          <w:sz w:val="24"/>
        </w:rPr>
        <w:t xml:space="preserve"> </w:t>
      </w:r>
      <w:r w:rsidRPr="00294CAC">
        <w:rPr>
          <w:rFonts w:asciiTheme="minorHAnsi" w:hAnsiTheme="minorHAnsi" w:cstheme="minorHAnsi"/>
          <w:color w:val="000000" w:themeColor="text1"/>
          <w:sz w:val="24"/>
        </w:rPr>
        <w:t>Déclaration de Travail d’Architecture</w:t>
      </w:r>
    </w:p>
    <w:p w:rsidR="003C51EE" w:rsidRDefault="003C51EE" w:rsidP="003C51EE">
      <w:pPr>
        <w:pStyle w:val="Titre1"/>
      </w:pPr>
      <w:bookmarkStart w:id="9" w:name="_Toc77277747"/>
      <w:r w:rsidRPr="003C51EE">
        <w:t>Description de l’architecture, principes stratégiques et conditions requises</w:t>
      </w:r>
      <w:bookmarkEnd w:id="9"/>
    </w:p>
    <w:p w:rsidR="001D6048" w:rsidRDefault="001D6048" w:rsidP="00BC0F1A">
      <w:pPr>
        <w:pStyle w:val="Titre2"/>
      </w:pPr>
      <w:bookmarkStart w:id="10" w:name="_Toc77277748"/>
      <w:bookmarkStart w:id="11" w:name="_Toc73638610"/>
      <w:r w:rsidRPr="00793C68">
        <w:t>Description du projet</w:t>
      </w:r>
      <w:bookmarkEnd w:id="10"/>
      <w:r w:rsidRPr="00793C68">
        <w:t xml:space="preserve"> </w:t>
      </w:r>
      <w:bookmarkEnd w:id="11"/>
    </w:p>
    <w:p w:rsidR="001D6048" w:rsidRDefault="001D6048" w:rsidP="001D6048">
      <w:pPr>
        <w:autoSpaceDE w:val="0"/>
        <w:autoSpaceDN w:val="0"/>
        <w:adjustRightInd w:val="0"/>
        <w:ind w:left="0"/>
        <w:rPr>
          <w:rFonts w:ascii="Cambria" w:hAnsi="Cambria"/>
          <w:b/>
          <w:bCs/>
          <w:color w:val="1F497D" w:themeColor="text2"/>
          <w:sz w:val="36"/>
          <w:szCs w:val="36"/>
          <w:lang w:eastAsia="en-US"/>
        </w:rPr>
      </w:pPr>
    </w:p>
    <w:p w:rsidR="001D6048" w:rsidRPr="00793C68" w:rsidRDefault="001D6048" w:rsidP="001D6048">
      <w:pPr>
        <w:autoSpaceDE w:val="0"/>
        <w:autoSpaceDN w:val="0"/>
        <w:adjustRightInd w:val="0"/>
        <w:ind w:left="0"/>
        <w:rPr>
          <w:rFonts w:asciiTheme="minorHAnsi" w:hAnsiTheme="minorHAnsi" w:cstheme="minorHAnsi"/>
          <w:sz w:val="24"/>
        </w:rPr>
      </w:pPr>
      <w:r w:rsidRPr="00793C68">
        <w:rPr>
          <w:rFonts w:asciiTheme="minorHAnsi" w:hAnsiTheme="minorHAnsi" w:cstheme="minorHAnsi"/>
          <w:sz w:val="24"/>
        </w:rPr>
        <w:t xml:space="preserve">La plateforme actuelle de Foosus a atteint un point au-delà duquel elle ne peut plus soutenir les projets de croissance et d'expansion de l'entreprise. </w:t>
      </w:r>
    </w:p>
    <w:p w:rsidR="001D6048" w:rsidRPr="00793C68" w:rsidRDefault="001D6048" w:rsidP="001D6048">
      <w:pPr>
        <w:autoSpaceDE w:val="0"/>
        <w:autoSpaceDN w:val="0"/>
        <w:adjustRightInd w:val="0"/>
        <w:ind w:left="0"/>
        <w:rPr>
          <w:rFonts w:asciiTheme="minorHAnsi" w:hAnsiTheme="minorHAnsi" w:cstheme="minorHAnsi"/>
          <w:sz w:val="24"/>
        </w:rPr>
      </w:pPr>
      <w:r w:rsidRPr="00793C68">
        <w:rPr>
          <w:rFonts w:asciiTheme="minorHAnsi" w:hAnsiTheme="minorHAnsi" w:cstheme="minorHAnsi"/>
          <w:sz w:val="24"/>
        </w:rPr>
        <w:t>Après plusieurs années de développement, la solution technique complexe n'évolue plus au rythme de l'activité et risque d'entraver notre croissance. Les études de marché et les analyses commerciales montrent que nos clients souhaitent acheter local et soutiennent les producteurs locaux.</w:t>
      </w:r>
    </w:p>
    <w:p w:rsidR="001D6048" w:rsidRDefault="001D6048" w:rsidP="001D6048">
      <w:pPr>
        <w:autoSpaceDE w:val="0"/>
        <w:autoSpaceDN w:val="0"/>
        <w:adjustRightInd w:val="0"/>
        <w:ind w:left="0"/>
        <w:rPr>
          <w:rFonts w:asciiTheme="minorHAnsi" w:hAnsiTheme="minorHAnsi" w:cstheme="minorHAnsi"/>
          <w:sz w:val="24"/>
        </w:rPr>
      </w:pPr>
      <w:r w:rsidRPr="00793C68">
        <w:rPr>
          <w:rFonts w:asciiTheme="minorHAnsi" w:hAnsiTheme="minorHAnsi" w:cstheme="minorHAnsi"/>
          <w:sz w:val="24"/>
        </w:rPr>
        <w:t>Les concurrents n'ont pas ciblé cette niche. L’entreprise veut</w:t>
      </w:r>
      <w:r>
        <w:rPr>
          <w:rFonts w:asciiTheme="minorHAnsi" w:hAnsiTheme="minorHAnsi" w:cstheme="minorHAnsi"/>
          <w:sz w:val="24"/>
        </w:rPr>
        <w:t xml:space="preserve"> </w:t>
      </w:r>
      <w:r w:rsidRPr="00793C68">
        <w:rPr>
          <w:rFonts w:asciiTheme="minorHAnsi" w:hAnsiTheme="minorHAnsi" w:cstheme="minorHAnsi"/>
          <w:sz w:val="24"/>
        </w:rPr>
        <w:t xml:space="preserve">s’appuyer sur les </w:t>
      </w:r>
      <w:r w:rsidRPr="00D131E0">
        <w:rPr>
          <w:rFonts w:asciiTheme="minorHAnsi" w:hAnsiTheme="minorHAnsi" w:cstheme="minorHAnsi"/>
          <w:sz w:val="24"/>
        </w:rPr>
        <w:t>connaissances acquises ces trois dernières années et créer une plateforme qui mettra en contact des consommateurs avec des producteurs et des artisans locaux dans toutes les catégories de besoins.</w:t>
      </w:r>
    </w:p>
    <w:p w:rsidR="001D6048" w:rsidRPr="00D131E0" w:rsidRDefault="001D6048" w:rsidP="001D6048">
      <w:pPr>
        <w:autoSpaceDE w:val="0"/>
        <w:autoSpaceDN w:val="0"/>
        <w:adjustRightInd w:val="0"/>
        <w:ind w:left="0"/>
        <w:rPr>
          <w:rFonts w:asciiTheme="minorHAnsi" w:eastAsiaTheme="minorHAnsi" w:hAnsiTheme="minorHAnsi" w:cstheme="minorHAnsi"/>
          <w:color w:val="000000"/>
          <w:sz w:val="24"/>
          <w:lang w:eastAsia="en-US"/>
        </w:rPr>
      </w:pPr>
      <w:r w:rsidRPr="00D131E0">
        <w:rPr>
          <w:rFonts w:asciiTheme="minorHAnsi" w:eastAsiaTheme="minorHAnsi" w:hAnsiTheme="minorHAnsi" w:cstheme="minorHAnsi"/>
          <w:color w:val="000000"/>
          <w:sz w:val="24"/>
          <w:lang w:eastAsia="en-US"/>
        </w:rPr>
        <w:t xml:space="preserve">L’objectif est de mieux servir nos clients et d’innover de façon responsable, de manière à maximiser nos capacités et aider l’organisation à continuer à croître en accord avec notre feuille de route générale. </w:t>
      </w:r>
      <w:r>
        <w:rPr>
          <w:rFonts w:asciiTheme="minorHAnsi" w:eastAsiaTheme="minorHAnsi" w:hAnsiTheme="minorHAnsi" w:cstheme="minorHAnsi"/>
          <w:color w:val="000000"/>
          <w:sz w:val="24"/>
          <w:lang w:eastAsia="en-US"/>
        </w:rPr>
        <w:t>L’entreprise</w:t>
      </w:r>
      <w:r w:rsidRPr="00D131E0">
        <w:rPr>
          <w:rFonts w:asciiTheme="minorHAnsi" w:eastAsiaTheme="minorHAnsi" w:hAnsiTheme="minorHAnsi" w:cstheme="minorHAnsi"/>
          <w:color w:val="000000"/>
          <w:sz w:val="24"/>
          <w:lang w:eastAsia="en-US"/>
        </w:rPr>
        <w:t xml:space="preserve"> n’att</w:t>
      </w:r>
      <w:r>
        <w:rPr>
          <w:rFonts w:asciiTheme="minorHAnsi" w:eastAsiaTheme="minorHAnsi" w:hAnsiTheme="minorHAnsi" w:cstheme="minorHAnsi"/>
          <w:color w:val="000000"/>
          <w:sz w:val="24"/>
          <w:lang w:eastAsia="en-US"/>
        </w:rPr>
        <w:t xml:space="preserve">ire </w:t>
      </w:r>
      <w:r w:rsidRPr="00D131E0">
        <w:rPr>
          <w:rFonts w:asciiTheme="minorHAnsi" w:eastAsiaTheme="minorHAnsi" w:hAnsiTheme="minorHAnsi" w:cstheme="minorHAnsi"/>
          <w:color w:val="000000"/>
          <w:sz w:val="24"/>
          <w:lang w:eastAsia="en-US"/>
        </w:rPr>
        <w:t xml:space="preserve">plus de nouveaux utilisateurs, et </w:t>
      </w:r>
      <w:r>
        <w:rPr>
          <w:rFonts w:asciiTheme="minorHAnsi" w:eastAsiaTheme="minorHAnsi" w:hAnsiTheme="minorHAnsi" w:cstheme="minorHAnsi"/>
          <w:color w:val="000000"/>
          <w:sz w:val="24"/>
          <w:lang w:eastAsia="en-US"/>
        </w:rPr>
        <w:t>il faut</w:t>
      </w:r>
      <w:r w:rsidRPr="00D131E0">
        <w:rPr>
          <w:rFonts w:asciiTheme="minorHAnsi" w:eastAsiaTheme="minorHAnsi" w:hAnsiTheme="minorHAnsi" w:cstheme="minorHAnsi"/>
          <w:color w:val="000000"/>
          <w:sz w:val="24"/>
          <w:lang w:eastAsia="en-US"/>
        </w:rPr>
        <w:t xml:space="preserve"> revenir à un niveau où </w:t>
      </w:r>
      <w:r>
        <w:rPr>
          <w:rFonts w:asciiTheme="minorHAnsi" w:eastAsiaTheme="minorHAnsi" w:hAnsiTheme="minorHAnsi" w:cstheme="minorHAnsi"/>
          <w:color w:val="000000"/>
          <w:sz w:val="24"/>
          <w:lang w:eastAsia="en-US"/>
        </w:rPr>
        <w:t>l’entreprise peut</w:t>
      </w:r>
      <w:r w:rsidRPr="00D131E0">
        <w:rPr>
          <w:rFonts w:asciiTheme="minorHAnsi" w:eastAsiaTheme="minorHAnsi" w:hAnsiTheme="minorHAnsi" w:cstheme="minorHAnsi"/>
          <w:color w:val="000000"/>
          <w:sz w:val="24"/>
          <w:lang w:eastAsia="en-US"/>
        </w:rPr>
        <w:t xml:space="preserve"> innover rapidement. Il importe de repartir sur une nouvelle base pour </w:t>
      </w:r>
      <w:r>
        <w:rPr>
          <w:rFonts w:asciiTheme="minorHAnsi" w:eastAsiaTheme="minorHAnsi" w:hAnsiTheme="minorHAnsi" w:cstheme="minorHAnsi"/>
          <w:color w:val="000000"/>
          <w:sz w:val="24"/>
          <w:lang w:eastAsia="en-US"/>
        </w:rPr>
        <w:t>l’</w:t>
      </w:r>
      <w:r w:rsidRPr="00D131E0">
        <w:rPr>
          <w:rFonts w:asciiTheme="minorHAnsi" w:eastAsiaTheme="minorHAnsi" w:hAnsiTheme="minorHAnsi" w:cstheme="minorHAnsi"/>
          <w:color w:val="000000"/>
          <w:sz w:val="24"/>
          <w:lang w:eastAsia="en-US"/>
        </w:rPr>
        <w:t xml:space="preserve">initiative la plus récente, et d’éviter de répéter des choix d’architecture qui ne </w:t>
      </w:r>
      <w:r w:rsidRPr="00D131E0">
        <w:rPr>
          <w:rFonts w:asciiTheme="minorHAnsi" w:eastAsiaTheme="minorHAnsi" w:hAnsiTheme="minorHAnsi" w:cstheme="minorHAnsi"/>
          <w:color w:val="000000"/>
          <w:sz w:val="24"/>
          <w:lang w:eastAsia="en-US"/>
        </w:rPr>
        <w:lastRenderedPageBreak/>
        <w:t xml:space="preserve">sont plus adaptés à une plateforme évolutif. L’incertitude est un </w:t>
      </w:r>
      <w:r>
        <w:rPr>
          <w:rFonts w:asciiTheme="minorHAnsi" w:eastAsiaTheme="minorHAnsi" w:hAnsiTheme="minorHAnsi" w:cstheme="minorHAnsi"/>
          <w:color w:val="000000"/>
          <w:sz w:val="24"/>
          <w:lang w:eastAsia="en-US"/>
        </w:rPr>
        <w:t xml:space="preserve">facteur important du </w:t>
      </w:r>
      <w:r w:rsidRPr="00D131E0">
        <w:rPr>
          <w:rFonts w:asciiTheme="minorHAnsi" w:eastAsiaTheme="minorHAnsi" w:hAnsiTheme="minorHAnsi" w:cstheme="minorHAnsi"/>
          <w:color w:val="000000"/>
          <w:sz w:val="24"/>
          <w:lang w:eastAsia="en-US"/>
        </w:rPr>
        <w:t xml:space="preserve">secteur et </w:t>
      </w:r>
      <w:r>
        <w:rPr>
          <w:rFonts w:asciiTheme="minorHAnsi" w:eastAsiaTheme="minorHAnsi" w:hAnsiTheme="minorHAnsi" w:cstheme="minorHAnsi"/>
          <w:color w:val="000000"/>
          <w:sz w:val="24"/>
          <w:lang w:eastAsia="en-US"/>
        </w:rPr>
        <w:t xml:space="preserve">il faut assurer </w:t>
      </w:r>
      <w:r w:rsidRPr="00D131E0">
        <w:rPr>
          <w:rFonts w:asciiTheme="minorHAnsi" w:eastAsiaTheme="minorHAnsi" w:hAnsiTheme="minorHAnsi" w:cstheme="minorHAnsi"/>
          <w:color w:val="000000"/>
          <w:sz w:val="24"/>
          <w:lang w:eastAsia="en-US"/>
        </w:rPr>
        <w:t xml:space="preserve">que </w:t>
      </w:r>
      <w:r>
        <w:rPr>
          <w:rFonts w:asciiTheme="minorHAnsi" w:eastAsiaTheme="minorHAnsi" w:hAnsiTheme="minorHAnsi" w:cstheme="minorHAnsi"/>
          <w:color w:val="000000"/>
          <w:sz w:val="24"/>
          <w:lang w:eastAsia="en-US"/>
        </w:rPr>
        <w:t xml:space="preserve">l’entreprise a </w:t>
      </w:r>
      <w:r w:rsidRPr="00D131E0">
        <w:rPr>
          <w:rFonts w:asciiTheme="minorHAnsi" w:eastAsiaTheme="minorHAnsi" w:hAnsiTheme="minorHAnsi" w:cstheme="minorHAnsi"/>
          <w:color w:val="000000"/>
          <w:sz w:val="24"/>
          <w:lang w:eastAsia="en-US"/>
        </w:rPr>
        <w:t xml:space="preserve"> minimisé les risques de prise de décisions techniques difficiles à inverser!</w:t>
      </w:r>
    </w:p>
    <w:p w:rsidR="001D6048" w:rsidRPr="005727E0" w:rsidRDefault="001D6048" w:rsidP="001D6048">
      <w:pPr>
        <w:autoSpaceDE w:val="0"/>
        <w:autoSpaceDN w:val="0"/>
        <w:adjustRightInd w:val="0"/>
        <w:ind w:left="0"/>
        <w:rPr>
          <w:rFonts w:asciiTheme="minorHAnsi" w:hAnsiTheme="minorHAnsi" w:cstheme="minorHAnsi"/>
          <w:sz w:val="24"/>
        </w:rPr>
      </w:pPr>
      <w:r>
        <w:rPr>
          <w:rFonts w:asciiTheme="minorHAnsi" w:hAnsiTheme="minorHAnsi" w:cstheme="minorHAnsi"/>
          <w:sz w:val="24"/>
        </w:rPr>
        <w:t>Le</w:t>
      </w:r>
      <w:r w:rsidRPr="005727E0">
        <w:rPr>
          <w:rFonts w:asciiTheme="minorHAnsi" w:hAnsiTheme="minorHAnsi" w:cstheme="minorHAnsi"/>
          <w:sz w:val="24"/>
        </w:rPr>
        <w:t xml:space="preserve"> précédent Responsable de l’Architecture, nourrissait une culture où les équipes de</w:t>
      </w:r>
      <w:r w:rsidRPr="005727E0">
        <w:rPr>
          <w:rFonts w:asciiTheme="minorHAnsi" w:hAnsiTheme="minorHAnsi" w:cstheme="minorHAnsi"/>
          <w:b/>
          <w:sz w:val="24"/>
        </w:rPr>
        <w:t xml:space="preserve"> </w:t>
      </w:r>
      <w:r w:rsidRPr="005727E0">
        <w:rPr>
          <w:rFonts w:asciiTheme="minorHAnsi" w:hAnsiTheme="minorHAnsi" w:cstheme="minorHAnsi"/>
          <w:sz w:val="24"/>
        </w:rPr>
        <w:t xml:space="preserve">développement étaient encouragées à expérimenter et essayer librement de nouvelles approches techniques. Cela avait, jusqu’à récemment, résulté dans la construction d’une équipe de 15 développeurs qui aiment travailler ici et sont aussi investis dans la satisfaction des clients! </w:t>
      </w:r>
    </w:p>
    <w:p w:rsidR="001D6048" w:rsidRPr="005727E0" w:rsidRDefault="001D6048" w:rsidP="001D6048">
      <w:pPr>
        <w:autoSpaceDE w:val="0"/>
        <w:autoSpaceDN w:val="0"/>
        <w:adjustRightInd w:val="0"/>
        <w:ind w:left="0"/>
        <w:rPr>
          <w:rFonts w:asciiTheme="minorHAnsi" w:hAnsiTheme="minorHAnsi" w:cstheme="minorHAnsi"/>
          <w:sz w:val="24"/>
        </w:rPr>
      </w:pPr>
      <w:r w:rsidRPr="005727E0">
        <w:rPr>
          <w:rFonts w:asciiTheme="minorHAnsi" w:hAnsiTheme="minorHAnsi" w:cstheme="minorHAnsi"/>
          <w:sz w:val="24"/>
        </w:rPr>
        <w:t>Cette culture impliquait beaucoup d'expérimentations divergentes, mais a donné lieu à peu de modèles ou d'idées réutilisables. Alors que les équipes ont atteint leurs premiers objectifs, l’application dispose aujourd'hui d'un ensemble hétérogène de technologies. Aujourd'hui, on demande de mettre en place une certaine standardisation pour la maintenance des développements futurs et à venir.</w:t>
      </w:r>
    </w:p>
    <w:p w:rsidR="001D6048" w:rsidRDefault="001D6048" w:rsidP="001D6048">
      <w:pPr>
        <w:ind w:left="0"/>
        <w:rPr>
          <w:rFonts w:asciiTheme="minorHAnsi" w:hAnsiTheme="minorHAnsi" w:cstheme="minorHAnsi"/>
          <w:sz w:val="24"/>
        </w:rPr>
      </w:pPr>
      <w:r>
        <w:rPr>
          <w:rFonts w:asciiTheme="minorHAnsi" w:hAnsiTheme="minorHAnsi" w:cstheme="minorHAnsi"/>
          <w:sz w:val="24"/>
        </w:rPr>
        <w:t xml:space="preserve">L’architecture et les systèmes </w:t>
      </w:r>
      <w:r w:rsidRPr="005727E0">
        <w:rPr>
          <w:rFonts w:asciiTheme="minorHAnsi" w:hAnsiTheme="minorHAnsi" w:cstheme="minorHAnsi"/>
          <w:sz w:val="24"/>
        </w:rPr>
        <w:t xml:space="preserve">informatiques ont permis de croître très rapidement </w:t>
      </w:r>
      <w:r w:rsidRPr="005727E0">
        <w:rPr>
          <w:rFonts w:asciiTheme="minorHAnsi" w:hAnsiTheme="minorHAnsi" w:cstheme="minorHAnsi"/>
          <w:color w:val="000000"/>
          <w:sz w:val="24"/>
        </w:rPr>
        <w:t>soutenir la croissance et éviter de se mettre en travers de la route. Il y a un lien direct entre la capacité d'innovation et l'attrait que l’entreprise peut créer pour de nouvelles inscriptions</w:t>
      </w:r>
      <w:r w:rsidRPr="005727E0">
        <w:rPr>
          <w:rFonts w:asciiTheme="minorHAnsi" w:hAnsiTheme="minorHAnsi" w:cstheme="minorHAnsi"/>
          <w:sz w:val="24"/>
        </w:rPr>
        <w:t>.</w:t>
      </w:r>
    </w:p>
    <w:p w:rsidR="001D6048" w:rsidRDefault="001D6048" w:rsidP="001D6048">
      <w:pPr>
        <w:ind w:left="0"/>
        <w:rPr>
          <w:rFonts w:asciiTheme="minorHAnsi" w:hAnsiTheme="minorHAnsi" w:cstheme="minorHAnsi"/>
          <w:sz w:val="24"/>
        </w:rPr>
      </w:pPr>
    </w:p>
    <w:p w:rsidR="001D6048" w:rsidRDefault="001D6048" w:rsidP="00BC0F1A">
      <w:pPr>
        <w:pStyle w:val="Titre2"/>
      </w:pPr>
      <w:bookmarkStart w:id="12" w:name="_Toc77277749"/>
      <w:r w:rsidRPr="003C51EE">
        <w:t>Principes stratégiques</w:t>
      </w:r>
      <w:bookmarkEnd w:id="12"/>
    </w:p>
    <w:p w:rsidR="00C317AA" w:rsidRDefault="00C317AA" w:rsidP="001D6048">
      <w:pPr>
        <w:shd w:val="clear" w:color="auto" w:fill="FFFFFF"/>
        <w:ind w:left="0"/>
        <w:rPr>
          <w:rFonts w:asciiTheme="minorHAnsi" w:hAnsiTheme="minorHAnsi" w:cstheme="minorHAnsi"/>
          <w:color w:val="24292E"/>
          <w:sz w:val="24"/>
        </w:rPr>
      </w:pPr>
    </w:p>
    <w:p w:rsidR="001D6048" w:rsidRPr="00A9062A" w:rsidRDefault="001D6048" w:rsidP="001D6048">
      <w:pPr>
        <w:shd w:val="clear" w:color="auto" w:fill="FFFFFF"/>
        <w:ind w:left="0"/>
        <w:rPr>
          <w:rFonts w:asciiTheme="minorHAnsi" w:hAnsiTheme="minorHAnsi" w:cstheme="minorHAnsi"/>
          <w:color w:val="24292E"/>
          <w:sz w:val="24"/>
        </w:rPr>
      </w:pPr>
      <w:r w:rsidRPr="00793C68">
        <w:rPr>
          <w:rFonts w:asciiTheme="minorHAnsi" w:hAnsiTheme="minorHAnsi" w:cstheme="minorHAnsi"/>
          <w:color w:val="24292E"/>
          <w:sz w:val="24"/>
        </w:rPr>
        <w:t xml:space="preserve">En réponse à un fort déclin des inscriptions utilisateurs, la direction de l’entreprise souhaite conserver la plateforme existante en mode maintenance et restructurer les équipes afin de livrer une plateforme à l’architecture travaillée, qui lui permette de grandir de manière alignée sur la vision business de soutien aux marchés </w:t>
      </w:r>
      <w:r w:rsidRPr="00793C68">
        <w:rPr>
          <w:rFonts w:asciiTheme="minorHAnsi" w:hAnsiTheme="minorHAnsi" w:cstheme="minorHAnsi"/>
          <w:i/>
          <w:iCs/>
          <w:color w:val="24292E"/>
          <w:sz w:val="24"/>
        </w:rPr>
        <w:t xml:space="preserve">locaux </w:t>
      </w:r>
      <w:r w:rsidRPr="00793C68">
        <w:rPr>
          <w:rFonts w:asciiTheme="minorHAnsi" w:hAnsiTheme="minorHAnsi" w:cstheme="minorHAnsi"/>
          <w:color w:val="24292E"/>
          <w:sz w:val="24"/>
        </w:rPr>
        <w:t>de l’entreprise. Les inscriptions constituent une métrique clé aux yeux des investisseurs et ne peuvent être améliorées que par l’agilité nécessaire pour innover rapidement et expérimenter avec des variantes d’offres produit existantes.</w:t>
      </w:r>
    </w:p>
    <w:p w:rsidR="001D6048" w:rsidRPr="00A9062A" w:rsidRDefault="001D6048" w:rsidP="001D6048">
      <w:pPr>
        <w:suppressAutoHyphens w:val="0"/>
        <w:autoSpaceDE w:val="0"/>
        <w:autoSpaceDN w:val="0"/>
        <w:adjustRightInd w:val="0"/>
        <w:ind w:left="0"/>
        <w:rPr>
          <w:rFonts w:asciiTheme="minorHAnsi" w:eastAsia="ArialMT" w:hAnsiTheme="minorHAnsi" w:cstheme="minorHAnsi"/>
          <w:color w:val="000000"/>
          <w:sz w:val="24"/>
          <w:lang w:eastAsia="en-US"/>
        </w:rPr>
      </w:pPr>
      <w:r>
        <w:rPr>
          <w:rFonts w:asciiTheme="minorHAnsi" w:eastAsia="ArialMT" w:hAnsiTheme="minorHAnsi" w:cstheme="minorHAnsi"/>
          <w:color w:val="000000"/>
          <w:sz w:val="24"/>
          <w:lang w:eastAsia="en-US"/>
        </w:rPr>
        <w:t>L’entreprise ne peut</w:t>
      </w:r>
      <w:r w:rsidRPr="00A9062A">
        <w:rPr>
          <w:rFonts w:asciiTheme="minorHAnsi" w:eastAsia="ArialMT" w:hAnsiTheme="minorHAnsi" w:cstheme="minorHAnsi"/>
          <w:color w:val="000000"/>
          <w:sz w:val="24"/>
          <w:lang w:eastAsia="en-US"/>
        </w:rPr>
        <w:t xml:space="preserve"> pas abandonner</w:t>
      </w:r>
      <w:r>
        <w:rPr>
          <w:rFonts w:asciiTheme="minorHAnsi" w:eastAsia="ArialMT" w:hAnsiTheme="minorHAnsi" w:cstheme="minorHAnsi"/>
          <w:color w:val="000000"/>
          <w:sz w:val="24"/>
          <w:lang w:eastAsia="en-US"/>
        </w:rPr>
        <w:t xml:space="preserve"> les outils actuels pendant qu’elle en élabore</w:t>
      </w:r>
      <w:r w:rsidRPr="00A9062A">
        <w:rPr>
          <w:rFonts w:asciiTheme="minorHAnsi" w:eastAsia="ArialMT" w:hAnsiTheme="minorHAnsi" w:cstheme="minorHAnsi"/>
          <w:color w:val="000000"/>
          <w:sz w:val="24"/>
          <w:lang w:eastAsia="en-US"/>
        </w:rPr>
        <w:t xml:space="preserve"> de</w:t>
      </w:r>
      <w:r>
        <w:rPr>
          <w:rFonts w:asciiTheme="minorHAnsi" w:eastAsia="ArialMT" w:hAnsiTheme="minorHAnsi" w:cstheme="minorHAnsi"/>
          <w:color w:val="000000"/>
          <w:sz w:val="24"/>
          <w:lang w:eastAsia="en-US"/>
        </w:rPr>
        <w:t xml:space="preserve"> </w:t>
      </w:r>
      <w:r w:rsidRPr="00A9062A">
        <w:rPr>
          <w:rFonts w:asciiTheme="minorHAnsi" w:eastAsia="ArialMT" w:hAnsiTheme="minorHAnsi" w:cstheme="minorHAnsi"/>
          <w:color w:val="000000"/>
          <w:sz w:val="24"/>
          <w:lang w:eastAsia="en-US"/>
        </w:rPr>
        <w:t>nouveaux car cela impliquerait la mise hors service de la plateforme existante. Pour pouvoir</w:t>
      </w:r>
      <w:r>
        <w:rPr>
          <w:rFonts w:asciiTheme="minorHAnsi" w:eastAsia="ArialMT" w:hAnsiTheme="minorHAnsi" w:cstheme="minorHAnsi"/>
          <w:color w:val="000000"/>
          <w:sz w:val="24"/>
          <w:lang w:eastAsia="en-US"/>
        </w:rPr>
        <w:t xml:space="preserve"> </w:t>
      </w:r>
      <w:r w:rsidRPr="00A9062A">
        <w:rPr>
          <w:rFonts w:asciiTheme="minorHAnsi" w:eastAsia="ArialMT" w:hAnsiTheme="minorHAnsi" w:cstheme="minorHAnsi"/>
          <w:color w:val="000000"/>
          <w:sz w:val="24"/>
          <w:lang w:eastAsia="en-US"/>
        </w:rPr>
        <w:t xml:space="preserve">continuer à accepter de nouvelles adhésions de fournisseurs et de consommateurs, </w:t>
      </w:r>
      <w:r>
        <w:rPr>
          <w:rFonts w:asciiTheme="minorHAnsi" w:eastAsia="ArialMT" w:hAnsiTheme="minorHAnsi" w:cstheme="minorHAnsi"/>
          <w:color w:val="000000"/>
          <w:sz w:val="24"/>
          <w:lang w:eastAsia="en-US"/>
        </w:rPr>
        <w:t xml:space="preserve">Foosus </w:t>
      </w:r>
      <w:r w:rsidRPr="00A9062A">
        <w:rPr>
          <w:rFonts w:asciiTheme="minorHAnsi" w:eastAsia="ArialMT" w:hAnsiTheme="minorHAnsi" w:cstheme="minorHAnsi"/>
          <w:color w:val="000000"/>
          <w:sz w:val="24"/>
          <w:lang w:eastAsia="en-US"/>
        </w:rPr>
        <w:t>d</w:t>
      </w:r>
      <w:r>
        <w:rPr>
          <w:rFonts w:asciiTheme="minorHAnsi" w:eastAsia="ArialMT" w:hAnsiTheme="minorHAnsi" w:cstheme="minorHAnsi"/>
          <w:color w:val="000000"/>
          <w:sz w:val="24"/>
          <w:lang w:eastAsia="en-US"/>
        </w:rPr>
        <w:t>oit</w:t>
      </w:r>
      <w:r w:rsidRPr="00A9062A">
        <w:rPr>
          <w:rFonts w:asciiTheme="minorHAnsi" w:eastAsia="ArialMT" w:hAnsiTheme="minorHAnsi" w:cstheme="minorHAnsi"/>
          <w:color w:val="000000"/>
          <w:sz w:val="24"/>
          <w:lang w:eastAsia="en-US"/>
        </w:rPr>
        <w:t xml:space="preserve"> en outre dissocier les nouvelles livraisons de l'architecture et de l'infrastructure</w:t>
      </w:r>
      <w:r>
        <w:rPr>
          <w:rFonts w:asciiTheme="minorHAnsi" w:eastAsia="ArialMT" w:hAnsiTheme="minorHAnsi" w:cstheme="minorHAnsi"/>
          <w:color w:val="000000"/>
          <w:sz w:val="24"/>
          <w:lang w:eastAsia="en-US"/>
        </w:rPr>
        <w:t xml:space="preserve"> </w:t>
      </w:r>
      <w:r w:rsidRPr="00A9062A">
        <w:rPr>
          <w:rFonts w:asciiTheme="minorHAnsi" w:eastAsia="ArialMT" w:hAnsiTheme="minorHAnsi" w:cstheme="minorHAnsi"/>
          <w:color w:val="000000"/>
          <w:sz w:val="24"/>
          <w:lang w:eastAsia="en-US"/>
        </w:rPr>
        <w:t>existantes afin de limiter les interruptions de service.</w:t>
      </w:r>
    </w:p>
    <w:p w:rsidR="001D6048" w:rsidRPr="00A9062A" w:rsidRDefault="001D6048" w:rsidP="001D6048">
      <w:pPr>
        <w:suppressAutoHyphens w:val="0"/>
        <w:autoSpaceDE w:val="0"/>
        <w:autoSpaceDN w:val="0"/>
        <w:adjustRightInd w:val="0"/>
        <w:ind w:left="0"/>
        <w:rPr>
          <w:rFonts w:asciiTheme="minorHAnsi" w:eastAsia="ArialMT" w:hAnsiTheme="minorHAnsi" w:cstheme="minorHAnsi"/>
          <w:color w:val="1C1E29"/>
          <w:sz w:val="24"/>
          <w:lang w:eastAsia="en-US"/>
        </w:rPr>
      </w:pPr>
      <w:r>
        <w:rPr>
          <w:rFonts w:asciiTheme="minorHAnsi" w:eastAsia="ArialMT" w:hAnsiTheme="minorHAnsi" w:cstheme="minorHAnsi"/>
          <w:color w:val="1C1E29"/>
          <w:sz w:val="24"/>
          <w:lang w:eastAsia="en-US"/>
        </w:rPr>
        <w:t xml:space="preserve">Le </w:t>
      </w:r>
      <w:r w:rsidRPr="00A9062A">
        <w:rPr>
          <w:rFonts w:asciiTheme="minorHAnsi" w:eastAsia="ArialMT" w:hAnsiTheme="minorHAnsi" w:cstheme="minorHAnsi"/>
          <w:color w:val="1C1E29"/>
          <w:sz w:val="24"/>
          <w:lang w:eastAsia="en-US"/>
        </w:rPr>
        <w:t>but est de libérer l</w:t>
      </w:r>
      <w:r>
        <w:rPr>
          <w:rFonts w:asciiTheme="minorHAnsi" w:eastAsia="ArialMT" w:hAnsiTheme="minorHAnsi" w:cstheme="minorHAnsi"/>
          <w:color w:val="1C1E29"/>
          <w:sz w:val="24"/>
          <w:lang w:eastAsia="en-US"/>
        </w:rPr>
        <w:t>a créativité et l'expérience des</w:t>
      </w:r>
      <w:r w:rsidRPr="00A9062A">
        <w:rPr>
          <w:rFonts w:asciiTheme="minorHAnsi" w:eastAsia="ArialMT" w:hAnsiTheme="minorHAnsi" w:cstheme="minorHAnsi"/>
          <w:color w:val="1C1E29"/>
          <w:sz w:val="24"/>
          <w:lang w:eastAsia="en-US"/>
        </w:rPr>
        <w:t xml:space="preserve"> é</w:t>
      </w:r>
      <w:r>
        <w:rPr>
          <w:rFonts w:asciiTheme="minorHAnsi" w:eastAsia="ArialMT" w:hAnsiTheme="minorHAnsi" w:cstheme="minorHAnsi"/>
          <w:color w:val="1C1E29"/>
          <w:sz w:val="24"/>
          <w:lang w:eastAsia="en-US"/>
        </w:rPr>
        <w:t xml:space="preserve">quipes techniques. Elle veut </w:t>
      </w:r>
      <w:r w:rsidRPr="00A9062A">
        <w:rPr>
          <w:rFonts w:asciiTheme="minorHAnsi" w:eastAsia="ArialMT" w:hAnsiTheme="minorHAnsi" w:cstheme="minorHAnsi"/>
          <w:color w:val="1C1E29"/>
          <w:sz w:val="24"/>
          <w:lang w:eastAsia="en-US"/>
        </w:rPr>
        <w:t>leur permettre de donner le meilleur d'elles-mêmes en créant une nouvelle plateforme qui</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 xml:space="preserve">pourra faire franchir le prochain million d'utilisateurs inscrits à </w:t>
      </w:r>
      <w:r>
        <w:rPr>
          <w:rFonts w:asciiTheme="minorHAnsi" w:eastAsia="ArialMT" w:hAnsiTheme="minorHAnsi" w:cstheme="minorHAnsi"/>
          <w:color w:val="1C1E29"/>
          <w:sz w:val="24"/>
          <w:lang w:eastAsia="en-US"/>
        </w:rPr>
        <w:t>la</w:t>
      </w:r>
      <w:r w:rsidRPr="00A9062A">
        <w:rPr>
          <w:rFonts w:asciiTheme="minorHAnsi" w:eastAsia="ArialMT" w:hAnsiTheme="minorHAnsi" w:cstheme="minorHAnsi"/>
          <w:color w:val="1C1E29"/>
          <w:sz w:val="24"/>
          <w:lang w:eastAsia="en-US"/>
        </w:rPr>
        <w:t xml:space="preserve"> base de clientèle. </w:t>
      </w:r>
      <w:r>
        <w:rPr>
          <w:rFonts w:asciiTheme="minorHAnsi" w:eastAsia="ArialMT" w:hAnsiTheme="minorHAnsi" w:cstheme="minorHAnsi"/>
          <w:color w:val="1C1E29"/>
          <w:sz w:val="24"/>
          <w:lang w:eastAsia="en-US"/>
        </w:rPr>
        <w:t xml:space="preserve">Foosus veut également </w:t>
      </w:r>
      <w:r w:rsidRPr="00A9062A">
        <w:rPr>
          <w:rFonts w:asciiTheme="minorHAnsi" w:eastAsia="ArialMT" w:hAnsiTheme="minorHAnsi" w:cstheme="minorHAnsi"/>
          <w:color w:val="1C1E29"/>
          <w:sz w:val="24"/>
          <w:lang w:eastAsia="en-US"/>
        </w:rPr>
        <w:t>impulser des campagnes de marketing dans plusieurs grandes villes en étant</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sûrs que</w:t>
      </w:r>
      <w:r>
        <w:rPr>
          <w:rFonts w:asciiTheme="minorHAnsi" w:eastAsia="ArialMT" w:hAnsiTheme="minorHAnsi" w:cstheme="minorHAnsi"/>
          <w:color w:val="1C1E29"/>
          <w:sz w:val="24"/>
          <w:lang w:eastAsia="en-US"/>
        </w:rPr>
        <w:t xml:space="preserve"> la </w:t>
      </w:r>
      <w:r w:rsidRPr="00A9062A">
        <w:rPr>
          <w:rFonts w:asciiTheme="minorHAnsi" w:eastAsia="ArialMT" w:hAnsiTheme="minorHAnsi" w:cstheme="minorHAnsi"/>
          <w:color w:val="1C1E29"/>
          <w:sz w:val="24"/>
          <w:lang w:eastAsia="en-US"/>
        </w:rPr>
        <w:t>plateforme restera utilisable et réactive, tout en offrant une expérience utilisateur</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de premier plan.</w:t>
      </w:r>
    </w:p>
    <w:p w:rsidR="001D6048" w:rsidRPr="00A9062A" w:rsidRDefault="001D6048" w:rsidP="001D6048">
      <w:pPr>
        <w:suppressAutoHyphens w:val="0"/>
        <w:autoSpaceDE w:val="0"/>
        <w:autoSpaceDN w:val="0"/>
        <w:adjustRightInd w:val="0"/>
        <w:ind w:left="0"/>
        <w:rPr>
          <w:rFonts w:asciiTheme="minorHAnsi" w:eastAsia="ArialMT" w:hAnsiTheme="minorHAnsi" w:cstheme="minorHAnsi"/>
          <w:color w:val="1C1E29"/>
          <w:sz w:val="24"/>
          <w:lang w:eastAsia="en-US"/>
        </w:rPr>
      </w:pPr>
      <w:r>
        <w:rPr>
          <w:rFonts w:asciiTheme="minorHAnsi" w:eastAsia="ArialMT" w:hAnsiTheme="minorHAnsi" w:cstheme="minorHAnsi"/>
          <w:color w:val="1C1E29"/>
          <w:sz w:val="24"/>
          <w:lang w:eastAsia="en-US"/>
        </w:rPr>
        <w:t>Il y a notamment</w:t>
      </w:r>
      <w:r w:rsidRPr="00A9062A">
        <w:rPr>
          <w:rFonts w:asciiTheme="minorHAnsi" w:eastAsia="ArialMT" w:hAnsiTheme="minorHAnsi" w:cstheme="minorHAnsi"/>
          <w:color w:val="1C1E29"/>
          <w:sz w:val="24"/>
          <w:lang w:eastAsia="en-US"/>
        </w:rPr>
        <w:t xml:space="preserve"> plusieurs objectifs généraux qui doivent être satisfaits quelle que soit la</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nouvelle direction t</w:t>
      </w:r>
      <w:r>
        <w:rPr>
          <w:rFonts w:asciiTheme="minorHAnsi" w:eastAsia="ArialMT" w:hAnsiTheme="minorHAnsi" w:cstheme="minorHAnsi"/>
          <w:color w:val="1C1E29"/>
          <w:sz w:val="24"/>
          <w:lang w:eastAsia="en-US"/>
        </w:rPr>
        <w:t>echnique adoptée pour améliorer la</w:t>
      </w:r>
      <w:r w:rsidRPr="00A9062A">
        <w:rPr>
          <w:rFonts w:asciiTheme="minorHAnsi" w:eastAsia="ArialMT" w:hAnsiTheme="minorHAnsi" w:cstheme="minorHAnsi"/>
          <w:color w:val="1C1E29"/>
          <w:sz w:val="24"/>
          <w:lang w:eastAsia="en-US"/>
        </w:rPr>
        <w:t xml:space="preserve"> capacité opérationnelle.</w:t>
      </w:r>
    </w:p>
    <w:p w:rsidR="001D6048" w:rsidRDefault="001D6048" w:rsidP="001D6048">
      <w:pPr>
        <w:ind w:left="0"/>
        <w:rPr>
          <w:rFonts w:asciiTheme="minorHAnsi" w:eastAsia="ArialMT" w:hAnsiTheme="minorHAnsi" w:cstheme="minorHAnsi"/>
          <w:sz w:val="24"/>
        </w:rPr>
      </w:pPr>
      <w:r w:rsidRPr="001D6048">
        <w:rPr>
          <w:rFonts w:asciiTheme="minorHAnsi" w:eastAsia="ArialMT" w:hAnsiTheme="minorHAnsi" w:cstheme="minorHAnsi"/>
          <w:sz w:val="24"/>
        </w:rPr>
        <w:t>La nouvelle plateforme devra également permettre à nos équipes produites d'innover rapidement en réorientant des solutions existantes, en expérimentant de nouvelles modifications et en facilitant l'intégration avec des partenaires internes et externes.</w:t>
      </w:r>
    </w:p>
    <w:p w:rsidR="00C20FC7" w:rsidRPr="001D6048" w:rsidRDefault="00C20FC7" w:rsidP="001D6048">
      <w:pPr>
        <w:ind w:left="0"/>
        <w:rPr>
          <w:rFonts w:asciiTheme="minorHAnsi" w:eastAsia="ArialMT" w:hAnsiTheme="minorHAnsi" w:cstheme="minorHAnsi"/>
          <w:sz w:val="24"/>
        </w:rPr>
      </w:pPr>
    </w:p>
    <w:p w:rsidR="001D6048" w:rsidRDefault="001D6048" w:rsidP="00BC0F1A">
      <w:pPr>
        <w:pStyle w:val="Titre2"/>
      </w:pPr>
      <w:bookmarkStart w:id="13" w:name="_Toc77277750"/>
      <w:r w:rsidRPr="003C51EE">
        <w:lastRenderedPageBreak/>
        <w:t>Conditions requises</w:t>
      </w:r>
      <w:bookmarkEnd w:id="13"/>
    </w:p>
    <w:p w:rsidR="001D6048" w:rsidRDefault="00E56E4A" w:rsidP="008B237C">
      <w:pPr>
        <w:pStyle w:val="Titre3"/>
        <w:rPr>
          <w:rFonts w:eastAsia="ArialMT"/>
        </w:rPr>
      </w:pPr>
      <w:bookmarkStart w:id="14" w:name="_Toc77277751"/>
      <w:r w:rsidRPr="008B237C">
        <w:rPr>
          <w:rFonts w:eastAsia="ArialMT"/>
        </w:rPr>
        <w:t xml:space="preserve">Évoluer avec </w:t>
      </w:r>
      <w:r w:rsidR="008B237C">
        <w:rPr>
          <w:rFonts w:eastAsia="ArialMT"/>
        </w:rPr>
        <w:t>la</w:t>
      </w:r>
      <w:r w:rsidRPr="008B237C">
        <w:rPr>
          <w:rFonts w:eastAsia="ArialMT"/>
        </w:rPr>
        <w:t xml:space="preserve"> base de clientèle</w:t>
      </w:r>
      <w:r w:rsidR="008B237C">
        <w:rPr>
          <w:rFonts w:eastAsia="ArialMT"/>
        </w:rPr>
        <w:t xml:space="preserve"> de Foosus</w:t>
      </w:r>
      <w:bookmarkEnd w:id="14"/>
    </w:p>
    <w:p w:rsidR="008B237C" w:rsidRPr="008B237C" w:rsidRDefault="008B237C" w:rsidP="008B237C">
      <w:pPr>
        <w:rPr>
          <w:rFonts w:eastAsia="ArialMT"/>
        </w:rPr>
      </w:pPr>
    </w:p>
    <w:p w:rsidR="008B237C" w:rsidRPr="008B237C" w:rsidRDefault="008B237C" w:rsidP="008B237C">
      <w:pPr>
        <w:suppressAutoHyphens w:val="0"/>
        <w:autoSpaceDE w:val="0"/>
        <w:autoSpaceDN w:val="0"/>
        <w:adjustRightInd w:val="0"/>
        <w:ind w:left="0"/>
        <w:rPr>
          <w:rFonts w:asciiTheme="minorHAnsi" w:eastAsia="ArialMT" w:hAnsiTheme="minorHAnsi" w:cstheme="minorHAnsi"/>
          <w:sz w:val="24"/>
        </w:rPr>
      </w:pPr>
      <w:r w:rsidRPr="008B237C">
        <w:rPr>
          <w:rFonts w:asciiTheme="minorHAnsi" w:eastAsia="ArialMT" w:hAnsiTheme="minorHAnsi" w:cstheme="minorHAnsi"/>
          <w:sz w:val="24"/>
          <w:lang w:eastAsia="en-US"/>
        </w:rPr>
        <w:t>La pile technologique doit être conçue de façon à évoluer naturellement au même rythme que notre base de clientèle.</w:t>
      </w:r>
    </w:p>
    <w:p w:rsidR="00E56E4A" w:rsidRDefault="00E56E4A" w:rsidP="008B237C">
      <w:pPr>
        <w:pStyle w:val="Titre3"/>
        <w:rPr>
          <w:rFonts w:eastAsia="ArialMT"/>
        </w:rPr>
      </w:pPr>
      <w:bookmarkStart w:id="15" w:name="_Toc77277752"/>
      <w:r w:rsidRPr="008B237C">
        <w:rPr>
          <w:rFonts w:eastAsia="ArialMT"/>
        </w:rPr>
        <w:t>Une plateforme sécurisée, utilisable et réactive</w:t>
      </w:r>
      <w:bookmarkEnd w:id="15"/>
    </w:p>
    <w:p w:rsidR="008B237C" w:rsidRPr="008B237C" w:rsidRDefault="008B237C" w:rsidP="008B237C">
      <w:pPr>
        <w:rPr>
          <w:rFonts w:eastAsia="ArialMT"/>
        </w:rPr>
      </w:pPr>
    </w:p>
    <w:p w:rsidR="008B237C" w:rsidRPr="008B237C" w:rsidRDefault="008B237C" w:rsidP="008B237C">
      <w:pPr>
        <w:suppressAutoHyphens w:val="0"/>
        <w:autoSpaceDE w:val="0"/>
        <w:autoSpaceDN w:val="0"/>
        <w:adjustRightInd w:val="0"/>
        <w:ind w:left="0"/>
        <w:rPr>
          <w:rFonts w:asciiTheme="minorHAnsi" w:eastAsia="ArialMT" w:hAnsiTheme="minorHAnsi" w:cstheme="minorHAnsi"/>
          <w:sz w:val="24"/>
        </w:rPr>
      </w:pPr>
      <w:r w:rsidRPr="008B237C">
        <w:rPr>
          <w:rFonts w:asciiTheme="minorHAnsi" w:eastAsia="ArialMT" w:hAnsiTheme="minorHAnsi" w:cstheme="minorHAnsi"/>
          <w:sz w:val="24"/>
          <w:lang w:eastAsia="en-US"/>
        </w:rPr>
        <w:t>Eviter tout risque pour l’image de marque de l’entreprise et une approche qui garantisse la sécurité chaque fois que la plateforme s’élargie.</w:t>
      </w:r>
    </w:p>
    <w:p w:rsidR="00E56E4A" w:rsidRDefault="00E56E4A" w:rsidP="008B237C">
      <w:pPr>
        <w:pStyle w:val="Titre3"/>
        <w:rPr>
          <w:rFonts w:eastAsia="ArialMT"/>
        </w:rPr>
      </w:pPr>
      <w:bookmarkStart w:id="16" w:name="_Toc77277753"/>
      <w:r w:rsidRPr="008B237C">
        <w:rPr>
          <w:rFonts w:eastAsia="ArialMT"/>
        </w:rPr>
        <w:t>Une technologie transparente</w:t>
      </w:r>
      <w:bookmarkEnd w:id="16"/>
    </w:p>
    <w:p w:rsidR="008B237C" w:rsidRDefault="008B237C" w:rsidP="008B237C">
      <w:pPr>
        <w:rPr>
          <w:rFonts w:eastAsia="ArialMT"/>
        </w:rPr>
      </w:pPr>
    </w:p>
    <w:p w:rsidR="008B237C" w:rsidRPr="008B237C" w:rsidRDefault="008B237C" w:rsidP="008B237C">
      <w:pPr>
        <w:suppressAutoHyphens w:val="0"/>
        <w:autoSpaceDE w:val="0"/>
        <w:autoSpaceDN w:val="0"/>
        <w:adjustRightInd w:val="0"/>
        <w:ind w:left="0"/>
        <w:rPr>
          <w:rFonts w:asciiTheme="minorHAnsi" w:eastAsia="ArialMT" w:hAnsiTheme="minorHAnsi" w:cstheme="minorHAnsi"/>
          <w:sz w:val="24"/>
        </w:rPr>
      </w:pPr>
      <w:r w:rsidRPr="008B237C">
        <w:rPr>
          <w:rFonts w:asciiTheme="minorHAnsi" w:eastAsia="ArialMT" w:hAnsiTheme="minorHAnsi" w:cstheme="minorHAnsi"/>
          <w:color w:val="1C1E29"/>
          <w:sz w:val="24"/>
          <w:lang w:eastAsia="en-US"/>
        </w:rPr>
        <w:t xml:space="preserve">Chaque nouvelle version doit être de taille réduite, présenter peu de risques, être transparente pour </w:t>
      </w:r>
      <w:r>
        <w:rPr>
          <w:rFonts w:asciiTheme="minorHAnsi" w:eastAsia="ArialMT" w:hAnsiTheme="minorHAnsi" w:cstheme="minorHAnsi"/>
          <w:color w:val="1C1E29"/>
          <w:sz w:val="24"/>
          <w:lang w:eastAsia="en-US"/>
        </w:rPr>
        <w:t>les</w:t>
      </w:r>
      <w:r w:rsidRPr="008B237C">
        <w:rPr>
          <w:rFonts w:asciiTheme="minorHAnsi" w:eastAsia="ArialMT" w:hAnsiTheme="minorHAnsi" w:cstheme="minorHAnsi"/>
          <w:color w:val="1C1E29"/>
          <w:sz w:val="24"/>
          <w:lang w:eastAsia="en-US"/>
        </w:rPr>
        <w:t xml:space="preserve"> utilisateurs et rester accessible en tout lieu et à tout moment.</w:t>
      </w:r>
    </w:p>
    <w:p w:rsidR="00E56E4A" w:rsidRDefault="00E56E4A" w:rsidP="008B237C">
      <w:pPr>
        <w:pStyle w:val="Titre3"/>
        <w:rPr>
          <w:rFonts w:eastAsia="ArialMT"/>
        </w:rPr>
      </w:pPr>
      <w:bookmarkStart w:id="17" w:name="_Toc77277754"/>
      <w:r w:rsidRPr="008B237C">
        <w:rPr>
          <w:rFonts w:eastAsia="ArialMT"/>
        </w:rPr>
        <w:t>Une évolutivité capable d'accompagner la croissance</w:t>
      </w:r>
      <w:bookmarkEnd w:id="17"/>
    </w:p>
    <w:p w:rsidR="00763493" w:rsidRDefault="00763493" w:rsidP="00763493">
      <w:pPr>
        <w:rPr>
          <w:rFonts w:eastAsia="ArialMT"/>
        </w:rPr>
      </w:pPr>
    </w:p>
    <w:p w:rsidR="00763493" w:rsidRPr="00763493" w:rsidRDefault="00763493" w:rsidP="00763493">
      <w:pPr>
        <w:ind w:left="0"/>
        <w:rPr>
          <w:rFonts w:asciiTheme="minorHAnsi" w:eastAsia="ArialMT" w:hAnsiTheme="minorHAnsi" w:cstheme="minorHAnsi"/>
          <w:sz w:val="24"/>
        </w:rPr>
      </w:pPr>
      <w:r w:rsidRPr="00763493">
        <w:rPr>
          <w:rFonts w:asciiTheme="minorHAnsi" w:eastAsia="ArialMT" w:hAnsiTheme="minorHAnsi" w:cstheme="minorHAnsi"/>
          <w:sz w:val="24"/>
        </w:rPr>
        <w:t>Combler le fossé entre le moment où une ligne de code est écrite et celui où elle est validée dans un environnement intégré.</w:t>
      </w:r>
    </w:p>
    <w:p w:rsidR="00E56E4A" w:rsidRDefault="00E56E4A" w:rsidP="008B237C">
      <w:pPr>
        <w:pStyle w:val="Titre3"/>
        <w:rPr>
          <w:rFonts w:eastAsia="ArialMT"/>
        </w:rPr>
      </w:pPr>
      <w:bookmarkStart w:id="18" w:name="_Toc77277755"/>
      <w:r w:rsidRPr="008B237C">
        <w:rPr>
          <w:rFonts w:eastAsia="ArialMT"/>
        </w:rPr>
        <w:t>Expérimentation</w:t>
      </w:r>
      <w:bookmarkEnd w:id="18"/>
    </w:p>
    <w:p w:rsidR="00763493" w:rsidRDefault="00763493" w:rsidP="00763493">
      <w:pPr>
        <w:rPr>
          <w:rFonts w:eastAsia="ArialMT"/>
        </w:rPr>
      </w:pPr>
    </w:p>
    <w:p w:rsidR="00763493" w:rsidRPr="00763493" w:rsidRDefault="00763493" w:rsidP="00763493">
      <w:pPr>
        <w:suppressAutoHyphens w:val="0"/>
        <w:autoSpaceDE w:val="0"/>
        <w:autoSpaceDN w:val="0"/>
        <w:adjustRightInd w:val="0"/>
        <w:ind w:left="0"/>
        <w:rPr>
          <w:rFonts w:asciiTheme="minorHAnsi" w:eastAsia="ArialMT" w:hAnsiTheme="minorHAnsi" w:cstheme="minorHAnsi"/>
          <w:sz w:val="24"/>
          <w:lang w:eastAsia="en-US"/>
        </w:rPr>
      </w:pPr>
      <w:r w:rsidRPr="00763493">
        <w:rPr>
          <w:rFonts w:asciiTheme="minorHAnsi" w:eastAsia="ArialMT" w:hAnsiTheme="minorHAnsi" w:cstheme="minorHAnsi"/>
          <w:sz w:val="24"/>
          <w:lang w:eastAsia="en-US"/>
        </w:rPr>
        <w:t>Avoir la visibilité sur la façon dont les logiciels sont utilisés et pouvoir inverser des décisions d'architecture tant que cela reste peu onéreux</w:t>
      </w:r>
    </w:p>
    <w:p w:rsidR="00E56E4A" w:rsidRPr="008B237C" w:rsidRDefault="00E56E4A" w:rsidP="008B237C">
      <w:pPr>
        <w:pStyle w:val="Titre3"/>
        <w:rPr>
          <w:rFonts w:eastAsia="ArialMT"/>
        </w:rPr>
      </w:pPr>
      <w:bookmarkStart w:id="19" w:name="_Toc77277756"/>
      <w:r w:rsidRPr="008B237C">
        <w:rPr>
          <w:rFonts w:eastAsia="ArialMT"/>
        </w:rPr>
        <w:t>Pistes pour un approvisionnement alimentair</w:t>
      </w:r>
      <w:r w:rsidR="008B237C">
        <w:rPr>
          <w:rFonts w:eastAsia="ArialMT"/>
        </w:rPr>
        <w:t xml:space="preserve">e </w:t>
      </w:r>
      <w:r w:rsidRPr="008B237C">
        <w:rPr>
          <w:rFonts w:eastAsia="ArialMT"/>
        </w:rPr>
        <w:t>géographiquement responsable</w:t>
      </w:r>
      <w:bookmarkEnd w:id="19"/>
    </w:p>
    <w:p w:rsidR="00E56E4A" w:rsidRDefault="00E56E4A" w:rsidP="00C61975">
      <w:pPr>
        <w:pStyle w:val="Titre4"/>
      </w:pPr>
      <w:bookmarkStart w:id="20" w:name="_Toc77277757"/>
      <w:r w:rsidRPr="008B237C">
        <w:t>Recherche de fournisseurs alimentaires</w:t>
      </w:r>
      <w:bookmarkEnd w:id="20"/>
    </w:p>
    <w:p w:rsidR="00763493" w:rsidRPr="00763493" w:rsidRDefault="00763493" w:rsidP="00763493">
      <w:pPr>
        <w:rPr>
          <w:lang w:eastAsia="en-US"/>
        </w:rPr>
      </w:pPr>
    </w:p>
    <w:p w:rsidR="00763493" w:rsidRPr="00763493" w:rsidRDefault="00763493" w:rsidP="000F0D2C">
      <w:pPr>
        <w:pStyle w:val="Paragraphedeliste"/>
        <w:numPr>
          <w:ilvl w:val="0"/>
          <w:numId w:val="4"/>
        </w:numPr>
        <w:suppressAutoHyphens w:val="0"/>
        <w:autoSpaceDE w:val="0"/>
        <w:autoSpaceDN w:val="0"/>
        <w:adjustRightInd w:val="0"/>
        <w:ind w:left="1418" w:hanging="142"/>
        <w:rPr>
          <w:rFonts w:asciiTheme="minorHAnsi" w:eastAsia="ArialMT" w:hAnsiTheme="minorHAnsi" w:cstheme="minorHAnsi"/>
          <w:sz w:val="24"/>
          <w:szCs w:val="24"/>
        </w:rPr>
      </w:pPr>
      <w:r w:rsidRPr="00763493">
        <w:rPr>
          <w:rFonts w:asciiTheme="minorHAnsi" w:eastAsia="ArialMT" w:hAnsiTheme="minorHAnsi" w:cstheme="minorHAnsi"/>
          <w:sz w:val="24"/>
          <w:szCs w:val="24"/>
        </w:rPr>
        <w:t>Emplacement des offres alimentaires proposées par les fournisseurs</w:t>
      </w:r>
    </w:p>
    <w:p w:rsidR="00763493" w:rsidRPr="00763493" w:rsidRDefault="00763493" w:rsidP="000F0D2C">
      <w:pPr>
        <w:pStyle w:val="Paragraphedeliste"/>
        <w:numPr>
          <w:ilvl w:val="0"/>
          <w:numId w:val="4"/>
        </w:numPr>
        <w:suppressAutoHyphens w:val="0"/>
        <w:autoSpaceDE w:val="0"/>
        <w:autoSpaceDN w:val="0"/>
        <w:adjustRightInd w:val="0"/>
        <w:ind w:left="1418" w:hanging="142"/>
        <w:rPr>
          <w:rFonts w:asciiTheme="minorHAnsi" w:eastAsia="ArialMT" w:hAnsiTheme="minorHAnsi" w:cstheme="minorHAnsi"/>
          <w:sz w:val="24"/>
          <w:szCs w:val="24"/>
        </w:rPr>
      </w:pPr>
      <w:r w:rsidRPr="00763493">
        <w:rPr>
          <w:rFonts w:asciiTheme="minorHAnsi" w:eastAsia="ArialMT" w:hAnsiTheme="minorHAnsi" w:cstheme="minorHAnsi"/>
          <w:sz w:val="24"/>
          <w:szCs w:val="24"/>
        </w:rPr>
        <w:t>Proximité de l'utilisateur effectuant la recherche en cours</w:t>
      </w:r>
    </w:p>
    <w:p w:rsidR="00763493" w:rsidRPr="00763493" w:rsidRDefault="00763493" w:rsidP="000F0D2C">
      <w:pPr>
        <w:pStyle w:val="Paragraphedeliste"/>
        <w:numPr>
          <w:ilvl w:val="0"/>
          <w:numId w:val="4"/>
        </w:numPr>
        <w:suppressAutoHyphens w:val="0"/>
        <w:autoSpaceDE w:val="0"/>
        <w:autoSpaceDN w:val="0"/>
        <w:adjustRightInd w:val="0"/>
        <w:ind w:left="1418" w:hanging="142"/>
        <w:rPr>
          <w:rFonts w:asciiTheme="minorHAnsi" w:eastAsia="ArialMT" w:hAnsiTheme="minorHAnsi" w:cstheme="minorHAnsi"/>
          <w:sz w:val="24"/>
          <w:szCs w:val="24"/>
        </w:rPr>
      </w:pPr>
      <w:r w:rsidRPr="00763493">
        <w:rPr>
          <w:rFonts w:asciiTheme="minorHAnsi" w:eastAsia="ArialMT" w:hAnsiTheme="minorHAnsi" w:cstheme="minorHAnsi"/>
          <w:sz w:val="24"/>
          <w:szCs w:val="24"/>
        </w:rPr>
        <w:t>Visualisation des informations statistiques secondaires et sectorielles relatives au produit alimentaire concerné. Par exemple, détails sur son indice glycémique</w:t>
      </w:r>
    </w:p>
    <w:p w:rsidR="00E56E4A" w:rsidRDefault="00E56E4A" w:rsidP="00C61975">
      <w:pPr>
        <w:pStyle w:val="Titre4"/>
      </w:pPr>
      <w:bookmarkStart w:id="21" w:name="_Toc77277758"/>
      <w:r w:rsidRPr="008B237C">
        <w:t>Tri des offres alimentaires</w:t>
      </w:r>
      <w:bookmarkEnd w:id="21"/>
    </w:p>
    <w:p w:rsidR="00BA6F2B" w:rsidRDefault="00BA6F2B" w:rsidP="00BA6F2B">
      <w:pPr>
        <w:rPr>
          <w:lang w:eastAsia="en-US"/>
        </w:rPr>
      </w:pPr>
    </w:p>
    <w:p w:rsidR="00BA6F2B" w:rsidRP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Recherche et identification des produits alimentaires requis.</w:t>
      </w:r>
    </w:p>
    <w:p w:rsidR="00BA6F2B" w:rsidRP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Ajout des offres alimentaires au panier.</w:t>
      </w:r>
    </w:p>
    <w:p w:rsidR="00BA6F2B" w:rsidRP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Recherche d'un accord pour payer à la livraison.</w:t>
      </w:r>
    </w:p>
    <w:p w:rsid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Instructions de livraison et facture de la commission par e-mail au fournisseur alimentaire.</w:t>
      </w:r>
    </w:p>
    <w:p w:rsidR="00C20FC7" w:rsidRPr="00C20FC7" w:rsidRDefault="00C20FC7" w:rsidP="00C20FC7">
      <w:pPr>
        <w:ind w:left="0"/>
        <w:rPr>
          <w:rFonts w:asciiTheme="minorHAnsi" w:hAnsiTheme="minorHAnsi" w:cstheme="minorHAnsi"/>
          <w:sz w:val="24"/>
        </w:rPr>
      </w:pPr>
    </w:p>
    <w:p w:rsidR="003C51EE" w:rsidRDefault="003C51EE" w:rsidP="003C51EE">
      <w:pPr>
        <w:pStyle w:val="Titre1"/>
      </w:pPr>
      <w:bookmarkStart w:id="22" w:name="_Toc77277759"/>
      <w:r w:rsidRPr="003C51EE">
        <w:lastRenderedPageBreak/>
        <w:t>Livrables architecturaux</w:t>
      </w:r>
      <w:bookmarkEnd w:id="22"/>
    </w:p>
    <w:p w:rsidR="004116AA" w:rsidRPr="004116AA" w:rsidRDefault="004116AA" w:rsidP="004116AA">
      <w:pPr>
        <w:ind w:left="0"/>
        <w:rPr>
          <w:b/>
          <w:bCs/>
          <w:sz w:val="24"/>
          <w:u w:val="single"/>
          <w:lang w:eastAsia="en-US"/>
        </w:rPr>
      </w:pPr>
      <w:r w:rsidRPr="004116AA">
        <w:rPr>
          <w:rFonts w:asciiTheme="minorHAnsi" w:hAnsiTheme="minorHAnsi" w:cstheme="minorHAnsi"/>
          <w:b/>
          <w:bCs/>
          <w:sz w:val="24"/>
          <w:u w:val="single"/>
        </w:rPr>
        <w:t>Voici le</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processus</w:t>
      </w:r>
      <w:r w:rsidRPr="004116AA">
        <w:rPr>
          <w:rFonts w:asciiTheme="minorHAnsi" w:hAnsiTheme="minorHAnsi" w:cstheme="minorHAnsi"/>
          <w:b/>
          <w:bCs/>
          <w:spacing w:val="1"/>
          <w:sz w:val="24"/>
          <w:u w:val="single"/>
        </w:rPr>
        <w:t xml:space="preserve"> de vendre </w:t>
      </w:r>
      <w:r w:rsidRPr="004116AA">
        <w:rPr>
          <w:rFonts w:asciiTheme="minorHAnsi" w:hAnsiTheme="minorHAnsi" w:cstheme="minorHAnsi"/>
          <w:b/>
          <w:bCs/>
          <w:sz w:val="24"/>
          <w:u w:val="single"/>
        </w:rPr>
        <w:t>des</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produits dans</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le</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logiciel</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Foosus:</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Le</w:t>
      </w:r>
      <w:r w:rsidRPr="009233DB">
        <w:rPr>
          <w:rFonts w:asciiTheme="minorHAnsi" w:hAnsiTheme="minorHAnsi" w:cstheme="minorHAnsi"/>
          <w:color w:val="000000" w:themeColor="text1"/>
          <w:sz w:val="24"/>
        </w:rPr>
        <w:t xml:space="preserve"> fournisseur partag</w:t>
      </w:r>
      <w:r w:rsidRPr="004116AA">
        <w:rPr>
          <w:rFonts w:asciiTheme="minorHAnsi" w:hAnsiTheme="minorHAnsi" w:cstheme="minorHAnsi"/>
          <w:color w:val="000000" w:themeColor="text1"/>
          <w:sz w:val="24"/>
        </w:rPr>
        <w:t>e</w:t>
      </w:r>
      <w:r w:rsidRPr="009233DB">
        <w:rPr>
          <w:rFonts w:asciiTheme="minorHAnsi" w:hAnsiTheme="minorHAnsi" w:cstheme="minorHAnsi"/>
          <w:color w:val="000000" w:themeColor="text1"/>
          <w:sz w:val="24"/>
        </w:rPr>
        <w:t xml:space="preserve"> les informations nécessaires à la vente de ces </w:t>
      </w:r>
      <w:r w:rsidRPr="004116AA">
        <w:rPr>
          <w:rFonts w:asciiTheme="minorHAnsi" w:hAnsiTheme="minorHAnsi" w:cstheme="minorHAnsi"/>
          <w:color w:val="000000" w:themeColor="text1"/>
          <w:sz w:val="24"/>
        </w:rPr>
        <w:t>produits</w:t>
      </w:r>
      <w:r w:rsidRPr="009233DB">
        <w:rPr>
          <w:rFonts w:asciiTheme="minorHAnsi" w:hAnsiTheme="minorHAnsi" w:cstheme="minorHAnsi"/>
          <w:color w:val="000000" w:themeColor="text1"/>
          <w:sz w:val="24"/>
        </w:rPr>
        <w:t xml:space="preserve"> : Photos, descriptions etc. Ces informations sont reprises sur </w:t>
      </w:r>
      <w:r w:rsidRPr="004116AA">
        <w:rPr>
          <w:rFonts w:asciiTheme="minorHAnsi" w:hAnsiTheme="minorHAnsi" w:cstheme="minorHAnsi"/>
          <w:color w:val="000000" w:themeColor="text1"/>
          <w:sz w:val="24"/>
        </w:rPr>
        <w:t>le</w:t>
      </w:r>
      <w:r w:rsidRPr="009233DB">
        <w:rPr>
          <w:rFonts w:asciiTheme="minorHAnsi" w:hAnsiTheme="minorHAnsi" w:cstheme="minorHAnsi"/>
          <w:color w:val="000000" w:themeColor="text1"/>
          <w:sz w:val="24"/>
        </w:rPr>
        <w:t xml:space="preserve"> site </w:t>
      </w:r>
      <w:r w:rsidRPr="004116AA">
        <w:rPr>
          <w:rFonts w:asciiTheme="minorHAnsi" w:hAnsiTheme="minorHAnsi" w:cstheme="minorHAnsi"/>
          <w:color w:val="000000" w:themeColor="text1"/>
          <w:sz w:val="24"/>
        </w:rPr>
        <w:t xml:space="preserve">Foosus </w:t>
      </w:r>
      <w:r w:rsidRPr="009233DB">
        <w:rPr>
          <w:rFonts w:asciiTheme="minorHAnsi" w:hAnsiTheme="minorHAnsi" w:cstheme="minorHAnsi"/>
          <w:color w:val="000000" w:themeColor="text1"/>
          <w:sz w:val="24"/>
        </w:rPr>
        <w:t>sous forme de fiche produit.</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sz w:val="24"/>
        </w:rPr>
        <w:t>Les produits sont</w:t>
      </w:r>
      <w:r w:rsidRPr="004116AA">
        <w:rPr>
          <w:rFonts w:asciiTheme="minorHAnsi" w:hAnsiTheme="minorHAnsi" w:cstheme="minorHAnsi"/>
          <w:spacing w:val="-1"/>
          <w:sz w:val="24"/>
        </w:rPr>
        <w:t xml:space="preserve"> </w:t>
      </w:r>
      <w:r w:rsidRPr="004116AA">
        <w:rPr>
          <w:rFonts w:asciiTheme="minorHAnsi" w:hAnsiTheme="minorHAnsi" w:cstheme="minorHAnsi"/>
          <w:sz w:val="24"/>
        </w:rPr>
        <w:t>validés/approuvés</w:t>
      </w:r>
      <w:r w:rsidRPr="004116AA">
        <w:rPr>
          <w:rFonts w:asciiTheme="minorHAnsi" w:hAnsiTheme="minorHAnsi" w:cstheme="minorHAnsi"/>
          <w:spacing w:val="-1"/>
          <w:sz w:val="24"/>
        </w:rPr>
        <w:t xml:space="preserve"> </w:t>
      </w:r>
      <w:r w:rsidRPr="004116AA">
        <w:rPr>
          <w:rFonts w:asciiTheme="minorHAnsi" w:hAnsiTheme="minorHAnsi" w:cstheme="minorHAnsi"/>
          <w:sz w:val="24"/>
        </w:rPr>
        <w:t>par</w:t>
      </w:r>
      <w:r w:rsidRPr="004116AA">
        <w:rPr>
          <w:rFonts w:asciiTheme="minorHAnsi" w:hAnsiTheme="minorHAnsi" w:cstheme="minorHAnsi"/>
          <w:spacing w:val="-2"/>
          <w:sz w:val="24"/>
        </w:rPr>
        <w:t xml:space="preserve"> </w:t>
      </w:r>
      <w:r w:rsidRPr="004116AA">
        <w:rPr>
          <w:rFonts w:asciiTheme="minorHAnsi" w:hAnsiTheme="minorHAnsi" w:cstheme="minorHAnsi"/>
          <w:sz w:val="24"/>
        </w:rPr>
        <w:t>les</w:t>
      </w:r>
      <w:r w:rsidRPr="004116AA">
        <w:rPr>
          <w:rFonts w:asciiTheme="minorHAnsi" w:hAnsiTheme="minorHAnsi" w:cstheme="minorHAnsi"/>
          <w:spacing w:val="-2"/>
          <w:sz w:val="24"/>
        </w:rPr>
        <w:t xml:space="preserve"> </w:t>
      </w:r>
      <w:r w:rsidRPr="004116AA">
        <w:rPr>
          <w:rFonts w:asciiTheme="minorHAnsi" w:hAnsiTheme="minorHAnsi" w:cstheme="minorHAnsi"/>
          <w:sz w:val="24"/>
        </w:rPr>
        <w:t>administrateurs</w:t>
      </w:r>
      <w:r w:rsidRPr="004116AA">
        <w:rPr>
          <w:rFonts w:asciiTheme="minorHAnsi" w:hAnsiTheme="minorHAnsi" w:cstheme="minorHAnsi"/>
          <w:spacing w:val="-2"/>
          <w:sz w:val="24"/>
        </w:rPr>
        <w:t xml:space="preserve"> </w:t>
      </w:r>
      <w:r w:rsidRPr="004116AA">
        <w:rPr>
          <w:rFonts w:asciiTheme="minorHAnsi" w:hAnsiTheme="minorHAnsi" w:cstheme="minorHAnsi"/>
          <w:sz w:val="24"/>
        </w:rPr>
        <w:t>Foosus.</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sz w:val="24"/>
        </w:rPr>
        <w:t>Le</w:t>
      </w:r>
      <w:r w:rsidRPr="004116AA">
        <w:rPr>
          <w:rFonts w:asciiTheme="minorHAnsi" w:hAnsiTheme="minorHAnsi" w:cstheme="minorHAnsi"/>
          <w:spacing w:val="-1"/>
          <w:sz w:val="24"/>
        </w:rPr>
        <w:t xml:space="preserve"> </w:t>
      </w:r>
      <w:r w:rsidRPr="004116AA">
        <w:rPr>
          <w:rFonts w:asciiTheme="minorHAnsi" w:hAnsiTheme="minorHAnsi" w:cstheme="minorHAnsi"/>
          <w:sz w:val="24"/>
        </w:rPr>
        <w:t>producteur</w:t>
      </w:r>
      <w:r w:rsidRPr="004116AA">
        <w:rPr>
          <w:rFonts w:asciiTheme="minorHAnsi" w:hAnsiTheme="minorHAnsi" w:cstheme="minorHAnsi"/>
          <w:spacing w:val="-1"/>
          <w:sz w:val="24"/>
        </w:rPr>
        <w:t xml:space="preserve"> </w:t>
      </w:r>
      <w:r w:rsidRPr="004116AA">
        <w:rPr>
          <w:rFonts w:asciiTheme="minorHAnsi" w:hAnsiTheme="minorHAnsi" w:cstheme="minorHAnsi"/>
          <w:sz w:val="24"/>
        </w:rPr>
        <w:t>paie</w:t>
      </w:r>
      <w:r w:rsidRPr="004116AA">
        <w:rPr>
          <w:rFonts w:asciiTheme="minorHAnsi" w:hAnsiTheme="minorHAnsi" w:cstheme="minorHAnsi"/>
          <w:spacing w:val="-1"/>
          <w:sz w:val="24"/>
        </w:rPr>
        <w:t xml:space="preserve"> </w:t>
      </w:r>
      <w:r w:rsidRPr="004116AA">
        <w:rPr>
          <w:rFonts w:asciiTheme="minorHAnsi" w:hAnsiTheme="minorHAnsi" w:cstheme="minorHAnsi"/>
          <w:sz w:val="24"/>
        </w:rPr>
        <w:t>les</w:t>
      </w:r>
      <w:r w:rsidRPr="004116AA">
        <w:rPr>
          <w:rFonts w:asciiTheme="minorHAnsi" w:hAnsiTheme="minorHAnsi" w:cstheme="minorHAnsi"/>
          <w:spacing w:val="-4"/>
          <w:sz w:val="24"/>
        </w:rPr>
        <w:t xml:space="preserve"> </w:t>
      </w:r>
      <w:r w:rsidRPr="004116AA">
        <w:rPr>
          <w:rFonts w:asciiTheme="minorHAnsi" w:hAnsiTheme="minorHAnsi" w:cstheme="minorHAnsi"/>
          <w:sz w:val="24"/>
        </w:rPr>
        <w:t>frais</w:t>
      </w:r>
      <w:r w:rsidRPr="004116AA">
        <w:rPr>
          <w:rFonts w:asciiTheme="minorHAnsi" w:hAnsiTheme="minorHAnsi" w:cstheme="minorHAnsi"/>
          <w:spacing w:val="-3"/>
          <w:sz w:val="24"/>
        </w:rPr>
        <w:t xml:space="preserve"> </w:t>
      </w:r>
      <w:r w:rsidRPr="004116AA">
        <w:rPr>
          <w:rFonts w:asciiTheme="minorHAnsi" w:hAnsiTheme="minorHAnsi" w:cstheme="minorHAnsi"/>
          <w:sz w:val="24"/>
        </w:rPr>
        <w:t>d'inscription.</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sz w:val="24"/>
        </w:rPr>
        <w:t>Un</w:t>
      </w:r>
      <w:r w:rsidRPr="004116AA">
        <w:rPr>
          <w:rFonts w:asciiTheme="minorHAnsi" w:hAnsiTheme="minorHAnsi" w:cstheme="minorHAnsi"/>
          <w:spacing w:val="-6"/>
          <w:sz w:val="24"/>
        </w:rPr>
        <w:t xml:space="preserve"> </w:t>
      </w:r>
      <w:r w:rsidRPr="004116AA">
        <w:rPr>
          <w:rFonts w:asciiTheme="minorHAnsi" w:hAnsiTheme="minorHAnsi" w:cstheme="minorHAnsi"/>
          <w:sz w:val="24"/>
        </w:rPr>
        <w:t>accord</w:t>
      </w:r>
      <w:r w:rsidRPr="004116AA">
        <w:rPr>
          <w:rFonts w:asciiTheme="minorHAnsi" w:hAnsiTheme="minorHAnsi" w:cstheme="minorHAnsi"/>
          <w:spacing w:val="-4"/>
          <w:sz w:val="24"/>
        </w:rPr>
        <w:t xml:space="preserve"> </w:t>
      </w:r>
      <w:r w:rsidRPr="004116AA">
        <w:rPr>
          <w:rFonts w:asciiTheme="minorHAnsi" w:hAnsiTheme="minorHAnsi" w:cstheme="minorHAnsi"/>
          <w:sz w:val="24"/>
        </w:rPr>
        <w:t>de</w:t>
      </w:r>
      <w:r w:rsidRPr="004116AA">
        <w:rPr>
          <w:rFonts w:asciiTheme="minorHAnsi" w:hAnsiTheme="minorHAnsi" w:cstheme="minorHAnsi"/>
          <w:spacing w:val="-4"/>
          <w:sz w:val="24"/>
        </w:rPr>
        <w:t xml:space="preserve"> </w:t>
      </w:r>
      <w:r w:rsidRPr="004116AA">
        <w:rPr>
          <w:rFonts w:asciiTheme="minorHAnsi" w:hAnsiTheme="minorHAnsi" w:cstheme="minorHAnsi"/>
          <w:sz w:val="24"/>
        </w:rPr>
        <w:t>partenariat</w:t>
      </w:r>
      <w:r w:rsidRPr="004116AA">
        <w:rPr>
          <w:rFonts w:asciiTheme="minorHAnsi" w:hAnsiTheme="minorHAnsi" w:cstheme="minorHAnsi"/>
          <w:spacing w:val="-5"/>
          <w:sz w:val="24"/>
        </w:rPr>
        <w:t xml:space="preserve"> </w:t>
      </w:r>
      <w:r w:rsidRPr="004116AA">
        <w:rPr>
          <w:rFonts w:asciiTheme="minorHAnsi" w:hAnsiTheme="minorHAnsi" w:cstheme="minorHAnsi"/>
          <w:sz w:val="24"/>
        </w:rPr>
        <w:t>Foosus-producteur</w:t>
      </w:r>
      <w:r w:rsidRPr="004116AA">
        <w:rPr>
          <w:rFonts w:asciiTheme="minorHAnsi" w:hAnsiTheme="minorHAnsi" w:cstheme="minorHAnsi"/>
          <w:spacing w:val="-6"/>
          <w:sz w:val="24"/>
        </w:rPr>
        <w:t xml:space="preserve"> </w:t>
      </w:r>
      <w:r w:rsidRPr="004116AA">
        <w:rPr>
          <w:rFonts w:asciiTheme="minorHAnsi" w:hAnsiTheme="minorHAnsi" w:cstheme="minorHAnsi"/>
          <w:sz w:val="24"/>
        </w:rPr>
        <w:t>est</w:t>
      </w:r>
      <w:r w:rsidRPr="004116AA">
        <w:rPr>
          <w:rFonts w:asciiTheme="minorHAnsi" w:hAnsiTheme="minorHAnsi" w:cstheme="minorHAnsi"/>
          <w:spacing w:val="-4"/>
          <w:sz w:val="24"/>
        </w:rPr>
        <w:t xml:space="preserve"> </w:t>
      </w:r>
      <w:r w:rsidRPr="004116AA">
        <w:rPr>
          <w:rFonts w:asciiTheme="minorHAnsi" w:hAnsiTheme="minorHAnsi" w:cstheme="minorHAnsi"/>
          <w:sz w:val="24"/>
        </w:rPr>
        <w:t>conclu</w:t>
      </w:r>
    </w:p>
    <w:p w:rsidR="00AF2DD9" w:rsidRPr="009233DB"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Le client arrive</w:t>
      </w:r>
      <w:r w:rsidR="004057D0">
        <w:rPr>
          <w:rFonts w:asciiTheme="minorHAnsi" w:hAnsiTheme="minorHAnsi" w:cstheme="minorHAnsi"/>
          <w:color w:val="000000" w:themeColor="text1"/>
          <w:sz w:val="24"/>
        </w:rPr>
        <w:t xml:space="preserve"> sur</w:t>
      </w:r>
      <w:r w:rsidRPr="004116AA">
        <w:rPr>
          <w:rFonts w:asciiTheme="minorHAnsi" w:hAnsiTheme="minorHAnsi" w:cstheme="minorHAnsi"/>
          <w:color w:val="000000" w:themeColor="text1"/>
          <w:sz w:val="24"/>
        </w:rPr>
        <w:t xml:space="preserve"> le site et </w:t>
      </w:r>
      <w:r w:rsidRPr="009233DB">
        <w:rPr>
          <w:rFonts w:asciiTheme="minorHAnsi" w:hAnsiTheme="minorHAnsi" w:cstheme="minorHAnsi"/>
          <w:color w:val="000000" w:themeColor="text1"/>
          <w:sz w:val="24"/>
        </w:rPr>
        <w:t xml:space="preserve">trouve le </w:t>
      </w:r>
      <w:r w:rsidRPr="004116AA">
        <w:rPr>
          <w:rFonts w:asciiTheme="minorHAnsi" w:hAnsiTheme="minorHAnsi" w:cstheme="minorHAnsi"/>
          <w:color w:val="000000" w:themeColor="text1"/>
          <w:sz w:val="24"/>
        </w:rPr>
        <w:t xml:space="preserve">produit qu’il </w:t>
      </w:r>
      <w:r w:rsidRPr="009233DB">
        <w:rPr>
          <w:rFonts w:asciiTheme="minorHAnsi" w:hAnsiTheme="minorHAnsi" w:cstheme="minorHAnsi"/>
          <w:color w:val="000000" w:themeColor="text1"/>
          <w:sz w:val="24"/>
        </w:rPr>
        <w:t xml:space="preserve">recherchait sur </w:t>
      </w:r>
      <w:r w:rsidRPr="004116AA">
        <w:rPr>
          <w:rFonts w:asciiTheme="minorHAnsi" w:hAnsiTheme="minorHAnsi" w:cstheme="minorHAnsi"/>
          <w:color w:val="000000" w:themeColor="text1"/>
          <w:sz w:val="24"/>
        </w:rPr>
        <w:t xml:space="preserve">le </w:t>
      </w:r>
      <w:r w:rsidRPr="009233DB">
        <w:rPr>
          <w:rFonts w:asciiTheme="minorHAnsi" w:hAnsiTheme="minorHAnsi" w:cstheme="minorHAnsi"/>
          <w:color w:val="000000" w:themeColor="text1"/>
          <w:sz w:val="24"/>
        </w:rPr>
        <w:t xml:space="preserve">site et </w:t>
      </w:r>
      <w:r w:rsidRPr="004116AA">
        <w:rPr>
          <w:rFonts w:asciiTheme="minorHAnsi" w:hAnsiTheme="minorHAnsi" w:cstheme="minorHAnsi"/>
          <w:color w:val="000000" w:themeColor="text1"/>
          <w:sz w:val="24"/>
        </w:rPr>
        <w:t>le commande</w:t>
      </w:r>
      <w:r w:rsidRPr="009233DB">
        <w:rPr>
          <w:rFonts w:asciiTheme="minorHAnsi" w:hAnsiTheme="minorHAnsi" w:cstheme="minorHAnsi"/>
          <w:color w:val="000000" w:themeColor="text1"/>
          <w:sz w:val="24"/>
        </w:rPr>
        <w:t>.</w:t>
      </w:r>
    </w:p>
    <w:p w:rsidR="00AF2DD9" w:rsidRPr="009233DB" w:rsidRDefault="00AF2DD9" w:rsidP="000F0D2C">
      <w:pPr>
        <w:numPr>
          <w:ilvl w:val="0"/>
          <w:numId w:val="6"/>
        </w:numPr>
        <w:shd w:val="clear" w:color="auto" w:fill="FFFFFF"/>
        <w:suppressAutoHyphens w:val="0"/>
        <w:spacing w:after="120" w:line="405"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Il</w:t>
      </w:r>
      <w:r w:rsidRPr="009233DB">
        <w:rPr>
          <w:rFonts w:asciiTheme="minorHAnsi" w:hAnsiTheme="minorHAnsi" w:cstheme="minorHAnsi"/>
          <w:color w:val="000000" w:themeColor="text1"/>
          <w:sz w:val="24"/>
        </w:rPr>
        <w:t xml:space="preserve"> passe </w:t>
      </w:r>
      <w:r w:rsidRPr="004116AA">
        <w:rPr>
          <w:rFonts w:asciiTheme="minorHAnsi" w:hAnsiTheme="minorHAnsi" w:cstheme="minorHAnsi"/>
          <w:color w:val="000000" w:themeColor="text1"/>
          <w:sz w:val="24"/>
        </w:rPr>
        <w:t xml:space="preserve">la </w:t>
      </w:r>
      <w:r w:rsidRPr="009233DB">
        <w:rPr>
          <w:rFonts w:asciiTheme="minorHAnsi" w:hAnsiTheme="minorHAnsi" w:cstheme="minorHAnsi"/>
          <w:color w:val="000000" w:themeColor="text1"/>
          <w:sz w:val="24"/>
        </w:rPr>
        <w:t xml:space="preserve">commande sur </w:t>
      </w:r>
      <w:r w:rsidRPr="004116AA">
        <w:rPr>
          <w:rFonts w:asciiTheme="minorHAnsi" w:hAnsiTheme="minorHAnsi" w:cstheme="minorHAnsi"/>
          <w:color w:val="000000" w:themeColor="text1"/>
          <w:sz w:val="24"/>
        </w:rPr>
        <w:t xml:space="preserve">le </w:t>
      </w:r>
      <w:r w:rsidRPr="009233DB">
        <w:rPr>
          <w:rFonts w:asciiTheme="minorHAnsi" w:hAnsiTheme="minorHAnsi" w:cstheme="minorHAnsi"/>
          <w:color w:val="000000" w:themeColor="text1"/>
          <w:sz w:val="24"/>
        </w:rPr>
        <w:t xml:space="preserve">site. </w:t>
      </w:r>
      <w:r w:rsidRPr="004116AA">
        <w:rPr>
          <w:rFonts w:asciiTheme="minorHAnsi" w:hAnsiTheme="minorHAnsi" w:cstheme="minorHAnsi"/>
          <w:color w:val="000000" w:themeColor="text1"/>
          <w:sz w:val="24"/>
        </w:rPr>
        <w:t xml:space="preserve">Foosus transmet </w:t>
      </w:r>
      <w:r w:rsidRPr="009233DB">
        <w:rPr>
          <w:rFonts w:asciiTheme="minorHAnsi" w:hAnsiTheme="minorHAnsi" w:cstheme="minorHAnsi"/>
          <w:color w:val="000000" w:themeColor="text1"/>
          <w:sz w:val="24"/>
        </w:rPr>
        <w:t>les informations de sa commande au fournisseur.</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9233DB">
        <w:rPr>
          <w:rFonts w:asciiTheme="minorHAnsi" w:hAnsiTheme="minorHAnsi" w:cstheme="minorHAnsi"/>
          <w:color w:val="000000" w:themeColor="text1"/>
          <w:sz w:val="24"/>
        </w:rPr>
        <w:t xml:space="preserve">A la réception des informations, </w:t>
      </w:r>
      <w:r w:rsidRPr="004116AA">
        <w:rPr>
          <w:rFonts w:asciiTheme="minorHAnsi" w:hAnsiTheme="minorHAnsi" w:cstheme="minorHAnsi"/>
          <w:color w:val="000000" w:themeColor="text1"/>
          <w:sz w:val="24"/>
        </w:rPr>
        <w:t xml:space="preserve">le </w:t>
      </w:r>
      <w:r w:rsidRPr="009233DB">
        <w:rPr>
          <w:rFonts w:asciiTheme="minorHAnsi" w:hAnsiTheme="minorHAnsi" w:cstheme="minorHAnsi"/>
          <w:color w:val="000000" w:themeColor="text1"/>
          <w:sz w:val="24"/>
        </w:rPr>
        <w:t xml:space="preserve">fournisseur expédiera directement le colis </w:t>
      </w:r>
      <w:r w:rsidR="009F0084">
        <w:rPr>
          <w:rFonts w:asciiTheme="minorHAnsi" w:hAnsiTheme="minorHAnsi" w:cstheme="minorHAnsi"/>
          <w:color w:val="000000" w:themeColor="text1"/>
          <w:sz w:val="24"/>
        </w:rPr>
        <w:t xml:space="preserve">au </w:t>
      </w:r>
      <w:r w:rsidRPr="004116AA">
        <w:rPr>
          <w:rFonts w:asciiTheme="minorHAnsi" w:hAnsiTheme="minorHAnsi" w:cstheme="minorHAnsi"/>
          <w:color w:val="000000" w:themeColor="text1"/>
          <w:sz w:val="24"/>
        </w:rPr>
        <w:t xml:space="preserve">client </w:t>
      </w:r>
      <w:r w:rsidRPr="009233DB">
        <w:rPr>
          <w:rFonts w:asciiTheme="minorHAnsi" w:hAnsiTheme="minorHAnsi" w:cstheme="minorHAnsi"/>
          <w:color w:val="000000" w:themeColor="text1"/>
          <w:sz w:val="24"/>
        </w:rPr>
        <w:t xml:space="preserve">sans avoir à passer par </w:t>
      </w:r>
      <w:r w:rsidRPr="004116AA">
        <w:rPr>
          <w:rFonts w:asciiTheme="minorHAnsi" w:hAnsiTheme="minorHAnsi" w:cstheme="minorHAnsi"/>
          <w:color w:val="000000" w:themeColor="text1"/>
          <w:sz w:val="24"/>
        </w:rPr>
        <w:t>Foosus</w:t>
      </w:r>
      <w:r w:rsidRPr="009233DB">
        <w:rPr>
          <w:rFonts w:asciiTheme="minorHAnsi" w:hAnsiTheme="minorHAnsi" w:cstheme="minorHAnsi"/>
          <w:color w:val="000000" w:themeColor="text1"/>
          <w:sz w:val="24"/>
        </w:rPr>
        <w:t>.</w:t>
      </w:r>
    </w:p>
    <w:p w:rsidR="00AF2DD9" w:rsidRPr="004116AA" w:rsidRDefault="00AF2DD9" w:rsidP="00AF2DD9">
      <w:pPr>
        <w:shd w:val="clear" w:color="auto" w:fill="FFFFFF"/>
        <w:suppressAutoHyphens w:val="0"/>
        <w:spacing w:line="405" w:lineRule="atLeast"/>
        <w:ind w:left="360"/>
        <w:rPr>
          <w:rFonts w:asciiTheme="minorHAnsi" w:hAnsiTheme="minorHAnsi" w:cstheme="minorHAnsi"/>
          <w:color w:val="000000" w:themeColor="text1"/>
          <w:sz w:val="24"/>
        </w:rPr>
      </w:pPr>
    </w:p>
    <w:p w:rsidR="00AF2DD9" w:rsidRPr="009233DB" w:rsidRDefault="00AF2DD9" w:rsidP="00AF2DD9">
      <w:pPr>
        <w:shd w:val="clear" w:color="auto" w:fill="FFFFFF"/>
        <w:suppressAutoHyphens w:val="0"/>
        <w:spacing w:line="405" w:lineRule="atLeast"/>
        <w:ind w:left="360"/>
        <w:rPr>
          <w:rFonts w:asciiTheme="minorHAnsi" w:hAnsiTheme="minorHAnsi" w:cstheme="minorHAnsi"/>
          <w:b/>
          <w:bCs/>
          <w:color w:val="000000" w:themeColor="text1"/>
          <w:sz w:val="24"/>
          <w:u w:val="single"/>
        </w:rPr>
      </w:pPr>
      <w:r w:rsidRPr="004116AA">
        <w:rPr>
          <w:rFonts w:asciiTheme="minorHAnsi" w:hAnsiTheme="minorHAnsi" w:cstheme="minorHAnsi"/>
          <w:b/>
          <w:bCs/>
          <w:color w:val="000000" w:themeColor="text1"/>
          <w:sz w:val="24"/>
          <w:u w:val="single"/>
        </w:rPr>
        <w:t>C</w:t>
      </w:r>
      <w:r w:rsidRPr="009233DB">
        <w:rPr>
          <w:rFonts w:asciiTheme="minorHAnsi" w:hAnsiTheme="minorHAnsi" w:cstheme="minorHAnsi"/>
          <w:b/>
          <w:bCs/>
          <w:color w:val="000000" w:themeColor="text1"/>
          <w:sz w:val="24"/>
          <w:u w:val="single"/>
        </w:rPr>
        <w:t xml:space="preserve">ôté </w:t>
      </w:r>
      <w:r w:rsidRPr="004116AA">
        <w:rPr>
          <w:rFonts w:asciiTheme="minorHAnsi" w:hAnsiTheme="minorHAnsi" w:cstheme="minorHAnsi"/>
          <w:b/>
          <w:bCs/>
          <w:color w:val="000000" w:themeColor="text1"/>
          <w:sz w:val="24"/>
          <w:u w:val="single"/>
        </w:rPr>
        <w:t>Foosus :</w:t>
      </w:r>
    </w:p>
    <w:p w:rsidR="00AF2DD9" w:rsidRPr="009233DB" w:rsidRDefault="00AF2DD9" w:rsidP="00AF2DD9">
      <w:pPr>
        <w:shd w:val="clear" w:color="auto" w:fill="FFFFFF"/>
        <w:spacing w:line="432"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Le logiciel</w:t>
      </w:r>
      <w:r w:rsidRPr="009233DB">
        <w:rPr>
          <w:rFonts w:asciiTheme="minorHAnsi" w:hAnsiTheme="minorHAnsi" w:cstheme="minorHAnsi"/>
          <w:color w:val="000000" w:themeColor="text1"/>
          <w:sz w:val="24"/>
        </w:rPr>
        <w:t xml:space="preserve"> reçoit une commande Client qui génère à son t</w:t>
      </w:r>
      <w:r w:rsidRPr="004116AA">
        <w:rPr>
          <w:rFonts w:asciiTheme="minorHAnsi" w:hAnsiTheme="minorHAnsi" w:cstheme="minorHAnsi"/>
          <w:color w:val="000000" w:themeColor="text1"/>
          <w:sz w:val="24"/>
        </w:rPr>
        <w:t>our une commande Fournisseur</w:t>
      </w:r>
      <w:r w:rsidRPr="009233DB">
        <w:rPr>
          <w:rFonts w:asciiTheme="minorHAnsi" w:hAnsiTheme="minorHAnsi" w:cstheme="minorHAnsi"/>
          <w:color w:val="000000" w:themeColor="text1"/>
          <w:sz w:val="24"/>
        </w:rPr>
        <w:t>.</w:t>
      </w:r>
    </w:p>
    <w:p w:rsidR="00AF2DD9" w:rsidRPr="009233DB" w:rsidRDefault="00AF2DD9" w:rsidP="00AF2DD9">
      <w:pPr>
        <w:shd w:val="clear" w:color="auto" w:fill="FFFFFF"/>
        <w:spacing w:line="432" w:lineRule="atLeast"/>
        <w:ind w:left="360"/>
        <w:rPr>
          <w:rFonts w:asciiTheme="minorHAnsi" w:hAnsiTheme="minorHAnsi" w:cstheme="minorHAnsi"/>
          <w:color w:val="000000" w:themeColor="text1"/>
          <w:sz w:val="24"/>
        </w:rPr>
      </w:pPr>
      <w:r w:rsidRPr="009233DB">
        <w:rPr>
          <w:rFonts w:asciiTheme="minorHAnsi" w:hAnsiTheme="minorHAnsi" w:cstheme="minorHAnsi"/>
          <w:color w:val="000000" w:themeColor="text1"/>
          <w:sz w:val="24"/>
        </w:rPr>
        <w:t xml:space="preserve">La commande </w:t>
      </w:r>
      <w:r w:rsidRPr="004116AA">
        <w:rPr>
          <w:rFonts w:asciiTheme="minorHAnsi" w:hAnsiTheme="minorHAnsi" w:cstheme="minorHAnsi"/>
          <w:color w:val="000000" w:themeColor="text1"/>
          <w:sz w:val="24"/>
        </w:rPr>
        <w:t>est ensuite livrée au client</w:t>
      </w:r>
      <w:r w:rsidRPr="009233DB">
        <w:rPr>
          <w:rFonts w:asciiTheme="minorHAnsi" w:hAnsiTheme="minorHAnsi" w:cstheme="minorHAnsi"/>
          <w:color w:val="000000" w:themeColor="text1"/>
          <w:sz w:val="24"/>
        </w:rPr>
        <w:t>. Le bon de livraison Fournisseur est identique au bon de livraison Client.</w:t>
      </w:r>
    </w:p>
    <w:p w:rsidR="00AF2DD9" w:rsidRPr="004116AA" w:rsidRDefault="00AF2DD9" w:rsidP="00AF2DD9">
      <w:pPr>
        <w:shd w:val="clear" w:color="auto" w:fill="FFFFFF"/>
        <w:spacing w:line="432" w:lineRule="atLeast"/>
        <w:ind w:left="360"/>
        <w:rPr>
          <w:rFonts w:asciiTheme="minorHAnsi" w:hAnsiTheme="minorHAnsi" w:cstheme="minorHAnsi"/>
          <w:color w:val="000000" w:themeColor="text1"/>
          <w:sz w:val="24"/>
        </w:rPr>
      </w:pPr>
      <w:r w:rsidRPr="009233DB">
        <w:rPr>
          <w:rFonts w:asciiTheme="minorHAnsi" w:hAnsiTheme="minorHAnsi" w:cstheme="minorHAnsi"/>
          <w:color w:val="000000" w:themeColor="text1"/>
          <w:sz w:val="24"/>
        </w:rPr>
        <w:t xml:space="preserve">Pour le Fournisseur, la gestion du </w:t>
      </w:r>
      <w:r w:rsidRPr="004116AA">
        <w:rPr>
          <w:rFonts w:asciiTheme="minorHAnsi" w:hAnsiTheme="minorHAnsi" w:cstheme="minorHAnsi"/>
          <w:color w:val="000000" w:themeColor="text1"/>
          <w:sz w:val="24"/>
        </w:rPr>
        <w:t>logiciel</w:t>
      </w:r>
      <w:r w:rsidRPr="009233DB">
        <w:rPr>
          <w:rFonts w:asciiTheme="minorHAnsi" w:hAnsiTheme="minorHAnsi" w:cstheme="minorHAnsi"/>
          <w:color w:val="000000" w:themeColor="text1"/>
          <w:sz w:val="24"/>
        </w:rPr>
        <w:t xml:space="preserve"> implique de pouvoir spécifier une adresse de livraison du Client Final, différente de celle du Revendeur, lors d’une commande client.</w:t>
      </w:r>
      <w:r w:rsidRPr="004116AA">
        <w:rPr>
          <w:rFonts w:asciiTheme="minorHAnsi" w:hAnsiTheme="minorHAnsi" w:cstheme="minorHAnsi"/>
          <w:color w:val="000000" w:themeColor="text1"/>
          <w:sz w:val="24"/>
        </w:rPr>
        <w:t xml:space="preserve"> </w:t>
      </w:r>
    </w:p>
    <w:p w:rsidR="00AF2DD9" w:rsidRPr="004116AA" w:rsidRDefault="00AF2DD9" w:rsidP="00AF2DD9">
      <w:pPr>
        <w:shd w:val="clear" w:color="auto" w:fill="FFFFFF"/>
        <w:spacing w:line="432" w:lineRule="atLeast"/>
        <w:ind w:left="360"/>
        <w:rPr>
          <w:rFonts w:asciiTheme="minorHAnsi" w:hAnsiTheme="minorHAnsi" w:cstheme="minorHAnsi"/>
          <w:color w:val="000000" w:themeColor="text1"/>
          <w:sz w:val="24"/>
        </w:rPr>
      </w:pPr>
    </w:p>
    <w:p w:rsidR="00AF2DD9" w:rsidRPr="004116AA" w:rsidRDefault="00AF2DD9" w:rsidP="00AF2DD9">
      <w:pPr>
        <w:shd w:val="clear" w:color="auto" w:fill="FFFFFF"/>
        <w:spacing w:line="432" w:lineRule="atLeast"/>
        <w:ind w:left="360"/>
        <w:rPr>
          <w:rFonts w:asciiTheme="minorHAnsi" w:hAnsiTheme="minorHAnsi" w:cstheme="minorHAnsi"/>
          <w:color w:val="000000" w:themeColor="text1"/>
          <w:sz w:val="24"/>
        </w:rPr>
      </w:pPr>
      <w:r w:rsidRPr="004116AA">
        <w:rPr>
          <w:rFonts w:asciiTheme="minorHAnsi" w:hAnsiTheme="minorHAnsi" w:cstheme="minorHAnsi"/>
          <w:b/>
          <w:bCs/>
          <w:color w:val="000000" w:themeColor="text1"/>
          <w:sz w:val="24"/>
          <w:u w:val="single"/>
        </w:rPr>
        <w:t>C</w:t>
      </w:r>
      <w:r w:rsidRPr="009233DB">
        <w:rPr>
          <w:rFonts w:asciiTheme="minorHAnsi" w:hAnsiTheme="minorHAnsi" w:cstheme="minorHAnsi"/>
          <w:b/>
          <w:bCs/>
          <w:color w:val="000000" w:themeColor="text1"/>
          <w:sz w:val="24"/>
          <w:u w:val="single"/>
        </w:rPr>
        <w:t>ôté fournisseur</w:t>
      </w:r>
      <w:r w:rsidRPr="004116AA">
        <w:rPr>
          <w:rFonts w:asciiTheme="minorHAnsi" w:hAnsiTheme="minorHAnsi" w:cstheme="minorHAnsi"/>
          <w:b/>
          <w:bCs/>
          <w:color w:val="000000" w:themeColor="text1"/>
          <w:sz w:val="24"/>
          <w:u w:val="single"/>
        </w:rPr>
        <w:t> :</w:t>
      </w:r>
    </w:p>
    <w:p w:rsidR="00AF2DD9" w:rsidRPr="004116AA" w:rsidRDefault="00AF2DD9" w:rsidP="00AF2DD9">
      <w:pPr>
        <w:shd w:val="clear" w:color="auto" w:fill="FFFFFF"/>
        <w:spacing w:line="432" w:lineRule="atLeast"/>
        <w:ind w:left="360"/>
        <w:rPr>
          <w:rFonts w:asciiTheme="minorHAnsi" w:hAnsiTheme="minorHAnsi" w:cstheme="minorHAnsi"/>
          <w:b/>
          <w:bCs/>
          <w:color w:val="000000" w:themeColor="text1"/>
          <w:sz w:val="24"/>
          <w:u w:val="single"/>
        </w:rPr>
      </w:pPr>
      <w:r w:rsidRPr="009233DB">
        <w:rPr>
          <w:rFonts w:asciiTheme="minorHAnsi" w:hAnsiTheme="minorHAnsi" w:cstheme="minorHAnsi"/>
          <w:color w:val="000000" w:themeColor="text1"/>
          <w:sz w:val="24"/>
        </w:rPr>
        <w:t>Le Fournisseur reçoit une commande Client qui, après livraison, génè</w:t>
      </w:r>
      <w:r w:rsidRPr="004116AA">
        <w:rPr>
          <w:rFonts w:asciiTheme="minorHAnsi" w:hAnsiTheme="minorHAnsi" w:cstheme="minorHAnsi"/>
          <w:color w:val="000000" w:themeColor="text1"/>
          <w:sz w:val="24"/>
        </w:rPr>
        <w:t>re un bon de livraison Client</w:t>
      </w:r>
      <w:r w:rsidRPr="009233DB">
        <w:rPr>
          <w:rFonts w:asciiTheme="minorHAnsi" w:hAnsiTheme="minorHAnsi" w:cstheme="minorHAnsi"/>
          <w:color w:val="000000" w:themeColor="text1"/>
          <w:sz w:val="24"/>
        </w:rPr>
        <w:t>.</w:t>
      </w:r>
    </w:p>
    <w:p w:rsidR="00AF2DD9" w:rsidRPr="009233DB" w:rsidRDefault="00AF2DD9" w:rsidP="00AF2DD9">
      <w:pPr>
        <w:shd w:val="clear" w:color="auto" w:fill="FFFFFF"/>
        <w:spacing w:line="432" w:lineRule="atLeast"/>
        <w:ind w:left="360"/>
        <w:rPr>
          <w:rFonts w:asciiTheme="minorHAnsi" w:hAnsiTheme="minorHAnsi" w:cstheme="minorHAnsi"/>
          <w:b/>
          <w:bCs/>
          <w:color w:val="000000" w:themeColor="text1"/>
          <w:sz w:val="24"/>
          <w:u w:val="single"/>
        </w:rPr>
      </w:pPr>
      <w:r w:rsidRPr="009233DB">
        <w:rPr>
          <w:rFonts w:asciiTheme="minorHAnsi" w:hAnsiTheme="minorHAnsi" w:cstheme="minorHAnsi"/>
          <w:color w:val="000000" w:themeColor="text1"/>
          <w:sz w:val="24"/>
        </w:rPr>
        <w:t xml:space="preserve">Pour le Revendeur, la gestion du </w:t>
      </w:r>
      <w:r w:rsidRPr="004116AA">
        <w:rPr>
          <w:rFonts w:asciiTheme="minorHAnsi" w:hAnsiTheme="minorHAnsi" w:cstheme="minorHAnsi"/>
          <w:color w:val="000000" w:themeColor="text1"/>
          <w:sz w:val="24"/>
        </w:rPr>
        <w:t>logiciel</w:t>
      </w:r>
      <w:r w:rsidRPr="009233DB">
        <w:rPr>
          <w:rFonts w:asciiTheme="minorHAnsi" w:hAnsiTheme="minorHAnsi" w:cstheme="minorHAnsi"/>
          <w:color w:val="000000" w:themeColor="text1"/>
          <w:sz w:val="24"/>
        </w:rPr>
        <w:t xml:space="preserve"> implique de pouvoir générer les commandes fournisseurs asso</w:t>
      </w:r>
      <w:r w:rsidRPr="004116AA">
        <w:rPr>
          <w:rFonts w:asciiTheme="minorHAnsi" w:hAnsiTheme="minorHAnsi" w:cstheme="minorHAnsi"/>
          <w:color w:val="000000" w:themeColor="text1"/>
          <w:sz w:val="24"/>
        </w:rPr>
        <w:t>ciées aux produits à expédier</w:t>
      </w:r>
      <w:r w:rsidRPr="009233DB">
        <w:rPr>
          <w:rFonts w:asciiTheme="minorHAnsi" w:hAnsiTheme="minorHAnsi" w:cstheme="minorHAnsi"/>
          <w:color w:val="000000" w:themeColor="text1"/>
          <w:sz w:val="24"/>
        </w:rPr>
        <w:t>, tout en lui précisant l’adresse de livraison souhaitée.</w:t>
      </w:r>
    </w:p>
    <w:p w:rsidR="00AF2DD9" w:rsidRPr="003A01BB" w:rsidRDefault="00AF2DD9" w:rsidP="00AF2DD9">
      <w:pPr>
        <w:rPr>
          <w:rFonts w:asciiTheme="minorHAnsi" w:hAnsiTheme="minorHAnsi" w:cstheme="minorHAnsi"/>
          <w:color w:val="000000" w:themeColor="text1"/>
          <w:sz w:val="24"/>
        </w:rPr>
      </w:pPr>
    </w:p>
    <w:p w:rsidR="0057554A" w:rsidRDefault="0057554A" w:rsidP="00AF2DD9">
      <w:pPr>
        <w:rPr>
          <w:lang w:eastAsia="en-US"/>
        </w:rPr>
      </w:pPr>
    </w:p>
    <w:p w:rsidR="00AF2DD9" w:rsidRDefault="00AF2DD9" w:rsidP="00AF2DD9">
      <w:pPr>
        <w:rPr>
          <w:lang w:eastAsia="en-US"/>
        </w:rPr>
      </w:pPr>
      <w:r>
        <w:rPr>
          <w:noProof/>
        </w:rPr>
        <w:lastRenderedPageBreak/>
        <w:drawing>
          <wp:inline distT="0" distB="0" distL="0" distR="0" wp14:anchorId="29459F9F" wp14:editId="6F0964C2">
            <wp:extent cx="4951730" cy="2279015"/>
            <wp:effectExtent l="0" t="0" r="1270" b="6985"/>
            <wp:docPr id="6" name="Image 6" descr="Schéma drop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dropshi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2279015"/>
                    </a:xfrm>
                    <a:prstGeom prst="rect">
                      <a:avLst/>
                    </a:prstGeom>
                    <a:noFill/>
                    <a:ln>
                      <a:noFill/>
                    </a:ln>
                  </pic:spPr>
                </pic:pic>
              </a:graphicData>
            </a:graphic>
          </wp:inline>
        </w:drawing>
      </w:r>
    </w:p>
    <w:p w:rsidR="0057554A" w:rsidRDefault="0057554A" w:rsidP="00AF2DD9">
      <w:pPr>
        <w:rPr>
          <w:lang w:eastAsia="en-US"/>
        </w:rPr>
      </w:pPr>
    </w:p>
    <w:p w:rsidR="0057554A" w:rsidRDefault="0057554A" w:rsidP="00AF2DD9">
      <w:pPr>
        <w:rPr>
          <w:lang w:eastAsia="en-US"/>
        </w:rPr>
      </w:pPr>
    </w:p>
    <w:p w:rsidR="007C1053" w:rsidRPr="007C1053" w:rsidRDefault="0057554A" w:rsidP="007C1053">
      <w:pPr>
        <w:pStyle w:val="Titre2"/>
        <w:rPr>
          <w:sz w:val="32"/>
          <w:szCs w:val="32"/>
        </w:rPr>
      </w:pPr>
      <w:bookmarkStart w:id="23" w:name="_Toc77277760"/>
      <w:r>
        <w:t>Développement de l’architecture</w:t>
      </w:r>
      <w:bookmarkEnd w:id="23"/>
    </w:p>
    <w:p w:rsidR="007C1053" w:rsidRDefault="007C1053" w:rsidP="007C1053"/>
    <w:p w:rsidR="004D57CB" w:rsidRPr="004D57CB" w:rsidRDefault="00A163AA" w:rsidP="007907D8">
      <w:pPr>
        <w:pStyle w:val="Titre3"/>
      </w:pPr>
      <w:r w:rsidRPr="004D57CB">
        <w:t xml:space="preserve">Domaine utilisateur </w:t>
      </w:r>
    </w:p>
    <w:p w:rsidR="007907D8" w:rsidRDefault="007907D8" w:rsidP="00C61975">
      <w:pPr>
        <w:pStyle w:val="Titre4"/>
      </w:pPr>
      <w:r>
        <w:t>P</w:t>
      </w:r>
      <w:r w:rsidRPr="007C1053">
        <w:t>rocessus fonctionnels</w:t>
      </w:r>
    </w:p>
    <w:p w:rsidR="004D57CB" w:rsidRDefault="004D57CB" w:rsidP="00A163AA">
      <w:pPr>
        <w:rPr>
          <w:rFonts w:asciiTheme="minorHAnsi" w:hAnsiTheme="minorHAnsi" w:cstheme="minorHAnsi"/>
          <w:sz w:val="24"/>
        </w:rPr>
      </w:pPr>
    </w:p>
    <w:p w:rsidR="00A163AA" w:rsidRPr="007907D8" w:rsidRDefault="00A163AA" w:rsidP="000F0D2C">
      <w:pPr>
        <w:pStyle w:val="Paragraphedeliste"/>
        <w:numPr>
          <w:ilvl w:val="0"/>
          <w:numId w:val="23"/>
        </w:numPr>
        <w:rPr>
          <w:rFonts w:asciiTheme="minorHAnsi" w:hAnsiTheme="minorHAnsi" w:cstheme="minorHAnsi"/>
          <w:sz w:val="24"/>
        </w:rPr>
      </w:pPr>
      <w:r w:rsidRPr="007907D8">
        <w:rPr>
          <w:rFonts w:asciiTheme="minorHAnsi" w:hAnsiTheme="minorHAnsi" w:cstheme="minorHAnsi"/>
          <w:sz w:val="24"/>
        </w:rPr>
        <w:t>Inscription</w:t>
      </w:r>
    </w:p>
    <w:p w:rsidR="00A163AA" w:rsidRPr="007907D8" w:rsidRDefault="00A163AA" w:rsidP="000F0D2C">
      <w:pPr>
        <w:pStyle w:val="Paragraphedeliste"/>
        <w:numPr>
          <w:ilvl w:val="0"/>
          <w:numId w:val="23"/>
        </w:numPr>
        <w:rPr>
          <w:rFonts w:asciiTheme="minorHAnsi" w:hAnsiTheme="minorHAnsi" w:cstheme="minorHAnsi"/>
          <w:sz w:val="24"/>
        </w:rPr>
      </w:pPr>
      <w:r w:rsidRPr="007907D8">
        <w:rPr>
          <w:rFonts w:asciiTheme="minorHAnsi" w:hAnsiTheme="minorHAnsi" w:cstheme="minorHAnsi"/>
          <w:sz w:val="24"/>
        </w:rPr>
        <w:t>Authentification</w:t>
      </w:r>
    </w:p>
    <w:p w:rsidR="007907D8" w:rsidRDefault="007907D8" w:rsidP="00A163AA">
      <w:pPr>
        <w:rPr>
          <w:rFonts w:asciiTheme="minorHAnsi" w:hAnsiTheme="minorHAnsi" w:cstheme="minorHAnsi"/>
          <w:sz w:val="24"/>
        </w:rPr>
      </w:pPr>
    </w:p>
    <w:p w:rsidR="007907D8" w:rsidRDefault="007907D8" w:rsidP="00C61975">
      <w:pPr>
        <w:pStyle w:val="Titre4"/>
      </w:pPr>
      <w:r>
        <w:t>Description</w:t>
      </w:r>
    </w:p>
    <w:p w:rsidR="007907D8" w:rsidRPr="004D57CB" w:rsidRDefault="007907D8" w:rsidP="007907D8">
      <w:pPr>
        <w:pStyle w:val="NormalWeb"/>
        <w:shd w:val="clear" w:color="auto" w:fill="FFFFFF"/>
        <w:spacing w:before="360" w:beforeAutospacing="0" w:after="0" w:afterAutospacing="0"/>
        <w:rPr>
          <w:rFonts w:asciiTheme="minorHAnsi" w:hAnsiTheme="minorHAnsi" w:cstheme="minorHAnsi"/>
          <w:color w:val="222222"/>
        </w:rPr>
      </w:pPr>
      <w:r w:rsidRPr="004D57CB">
        <w:rPr>
          <w:rFonts w:asciiTheme="minorHAnsi" w:hAnsiTheme="minorHAnsi" w:cstheme="minorHAnsi"/>
          <w:color w:val="222222"/>
        </w:rPr>
        <w:t>Avec une solution de session distribuée, les informations d'authentification utilisateur sont stockées dans un magasin de données partagé, souvent un simple dictionnaire distribué dont la clé est la session utilisateur. Lorsqu'un utilisateur accède à un microservice, les données utilisateur peuvent alors être extraites du magasin de données. Un autre avantage de cette solution est que l'état de connexion de l'utilisateur est opaque. Dans le cadre de l'utilisation d'une base de données distribuée, il s'agit également d'une solution hautement disponible et évolutive. Les inconvénients comprennent le fait que le magasin de données doit être protégé et donc seulement accessible via une connexion sécurisée et que la mise en œuvre de la solution présente souvent une complexité assez élevée.</w:t>
      </w:r>
    </w:p>
    <w:p w:rsidR="007907D8" w:rsidRPr="004D57CB" w:rsidRDefault="007907D8" w:rsidP="007907D8">
      <w:pPr>
        <w:pStyle w:val="NormalWeb"/>
        <w:shd w:val="clear" w:color="auto" w:fill="FFFFFF"/>
        <w:spacing w:before="0" w:beforeAutospacing="0" w:after="0" w:afterAutospacing="0"/>
        <w:rPr>
          <w:rFonts w:asciiTheme="minorHAnsi" w:hAnsiTheme="minorHAnsi" w:cstheme="minorHAnsi"/>
          <w:color w:val="222222"/>
        </w:rPr>
      </w:pPr>
      <w:r w:rsidRPr="004D57CB">
        <w:rPr>
          <w:rFonts w:asciiTheme="minorHAnsi" w:hAnsiTheme="minorHAnsi" w:cstheme="minorHAnsi"/>
          <w:color w:val="222222"/>
        </w:rPr>
        <w:t xml:space="preserve">En utilisant des jetons côté client, l'utilisateur est authentifié et un jeton est créé côté client. Ce jeton est signé par un service d'authentification et doit contenir suffisamment d'informations pour que l'identité de l'utilisateur puisse être établie dans tous les </w:t>
      </w:r>
      <w:proofErr w:type="spellStart"/>
      <w:r w:rsidRPr="004D57CB">
        <w:rPr>
          <w:rFonts w:asciiTheme="minorHAnsi" w:hAnsiTheme="minorHAnsi" w:cstheme="minorHAnsi"/>
          <w:color w:val="222222"/>
        </w:rPr>
        <w:t>microservices</w:t>
      </w:r>
      <w:proofErr w:type="spellEnd"/>
      <w:r w:rsidRPr="004D57CB">
        <w:rPr>
          <w:rFonts w:asciiTheme="minorHAnsi" w:hAnsiTheme="minorHAnsi" w:cstheme="minorHAnsi"/>
          <w:color w:val="222222"/>
        </w:rPr>
        <w:t xml:space="preserve">. Le jeton est lié à chaque demande, donnant au service la possibilité de vérifier l'utilisateur. La sécurité est relativement bonne avec cette solution mais un problème important concerne la difficulté pour se déconnecter. Les moyens de remédiation comprennent l'utilisation de jetons de courte durée et des vérifications fréquentes avec le service d'authentification. Pour l'utilisation de jetons côté client, </w:t>
      </w:r>
      <w:proofErr w:type="spellStart"/>
      <w:r w:rsidRPr="004D57CB">
        <w:rPr>
          <w:rFonts w:asciiTheme="minorHAnsi" w:hAnsiTheme="minorHAnsi" w:cstheme="minorHAnsi"/>
          <w:color w:val="222222"/>
        </w:rPr>
        <w:t>Borsos</w:t>
      </w:r>
      <w:proofErr w:type="spellEnd"/>
      <w:r w:rsidRPr="004D57CB">
        <w:rPr>
          <w:rFonts w:asciiTheme="minorHAnsi" w:hAnsiTheme="minorHAnsi" w:cstheme="minorHAnsi"/>
          <w:color w:val="222222"/>
        </w:rPr>
        <w:t xml:space="preserve"> préfère utiliser JSON Web </w:t>
      </w:r>
      <w:proofErr w:type="spellStart"/>
      <w:r w:rsidRPr="004D57CB">
        <w:rPr>
          <w:rFonts w:asciiTheme="minorHAnsi" w:hAnsiTheme="minorHAnsi" w:cstheme="minorHAnsi"/>
          <w:color w:val="222222"/>
        </w:rPr>
        <w:t>Tokens</w:t>
      </w:r>
      <w:proofErr w:type="spellEnd"/>
      <w:r w:rsidRPr="004D57CB">
        <w:rPr>
          <w:rFonts w:asciiTheme="minorHAnsi" w:hAnsiTheme="minorHAnsi" w:cstheme="minorHAnsi"/>
          <w:color w:val="222222"/>
        </w:rPr>
        <w:t> (JWT), entre autres pour sa simplicité et ses bonnes librairies de support.</w:t>
      </w:r>
    </w:p>
    <w:p w:rsidR="004D57CB" w:rsidRPr="004D57CB" w:rsidRDefault="00C61975" w:rsidP="00C61975">
      <w:pPr>
        <w:pStyle w:val="Titre3"/>
      </w:pPr>
      <w:r>
        <w:lastRenderedPageBreak/>
        <w:t>Client</w:t>
      </w:r>
    </w:p>
    <w:p w:rsidR="00A163AA" w:rsidRDefault="00A163AA" w:rsidP="007C1053">
      <w:pPr>
        <w:rPr>
          <w:rFonts w:asciiTheme="minorHAnsi" w:hAnsiTheme="minorHAnsi" w:cstheme="minorHAnsi"/>
          <w:sz w:val="24"/>
        </w:rPr>
      </w:pPr>
    </w:p>
    <w:p w:rsidR="007907D8" w:rsidRDefault="007907D8" w:rsidP="00C61975">
      <w:pPr>
        <w:pStyle w:val="Titre4"/>
      </w:pPr>
      <w:r>
        <w:t>P</w:t>
      </w:r>
      <w:r w:rsidRPr="007C1053">
        <w:t>rocessus fonctionnels</w:t>
      </w:r>
    </w:p>
    <w:p w:rsidR="007907D8" w:rsidRPr="004D57CB" w:rsidRDefault="007907D8" w:rsidP="007C1053">
      <w:pPr>
        <w:rPr>
          <w:rFonts w:asciiTheme="minorHAnsi" w:hAnsiTheme="minorHAnsi" w:cstheme="minorHAnsi"/>
          <w:sz w:val="24"/>
        </w:rPr>
      </w:pPr>
    </w:p>
    <w:p w:rsidR="007C1053" w:rsidRPr="007907D8" w:rsidRDefault="007C1053" w:rsidP="000F0D2C">
      <w:pPr>
        <w:pStyle w:val="Paragraphedeliste"/>
        <w:numPr>
          <w:ilvl w:val="0"/>
          <w:numId w:val="24"/>
        </w:numPr>
        <w:rPr>
          <w:rFonts w:asciiTheme="minorHAnsi" w:hAnsiTheme="minorHAnsi" w:cstheme="minorHAnsi"/>
          <w:sz w:val="24"/>
        </w:rPr>
      </w:pPr>
      <w:r w:rsidRPr="007907D8">
        <w:rPr>
          <w:rFonts w:asciiTheme="minorHAnsi" w:hAnsiTheme="minorHAnsi" w:cstheme="minorHAnsi"/>
          <w:sz w:val="24"/>
        </w:rPr>
        <w:t>Rechercher un produit</w:t>
      </w:r>
    </w:p>
    <w:p w:rsidR="007C1053" w:rsidRPr="007907D8" w:rsidRDefault="007C1053" w:rsidP="000F0D2C">
      <w:pPr>
        <w:pStyle w:val="Paragraphedeliste"/>
        <w:numPr>
          <w:ilvl w:val="0"/>
          <w:numId w:val="24"/>
        </w:numPr>
        <w:rPr>
          <w:rFonts w:asciiTheme="minorHAnsi" w:hAnsiTheme="minorHAnsi" w:cstheme="minorHAnsi"/>
          <w:sz w:val="24"/>
        </w:rPr>
      </w:pPr>
      <w:r w:rsidRPr="007907D8">
        <w:rPr>
          <w:rFonts w:asciiTheme="minorHAnsi" w:hAnsiTheme="minorHAnsi" w:cstheme="minorHAnsi"/>
          <w:sz w:val="24"/>
        </w:rPr>
        <w:t>Gestion du panier</w:t>
      </w:r>
    </w:p>
    <w:p w:rsidR="007C1053" w:rsidRPr="007907D8" w:rsidRDefault="00A163AA" w:rsidP="000F0D2C">
      <w:pPr>
        <w:pStyle w:val="Paragraphedeliste"/>
        <w:numPr>
          <w:ilvl w:val="0"/>
          <w:numId w:val="24"/>
        </w:numPr>
        <w:rPr>
          <w:rFonts w:asciiTheme="minorHAnsi" w:hAnsiTheme="minorHAnsi" w:cstheme="minorHAnsi"/>
          <w:sz w:val="24"/>
        </w:rPr>
      </w:pPr>
      <w:r w:rsidRPr="007907D8">
        <w:rPr>
          <w:rFonts w:asciiTheme="minorHAnsi" w:hAnsiTheme="minorHAnsi" w:cstheme="minorHAnsi"/>
          <w:sz w:val="24"/>
        </w:rPr>
        <w:t>Gestion de la commande</w:t>
      </w:r>
    </w:p>
    <w:p w:rsidR="00A972B1" w:rsidRPr="004D57CB" w:rsidRDefault="00A972B1" w:rsidP="00A163AA">
      <w:pPr>
        <w:rPr>
          <w:rFonts w:asciiTheme="minorHAnsi" w:hAnsiTheme="minorHAnsi" w:cstheme="minorHAnsi"/>
          <w:sz w:val="24"/>
        </w:rPr>
      </w:pPr>
    </w:p>
    <w:p w:rsidR="00A972B1" w:rsidRPr="004D57CB" w:rsidRDefault="00A972B1" w:rsidP="00A972B1">
      <w:pPr>
        <w:ind w:left="0"/>
        <w:rPr>
          <w:rFonts w:asciiTheme="minorHAnsi" w:hAnsiTheme="minorHAnsi" w:cstheme="minorHAnsi"/>
          <w:sz w:val="24"/>
        </w:rPr>
      </w:pPr>
      <w:r w:rsidRPr="004D57CB">
        <w:rPr>
          <w:rFonts w:asciiTheme="minorHAnsi" w:hAnsiTheme="minorHAnsi" w:cstheme="minorHAnsi"/>
          <w:noProof/>
          <w:sz w:val="24"/>
        </w:rPr>
        <w:drawing>
          <wp:inline distT="0" distB="0" distL="0" distR="0" wp14:anchorId="31BD1324" wp14:editId="3D94137C">
            <wp:extent cx="5760720" cy="3873026"/>
            <wp:effectExtent l="0" t="0" r="0" b="0"/>
            <wp:docPr id="3" name="Image 3" descr="https://marcautran.developpez.com/tutoriels/uml/conception-uml/imag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cautran.developpez.com/tutoriels/uml/conception-uml/images/fi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73026"/>
                    </a:xfrm>
                    <a:prstGeom prst="rect">
                      <a:avLst/>
                    </a:prstGeom>
                    <a:noFill/>
                    <a:ln>
                      <a:noFill/>
                    </a:ln>
                  </pic:spPr>
                </pic:pic>
              </a:graphicData>
            </a:graphic>
          </wp:inline>
        </w:drawing>
      </w:r>
    </w:p>
    <w:p w:rsidR="00A972B1" w:rsidRDefault="00A972B1" w:rsidP="00A163AA">
      <w:pPr>
        <w:rPr>
          <w:rFonts w:asciiTheme="minorHAnsi" w:hAnsiTheme="minorHAnsi" w:cstheme="minorHAnsi"/>
          <w:sz w:val="24"/>
        </w:rPr>
      </w:pPr>
    </w:p>
    <w:p w:rsidR="007907D8" w:rsidRDefault="007907D8" w:rsidP="00C61975">
      <w:pPr>
        <w:pStyle w:val="Titre4"/>
      </w:pPr>
      <w:r>
        <w:t>Description</w:t>
      </w:r>
    </w:p>
    <w:p w:rsidR="007907D8" w:rsidRDefault="007907D8" w:rsidP="007907D8">
      <w:pPr>
        <w:rPr>
          <w:lang w:eastAsia="en-US"/>
        </w:rPr>
      </w:pPr>
    </w:p>
    <w:p w:rsidR="00DD3D7D" w:rsidRDefault="00DD3D7D" w:rsidP="007F43A9">
      <w:pPr>
        <w:ind w:left="0"/>
        <w:rPr>
          <w:rFonts w:asciiTheme="minorHAnsi" w:hAnsiTheme="minorHAnsi" w:cstheme="minorHAnsi"/>
          <w:color w:val="171717"/>
          <w:sz w:val="24"/>
          <w:shd w:val="clear" w:color="auto" w:fill="FFFFFF"/>
        </w:rPr>
      </w:pPr>
      <w:r w:rsidRPr="004D57CB">
        <w:rPr>
          <w:rFonts w:asciiTheme="minorHAnsi" w:hAnsiTheme="minorHAnsi" w:cstheme="minorHAnsi"/>
          <w:color w:val="171717"/>
          <w:sz w:val="24"/>
          <w:shd w:val="clear" w:color="auto" w:fill="FFFFFF"/>
        </w:rPr>
        <w:t xml:space="preserve">Le microservice </w:t>
      </w:r>
      <w:r w:rsidR="007F43A9">
        <w:rPr>
          <w:rFonts w:asciiTheme="minorHAnsi" w:hAnsiTheme="minorHAnsi" w:cstheme="minorHAnsi"/>
          <w:color w:val="171717"/>
          <w:sz w:val="24"/>
          <w:shd w:val="clear" w:color="auto" w:fill="FFFFFF"/>
        </w:rPr>
        <w:t>catalogue</w:t>
      </w:r>
      <w:r w:rsidRPr="004D57CB">
        <w:rPr>
          <w:rFonts w:asciiTheme="minorHAnsi" w:hAnsiTheme="minorHAnsi" w:cstheme="minorHAnsi"/>
          <w:color w:val="171717"/>
          <w:sz w:val="24"/>
          <w:shd w:val="clear" w:color="auto" w:fill="FFFFFF"/>
        </w:rPr>
        <w:t xml:space="preserve"> gère les informations relatives à tous les produits, notamment leur prix.</w:t>
      </w:r>
    </w:p>
    <w:p w:rsidR="007907D8" w:rsidRPr="007907D8" w:rsidRDefault="007907D8" w:rsidP="007907D8">
      <w:pPr>
        <w:ind w:left="0"/>
        <w:rPr>
          <w:rFonts w:asciiTheme="minorHAnsi" w:hAnsiTheme="minorHAnsi" w:cstheme="minorHAnsi"/>
          <w:color w:val="171717"/>
          <w:sz w:val="24"/>
          <w:shd w:val="clear" w:color="auto" w:fill="FFFFFF"/>
        </w:rPr>
      </w:pPr>
      <w:r w:rsidRPr="007907D8">
        <w:rPr>
          <w:rFonts w:asciiTheme="minorHAnsi" w:hAnsiTheme="minorHAnsi" w:cstheme="minorHAnsi"/>
          <w:color w:val="171717"/>
          <w:sz w:val="24"/>
          <w:shd w:val="clear" w:color="auto" w:fill="FFFFFF"/>
        </w:rPr>
        <w:t>Le microservice Basket (Panier) gère les données temporelles relatives aux articles que les utilisateurs ajoutent à leurs paniers d’achat, notamment le prix des articles au moment où ils ont été ajoutés au panier. Quand le prix d’un produit est mis à jour dans le catalogue, ce prix doit l’être également dans les paniers actifs qui contiennent le produit correspondant. De plus, le système doit en principe avertir l’utilisateur en lui indiquant que le prix d’un article particulier a changé depuis son ajout au panier.</w:t>
      </w:r>
    </w:p>
    <w:p w:rsidR="007907D8" w:rsidRPr="007907D8" w:rsidRDefault="007907D8" w:rsidP="007907D8">
      <w:pPr>
        <w:rPr>
          <w:lang w:eastAsia="en-US"/>
        </w:rPr>
      </w:pPr>
    </w:p>
    <w:p w:rsidR="004D57CB" w:rsidRPr="004D57CB" w:rsidRDefault="00C61975" w:rsidP="00C61975">
      <w:pPr>
        <w:pStyle w:val="Titre3"/>
      </w:pPr>
      <w:r>
        <w:t>Fournisseur</w:t>
      </w:r>
    </w:p>
    <w:p w:rsidR="00A972B1" w:rsidRPr="004D57CB" w:rsidRDefault="00A972B1" w:rsidP="004D57CB">
      <w:pPr>
        <w:ind w:left="0"/>
        <w:rPr>
          <w:rFonts w:asciiTheme="minorHAnsi" w:hAnsiTheme="minorHAnsi" w:cstheme="minorHAnsi"/>
          <w:sz w:val="24"/>
        </w:rPr>
      </w:pPr>
    </w:p>
    <w:p w:rsidR="00DD3D7D" w:rsidRDefault="00DD3D7D" w:rsidP="00C61975">
      <w:pPr>
        <w:pStyle w:val="Titre4"/>
      </w:pPr>
      <w:r>
        <w:lastRenderedPageBreak/>
        <w:t>P</w:t>
      </w:r>
      <w:r w:rsidRPr="007C1053">
        <w:t>rocessus fonctionnels</w:t>
      </w:r>
    </w:p>
    <w:p w:rsidR="00DD3D7D" w:rsidRDefault="00DD3D7D" w:rsidP="00A163AA">
      <w:pPr>
        <w:rPr>
          <w:rFonts w:asciiTheme="minorHAnsi" w:hAnsiTheme="minorHAnsi" w:cstheme="minorHAnsi"/>
          <w:sz w:val="24"/>
        </w:rPr>
      </w:pPr>
    </w:p>
    <w:p w:rsidR="00A163AA" w:rsidRPr="00C61975" w:rsidRDefault="00A163AA" w:rsidP="000F0D2C">
      <w:pPr>
        <w:pStyle w:val="Paragraphedeliste"/>
        <w:numPr>
          <w:ilvl w:val="0"/>
          <w:numId w:val="25"/>
        </w:numPr>
        <w:rPr>
          <w:rFonts w:asciiTheme="minorHAnsi" w:hAnsiTheme="minorHAnsi" w:cstheme="minorHAnsi"/>
          <w:sz w:val="24"/>
        </w:rPr>
      </w:pPr>
      <w:r w:rsidRPr="00C61975">
        <w:rPr>
          <w:rFonts w:asciiTheme="minorHAnsi" w:hAnsiTheme="minorHAnsi" w:cstheme="minorHAnsi"/>
          <w:sz w:val="24"/>
        </w:rPr>
        <w:t>Faire proposition</w:t>
      </w:r>
    </w:p>
    <w:p w:rsidR="00A163AA" w:rsidRPr="00C61975" w:rsidRDefault="00A163AA" w:rsidP="000F0D2C">
      <w:pPr>
        <w:pStyle w:val="Paragraphedeliste"/>
        <w:numPr>
          <w:ilvl w:val="0"/>
          <w:numId w:val="25"/>
        </w:numPr>
        <w:rPr>
          <w:rFonts w:asciiTheme="minorHAnsi" w:hAnsiTheme="minorHAnsi" w:cstheme="minorHAnsi"/>
          <w:sz w:val="24"/>
        </w:rPr>
      </w:pPr>
      <w:r w:rsidRPr="00C61975">
        <w:rPr>
          <w:rFonts w:asciiTheme="minorHAnsi" w:hAnsiTheme="minorHAnsi" w:cstheme="minorHAnsi"/>
          <w:sz w:val="24"/>
        </w:rPr>
        <w:t>Consulter demande</w:t>
      </w:r>
    </w:p>
    <w:p w:rsidR="00A163AA" w:rsidRPr="00C61975" w:rsidRDefault="00A163AA" w:rsidP="000F0D2C">
      <w:pPr>
        <w:pStyle w:val="Paragraphedeliste"/>
        <w:numPr>
          <w:ilvl w:val="0"/>
          <w:numId w:val="25"/>
        </w:numPr>
        <w:rPr>
          <w:rFonts w:asciiTheme="minorHAnsi" w:hAnsiTheme="minorHAnsi" w:cstheme="minorHAnsi"/>
          <w:sz w:val="24"/>
        </w:rPr>
      </w:pPr>
      <w:r w:rsidRPr="00C61975">
        <w:rPr>
          <w:rFonts w:asciiTheme="minorHAnsi" w:hAnsiTheme="minorHAnsi" w:cstheme="minorHAnsi"/>
          <w:sz w:val="24"/>
        </w:rPr>
        <w:t>Gestion de la livraison</w:t>
      </w:r>
    </w:p>
    <w:p w:rsidR="00A163AA" w:rsidRPr="004D57CB" w:rsidRDefault="00A163AA" w:rsidP="00A163AA">
      <w:pPr>
        <w:rPr>
          <w:rFonts w:asciiTheme="minorHAnsi" w:hAnsiTheme="minorHAnsi" w:cstheme="minorHAnsi"/>
          <w:sz w:val="24"/>
        </w:rPr>
      </w:pPr>
    </w:p>
    <w:p w:rsidR="00A972B1" w:rsidRPr="004D57CB" w:rsidRDefault="00A972B1" w:rsidP="00A972B1">
      <w:pPr>
        <w:ind w:left="0"/>
        <w:rPr>
          <w:rFonts w:asciiTheme="minorHAnsi" w:hAnsiTheme="minorHAnsi" w:cstheme="minorHAnsi"/>
          <w:sz w:val="24"/>
        </w:rPr>
      </w:pPr>
      <w:r w:rsidRPr="004D57CB">
        <w:rPr>
          <w:rFonts w:asciiTheme="minorHAnsi" w:hAnsiTheme="minorHAnsi" w:cstheme="minorHAnsi"/>
          <w:noProof/>
          <w:sz w:val="24"/>
        </w:rPr>
        <w:drawing>
          <wp:inline distT="0" distB="0" distL="0" distR="0" wp14:anchorId="05FD41E0" wp14:editId="5FD4DC61">
            <wp:extent cx="5760720" cy="2905553"/>
            <wp:effectExtent l="0" t="0" r="0" b="9525"/>
            <wp:docPr id="7" name="Image 7"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05553"/>
                    </a:xfrm>
                    <a:prstGeom prst="rect">
                      <a:avLst/>
                    </a:prstGeom>
                    <a:noFill/>
                    <a:ln>
                      <a:noFill/>
                    </a:ln>
                  </pic:spPr>
                </pic:pic>
              </a:graphicData>
            </a:graphic>
          </wp:inline>
        </w:drawing>
      </w:r>
    </w:p>
    <w:p w:rsidR="00A972B1" w:rsidRPr="004D57CB" w:rsidRDefault="00A972B1" w:rsidP="00A163AA">
      <w:pPr>
        <w:rPr>
          <w:rFonts w:asciiTheme="minorHAnsi" w:hAnsiTheme="minorHAnsi" w:cstheme="minorHAnsi"/>
          <w:sz w:val="24"/>
        </w:rPr>
      </w:pPr>
    </w:p>
    <w:p w:rsidR="00C61975" w:rsidRDefault="00C61975" w:rsidP="00C61975">
      <w:pPr>
        <w:pStyle w:val="Titre4"/>
      </w:pPr>
      <w:r>
        <w:t>Description</w:t>
      </w:r>
    </w:p>
    <w:p w:rsidR="00C61975" w:rsidRPr="00F87AC8" w:rsidRDefault="00F87AC8" w:rsidP="00F87AC8">
      <w:pPr>
        <w:shd w:val="clear" w:color="auto" w:fill="FFFFFF"/>
        <w:suppressAutoHyphens w:val="0"/>
        <w:spacing w:before="100" w:beforeAutospacing="1" w:after="100" w:afterAutospacing="1"/>
        <w:ind w:left="0"/>
        <w:jc w:val="both"/>
        <w:rPr>
          <w:rFonts w:asciiTheme="minorHAnsi" w:hAnsiTheme="minorHAnsi" w:cstheme="minorHAnsi"/>
          <w:sz w:val="24"/>
          <w:lang w:eastAsia="en-US"/>
        </w:rPr>
      </w:pPr>
      <w:r w:rsidRPr="00F87AC8">
        <w:rPr>
          <w:rFonts w:asciiTheme="minorHAnsi" w:hAnsiTheme="minorHAnsi" w:cstheme="minorHAnsi"/>
          <w:color w:val="212529"/>
          <w:sz w:val="24"/>
        </w:rPr>
        <w:t xml:space="preserve">Chaque </w:t>
      </w:r>
      <w:r w:rsidRPr="00F87AC8">
        <w:rPr>
          <w:rFonts w:asciiTheme="minorHAnsi" w:hAnsiTheme="minorHAnsi" w:cstheme="minorHAnsi"/>
          <w:color w:val="212529"/>
          <w:sz w:val="24"/>
          <w:shd w:val="clear" w:color="auto" w:fill="FFFFFF"/>
        </w:rPr>
        <w:t xml:space="preserve">fournisseur </w:t>
      </w:r>
      <w:r w:rsidRPr="00F87AC8">
        <w:rPr>
          <w:rFonts w:asciiTheme="minorHAnsi" w:hAnsiTheme="minorHAnsi" w:cstheme="minorHAnsi"/>
          <w:color w:val="212529"/>
          <w:sz w:val="24"/>
        </w:rPr>
        <w:t>doit proposer tous les produits du catalogue.</w:t>
      </w:r>
      <w:r w:rsidR="00451BFE">
        <w:rPr>
          <w:rFonts w:asciiTheme="minorHAnsi" w:hAnsiTheme="minorHAnsi" w:cstheme="minorHAnsi"/>
          <w:color w:val="212529"/>
          <w:sz w:val="24"/>
        </w:rPr>
        <w:t xml:space="preserve"> </w:t>
      </w:r>
      <w:r w:rsidRPr="00F87AC8">
        <w:rPr>
          <w:rFonts w:asciiTheme="minorHAnsi" w:hAnsiTheme="minorHAnsi" w:cstheme="minorHAnsi"/>
          <w:color w:val="212529"/>
          <w:sz w:val="24"/>
        </w:rPr>
        <w:t xml:space="preserve">Pour que chaque </w:t>
      </w:r>
      <w:r w:rsidRPr="00F87AC8">
        <w:rPr>
          <w:rFonts w:asciiTheme="minorHAnsi" w:hAnsiTheme="minorHAnsi" w:cstheme="minorHAnsi"/>
          <w:color w:val="212529"/>
          <w:sz w:val="24"/>
          <w:shd w:val="clear" w:color="auto" w:fill="FFFFFF"/>
        </w:rPr>
        <w:t xml:space="preserve">fournisseur </w:t>
      </w:r>
      <w:r w:rsidRPr="00F87AC8">
        <w:rPr>
          <w:rFonts w:asciiTheme="minorHAnsi" w:hAnsiTheme="minorHAnsi" w:cstheme="minorHAnsi"/>
          <w:color w:val="212529"/>
          <w:sz w:val="24"/>
        </w:rPr>
        <w:t xml:space="preserve">soit autonome, les stocks font l'objet d'une gestion et d'une comptabilité locale. Si exceptionnellement, deux </w:t>
      </w:r>
      <w:r w:rsidRPr="00F87AC8">
        <w:rPr>
          <w:rFonts w:asciiTheme="minorHAnsi" w:hAnsiTheme="minorHAnsi" w:cstheme="minorHAnsi"/>
          <w:color w:val="212529"/>
          <w:sz w:val="24"/>
          <w:shd w:val="clear" w:color="auto" w:fill="FFFFFF"/>
        </w:rPr>
        <w:t xml:space="preserve">fournisseurs </w:t>
      </w:r>
      <w:r w:rsidRPr="00F87AC8">
        <w:rPr>
          <w:rFonts w:asciiTheme="minorHAnsi" w:hAnsiTheme="minorHAnsi" w:cstheme="minorHAnsi"/>
          <w:color w:val="212529"/>
          <w:sz w:val="24"/>
        </w:rPr>
        <w:t>souhaitent faire un mouvement de stocks pour des raisons qui leur sont propres, on considérera que l'un vend un produit à un client et que l'autre achète à un autre fournisseur. Le service comptabilité facturera la transaction pour le compte de chaque agence qui intervient dans le mouvement de stock.</w:t>
      </w:r>
      <w:r w:rsidR="00451BFE">
        <w:rPr>
          <w:rFonts w:asciiTheme="minorHAnsi" w:hAnsiTheme="minorHAnsi" w:cstheme="minorHAnsi"/>
          <w:color w:val="212529"/>
          <w:sz w:val="24"/>
        </w:rPr>
        <w:t xml:space="preserve"> </w:t>
      </w:r>
      <w:r w:rsidRPr="00F87AC8">
        <w:rPr>
          <w:rFonts w:asciiTheme="minorHAnsi" w:hAnsiTheme="minorHAnsi" w:cstheme="minorHAnsi"/>
          <w:color w:val="212529"/>
          <w:sz w:val="24"/>
          <w:shd w:val="clear" w:color="auto" w:fill="FFFFFF"/>
        </w:rPr>
        <w:t xml:space="preserve">Dès qu'un produit possède une quantité en stock insuffisante dans une agence, celle-ci émet un appel d'offres sur une place de marché. La PDM </w:t>
      </w:r>
      <w:r>
        <w:rPr>
          <w:rFonts w:asciiTheme="minorHAnsi" w:hAnsiTheme="minorHAnsi" w:cstheme="minorHAnsi"/>
          <w:color w:val="212529"/>
          <w:sz w:val="24"/>
          <w:shd w:val="clear" w:color="auto" w:fill="FFFFFF"/>
        </w:rPr>
        <w:t>(</w:t>
      </w:r>
      <w:r w:rsidRPr="00F87AC8">
        <w:rPr>
          <w:rFonts w:asciiTheme="minorHAnsi" w:hAnsiTheme="minorHAnsi" w:cstheme="minorHAnsi"/>
          <w:color w:val="202122"/>
          <w:sz w:val="24"/>
          <w:shd w:val="clear" w:color="auto" w:fill="FFFFFF"/>
        </w:rPr>
        <w:t>Product data management</w:t>
      </w:r>
      <w:r>
        <w:rPr>
          <w:rFonts w:asciiTheme="minorHAnsi" w:hAnsiTheme="minorHAnsi" w:cstheme="minorHAnsi"/>
          <w:color w:val="212529"/>
          <w:sz w:val="24"/>
          <w:shd w:val="clear" w:color="auto" w:fill="FFFFFF"/>
        </w:rPr>
        <w:t xml:space="preserve">) </w:t>
      </w:r>
      <w:r w:rsidRPr="00F87AC8">
        <w:rPr>
          <w:rFonts w:asciiTheme="minorHAnsi" w:hAnsiTheme="minorHAnsi" w:cstheme="minorHAnsi"/>
          <w:color w:val="212529"/>
          <w:sz w:val="24"/>
          <w:shd w:val="clear" w:color="auto" w:fill="FFFFFF"/>
        </w:rPr>
        <w:t>gère alors un processus d'enchères inversées pour sélectionner le fournisseur le moins disant.</w:t>
      </w:r>
    </w:p>
    <w:p w:rsidR="00C41D29" w:rsidRDefault="00C41D29" w:rsidP="00A163AA"/>
    <w:p w:rsidR="0057554A" w:rsidRPr="00F02460" w:rsidRDefault="0057554A" w:rsidP="00BC0F1A">
      <w:pPr>
        <w:pStyle w:val="Titre2"/>
        <w:rPr>
          <w:sz w:val="32"/>
          <w:szCs w:val="32"/>
        </w:rPr>
      </w:pPr>
      <w:bookmarkStart w:id="24" w:name="_im2oph137kmh"/>
      <w:bookmarkStart w:id="25" w:name="_hdxack1ect4f"/>
      <w:bookmarkStart w:id="26" w:name="_Toc77277762"/>
      <w:bookmarkEnd w:id="24"/>
      <w:bookmarkEnd w:id="25"/>
      <w:r>
        <w:t>Livraison de l’architecture et métriques business</w:t>
      </w:r>
      <w:bookmarkEnd w:id="26"/>
    </w:p>
    <w:p w:rsidR="00F02460" w:rsidRDefault="00F02460" w:rsidP="00F02460">
      <w:pPr>
        <w:pStyle w:val="Titre1"/>
        <w:numPr>
          <w:ilvl w:val="0"/>
          <w:numId w:val="0"/>
        </w:numPr>
        <w:ind w:left="-300"/>
      </w:pPr>
      <w:r w:rsidRPr="00793C68">
        <w:rPr>
          <w:noProof/>
          <w:lang w:eastAsia="fr-FR"/>
        </w:rPr>
        <w:lastRenderedPageBreak/>
        <w:drawing>
          <wp:inline distT="0" distB="0" distL="0" distR="0" wp14:anchorId="6A873C54" wp14:editId="6122486B">
            <wp:extent cx="5291455" cy="2195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55" cy="2195830"/>
                    </a:xfrm>
                    <a:prstGeom prst="rect">
                      <a:avLst/>
                    </a:prstGeom>
                    <a:noFill/>
                    <a:ln>
                      <a:noFill/>
                    </a:ln>
                  </pic:spPr>
                </pic:pic>
              </a:graphicData>
            </a:graphic>
          </wp:inline>
        </w:drawing>
      </w:r>
    </w:p>
    <w:p w:rsidR="00F54163" w:rsidRPr="00F54163" w:rsidRDefault="0057554A" w:rsidP="00F54163">
      <w:pPr>
        <w:pStyle w:val="Titre2"/>
        <w:rPr>
          <w:sz w:val="32"/>
          <w:szCs w:val="32"/>
        </w:rPr>
      </w:pPr>
      <w:bookmarkStart w:id="27" w:name="_3mzu6pegwu2i"/>
      <w:bookmarkStart w:id="28" w:name="_Toc77277763"/>
      <w:bookmarkEnd w:id="27"/>
      <w:r>
        <w:t>Phases de livraison définies</w:t>
      </w:r>
      <w:bookmarkEnd w:id="28"/>
    </w:p>
    <w:p w:rsidR="00F54163" w:rsidRDefault="00F54163" w:rsidP="00F54163">
      <w:pPr>
        <w:pStyle w:val="Titre2"/>
        <w:numPr>
          <w:ilvl w:val="0"/>
          <w:numId w:val="0"/>
        </w:numPr>
      </w:pPr>
    </w:p>
    <w:p w:rsidR="00F54163" w:rsidRDefault="00F54163" w:rsidP="00F54163">
      <w:pPr>
        <w:pStyle w:val="Titre2"/>
        <w:numPr>
          <w:ilvl w:val="0"/>
          <w:numId w:val="0"/>
        </w:numPr>
        <w:rPr>
          <w:sz w:val="32"/>
          <w:szCs w:val="3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00"/>
        <w:gridCol w:w="6312"/>
      </w:tblGrid>
      <w:tr w:rsidR="00F54163" w:rsidTr="00F54163">
        <w:trPr>
          <w:trHeight w:val="476"/>
          <w:tblHeader/>
        </w:trPr>
        <w:tc>
          <w:tcPr>
            <w:tcW w:w="1611" w:type="pct"/>
            <w:tcBorders>
              <w:top w:val="single" w:sz="6" w:space="0" w:color="D2D5D9"/>
              <w:left w:val="single" w:sz="6" w:space="0" w:color="D2D5D9"/>
              <w:bottom w:val="single" w:sz="6" w:space="0" w:color="D2D5D9"/>
              <w:right w:val="single" w:sz="6" w:space="0" w:color="D2D5D9"/>
            </w:tcBorders>
            <w:shd w:val="clear" w:color="auto" w:fill="E8E9EB"/>
            <w:tcMar>
              <w:top w:w="120" w:type="dxa"/>
              <w:left w:w="120" w:type="dxa"/>
              <w:bottom w:w="120" w:type="dxa"/>
              <w:right w:w="120" w:type="dxa"/>
            </w:tcMar>
            <w:hideMark/>
          </w:tcPr>
          <w:p w:rsidR="00F54163" w:rsidRDefault="00F54163">
            <w:pPr>
              <w:spacing w:after="480"/>
              <w:rPr>
                <w:rFonts w:ascii="Segoe UI" w:hAnsi="Segoe UI" w:cs="Segoe UI"/>
                <w:b/>
                <w:bCs/>
                <w:color w:val="212326"/>
                <w:sz w:val="27"/>
                <w:szCs w:val="27"/>
              </w:rPr>
            </w:pPr>
            <w:bookmarkStart w:id="29" w:name="_Toc77277764"/>
            <w:r>
              <w:rPr>
                <w:rFonts w:ascii="Segoe UI" w:hAnsi="Segoe UI" w:cs="Segoe UI"/>
                <w:b/>
                <w:bCs/>
                <w:color w:val="212326"/>
                <w:sz w:val="27"/>
                <w:szCs w:val="27"/>
              </w:rPr>
              <w:t>Étape</w:t>
            </w:r>
          </w:p>
        </w:tc>
        <w:tc>
          <w:tcPr>
            <w:tcW w:w="3389" w:type="pct"/>
            <w:tcBorders>
              <w:top w:val="single" w:sz="6" w:space="0" w:color="D2D5D9"/>
              <w:left w:val="single" w:sz="6" w:space="0" w:color="D2D5D9"/>
              <w:bottom w:val="single" w:sz="6" w:space="0" w:color="D2D5D9"/>
              <w:right w:val="single" w:sz="6" w:space="0" w:color="D2D5D9"/>
            </w:tcBorders>
            <w:shd w:val="clear" w:color="auto" w:fill="E8E9EB"/>
            <w:tcMar>
              <w:top w:w="120" w:type="dxa"/>
              <w:left w:w="120" w:type="dxa"/>
              <w:bottom w:w="120" w:type="dxa"/>
              <w:right w:w="120" w:type="dxa"/>
            </w:tcMar>
            <w:hideMark/>
          </w:tcPr>
          <w:p w:rsidR="00F54163" w:rsidRDefault="00F54163">
            <w:pPr>
              <w:spacing w:after="480"/>
              <w:rPr>
                <w:rFonts w:ascii="Segoe UI" w:hAnsi="Segoe UI" w:cs="Segoe UI"/>
                <w:b/>
                <w:bCs/>
                <w:color w:val="212326"/>
                <w:sz w:val="27"/>
                <w:szCs w:val="27"/>
              </w:rPr>
            </w:pPr>
            <w:r>
              <w:rPr>
                <w:rFonts w:ascii="Segoe UI" w:hAnsi="Segoe UI" w:cs="Segoe UI"/>
                <w:b/>
                <w:bCs/>
                <w:color w:val="212326"/>
                <w:sz w:val="27"/>
                <w:szCs w:val="27"/>
              </w:rPr>
              <w:t>Détails</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spacing w:after="480"/>
              <w:rPr>
                <w:rFonts w:ascii="Segoe UI" w:hAnsi="Segoe UI" w:cs="Segoe UI"/>
                <w:color w:val="212326"/>
                <w:sz w:val="27"/>
                <w:szCs w:val="27"/>
              </w:rPr>
            </w:pPr>
            <w:r>
              <w:rPr>
                <w:rFonts w:ascii="Segoe UI" w:hAnsi="Segoe UI" w:cs="Segoe UI"/>
                <w:color w:val="212326"/>
                <w:sz w:val="27"/>
                <w:szCs w:val="27"/>
              </w:rPr>
              <w:t>1. Le fabricant crée les produits.</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3"/>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En fonction des besoins des grossistes, le fabricant essaie de produire le bon nombre de produits.</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2. Le grossiste commande les produits.</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4"/>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grossiste essaie d'approvisionner la quantité exacte de produits nécessaires pour traiter les commandes provenant de ses détaillants (votre boutique, par exemple).</w:t>
            </w:r>
          </w:p>
          <w:p w:rsidR="00F54163" w:rsidRDefault="00F54163" w:rsidP="000F0D2C">
            <w:pPr>
              <w:numPr>
                <w:ilvl w:val="0"/>
                <w:numId w:val="14"/>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grossiste paie les produits au fabricant.</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3. Le fabricant expédie les produits au grossiste.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5"/>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fabricant remet les produits à un transporteur cargo pour qu'il les achemine jusqu'au grossiste.</w:t>
            </w:r>
          </w:p>
          <w:p w:rsidR="00F54163" w:rsidRDefault="00F54163" w:rsidP="000F0D2C">
            <w:pPr>
              <w:numPr>
                <w:ilvl w:val="0"/>
                <w:numId w:val="15"/>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fabricant paie le transporteur.</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 xml:space="preserve">4. Le transporteur </w:t>
            </w:r>
            <w:r>
              <w:rPr>
                <w:rFonts w:ascii="Segoe UI" w:hAnsi="Segoe UI" w:cs="Segoe UI"/>
                <w:color w:val="212326"/>
                <w:sz w:val="27"/>
                <w:szCs w:val="27"/>
              </w:rPr>
              <w:lastRenderedPageBreak/>
              <w:t>livre les produits au grossiste.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6"/>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lastRenderedPageBreak/>
              <w:t xml:space="preserve">En fonction du mode d'expédition choisi et des emplacements des entreprises, les produits </w:t>
            </w:r>
            <w:r>
              <w:rPr>
                <w:rFonts w:ascii="Segoe UI" w:hAnsi="Segoe UI" w:cs="Segoe UI"/>
                <w:color w:val="212326"/>
                <w:sz w:val="27"/>
                <w:szCs w:val="27"/>
              </w:rPr>
              <w:lastRenderedPageBreak/>
              <w:t>peuvent être acheminés par bateau, avion ou camion.</w:t>
            </w:r>
          </w:p>
          <w:p w:rsidR="00F54163" w:rsidRDefault="00F54163" w:rsidP="000F0D2C">
            <w:pPr>
              <w:numPr>
                <w:ilvl w:val="0"/>
                <w:numId w:val="16"/>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Les produits peuvent mettre de quelques jours à quelques semaines pour arriver.</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lastRenderedPageBreak/>
              <w:t>5. Le grossiste place les produits dans un entrepôt.</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7"/>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grossiste met à jour ses stocks afin que les détaillants sachent ce qui est disponible.</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6. Un client passe une commande dans votre boutique.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8"/>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 xml:space="preserve">Vous recevez un e-mail de </w:t>
            </w:r>
            <w:proofErr w:type="spellStart"/>
            <w:r>
              <w:rPr>
                <w:rFonts w:ascii="Segoe UI" w:hAnsi="Segoe UI" w:cs="Segoe UI"/>
                <w:color w:val="212326"/>
                <w:sz w:val="27"/>
                <w:szCs w:val="27"/>
              </w:rPr>
              <w:t>Shopify</w:t>
            </w:r>
            <w:proofErr w:type="spellEnd"/>
            <w:r>
              <w:rPr>
                <w:rFonts w:ascii="Segoe UI" w:hAnsi="Segoe UI" w:cs="Segoe UI"/>
                <w:color w:val="212326"/>
                <w:sz w:val="27"/>
                <w:szCs w:val="27"/>
              </w:rPr>
              <w:t xml:space="preserve"> avec les détails de la commande.</w:t>
            </w:r>
          </w:p>
          <w:p w:rsidR="00F54163" w:rsidRDefault="00F54163" w:rsidP="000F0D2C">
            <w:pPr>
              <w:numPr>
                <w:ilvl w:val="0"/>
                <w:numId w:val="18"/>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L'argent de la commande est ajouté à votre prochain versement.</w:t>
            </w:r>
          </w:p>
          <w:p w:rsidR="00F54163" w:rsidRDefault="00F54163" w:rsidP="000F0D2C">
            <w:pPr>
              <w:numPr>
                <w:ilvl w:val="0"/>
                <w:numId w:val="18"/>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client reçoit un e-mail de confirmation de commande.</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7. Vous passez la commande auprès de votre grossiste.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votre grossiste reçoit des notifications de commande automatiques de votre boutique, vous n'avez pas besoin de l'informer manuellement de la commande.</w:t>
            </w:r>
          </w:p>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vous configurez votre grossiste en tant que </w:t>
            </w:r>
            <w:hyperlink r:id="rId15" w:history="1">
              <w:r>
                <w:rPr>
                  <w:rStyle w:val="Lienhypertexte"/>
                  <w:rFonts w:ascii="Segoe UI" w:hAnsi="Segoe UI" w:cs="Segoe UI"/>
                  <w:sz w:val="27"/>
                  <w:szCs w:val="27"/>
                </w:rPr>
                <w:t>service de traitement des commandes personnalisé</w:t>
              </w:r>
            </w:hyperlink>
            <w:r>
              <w:rPr>
                <w:rFonts w:ascii="Segoe UI" w:hAnsi="Segoe UI" w:cs="Segoe UI"/>
                <w:color w:val="212326"/>
                <w:sz w:val="27"/>
                <w:szCs w:val="27"/>
              </w:rPr>
              <w:t>, vous devez marquer manuellement la commande comme traitée pour pouvoir envoyer un e-mail à votre grossiste. En faisant cela, vous envoyez également à votre client un e-mail de confirmation d'expédition.</w:t>
            </w:r>
          </w:p>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 xml:space="preserve">Si votre grossiste souhaite recevoir vos commandes d'une autre manière, assurez-vous de </w:t>
            </w:r>
            <w:r>
              <w:rPr>
                <w:rFonts w:ascii="Segoe UI" w:hAnsi="Segoe UI" w:cs="Segoe UI"/>
                <w:color w:val="212326"/>
                <w:sz w:val="27"/>
                <w:szCs w:val="27"/>
              </w:rPr>
              <w:lastRenderedPageBreak/>
              <w:t>bien comprendre comment les lui envoyer.</w:t>
            </w:r>
          </w:p>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Vous payez les produits à votre grossiste.</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lastRenderedPageBreak/>
              <w:t>8. Votre grossiste traite la commande.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Votre grossiste expédie la commande à votre client au moyen d'un service de coursier.</w:t>
            </w:r>
          </w:p>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Votre grossiste paie le service de coursier.</w:t>
            </w:r>
          </w:p>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Votre client reçoit un e-mail de confirmation d'expédition.</w:t>
            </w:r>
          </w:p>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le transporteur fournit un numéro d'expédition, vous pouvez l'envoyer à votre client dans un e-mail de mise à jour du statut d'expédition.</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9. Le service de coursier livre le produit à votre client.</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21"/>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En fonction du mode d'expédition choisi, cela peut prendre de quelques jours à quelques semaines.</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10. Votre client reçoit sa commande.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22"/>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produit passe ainsi du fabricant au client.</w:t>
            </w:r>
          </w:p>
        </w:tc>
      </w:tr>
    </w:tbl>
    <w:p w:rsidR="00F54163" w:rsidRDefault="00F54163" w:rsidP="00F915D5">
      <w:pPr>
        <w:pStyle w:val="Corpsdetexte"/>
        <w:spacing w:before="202"/>
        <w:ind w:left="142"/>
        <w:jc w:val="both"/>
        <w:rPr>
          <w:rFonts w:asciiTheme="minorHAnsi" w:hAnsiTheme="minorHAnsi" w:cstheme="minorHAnsi"/>
          <w:color w:val="23292D"/>
        </w:rPr>
      </w:pPr>
    </w:p>
    <w:p w:rsidR="00F54163" w:rsidRDefault="00F54163" w:rsidP="00F915D5">
      <w:pPr>
        <w:pStyle w:val="Corpsdetexte"/>
        <w:spacing w:before="202"/>
        <w:ind w:left="142"/>
        <w:jc w:val="both"/>
        <w:rPr>
          <w:rFonts w:asciiTheme="minorHAnsi" w:hAnsiTheme="minorHAnsi" w:cstheme="minorHAnsi"/>
          <w:color w:val="23292D"/>
        </w:rPr>
      </w:pPr>
    </w:p>
    <w:p w:rsidR="00F915D5" w:rsidRPr="00F915D5" w:rsidRDefault="00F915D5" w:rsidP="00F915D5">
      <w:pPr>
        <w:pStyle w:val="Corpsdetexte"/>
        <w:spacing w:before="202"/>
        <w:ind w:left="142"/>
        <w:jc w:val="both"/>
        <w:rPr>
          <w:rFonts w:asciiTheme="minorHAnsi" w:hAnsiTheme="minorHAnsi" w:cstheme="minorHAnsi"/>
        </w:rPr>
      </w:pPr>
      <w:r w:rsidRPr="00F915D5">
        <w:rPr>
          <w:rFonts w:asciiTheme="minorHAnsi" w:hAnsiTheme="minorHAnsi" w:cstheme="minorHAnsi"/>
          <w:color w:val="23292D"/>
        </w:rPr>
        <w:t>Livrables</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architecturaux</w:t>
      </w:r>
      <w:r w:rsidRPr="00F915D5">
        <w:rPr>
          <w:rFonts w:asciiTheme="minorHAnsi" w:hAnsiTheme="minorHAnsi" w:cstheme="minorHAnsi"/>
          <w:color w:val="23292D"/>
          <w:spacing w:val="-5"/>
        </w:rPr>
        <w:t xml:space="preserve"> </w:t>
      </w:r>
      <w:r w:rsidRPr="00F915D5">
        <w:rPr>
          <w:rFonts w:asciiTheme="minorHAnsi" w:hAnsiTheme="minorHAnsi" w:cstheme="minorHAnsi"/>
          <w:color w:val="23292D"/>
        </w:rPr>
        <w:t>qui</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satisfont</w:t>
      </w:r>
      <w:r w:rsidRPr="00F915D5">
        <w:rPr>
          <w:rFonts w:asciiTheme="minorHAnsi" w:hAnsiTheme="minorHAnsi" w:cstheme="minorHAnsi"/>
          <w:color w:val="23292D"/>
          <w:spacing w:val="-1"/>
        </w:rPr>
        <w:t xml:space="preserve"> </w:t>
      </w:r>
      <w:r w:rsidRPr="00F915D5">
        <w:rPr>
          <w:rFonts w:asciiTheme="minorHAnsi" w:hAnsiTheme="minorHAnsi" w:cstheme="minorHAnsi"/>
          <w:color w:val="23292D"/>
        </w:rPr>
        <w:t>aux</w:t>
      </w:r>
      <w:r w:rsidRPr="00F915D5">
        <w:rPr>
          <w:rFonts w:asciiTheme="minorHAnsi" w:hAnsiTheme="minorHAnsi" w:cstheme="minorHAnsi"/>
          <w:color w:val="23292D"/>
          <w:spacing w:val="-5"/>
        </w:rPr>
        <w:t xml:space="preserve"> </w:t>
      </w:r>
      <w:r w:rsidRPr="00F915D5">
        <w:rPr>
          <w:rFonts w:asciiTheme="minorHAnsi" w:hAnsiTheme="minorHAnsi" w:cstheme="minorHAnsi"/>
          <w:color w:val="23292D"/>
        </w:rPr>
        <w:t>conditions</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requises</w:t>
      </w:r>
      <w:r w:rsidRPr="00F915D5">
        <w:rPr>
          <w:rFonts w:asciiTheme="minorHAnsi" w:hAnsiTheme="minorHAnsi" w:cstheme="minorHAnsi"/>
          <w:color w:val="23292D"/>
          <w:spacing w:val="-3"/>
        </w:rPr>
        <w:t xml:space="preserve"> </w:t>
      </w:r>
      <w:r w:rsidRPr="00F915D5">
        <w:rPr>
          <w:rFonts w:asciiTheme="minorHAnsi" w:hAnsiTheme="minorHAnsi" w:cstheme="minorHAnsi"/>
          <w:color w:val="23292D"/>
        </w:rPr>
        <w:t>pour</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le</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business.</w:t>
      </w:r>
    </w:p>
    <w:p w:rsidR="00F915D5" w:rsidRPr="00F915D5" w:rsidRDefault="00F915D5" w:rsidP="00F915D5">
      <w:pPr>
        <w:pStyle w:val="Corpsdetexte"/>
        <w:spacing w:before="4"/>
        <w:ind w:left="142"/>
        <w:rPr>
          <w:rFonts w:asciiTheme="minorHAnsi" w:hAnsiTheme="minorHAnsi" w:cstheme="minorHAnsi"/>
        </w:rPr>
      </w:pPr>
    </w:p>
    <w:p w:rsidR="00F915D5" w:rsidRPr="00F915D5" w:rsidRDefault="00F915D5" w:rsidP="000F0D2C">
      <w:pPr>
        <w:pStyle w:val="Titre21"/>
        <w:numPr>
          <w:ilvl w:val="1"/>
          <w:numId w:val="12"/>
        </w:numPr>
        <w:tabs>
          <w:tab w:val="left" w:pos="1481"/>
        </w:tabs>
        <w:ind w:left="142"/>
        <w:rPr>
          <w:rFonts w:asciiTheme="minorHAnsi" w:hAnsiTheme="minorHAnsi" w:cstheme="minorHAnsi"/>
          <w:sz w:val="24"/>
          <w:szCs w:val="24"/>
        </w:rPr>
      </w:pPr>
      <w:bookmarkStart w:id="30" w:name="_bookmark58"/>
      <w:bookmarkEnd w:id="30"/>
      <w:r w:rsidRPr="00F915D5">
        <w:rPr>
          <w:rFonts w:asciiTheme="minorHAnsi" w:hAnsiTheme="minorHAnsi" w:cstheme="minorHAnsi"/>
          <w:color w:val="C00000"/>
          <w:sz w:val="24"/>
          <w:szCs w:val="24"/>
        </w:rPr>
        <w:t>Principales</w:t>
      </w:r>
      <w:r w:rsidRPr="00F915D5">
        <w:rPr>
          <w:rFonts w:asciiTheme="minorHAnsi" w:hAnsiTheme="minorHAnsi" w:cstheme="minorHAnsi"/>
          <w:color w:val="C00000"/>
          <w:spacing w:val="-4"/>
          <w:sz w:val="24"/>
          <w:szCs w:val="24"/>
        </w:rPr>
        <w:t xml:space="preserve"> </w:t>
      </w:r>
      <w:r w:rsidRPr="00F915D5">
        <w:rPr>
          <w:rFonts w:asciiTheme="minorHAnsi" w:hAnsiTheme="minorHAnsi" w:cstheme="minorHAnsi"/>
          <w:color w:val="C00000"/>
          <w:sz w:val="24"/>
          <w:szCs w:val="24"/>
        </w:rPr>
        <w:t>étapes</w:t>
      </w:r>
      <w:r w:rsidRPr="00F915D5">
        <w:rPr>
          <w:rFonts w:asciiTheme="minorHAnsi" w:hAnsiTheme="minorHAnsi" w:cstheme="minorHAnsi"/>
          <w:color w:val="C00000"/>
          <w:spacing w:val="-5"/>
          <w:sz w:val="24"/>
          <w:szCs w:val="24"/>
        </w:rPr>
        <w:t xml:space="preserve"> </w:t>
      </w:r>
      <w:r w:rsidRPr="00F915D5">
        <w:rPr>
          <w:rFonts w:asciiTheme="minorHAnsi" w:hAnsiTheme="minorHAnsi" w:cstheme="minorHAnsi"/>
          <w:color w:val="C00000"/>
          <w:sz w:val="24"/>
          <w:szCs w:val="24"/>
        </w:rPr>
        <w:t>du</w:t>
      </w:r>
      <w:r w:rsidRPr="00F915D5">
        <w:rPr>
          <w:rFonts w:asciiTheme="minorHAnsi" w:hAnsiTheme="minorHAnsi" w:cstheme="minorHAnsi"/>
          <w:color w:val="C00000"/>
          <w:spacing w:val="-3"/>
          <w:sz w:val="24"/>
          <w:szCs w:val="24"/>
        </w:rPr>
        <w:t xml:space="preserve"> </w:t>
      </w:r>
      <w:r w:rsidRPr="00F915D5">
        <w:rPr>
          <w:rFonts w:asciiTheme="minorHAnsi" w:hAnsiTheme="minorHAnsi" w:cstheme="minorHAnsi"/>
          <w:color w:val="C00000"/>
          <w:sz w:val="24"/>
          <w:szCs w:val="24"/>
        </w:rPr>
        <w:t>processus</w:t>
      </w:r>
      <w:r w:rsidRPr="00F915D5">
        <w:rPr>
          <w:rFonts w:asciiTheme="minorHAnsi" w:hAnsiTheme="minorHAnsi" w:cstheme="minorHAnsi"/>
          <w:color w:val="C00000"/>
          <w:spacing w:val="-3"/>
          <w:sz w:val="24"/>
          <w:szCs w:val="24"/>
        </w:rPr>
        <w:t xml:space="preserve"> </w:t>
      </w:r>
      <w:r w:rsidRPr="00F915D5">
        <w:rPr>
          <w:rFonts w:asciiTheme="minorHAnsi" w:hAnsiTheme="minorHAnsi" w:cstheme="minorHAnsi"/>
          <w:color w:val="C00000"/>
          <w:sz w:val="24"/>
          <w:szCs w:val="24"/>
        </w:rPr>
        <w:t>métier</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45" w:line="304" w:lineRule="auto"/>
        <w:ind w:left="142" w:right="396"/>
        <w:contextualSpacing w:val="0"/>
        <w:rPr>
          <w:rFonts w:asciiTheme="minorHAnsi" w:hAnsiTheme="minorHAnsi" w:cstheme="minorHAnsi"/>
          <w:sz w:val="24"/>
          <w:szCs w:val="24"/>
        </w:rPr>
      </w:pPr>
      <w:r w:rsidRPr="00F915D5">
        <w:rPr>
          <w:rFonts w:asciiTheme="minorHAnsi" w:hAnsiTheme="minorHAnsi" w:cstheme="minorHAnsi"/>
          <w:b/>
          <w:sz w:val="24"/>
          <w:szCs w:val="24"/>
        </w:rPr>
        <w:t>Processus</w:t>
      </w:r>
      <w:r w:rsidRPr="00F915D5">
        <w:rPr>
          <w:rFonts w:asciiTheme="minorHAnsi" w:hAnsiTheme="minorHAnsi" w:cstheme="minorHAnsi"/>
          <w:b/>
          <w:spacing w:val="1"/>
          <w:sz w:val="24"/>
          <w:szCs w:val="24"/>
        </w:rPr>
        <w:t xml:space="preserve"> </w:t>
      </w:r>
      <w:r w:rsidRPr="00F915D5">
        <w:rPr>
          <w:rFonts w:asciiTheme="minorHAnsi" w:hAnsiTheme="minorHAnsi" w:cstheme="minorHAnsi"/>
          <w:b/>
          <w:sz w:val="24"/>
          <w:szCs w:val="24"/>
        </w:rPr>
        <w:t>d'approvisionnement</w:t>
      </w:r>
      <w:r w:rsidRPr="00F915D5">
        <w:rPr>
          <w:rFonts w:asciiTheme="minorHAnsi" w:hAnsiTheme="minorHAnsi" w:cstheme="minorHAnsi"/>
          <w:sz w:val="24"/>
          <w:szCs w:val="24"/>
        </w:rPr>
        <w: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acquisition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d'équipements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et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services,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préparation</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des prestataires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services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et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coordination des</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expéditions.</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35" w:line="304" w:lineRule="auto"/>
        <w:ind w:left="142" w:right="394"/>
        <w:contextualSpacing w:val="0"/>
        <w:rPr>
          <w:rFonts w:asciiTheme="minorHAnsi" w:hAnsiTheme="minorHAnsi" w:cstheme="minorHAnsi"/>
          <w:sz w:val="24"/>
          <w:szCs w:val="24"/>
        </w:rPr>
      </w:pPr>
      <w:r w:rsidRPr="00F915D5">
        <w:rPr>
          <w:rFonts w:asciiTheme="minorHAnsi" w:hAnsiTheme="minorHAnsi" w:cstheme="minorHAnsi"/>
          <w:b/>
          <w:sz w:val="24"/>
          <w:szCs w:val="24"/>
        </w:rPr>
        <w:t>Tarification:</w:t>
      </w:r>
      <w:r w:rsidRPr="00F915D5">
        <w:rPr>
          <w:rFonts w:asciiTheme="minorHAnsi" w:hAnsiTheme="minorHAnsi" w:cstheme="minorHAnsi"/>
          <w:b/>
          <w:spacing w:val="1"/>
          <w:sz w:val="24"/>
          <w:szCs w:val="24"/>
        </w:rPr>
        <w:t xml:space="preserve"> </w:t>
      </w:r>
      <w:r w:rsidRPr="00F915D5">
        <w:rPr>
          <w:rFonts w:asciiTheme="minorHAnsi" w:hAnsiTheme="minorHAnsi" w:cstheme="minorHAnsi"/>
          <w:sz w:val="24"/>
          <w:szCs w:val="24"/>
        </w:rPr>
        <w:t>identification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nouveaux</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producteurs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locaux</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potentiels,</w:t>
      </w:r>
      <w:r w:rsidRPr="00F915D5">
        <w:rPr>
          <w:rFonts w:asciiTheme="minorHAnsi" w:hAnsiTheme="minorHAnsi" w:cstheme="minorHAnsi"/>
          <w:spacing w:val="-57"/>
          <w:sz w:val="24"/>
          <w:szCs w:val="24"/>
        </w:rPr>
        <w:t xml:space="preserve"> </w:t>
      </w:r>
      <w:r w:rsidRPr="00F915D5">
        <w:rPr>
          <w:rFonts w:asciiTheme="minorHAnsi" w:hAnsiTheme="minorHAnsi" w:cstheme="minorHAnsi"/>
          <w:sz w:val="24"/>
          <w:szCs w:val="24"/>
        </w:rPr>
        <w:t>renouvèlement</w:t>
      </w:r>
      <w:r w:rsidRPr="00F915D5">
        <w:rPr>
          <w:rFonts w:asciiTheme="minorHAnsi" w:hAnsiTheme="minorHAnsi" w:cstheme="minorHAnsi"/>
          <w:spacing w:val="31"/>
          <w:sz w:val="24"/>
          <w:szCs w:val="24"/>
        </w:rPr>
        <w:t xml:space="preserve"> </w:t>
      </w:r>
      <w:r w:rsidRPr="00F915D5">
        <w:rPr>
          <w:rFonts w:asciiTheme="minorHAnsi" w:hAnsiTheme="minorHAnsi" w:cstheme="minorHAnsi"/>
          <w:sz w:val="24"/>
          <w:szCs w:val="24"/>
        </w:rPr>
        <w:t>des</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contrats</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existants</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et</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signature</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nouveaux</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contrats</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avec</w:t>
      </w:r>
      <w:r>
        <w:rPr>
          <w:rFonts w:asciiTheme="minorHAnsi" w:hAnsiTheme="minorHAnsi" w:cstheme="minorHAnsi"/>
          <w:sz w:val="24"/>
          <w:szCs w:val="24"/>
        </w:rPr>
        <w:t xml:space="preserve"> </w:t>
      </w:r>
      <w:r w:rsidRPr="00F915D5">
        <w:rPr>
          <w:rFonts w:asciiTheme="minorHAnsi" w:hAnsiTheme="minorHAnsi" w:cstheme="minorHAnsi"/>
          <w:sz w:val="24"/>
          <w:szCs w:val="24"/>
        </w:rPr>
        <w:t>des</w:t>
      </w:r>
      <w:r w:rsidRPr="00F915D5">
        <w:rPr>
          <w:rFonts w:asciiTheme="minorHAnsi" w:hAnsiTheme="minorHAnsi" w:cstheme="minorHAnsi"/>
          <w:spacing w:val="54"/>
          <w:sz w:val="24"/>
          <w:szCs w:val="24"/>
        </w:rPr>
        <w:t xml:space="preserve"> </w:t>
      </w:r>
      <w:r w:rsidRPr="00F915D5">
        <w:rPr>
          <w:rFonts w:asciiTheme="minorHAnsi" w:hAnsiTheme="minorHAnsi" w:cstheme="minorHAnsi"/>
          <w:sz w:val="24"/>
          <w:szCs w:val="24"/>
        </w:rPr>
        <w:t>producteurs.</w:t>
      </w:r>
      <w:r w:rsidRPr="00F915D5">
        <w:rPr>
          <w:rFonts w:asciiTheme="minorHAnsi" w:hAnsiTheme="minorHAnsi" w:cstheme="minorHAnsi"/>
          <w:spacing w:val="53"/>
          <w:sz w:val="24"/>
          <w:szCs w:val="24"/>
        </w:rPr>
        <w:t xml:space="preserve"> </w:t>
      </w:r>
      <w:r w:rsidRPr="00F915D5">
        <w:rPr>
          <w:rFonts w:asciiTheme="minorHAnsi" w:hAnsiTheme="minorHAnsi" w:cstheme="minorHAnsi"/>
          <w:sz w:val="24"/>
          <w:szCs w:val="24"/>
        </w:rPr>
        <w:lastRenderedPageBreak/>
        <w:t>Dans</w:t>
      </w:r>
      <w:r w:rsidRPr="00F915D5">
        <w:rPr>
          <w:rFonts w:asciiTheme="minorHAnsi" w:hAnsiTheme="minorHAnsi" w:cstheme="minorHAnsi"/>
          <w:spacing w:val="54"/>
          <w:sz w:val="24"/>
          <w:szCs w:val="24"/>
        </w:rPr>
        <w:t xml:space="preserve"> </w:t>
      </w:r>
      <w:r w:rsidRPr="00F915D5">
        <w:rPr>
          <w:rFonts w:asciiTheme="minorHAnsi" w:hAnsiTheme="minorHAnsi" w:cstheme="minorHAnsi"/>
          <w:sz w:val="24"/>
          <w:szCs w:val="24"/>
        </w:rPr>
        <w:t>cette</w:t>
      </w:r>
      <w:r w:rsidRPr="00F915D5">
        <w:rPr>
          <w:rFonts w:asciiTheme="minorHAnsi" w:hAnsiTheme="minorHAnsi" w:cstheme="minorHAnsi"/>
          <w:spacing w:val="52"/>
          <w:sz w:val="24"/>
          <w:szCs w:val="24"/>
        </w:rPr>
        <w:t xml:space="preserve"> </w:t>
      </w:r>
      <w:r w:rsidRPr="00F915D5">
        <w:rPr>
          <w:rFonts w:asciiTheme="minorHAnsi" w:hAnsiTheme="minorHAnsi" w:cstheme="minorHAnsi"/>
          <w:sz w:val="24"/>
          <w:szCs w:val="24"/>
        </w:rPr>
        <w:t>étape</w:t>
      </w:r>
      <w:r w:rsidRPr="00F915D5">
        <w:rPr>
          <w:rFonts w:asciiTheme="minorHAnsi" w:hAnsiTheme="minorHAnsi" w:cstheme="minorHAnsi"/>
          <w:spacing w:val="56"/>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51"/>
          <w:sz w:val="24"/>
          <w:szCs w:val="24"/>
        </w:rPr>
        <w:t xml:space="preserve"> </w:t>
      </w:r>
      <w:r w:rsidRPr="00F915D5">
        <w:rPr>
          <w:rFonts w:asciiTheme="minorHAnsi" w:hAnsiTheme="minorHAnsi" w:cstheme="minorHAnsi"/>
          <w:sz w:val="24"/>
          <w:szCs w:val="24"/>
        </w:rPr>
        <w:t>spécialistes</w:t>
      </w:r>
      <w:r w:rsidRPr="00F915D5">
        <w:rPr>
          <w:rFonts w:asciiTheme="minorHAnsi" w:hAnsiTheme="minorHAnsi" w:cstheme="minorHAnsi"/>
          <w:spacing w:val="54"/>
          <w:sz w:val="24"/>
          <w:szCs w:val="24"/>
        </w:rPr>
        <w:t xml:space="preserve"> </w:t>
      </w:r>
      <w:r w:rsidRPr="00F915D5">
        <w:rPr>
          <w:rFonts w:asciiTheme="minorHAnsi" w:hAnsiTheme="minorHAnsi" w:cstheme="minorHAnsi"/>
          <w:sz w:val="24"/>
          <w:szCs w:val="24"/>
        </w:rPr>
        <w:t>parcourront</w:t>
      </w:r>
      <w:r w:rsidRPr="00F915D5">
        <w:rPr>
          <w:rFonts w:asciiTheme="minorHAnsi" w:hAnsiTheme="minorHAnsi" w:cstheme="minorHAnsi"/>
          <w:spacing w:val="55"/>
          <w:sz w:val="24"/>
          <w:szCs w:val="24"/>
        </w:rPr>
        <w:t xml:space="preserve"> </w:t>
      </w:r>
      <w:r w:rsidRPr="00F915D5">
        <w:rPr>
          <w:rFonts w:asciiTheme="minorHAnsi" w:hAnsiTheme="minorHAnsi" w:cstheme="minorHAnsi"/>
          <w:sz w:val="24"/>
          <w:szCs w:val="24"/>
        </w:rPr>
        <w:t>diverses</w:t>
      </w:r>
      <w:r w:rsidRPr="00F915D5">
        <w:rPr>
          <w:rFonts w:asciiTheme="minorHAnsi" w:hAnsiTheme="minorHAnsi" w:cstheme="minorHAnsi"/>
          <w:spacing w:val="-57"/>
          <w:sz w:val="24"/>
          <w:szCs w:val="24"/>
        </w:rPr>
        <w:t xml:space="preserve"> </w:t>
      </w:r>
      <w:r w:rsidRPr="00F915D5">
        <w:rPr>
          <w:rFonts w:asciiTheme="minorHAnsi" w:hAnsiTheme="minorHAnsi" w:cstheme="minorHAnsi"/>
          <w:sz w:val="24"/>
          <w:szCs w:val="24"/>
        </w:rPr>
        <w:t>sources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pour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déterminer 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meilleur prix</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du marché</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pour chaque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article.</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38" w:line="302" w:lineRule="auto"/>
        <w:ind w:left="142" w:right="394"/>
        <w:contextualSpacing w:val="0"/>
        <w:rPr>
          <w:rFonts w:asciiTheme="minorHAnsi" w:hAnsiTheme="minorHAnsi" w:cstheme="minorHAnsi"/>
          <w:sz w:val="24"/>
          <w:szCs w:val="24"/>
        </w:rPr>
      </w:pPr>
      <w:r w:rsidRPr="00F915D5">
        <w:rPr>
          <w:rFonts w:asciiTheme="minorHAnsi" w:hAnsiTheme="minorHAnsi" w:cstheme="minorHAnsi"/>
          <w:b/>
          <w:sz w:val="24"/>
          <w:szCs w:val="24"/>
        </w:rPr>
        <w:t xml:space="preserve">Inventaire </w:t>
      </w:r>
      <w:r w:rsidRPr="00F915D5">
        <w:rPr>
          <w:rFonts w:asciiTheme="minorHAnsi" w:hAnsiTheme="minorHAnsi" w:cstheme="minorHAnsi"/>
          <w:sz w:val="24"/>
          <w:szCs w:val="24"/>
        </w:rPr>
        <w:t>: Un nouvel ajout d'inventaire est créé pour chaque nouveau produit,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qui</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obligera</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l'équipe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chargée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l'inventaire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télécharger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l'image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système, à saisir les détails pertinents du pack d'actifs et à marquer l'article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comme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prêt pour</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le stock</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mais</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pas</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généralement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disponible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 l'achat.</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43" w:line="304" w:lineRule="auto"/>
        <w:ind w:left="142" w:right="401"/>
        <w:contextualSpacing w:val="0"/>
        <w:rPr>
          <w:rFonts w:asciiTheme="minorHAnsi" w:hAnsiTheme="minorHAnsi" w:cstheme="minorHAnsi"/>
          <w:sz w:val="24"/>
          <w:szCs w:val="24"/>
        </w:rPr>
      </w:pPr>
      <w:r w:rsidRPr="00F915D5">
        <w:rPr>
          <w:rFonts w:asciiTheme="minorHAnsi" w:hAnsiTheme="minorHAnsi" w:cstheme="minorHAnsi"/>
          <w:b/>
          <w:sz w:val="24"/>
          <w:szCs w:val="24"/>
        </w:rPr>
        <w:t>Stockage</w:t>
      </w:r>
      <w:r w:rsidRPr="00F915D5">
        <w:rPr>
          <w:rFonts w:asciiTheme="minorHAnsi" w:hAnsiTheme="minorHAnsi" w:cstheme="minorHAnsi"/>
          <w:sz w:val="24"/>
          <w:szCs w:val="24"/>
        </w:rPr>
        <w: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Chaque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producteur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met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jour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données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quantités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produits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qu'il</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a en</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stock</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disponibles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 la vente.</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38" w:line="302" w:lineRule="auto"/>
        <w:ind w:left="142" w:right="398"/>
        <w:contextualSpacing w:val="0"/>
        <w:rPr>
          <w:rFonts w:asciiTheme="minorHAnsi" w:hAnsiTheme="minorHAnsi" w:cstheme="minorHAnsi"/>
          <w:sz w:val="24"/>
          <w:szCs w:val="24"/>
        </w:rPr>
      </w:pPr>
      <w:r w:rsidRPr="00F915D5">
        <w:rPr>
          <w:rFonts w:asciiTheme="minorHAnsi" w:hAnsiTheme="minorHAnsi" w:cstheme="minorHAnsi"/>
          <w:b/>
          <w:sz w:val="24"/>
          <w:szCs w:val="24"/>
        </w:rPr>
        <w:t>Service Clients</w:t>
      </w:r>
      <w:r w:rsidRPr="00F915D5">
        <w:rPr>
          <w:rFonts w:asciiTheme="minorHAnsi" w:hAnsiTheme="minorHAnsi" w:cstheme="minorHAnsi"/>
          <w:sz w:val="24"/>
          <w:szCs w:val="24"/>
        </w:rPr>
        <w:t>: Au fur et à mesure que les clients recherchent des produits en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ligne, les commandes sont rassemblées et les vendeurs répondent aux besoins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clients.</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43" w:line="264" w:lineRule="auto"/>
        <w:ind w:left="142" w:right="400"/>
        <w:contextualSpacing w:val="0"/>
        <w:rPr>
          <w:rFonts w:asciiTheme="minorHAnsi" w:hAnsiTheme="minorHAnsi" w:cstheme="minorHAnsi"/>
          <w:sz w:val="24"/>
          <w:szCs w:val="24"/>
        </w:rPr>
      </w:pPr>
      <w:r w:rsidRPr="00F915D5">
        <w:rPr>
          <w:rFonts w:asciiTheme="minorHAnsi" w:hAnsiTheme="minorHAnsi" w:cstheme="minorHAnsi"/>
          <w:b/>
          <w:sz w:val="24"/>
          <w:szCs w:val="24"/>
        </w:rPr>
        <w:t>Livraison des commandes</w:t>
      </w:r>
      <w:r w:rsidRPr="00F915D5">
        <w:rPr>
          <w:rFonts w:asciiTheme="minorHAnsi" w:hAnsiTheme="minorHAnsi" w:cstheme="minorHAnsi"/>
          <w:sz w:val="24"/>
          <w:szCs w:val="24"/>
        </w:rPr>
        <w:t>: Les services de transport des producteurs ou d'un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prestataire livrent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commandes.</w:t>
      </w:r>
    </w:p>
    <w:p w:rsidR="003C51EE" w:rsidRDefault="003C51EE" w:rsidP="003C51EE">
      <w:pPr>
        <w:pStyle w:val="Titre1"/>
      </w:pPr>
      <w:r w:rsidRPr="003C51EE">
        <w:t>Plan de travail commun priorisé</w:t>
      </w:r>
      <w:bookmarkEnd w:id="29"/>
    </w:p>
    <w:p w:rsidR="001739D1" w:rsidRPr="00AB66D9" w:rsidRDefault="001739D1" w:rsidP="001739D1">
      <w:pPr>
        <w:ind w:left="0"/>
        <w:rPr>
          <w:rFonts w:asciiTheme="minorHAnsi" w:hAnsiTheme="minorHAnsi" w:cstheme="minorHAnsi"/>
          <w:sz w:val="24"/>
        </w:rPr>
      </w:pPr>
      <w:r w:rsidRPr="00AB66D9">
        <w:rPr>
          <w:rFonts w:asciiTheme="minorHAnsi" w:hAnsiTheme="minorHAnsi" w:cstheme="minorHAnsi"/>
          <w:sz w:val="24"/>
        </w:rPr>
        <w:t xml:space="preserve">Pour mener à bien </w:t>
      </w:r>
      <w:r w:rsidRPr="001739D1">
        <w:rPr>
          <w:rFonts w:asciiTheme="minorHAnsi" w:hAnsiTheme="minorHAnsi" w:cstheme="minorHAnsi"/>
          <w:sz w:val="24"/>
        </w:rPr>
        <w:t>le</w:t>
      </w:r>
      <w:r w:rsidRPr="00AB66D9">
        <w:rPr>
          <w:rFonts w:asciiTheme="minorHAnsi" w:hAnsiTheme="minorHAnsi" w:cstheme="minorHAnsi"/>
          <w:sz w:val="24"/>
        </w:rPr>
        <w:t xml:space="preserve"> projet </w:t>
      </w:r>
      <w:r w:rsidRPr="001739D1">
        <w:rPr>
          <w:rFonts w:asciiTheme="minorHAnsi" w:hAnsiTheme="minorHAnsi" w:cstheme="minorHAnsi"/>
          <w:sz w:val="24"/>
        </w:rPr>
        <w:t>Foosus</w:t>
      </w:r>
      <w:r w:rsidRPr="00AB66D9">
        <w:rPr>
          <w:rFonts w:asciiTheme="minorHAnsi" w:hAnsiTheme="minorHAnsi" w:cstheme="minorHAnsi"/>
          <w:sz w:val="24"/>
        </w:rPr>
        <w:t xml:space="preserve">, nous avons retenus 4 grandes étapes : l'étude, la conception, le développement et l'accompagnement </w:t>
      </w:r>
      <w:proofErr w:type="gramStart"/>
      <w:r w:rsidRPr="00AB66D9">
        <w:rPr>
          <w:rFonts w:asciiTheme="minorHAnsi" w:hAnsiTheme="minorHAnsi" w:cstheme="minorHAnsi"/>
          <w:sz w:val="24"/>
        </w:rPr>
        <w:t>:</w:t>
      </w:r>
      <w:proofErr w:type="gramEnd"/>
      <w:r w:rsidRPr="00AB66D9">
        <w:rPr>
          <w:rFonts w:asciiTheme="minorHAnsi" w:hAnsiTheme="minorHAnsi" w:cstheme="minorHAnsi"/>
          <w:sz w:val="24"/>
        </w:rPr>
        <w:br/>
      </w:r>
      <w:r w:rsidRPr="00AB66D9">
        <w:rPr>
          <w:rFonts w:asciiTheme="minorHAnsi" w:hAnsiTheme="minorHAnsi" w:cstheme="minorHAnsi"/>
          <w:sz w:val="24"/>
        </w:rPr>
        <w:br/>
      </w:r>
      <w:r w:rsidRPr="00AB66D9">
        <w:rPr>
          <w:rFonts w:asciiTheme="minorHAnsi" w:hAnsiTheme="minorHAnsi" w:cstheme="minorHAnsi"/>
          <w:b/>
          <w:bCs/>
          <w:color w:val="29AADD"/>
          <w:sz w:val="24"/>
        </w:rPr>
        <w:t>L'étude :</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 xml:space="preserve">Réflexion sur l'objectif du </w:t>
      </w:r>
      <w:r w:rsidRPr="001739D1">
        <w:rPr>
          <w:rFonts w:asciiTheme="minorHAnsi" w:hAnsiTheme="minorHAnsi" w:cstheme="minorHAnsi"/>
          <w:sz w:val="24"/>
        </w:rPr>
        <w:t>projet</w:t>
      </w:r>
      <w:r w:rsidRPr="00AB66D9">
        <w:rPr>
          <w:rFonts w:asciiTheme="minorHAnsi" w:hAnsiTheme="minorHAnsi" w:cstheme="minorHAnsi"/>
          <w:sz w:val="24"/>
        </w:rPr>
        <w:t>, sa ou ses cible(s), sa rentabilité, les moyens financiers à engager</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Réflexion sur l'impact du site en interne et mesurer les moyens humains pour faire vivre le site</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Réflexion sur le contenu, son organisation, l'apparition des pages, les services attendus</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 xml:space="preserve">Synthèse de toutes ces réflexions, rédaction et validation d'une feuille de route, ou d'un cahier des charges </w:t>
      </w:r>
    </w:p>
    <w:p w:rsidR="001739D1" w:rsidRPr="00AB66D9" w:rsidRDefault="001739D1" w:rsidP="001739D1">
      <w:pPr>
        <w:spacing w:before="300" w:after="150"/>
        <w:ind w:left="0"/>
        <w:outlineLvl w:val="2"/>
        <w:rPr>
          <w:rFonts w:asciiTheme="minorHAnsi" w:hAnsiTheme="minorHAnsi" w:cstheme="minorHAnsi"/>
          <w:b/>
          <w:bCs/>
          <w:color w:val="29AADD"/>
          <w:sz w:val="24"/>
        </w:rPr>
      </w:pPr>
      <w:bookmarkStart w:id="31" w:name="_Toc77277765"/>
      <w:r w:rsidRPr="00AB66D9">
        <w:rPr>
          <w:rFonts w:asciiTheme="minorHAnsi" w:hAnsiTheme="minorHAnsi" w:cstheme="minorHAnsi"/>
          <w:b/>
          <w:bCs/>
          <w:color w:val="29AADD"/>
          <w:sz w:val="24"/>
        </w:rPr>
        <w:t>La conception :</w:t>
      </w:r>
      <w:bookmarkEnd w:id="31"/>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 la navigation et de l'ergonomie du site</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Création graphique</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d'une stratégie de référencement</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des contenus</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Réflexion sur l'accessibilité du site</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des services et des outils</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des contenus dynamiques</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Choix du type d'hébergement</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lastRenderedPageBreak/>
        <w:t>Synthèse et validation</w:t>
      </w:r>
    </w:p>
    <w:p w:rsidR="001739D1" w:rsidRPr="00AB66D9" w:rsidRDefault="001739D1" w:rsidP="001739D1">
      <w:pPr>
        <w:spacing w:before="300" w:after="150"/>
        <w:ind w:left="0"/>
        <w:outlineLvl w:val="2"/>
        <w:rPr>
          <w:rFonts w:asciiTheme="minorHAnsi" w:hAnsiTheme="minorHAnsi" w:cstheme="minorHAnsi"/>
          <w:b/>
          <w:bCs/>
          <w:color w:val="29AADD"/>
          <w:sz w:val="24"/>
        </w:rPr>
      </w:pPr>
      <w:bookmarkStart w:id="32" w:name="_Toc77277766"/>
      <w:r w:rsidRPr="00AB66D9">
        <w:rPr>
          <w:rFonts w:asciiTheme="minorHAnsi" w:hAnsiTheme="minorHAnsi" w:cstheme="minorHAnsi"/>
          <w:b/>
          <w:bCs/>
          <w:color w:val="29AADD"/>
          <w:sz w:val="24"/>
        </w:rPr>
        <w:t>Le développement :</w:t>
      </w:r>
      <w:bookmarkEnd w:id="32"/>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Intégration</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Création ou fourniture des contenus</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Développement d'outils spécifiques si besoin</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Intégration éventuelle à un système d'information</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Test</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Formation des utilisateurs à l'outil de gestion de contenus choisi</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Mise en ligne</w:t>
      </w:r>
    </w:p>
    <w:p w:rsidR="001739D1" w:rsidRDefault="001739D1" w:rsidP="001739D1">
      <w:pPr>
        <w:ind w:left="0"/>
        <w:rPr>
          <w:rFonts w:asciiTheme="minorHAnsi" w:hAnsiTheme="minorHAnsi" w:cstheme="minorHAnsi"/>
          <w:sz w:val="24"/>
        </w:rPr>
      </w:pPr>
    </w:p>
    <w:p w:rsidR="001739D1" w:rsidRPr="00AB66D9" w:rsidRDefault="001739D1" w:rsidP="001739D1">
      <w:pPr>
        <w:ind w:left="0"/>
        <w:rPr>
          <w:rFonts w:asciiTheme="minorHAnsi" w:hAnsiTheme="minorHAnsi" w:cstheme="minorHAnsi"/>
          <w:sz w:val="24"/>
        </w:rPr>
      </w:pPr>
      <w:r w:rsidRPr="00AB66D9">
        <w:rPr>
          <w:rFonts w:asciiTheme="minorHAnsi" w:hAnsiTheme="minorHAnsi" w:cstheme="minorHAnsi"/>
          <w:b/>
          <w:bCs/>
          <w:color w:val="29AADD"/>
          <w:sz w:val="24"/>
        </w:rPr>
        <w:t>L'accompagnement :</w:t>
      </w:r>
    </w:p>
    <w:p w:rsidR="001739D1" w:rsidRPr="00AB66D9" w:rsidRDefault="001739D1" w:rsidP="000F0D2C">
      <w:pPr>
        <w:numPr>
          <w:ilvl w:val="0"/>
          <w:numId w:val="10"/>
        </w:numPr>
        <w:suppressAutoHyphens w:val="0"/>
        <w:ind w:left="0"/>
        <w:rPr>
          <w:rFonts w:asciiTheme="minorHAnsi" w:hAnsiTheme="minorHAnsi" w:cstheme="minorHAnsi"/>
          <w:sz w:val="24"/>
        </w:rPr>
      </w:pPr>
      <w:r w:rsidRPr="00AB66D9">
        <w:rPr>
          <w:rFonts w:asciiTheme="minorHAnsi" w:hAnsiTheme="minorHAnsi" w:cstheme="minorHAnsi"/>
          <w:sz w:val="24"/>
        </w:rPr>
        <w:t>Lancement du site, référencement, publicité, inscription dans des annuaires, tout ce qui peut faire connaître le site</w:t>
      </w:r>
    </w:p>
    <w:p w:rsidR="001739D1" w:rsidRPr="00AB66D9" w:rsidRDefault="001739D1" w:rsidP="000F0D2C">
      <w:pPr>
        <w:numPr>
          <w:ilvl w:val="0"/>
          <w:numId w:val="10"/>
        </w:numPr>
        <w:suppressAutoHyphens w:val="0"/>
        <w:ind w:left="0"/>
        <w:rPr>
          <w:rFonts w:asciiTheme="minorHAnsi" w:hAnsiTheme="minorHAnsi" w:cstheme="minorHAnsi"/>
          <w:sz w:val="24"/>
        </w:rPr>
      </w:pPr>
      <w:r w:rsidRPr="00AB66D9">
        <w:rPr>
          <w:rFonts w:asciiTheme="minorHAnsi" w:hAnsiTheme="minorHAnsi" w:cstheme="minorHAnsi"/>
          <w:sz w:val="24"/>
        </w:rPr>
        <w:t>Etude du comportement des internautes via des outils statistiques puissants, analyse et préconisation d'évolution</w:t>
      </w:r>
    </w:p>
    <w:p w:rsidR="001739D1" w:rsidRPr="00AB66D9" w:rsidRDefault="001739D1" w:rsidP="000F0D2C">
      <w:pPr>
        <w:numPr>
          <w:ilvl w:val="0"/>
          <w:numId w:val="10"/>
        </w:numPr>
        <w:suppressAutoHyphens w:val="0"/>
        <w:ind w:left="0"/>
        <w:rPr>
          <w:rFonts w:asciiTheme="minorHAnsi" w:hAnsiTheme="minorHAnsi" w:cstheme="minorHAnsi"/>
          <w:sz w:val="24"/>
        </w:rPr>
      </w:pPr>
      <w:r w:rsidRPr="00AB66D9">
        <w:rPr>
          <w:rFonts w:asciiTheme="minorHAnsi" w:hAnsiTheme="minorHAnsi" w:cstheme="minorHAnsi"/>
          <w:sz w:val="24"/>
        </w:rPr>
        <w:t>Maintenance du site, choix de nouveaux contenus, corrections éventuelles, amélioration continue de la qualité du site</w:t>
      </w:r>
    </w:p>
    <w:p w:rsidR="00C317AA" w:rsidRDefault="003C51EE" w:rsidP="00C317AA">
      <w:pPr>
        <w:pStyle w:val="Titre1"/>
      </w:pPr>
      <w:bookmarkStart w:id="33" w:name="_Toc77277767"/>
      <w:r w:rsidRPr="003C51EE">
        <w:t>Plan de communication</w:t>
      </w:r>
      <w:bookmarkEnd w:id="33"/>
    </w:p>
    <w:p w:rsidR="00C317AA" w:rsidRPr="003046C4" w:rsidRDefault="00C317AA" w:rsidP="00C317AA">
      <w:pPr>
        <w:spacing w:line="276" w:lineRule="auto"/>
        <w:ind w:left="0"/>
        <w:rPr>
          <w:rFonts w:asciiTheme="minorHAnsi" w:hAnsiTheme="minorHAnsi" w:cstheme="minorHAnsi"/>
          <w:color w:val="000000" w:themeColor="text1"/>
          <w:sz w:val="24"/>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 </w:t>
      </w:r>
      <w:r>
        <w:rPr>
          <w:rFonts w:asciiTheme="minorHAnsi" w:hAnsiTheme="minorHAnsi" w:cstheme="minorHAnsi"/>
          <w:color w:val="000000" w:themeColor="text1"/>
          <w:sz w:val="24"/>
        </w:rPr>
        <w:t>Plan de communication</w:t>
      </w:r>
      <w:r w:rsidRPr="003046C4">
        <w:rPr>
          <w:rFonts w:asciiTheme="minorHAnsi" w:hAnsiTheme="minorHAnsi" w:cstheme="minorHAnsi"/>
          <w:color w:val="000000" w:themeColor="text1"/>
          <w:sz w:val="24"/>
        </w:rPr>
        <w:t>» dans</w:t>
      </w:r>
      <w:r w:rsidRPr="003046C4">
        <w:rPr>
          <w:rFonts w:asciiTheme="minorHAnsi" w:hAnsiTheme="minorHAnsi" w:cstheme="minorHAnsi"/>
          <w:color w:val="000000" w:themeColor="text1"/>
          <w:spacing w:val="5"/>
          <w:sz w:val="24"/>
        </w:rPr>
        <w:t xml:space="preserve"> </w:t>
      </w:r>
      <w:r>
        <w:rPr>
          <w:rFonts w:asciiTheme="minorHAnsi" w:hAnsiTheme="minorHAnsi" w:cstheme="minorHAnsi"/>
          <w:color w:val="000000" w:themeColor="text1"/>
          <w:sz w:val="24"/>
        </w:rPr>
        <w:t>la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3C51EE" w:rsidRDefault="003C51EE" w:rsidP="003C51EE">
      <w:pPr>
        <w:pStyle w:val="Titre1"/>
      </w:pPr>
      <w:bookmarkStart w:id="34" w:name="_Toc77277768"/>
      <w:r w:rsidRPr="003C51EE">
        <w:t>Risques et facteurs de réduction</w:t>
      </w:r>
      <w:bookmarkEnd w:id="34"/>
      <w:r w:rsidRPr="003C51EE">
        <w:t xml:space="preserve"> </w:t>
      </w:r>
    </w:p>
    <w:p w:rsidR="0057554A" w:rsidRDefault="0057554A" w:rsidP="00BC0F1A">
      <w:pPr>
        <w:pStyle w:val="Titre2"/>
      </w:pPr>
      <w:bookmarkStart w:id="35" w:name="_Toc77277769"/>
      <w:r>
        <w:t>Structure de gouvernance</w:t>
      </w:r>
      <w:bookmarkEnd w:id="35"/>
    </w:p>
    <w:p w:rsidR="004068E3" w:rsidRDefault="004068E3" w:rsidP="004068E3">
      <w:pPr>
        <w:rPr>
          <w:rFonts w:asciiTheme="minorHAnsi" w:eastAsiaTheme="minorHAnsi" w:hAnsiTheme="minorHAnsi" w:cstheme="minorHAnsi"/>
          <w:b/>
          <w:bCs/>
          <w:color w:val="1F497D" w:themeColor="text2"/>
          <w:sz w:val="48"/>
          <w:szCs w:val="48"/>
          <w:lang w:eastAsia="en-US"/>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58"/>
        <w:gridCol w:w="3200"/>
        <w:gridCol w:w="3324"/>
      </w:tblGrid>
      <w:tr w:rsidR="00DD3B03" w:rsidRPr="00DD3B03" w:rsidTr="00DD3B03">
        <w:trPr>
          <w:trHeight w:val="601"/>
        </w:trPr>
        <w:tc>
          <w:tcPr>
            <w:tcW w:w="1408" w:type="pct"/>
            <w:shd w:val="clear" w:color="auto" w:fill="31849B" w:themeFill="accent5" w:themeFillShade="BF"/>
            <w:vAlign w:val="center"/>
          </w:tcPr>
          <w:p w:rsidR="00DD3B03" w:rsidRPr="00DD3B03" w:rsidRDefault="00DD3B03" w:rsidP="00E96D09">
            <w:pPr>
              <w:pStyle w:val="TableParagraph"/>
              <w:ind w:left="147"/>
              <w:jc w:val="center"/>
              <w:rPr>
                <w:rFonts w:asciiTheme="minorHAnsi" w:hAnsiTheme="minorHAnsi" w:cstheme="minorHAnsi"/>
                <w:b/>
                <w:bCs/>
                <w:color w:val="FFFFFF" w:themeColor="background1"/>
                <w:sz w:val="24"/>
                <w:szCs w:val="24"/>
                <w:lang w:val="fr-FR"/>
              </w:rPr>
            </w:pPr>
            <w:r w:rsidRPr="002C0888">
              <w:rPr>
                <w:rFonts w:asciiTheme="minorHAnsi" w:eastAsia="Times New Roman" w:hAnsiTheme="minorHAnsi" w:cstheme="minorHAnsi"/>
                <w:b/>
                <w:bCs/>
                <w:color w:val="FFFFFF" w:themeColor="background1"/>
                <w:sz w:val="24"/>
                <w:szCs w:val="24"/>
                <w:lang w:val="fr-FR" w:eastAsia="fr-FR"/>
              </w:rPr>
              <w:t xml:space="preserve">Type                    </w:t>
            </w:r>
          </w:p>
        </w:tc>
        <w:tc>
          <w:tcPr>
            <w:tcW w:w="1762" w:type="pct"/>
            <w:shd w:val="clear" w:color="auto" w:fill="31849B" w:themeFill="accent5" w:themeFillShade="BF"/>
            <w:vAlign w:val="center"/>
          </w:tcPr>
          <w:p w:rsidR="00DD3B03" w:rsidRPr="00DD3B03" w:rsidRDefault="00DD3B03" w:rsidP="00E96D09">
            <w:pPr>
              <w:pStyle w:val="TableParagraph"/>
              <w:ind w:left="85"/>
              <w:jc w:val="center"/>
              <w:rPr>
                <w:rFonts w:asciiTheme="minorHAnsi" w:hAnsiTheme="minorHAnsi" w:cstheme="minorHAnsi"/>
                <w:b/>
                <w:bCs/>
                <w:color w:val="FFFFFF" w:themeColor="background1"/>
                <w:sz w:val="24"/>
                <w:szCs w:val="24"/>
                <w:lang w:val="fr-FR"/>
              </w:rPr>
            </w:pPr>
            <w:r w:rsidRPr="002C0888">
              <w:rPr>
                <w:rFonts w:asciiTheme="minorHAnsi" w:eastAsia="Times New Roman" w:hAnsiTheme="minorHAnsi" w:cstheme="minorHAnsi"/>
                <w:b/>
                <w:bCs/>
                <w:color w:val="FFFFFF" w:themeColor="background1"/>
                <w:sz w:val="24"/>
                <w:szCs w:val="24"/>
                <w:lang w:val="fr-FR" w:eastAsia="fr-FR"/>
              </w:rPr>
              <w:t>Description du risque</w:t>
            </w:r>
          </w:p>
        </w:tc>
        <w:tc>
          <w:tcPr>
            <w:tcW w:w="1830" w:type="pct"/>
            <w:shd w:val="clear" w:color="auto" w:fill="31849B" w:themeFill="accent5" w:themeFillShade="BF"/>
            <w:vAlign w:val="center"/>
          </w:tcPr>
          <w:p w:rsidR="00DD3B03" w:rsidRPr="00DD3B03" w:rsidRDefault="00DD3B03" w:rsidP="00E96D09">
            <w:pPr>
              <w:pStyle w:val="TableParagraph"/>
              <w:ind w:left="65"/>
              <w:jc w:val="center"/>
              <w:rPr>
                <w:rFonts w:asciiTheme="minorHAnsi" w:hAnsiTheme="minorHAnsi" w:cstheme="minorHAnsi"/>
                <w:b/>
                <w:bCs/>
                <w:color w:val="FFFFFF" w:themeColor="background1"/>
                <w:sz w:val="24"/>
                <w:szCs w:val="24"/>
                <w:lang w:val="fr-FR"/>
              </w:rPr>
            </w:pPr>
            <w:r w:rsidRPr="002C0888">
              <w:rPr>
                <w:rFonts w:asciiTheme="minorHAnsi" w:eastAsia="Times New Roman" w:hAnsiTheme="minorHAnsi" w:cstheme="minorHAnsi"/>
                <w:b/>
                <w:bCs/>
                <w:color w:val="FFFFFF" w:themeColor="background1"/>
                <w:sz w:val="24"/>
                <w:szCs w:val="24"/>
                <w:lang w:val="fr-FR" w:eastAsia="fr-FR"/>
              </w:rPr>
              <w:t>Actions préventives</w:t>
            </w:r>
          </w:p>
        </w:tc>
      </w:tr>
      <w:tr w:rsidR="00DD3B03" w:rsidRPr="00DD3B03" w:rsidTr="00DD3B03">
        <w:trPr>
          <w:trHeight w:val="1237"/>
        </w:trPr>
        <w:tc>
          <w:tcPr>
            <w:tcW w:w="1408" w:type="pct"/>
          </w:tcPr>
          <w:p w:rsidR="00DD3B03" w:rsidRPr="002C0888" w:rsidRDefault="00DD3B03"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 </w:t>
            </w:r>
            <w:r w:rsidRPr="00DD3B03">
              <w:rPr>
                <w:rFonts w:asciiTheme="minorHAnsi" w:hAnsiTheme="minorHAnsi" w:cstheme="minorHAnsi"/>
                <w:sz w:val="24"/>
                <w:lang w:val="fr-FR"/>
              </w:rPr>
              <w:t>R</w:t>
            </w:r>
            <w:r w:rsidRPr="002C0888">
              <w:rPr>
                <w:rFonts w:asciiTheme="minorHAnsi" w:hAnsiTheme="minorHAnsi" w:cstheme="minorHAnsi"/>
                <w:sz w:val="24"/>
                <w:lang w:val="fr-FR"/>
              </w:rPr>
              <w:t>essources</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humaines</w:t>
            </w:r>
          </w:p>
          <w:p w:rsidR="00DD3B03" w:rsidRPr="00DD3B03" w:rsidRDefault="00DD3B03" w:rsidP="00E96D09">
            <w:pPr>
              <w:pStyle w:val="TableParagraph"/>
              <w:ind w:left="147"/>
              <w:rPr>
                <w:rFonts w:asciiTheme="minorHAnsi" w:hAnsiTheme="minorHAnsi" w:cstheme="minorHAnsi"/>
                <w:color w:val="000000" w:themeColor="text1"/>
                <w:sz w:val="24"/>
                <w:szCs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compétences de l'équipe sont</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insuffisantes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Structuration de l'équipe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Redistribution des rôles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Renforcement de l'encadrement</w:t>
            </w:r>
          </w:p>
          <w:p w:rsidR="00DD3B03" w:rsidRPr="00DD3B03" w:rsidRDefault="00DD3B03" w:rsidP="00DD3B03">
            <w:pPr>
              <w:shd w:val="clear" w:color="auto" w:fill="FFFFFF"/>
              <w:ind w:left="65"/>
              <w:rPr>
                <w:rFonts w:asciiTheme="minorHAnsi" w:hAnsiTheme="minorHAnsi" w:cstheme="minorHAnsi"/>
                <w:color w:val="000000" w:themeColor="text1"/>
                <w:sz w:val="24"/>
                <w:lang w:val="fr-FR"/>
              </w:rPr>
            </w:pPr>
            <w:r w:rsidRPr="002C0888">
              <w:rPr>
                <w:rFonts w:asciiTheme="minorHAnsi" w:hAnsiTheme="minorHAnsi" w:cstheme="minorHAnsi"/>
                <w:sz w:val="24"/>
                <w:lang w:val="fr-FR"/>
              </w:rPr>
              <w:t>Formation, entraide, motivation</w:t>
            </w:r>
          </w:p>
        </w:tc>
      </w:tr>
      <w:tr w:rsidR="00DD3B03" w:rsidRPr="00DD3B03" w:rsidTr="00DD3B03">
        <w:trPr>
          <w:trHeight w:val="1299"/>
        </w:trPr>
        <w:tc>
          <w:tcPr>
            <w:tcW w:w="1408" w:type="pct"/>
          </w:tcPr>
          <w:p w:rsidR="00DD3B03" w:rsidRPr="002C0888" w:rsidRDefault="00DD3B03"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 </w:t>
            </w:r>
            <w:r w:rsidRPr="00DD3B03">
              <w:rPr>
                <w:rFonts w:asciiTheme="minorHAnsi" w:hAnsiTheme="minorHAnsi" w:cstheme="minorHAnsi"/>
                <w:sz w:val="24"/>
                <w:lang w:val="fr-FR"/>
              </w:rPr>
              <w:t>R</w:t>
            </w:r>
            <w:r w:rsidRPr="002C0888">
              <w:rPr>
                <w:rFonts w:asciiTheme="minorHAnsi" w:hAnsiTheme="minorHAnsi" w:cstheme="minorHAnsi"/>
                <w:sz w:val="24"/>
                <w:lang w:val="fr-FR"/>
              </w:rPr>
              <w:t>essources</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humaines</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proofErr w:type="spellStart"/>
            <w:r w:rsidRPr="002C0888">
              <w:rPr>
                <w:rFonts w:asciiTheme="minorHAnsi" w:hAnsiTheme="minorHAnsi" w:cstheme="minorHAnsi"/>
                <w:sz w:val="24"/>
                <w:lang w:val="fr-FR"/>
              </w:rPr>
              <w:t>Turn</w:t>
            </w:r>
            <w:proofErr w:type="spellEnd"/>
            <w:r w:rsidRPr="002C0888">
              <w:rPr>
                <w:rFonts w:asciiTheme="minorHAnsi" w:hAnsiTheme="minorHAnsi" w:cstheme="minorHAnsi"/>
                <w:sz w:val="24"/>
                <w:lang w:val="fr-FR"/>
              </w:rPr>
              <w:t xml:space="preserve"> over de l'équipe très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important</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Redistribution des rôles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 entraide, motivation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Période de recouvrement</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externe</w:t>
            </w:r>
          </w:p>
        </w:tc>
      </w:tr>
      <w:tr w:rsidR="00DD3B03" w:rsidRPr="00DD3B03" w:rsidTr="00DD3B03">
        <w:trPr>
          <w:trHeight w:val="1015"/>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lastRenderedPageBreak/>
              <w:t>Ressources humaines</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Absence de motivation des équipes   </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Redistribution des rôles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Responsabilisation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w:t>
            </w:r>
          </w:p>
          <w:p w:rsidR="00DD3B03" w:rsidRPr="00DD3B03" w:rsidRDefault="00DD3B03" w:rsidP="00E96D09">
            <w:pPr>
              <w:shd w:val="clear" w:color="auto" w:fill="FFFFFF"/>
              <w:ind w:left="65"/>
              <w:rPr>
                <w:rFonts w:asciiTheme="minorHAnsi" w:hAnsiTheme="minorHAnsi" w:cstheme="minorHAnsi"/>
                <w:sz w:val="24"/>
                <w:lang w:val="fr-FR"/>
              </w:rPr>
            </w:pPr>
          </w:p>
        </w:tc>
      </w:tr>
      <w:tr w:rsidR="00DD3B03" w:rsidRPr="00DD3B03" w:rsidTr="00DD3B03">
        <w:trPr>
          <w:trHeight w:val="1765"/>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t xml:space="preserve">Planification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7F6414">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prévisions sont optimistes, les</w:t>
            </w:r>
            <w:r w:rsidR="007F6414">
              <w:rPr>
                <w:rFonts w:asciiTheme="minorHAnsi" w:hAnsiTheme="minorHAnsi" w:cstheme="minorHAnsi"/>
                <w:sz w:val="24"/>
                <w:lang w:val="fr-FR"/>
              </w:rPr>
              <w:t xml:space="preserve"> </w:t>
            </w:r>
            <w:r w:rsidRPr="002C0888">
              <w:rPr>
                <w:rFonts w:asciiTheme="minorHAnsi" w:hAnsiTheme="minorHAnsi" w:cstheme="minorHAnsi"/>
                <w:sz w:val="24"/>
                <w:lang w:val="fr-FR"/>
              </w:rPr>
              <w:t>ressources et les budgets sont sous-</w:t>
            </w:r>
            <w:r w:rsidRPr="00DD3B03">
              <w:rPr>
                <w:rFonts w:asciiTheme="minorHAnsi" w:hAnsiTheme="minorHAnsi" w:cstheme="minorHAnsi"/>
                <w:sz w:val="24"/>
                <w:lang w:val="fr-FR"/>
              </w:rPr>
              <w:t>estimés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7F6414">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Recoupement de plusieurs estimations</w:t>
            </w:r>
            <w:r w:rsidR="007F6414">
              <w:rPr>
                <w:rFonts w:asciiTheme="minorHAnsi" w:hAnsiTheme="minorHAnsi" w:cstheme="minorHAnsi"/>
                <w:sz w:val="24"/>
                <w:lang w:val="fr-FR"/>
              </w:rPr>
              <w:t xml:space="preserve"> </w:t>
            </w:r>
            <w:r w:rsidRPr="002C0888">
              <w:rPr>
                <w:rFonts w:asciiTheme="minorHAnsi" w:hAnsiTheme="minorHAnsi" w:cstheme="minorHAnsi"/>
                <w:sz w:val="24"/>
                <w:lang w:val="fr-FR"/>
              </w:rPr>
              <w:t>détaillées des charges, coûts et</w:t>
            </w:r>
            <w:r w:rsidR="007F6414">
              <w:rPr>
                <w:rFonts w:asciiTheme="minorHAnsi" w:hAnsiTheme="minorHAnsi" w:cstheme="minorHAnsi"/>
                <w:sz w:val="24"/>
                <w:lang w:val="fr-FR"/>
              </w:rPr>
              <w:t xml:space="preserve"> </w:t>
            </w:r>
            <w:r w:rsidRPr="002C0888">
              <w:rPr>
                <w:rFonts w:asciiTheme="minorHAnsi" w:hAnsiTheme="minorHAnsi" w:cstheme="minorHAnsi"/>
                <w:sz w:val="24"/>
                <w:lang w:val="fr-FR"/>
              </w:rPr>
              <w:t>plannings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Remise en cause des demandes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Réutilisation de logiciels</w:t>
            </w:r>
          </w:p>
        </w:tc>
      </w:tr>
      <w:tr w:rsidR="00DD3B03" w:rsidRPr="00DD3B03" w:rsidTr="00DD3B03">
        <w:trPr>
          <w:trHeight w:val="1765"/>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t>Management</w:t>
            </w:r>
            <w:r>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Le </w:t>
            </w:r>
            <w:r w:rsidRPr="00DD3B03">
              <w:rPr>
                <w:rFonts w:asciiTheme="minorHAnsi" w:hAnsiTheme="minorHAnsi" w:cstheme="minorHAnsi"/>
                <w:sz w:val="24"/>
                <w:lang w:val="fr-FR"/>
              </w:rPr>
              <w:t>projet est de taille excessive</w:t>
            </w:r>
            <w:r w:rsidRPr="002C0888">
              <w:rPr>
                <w:rFonts w:asciiTheme="minorHAnsi" w:hAnsiTheme="minorHAnsi" w:cstheme="minorHAnsi"/>
                <w:sz w:val="24"/>
                <w:lang w:val="fr-FR"/>
              </w:rPr>
              <w:t xml:space="preserve">       </w:t>
            </w:r>
          </w:p>
        </w:tc>
        <w:tc>
          <w:tcPr>
            <w:tcW w:w="1830" w:type="pct"/>
          </w:tcPr>
          <w:p w:rsidR="00DD3B03" w:rsidRPr="002C0888" w:rsidRDefault="000639A2" w:rsidP="000639A2">
            <w:pPr>
              <w:shd w:val="clear" w:color="auto" w:fill="FFFFFF"/>
              <w:ind w:left="65"/>
              <w:rPr>
                <w:rFonts w:asciiTheme="minorHAnsi" w:hAnsiTheme="minorHAnsi" w:cstheme="minorHAnsi"/>
                <w:sz w:val="24"/>
                <w:lang w:val="fr-FR"/>
              </w:rPr>
            </w:pPr>
            <w:r>
              <w:rPr>
                <w:rFonts w:asciiTheme="minorHAnsi" w:hAnsiTheme="minorHAnsi" w:cstheme="minorHAnsi"/>
                <w:sz w:val="24"/>
                <w:lang w:val="fr-FR"/>
              </w:rPr>
              <w:t xml:space="preserve">Création </w:t>
            </w:r>
            <w:r w:rsidR="00DD3B03" w:rsidRPr="002C0888">
              <w:rPr>
                <w:rFonts w:asciiTheme="minorHAnsi" w:hAnsiTheme="minorHAnsi" w:cstheme="minorHAnsi"/>
                <w:sz w:val="24"/>
                <w:lang w:val="fr-FR"/>
              </w:rPr>
              <w:t>de</w:t>
            </w:r>
            <w:r>
              <w:rPr>
                <w:rFonts w:asciiTheme="minorHAnsi" w:hAnsiTheme="minorHAnsi" w:cstheme="minorHAnsi"/>
                <w:sz w:val="24"/>
                <w:lang w:val="fr-FR"/>
              </w:rPr>
              <w:t xml:space="preserve"> </w:t>
            </w:r>
            <w:r w:rsidR="00DD3B03" w:rsidRPr="002C0888">
              <w:rPr>
                <w:rFonts w:asciiTheme="minorHAnsi" w:hAnsiTheme="minorHAnsi" w:cstheme="minorHAnsi"/>
                <w:sz w:val="24"/>
                <w:lang w:val="fr-FR"/>
              </w:rPr>
              <w:t>sous-projets</w:t>
            </w:r>
            <w:r>
              <w:rPr>
                <w:rFonts w:asciiTheme="minorHAnsi" w:hAnsiTheme="minorHAnsi" w:cstheme="minorHAnsi"/>
                <w:sz w:val="24"/>
                <w:lang w:val="fr-FR"/>
              </w:rPr>
              <w:t xml:space="preserve"> </w:t>
            </w:r>
            <w:r w:rsidR="00DD3B03" w:rsidRPr="002C0888">
              <w:rPr>
                <w:rFonts w:asciiTheme="minorHAnsi" w:hAnsiTheme="minorHAnsi" w:cstheme="minorHAnsi"/>
                <w:sz w:val="24"/>
                <w:lang w:val="fr-FR"/>
              </w:rPr>
              <w:t>avec</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responsables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Calcul des retours sur investissement,</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analyse de la valeur (enjeux des</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fonctions)</w:t>
            </w:r>
          </w:p>
        </w:tc>
      </w:tr>
      <w:tr w:rsidR="00DD3B03" w:rsidRPr="00DD3B03" w:rsidTr="00DD3B03">
        <w:trPr>
          <w:trHeight w:val="1506"/>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t xml:space="preserve">Planification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Délais tendus                                     </w:t>
            </w:r>
          </w:p>
        </w:tc>
        <w:tc>
          <w:tcPr>
            <w:tcW w:w="1830" w:type="pct"/>
          </w:tcPr>
          <w:p w:rsidR="000639A2"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Planification détaillée de tout le projet</w:t>
            </w:r>
          </w:p>
          <w:p w:rsidR="00DD3B03" w:rsidRPr="002C0888"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Identification du chemin critique</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hebdomadaire de l'avancement</w:t>
            </w:r>
          </w:p>
        </w:tc>
      </w:tr>
      <w:tr w:rsidR="00DD3B03" w:rsidRPr="00DD3B03" w:rsidTr="00DD3B03">
        <w:trPr>
          <w:trHeight w:val="691"/>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7. </w:t>
            </w:r>
            <w:r w:rsidR="00DD3B03">
              <w:rPr>
                <w:rFonts w:asciiTheme="minorHAnsi" w:hAnsiTheme="minorHAnsi" w:cstheme="minorHAnsi"/>
                <w:sz w:val="24"/>
                <w:lang w:val="fr-FR"/>
              </w:rPr>
              <w:t xml:space="preserve">Moyens </w:t>
            </w: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Budget serré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régulier</w:t>
            </w:r>
          </w:p>
          <w:p w:rsidR="00DD3B03" w:rsidRPr="00DD3B03" w:rsidRDefault="00DD3B03" w:rsidP="00DD3B03">
            <w:pPr>
              <w:shd w:val="clear" w:color="auto" w:fill="FFFFFF"/>
              <w:ind w:left="65"/>
              <w:rPr>
                <w:rFonts w:asciiTheme="minorHAnsi" w:hAnsiTheme="minorHAnsi" w:cstheme="minorHAnsi"/>
                <w:sz w:val="24"/>
                <w:lang w:val="fr-FR"/>
              </w:rPr>
            </w:pP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Réutilisation de logiciels</w:t>
            </w:r>
          </w:p>
        </w:tc>
      </w:tr>
      <w:tr w:rsidR="00DD3B03" w:rsidRPr="00DD3B03" w:rsidTr="00DD3B03">
        <w:trPr>
          <w:trHeight w:val="701"/>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8. </w:t>
            </w:r>
            <w:r w:rsidR="00DD3B03" w:rsidRPr="002C0888">
              <w:rPr>
                <w:rFonts w:asciiTheme="minorHAnsi" w:hAnsiTheme="minorHAnsi" w:cstheme="minorHAnsi"/>
                <w:sz w:val="24"/>
                <w:lang w:val="fr-FR"/>
              </w:rPr>
              <w:t>Moyens</w:t>
            </w:r>
            <w:r w:rsidR="00DD3B03">
              <w:rPr>
                <w:rFonts w:asciiTheme="minorHAnsi" w:hAnsiTheme="minorHAnsi" w:cstheme="minorHAnsi"/>
                <w:sz w:val="24"/>
                <w:lang w:val="fr-FR"/>
              </w:rPr>
              <w:t xml:space="preserve"> </w:t>
            </w:r>
            <w:r w:rsidR="00DD3B03" w:rsidRPr="002C0888">
              <w:rPr>
                <w:rFonts w:asciiTheme="minorHAnsi" w:hAnsiTheme="minorHAnsi" w:cstheme="minorHAnsi"/>
                <w:sz w:val="24"/>
                <w:lang w:val="fr-FR"/>
              </w:rPr>
              <w:t xml:space="preserve">   </w:t>
            </w:r>
          </w:p>
        </w:tc>
        <w:tc>
          <w:tcPr>
            <w:tcW w:w="1762" w:type="pct"/>
          </w:tcPr>
          <w:p w:rsidR="00DD3B03" w:rsidRPr="00DD3B03"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Indisponibilité des locaux lors des</w:t>
            </w:r>
            <w:r>
              <w:rPr>
                <w:rFonts w:asciiTheme="minorHAnsi" w:hAnsiTheme="minorHAnsi" w:cstheme="minorHAnsi"/>
                <w:sz w:val="24"/>
                <w:lang w:val="fr-FR"/>
              </w:rPr>
              <w:t xml:space="preserve"> </w:t>
            </w:r>
            <w:r w:rsidRPr="002C0888">
              <w:rPr>
                <w:rFonts w:asciiTheme="minorHAnsi" w:hAnsiTheme="minorHAnsi" w:cstheme="minorHAnsi"/>
                <w:sz w:val="24"/>
                <w:lang w:val="fr-FR"/>
              </w:rPr>
              <w:t>montées en charge</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Report d'activités chez des</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pres</w:t>
            </w:r>
            <w:r>
              <w:rPr>
                <w:rFonts w:asciiTheme="minorHAnsi" w:hAnsiTheme="minorHAnsi" w:cstheme="minorHAnsi"/>
                <w:sz w:val="24"/>
                <w:lang w:val="fr-FR"/>
              </w:rPr>
              <w:t>tataires externe</w:t>
            </w:r>
          </w:p>
        </w:tc>
      </w:tr>
      <w:tr w:rsidR="00DD3B03" w:rsidRPr="00DD3B03" w:rsidTr="00DD3B03">
        <w:trPr>
          <w:trHeight w:val="1765"/>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9.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Des modifications fréquentes sont</w:t>
            </w:r>
            <w:r>
              <w:rPr>
                <w:rFonts w:asciiTheme="minorHAnsi" w:hAnsiTheme="minorHAnsi" w:cstheme="minorHAnsi"/>
                <w:sz w:val="24"/>
                <w:lang w:val="fr-FR"/>
              </w:rPr>
              <w:t xml:space="preserve"> </w:t>
            </w:r>
            <w:r w:rsidRPr="002C0888">
              <w:rPr>
                <w:rFonts w:asciiTheme="minorHAnsi" w:hAnsiTheme="minorHAnsi" w:cstheme="minorHAnsi"/>
                <w:sz w:val="24"/>
                <w:lang w:val="fr-FR"/>
              </w:rPr>
              <w:t>demandées pendant le</w:t>
            </w:r>
          </w:p>
          <w:p w:rsidR="00DD3B03" w:rsidRPr="00DD3B03"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développement</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Seuil d'acceptation des changements</w:t>
            </w:r>
          </w:p>
          <w:p w:rsidR="00DD3B03" w:rsidRPr="002C0888"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 gestion</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de lots</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Report des modifications en fin de</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projet, gestion de versions</w:t>
            </w:r>
          </w:p>
        </w:tc>
      </w:tr>
      <w:tr w:rsidR="00DD3B03" w:rsidRPr="00DD3B03" w:rsidTr="00DD3B03">
        <w:trPr>
          <w:trHeight w:val="50"/>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10.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Perfectionnisme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Examen critique des spécifications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Calcul des retours sur investissement,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de la valeur (enjeux des</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fonctions)</w:t>
            </w:r>
          </w:p>
        </w:tc>
      </w:tr>
      <w:tr w:rsidR="00DD3B03" w:rsidRPr="00DD3B03" w:rsidTr="00DD3B03">
        <w:trPr>
          <w:trHeight w:val="1299"/>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11.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Dépendance d'autres adaptations</w:t>
            </w:r>
          </w:p>
          <w:p w:rsidR="00DD3B03" w:rsidRPr="00DD3B03"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du système d'information</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Réunions de coordination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Synchronisation pour la diffusion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Plate-forme de test dédiée</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Réception commune</w:t>
            </w:r>
          </w:p>
        </w:tc>
      </w:tr>
      <w:tr w:rsidR="00DD3B03" w:rsidRPr="00DD3B03" w:rsidTr="00DD3B03">
        <w:trPr>
          <w:trHeight w:val="1765"/>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lastRenderedPageBreak/>
              <w:t xml:space="preserve">12.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Flou de l'organisation maîtrise</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d'ouvrage/maîtrise d'œuvre</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0639A2" w:rsidRPr="000639A2" w:rsidRDefault="000639A2" w:rsidP="000639A2">
            <w:pPr>
              <w:shd w:val="clear" w:color="auto" w:fill="FFFFFF"/>
              <w:ind w:left="65"/>
              <w:rPr>
                <w:rFonts w:asciiTheme="minorHAnsi" w:hAnsiTheme="minorHAnsi" w:cstheme="minorHAnsi"/>
                <w:sz w:val="24"/>
                <w:lang w:val="fr-FR"/>
              </w:rPr>
            </w:pPr>
            <w:r w:rsidRPr="000639A2">
              <w:rPr>
                <w:rFonts w:asciiTheme="minorHAnsi" w:hAnsiTheme="minorHAnsi" w:cstheme="minorHAnsi"/>
                <w:sz w:val="24"/>
                <w:lang w:val="fr-FR"/>
              </w:rPr>
              <w:t>Rédaction d'une charte de projet</w:t>
            </w:r>
          </w:p>
          <w:p w:rsidR="00DD3B03" w:rsidRPr="00DD3B03" w:rsidRDefault="000639A2" w:rsidP="000639A2">
            <w:pPr>
              <w:shd w:val="clear" w:color="auto" w:fill="FFFFFF"/>
              <w:ind w:left="65"/>
              <w:rPr>
                <w:rFonts w:asciiTheme="minorHAnsi" w:hAnsiTheme="minorHAnsi" w:cstheme="minorHAnsi"/>
                <w:sz w:val="24"/>
                <w:lang w:val="fr-FR"/>
              </w:rPr>
            </w:pPr>
            <w:r w:rsidRPr="000639A2">
              <w:rPr>
                <w:rFonts w:asciiTheme="minorHAnsi" w:hAnsiTheme="minorHAnsi" w:cstheme="minorHAnsi"/>
                <w:sz w:val="24"/>
                <w:lang w:val="fr-FR"/>
              </w:rPr>
              <w:t>Création de comités de suivi</w:t>
            </w:r>
          </w:p>
        </w:tc>
      </w:tr>
      <w:tr w:rsidR="00DD3B03" w:rsidRPr="00DD3B03" w:rsidTr="00DD3B03">
        <w:trPr>
          <w:trHeight w:val="795"/>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13.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Déficience du maître d'ouvrage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externe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par le maître d'œuvre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de groupes de travail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d'utilisateurs</w:t>
            </w:r>
          </w:p>
          <w:p w:rsidR="00DD3B03" w:rsidRPr="00DD3B03" w:rsidRDefault="00DD3B03" w:rsidP="00E96D09">
            <w:pPr>
              <w:shd w:val="clear" w:color="auto" w:fill="FFFFFF"/>
              <w:ind w:left="65"/>
              <w:rPr>
                <w:rFonts w:asciiTheme="minorHAnsi" w:hAnsiTheme="minorHAnsi" w:cstheme="minorHAnsi"/>
                <w:sz w:val="24"/>
                <w:lang w:val="fr-FR"/>
              </w:rPr>
            </w:pPr>
          </w:p>
        </w:tc>
      </w:tr>
      <w:tr w:rsidR="00DD3B03" w:rsidRPr="00DD3B03" w:rsidTr="000639A2">
        <w:trPr>
          <w:trHeight w:val="1302"/>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14. </w:t>
            </w:r>
            <w:r w:rsidR="00DD3B03" w:rsidRPr="002C0888">
              <w:rPr>
                <w:rFonts w:asciiTheme="minorHAnsi" w:hAnsiTheme="minorHAnsi" w:cstheme="minorHAnsi"/>
                <w:sz w:val="24"/>
                <w:lang w:val="fr-FR"/>
              </w:rPr>
              <w:t>Management</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0639A2">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 suivi est insuffisant et ne</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per</w:t>
            </w:r>
            <w:r w:rsidR="000639A2">
              <w:rPr>
                <w:rFonts w:asciiTheme="minorHAnsi" w:hAnsiTheme="minorHAnsi" w:cstheme="minorHAnsi"/>
                <w:sz w:val="24"/>
                <w:lang w:val="fr-FR"/>
              </w:rPr>
              <w:t>met pas de détecter des dérives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Réunions de suivi hebdomadaires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Planning détaillé</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Fiches d'activités</w:t>
            </w:r>
          </w:p>
        </w:tc>
      </w:tr>
      <w:tr w:rsidR="00DD3B03" w:rsidRPr="00DD3B03" w:rsidTr="000639A2">
        <w:trPr>
          <w:trHeight w:val="2398"/>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15. </w:t>
            </w:r>
            <w:r w:rsidR="00DD3B03" w:rsidRPr="002C0888">
              <w:rPr>
                <w:rFonts w:asciiTheme="minorHAnsi" w:hAnsiTheme="minorHAnsi" w:cstheme="minorHAnsi"/>
                <w:sz w:val="24"/>
                <w:lang w:val="fr-FR"/>
              </w:rPr>
              <w:t>Management</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Dépendance de la sous-traitance        </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Demande d'engagements sur la qualité</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de service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Contenu du contrat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des réalisations sous-traitées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Livraisons intermédiaires</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Audit qualité</w:t>
            </w:r>
          </w:p>
        </w:tc>
      </w:tr>
      <w:tr w:rsidR="00DD3B03" w:rsidRPr="00DD3B03" w:rsidTr="000639A2">
        <w:trPr>
          <w:trHeight w:val="1270"/>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16. </w:t>
            </w:r>
            <w:r w:rsidR="00DD3B03" w:rsidRPr="002C0888">
              <w:rPr>
                <w:rFonts w:asciiTheme="minorHAnsi" w:hAnsiTheme="minorHAnsi" w:cstheme="minorHAnsi"/>
                <w:sz w:val="24"/>
                <w:lang w:val="fr-FR"/>
              </w:rPr>
              <w:t xml:space="preserve">Contractuel          </w:t>
            </w:r>
          </w:p>
          <w:p w:rsidR="00DD3B03" w:rsidRPr="002C0888" w:rsidRDefault="00DD3B03" w:rsidP="00E96D09">
            <w:pPr>
              <w:shd w:val="clear" w:color="auto" w:fill="FFFFFF"/>
              <w:ind w:left="147"/>
              <w:rPr>
                <w:rFonts w:asciiTheme="minorHAnsi" w:hAnsiTheme="minorHAnsi" w:cstheme="minorHAnsi"/>
                <w:sz w:val="24"/>
                <w:lang w:val="fr-FR"/>
              </w:rPr>
            </w:pP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fournitures externes sont</w:t>
            </w:r>
          </w:p>
          <w:p w:rsidR="00DD3B03" w:rsidRPr="00DD3B03" w:rsidRDefault="00DD3B03" w:rsidP="00E96D09">
            <w:pPr>
              <w:shd w:val="clear" w:color="auto" w:fill="FFFFFF"/>
              <w:ind w:left="85"/>
              <w:rPr>
                <w:rFonts w:asciiTheme="minorHAnsi" w:hAnsiTheme="minorHAnsi" w:cstheme="minorHAnsi"/>
                <w:sz w:val="24"/>
                <w:lang w:val="fr-FR"/>
              </w:rPr>
            </w:pPr>
            <w:r w:rsidRPr="00DD3B03">
              <w:rPr>
                <w:rFonts w:asciiTheme="minorHAnsi" w:hAnsiTheme="minorHAnsi" w:cstheme="minorHAnsi"/>
                <w:sz w:val="24"/>
                <w:lang w:val="fr-FR"/>
              </w:rPr>
              <w:t>défaillantes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Mise en concurrence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Contrôle des références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de compatibilité</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Tests de réception</w:t>
            </w:r>
          </w:p>
        </w:tc>
      </w:tr>
      <w:tr w:rsidR="00DD3B03" w:rsidRPr="00DD3B03" w:rsidTr="00DF52F7">
        <w:trPr>
          <w:trHeight w:val="693"/>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17. </w:t>
            </w:r>
            <w:r w:rsidR="00DD3B03" w:rsidRPr="002C0888">
              <w:rPr>
                <w:rFonts w:asciiTheme="minorHAnsi" w:hAnsiTheme="minorHAnsi" w:cstheme="minorHAnsi"/>
                <w:sz w:val="24"/>
                <w:lang w:val="fr-FR"/>
              </w:rPr>
              <w:t xml:space="preserve">Contractuel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travaux sous-traités sont</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défaillants.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Contrôle des références</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Audit de qualification</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18.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 cahier des charges fonctionnel</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est incomplet</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 des concepteurs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de groupes de travail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d'utilisateurs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Revue du cahier des charges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19.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 produit final ne correspond</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pas</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aux attentes des</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utilisateurs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du travail (démarche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d'ergonomie) : organisation,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missions...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Rédaction anticipée des tests de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réception ou des manuels utilisateurs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Exploitation des retours des sites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lastRenderedPageBreak/>
              <w:t>pilotes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Mesure de l'insatisfaction</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lastRenderedPageBreak/>
              <w:t xml:space="preserve">20.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interfaces utilisateurs ne sont</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pas bonnes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du travail (démarche</w:t>
            </w:r>
          </w:p>
          <w:p w:rsidR="00DD3B03" w:rsidRPr="002C0888" w:rsidRDefault="00DD3B03" w:rsidP="00DF52F7">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d'ergonomie) : prise en compte de</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l'utilisateur (fonction, comportement,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charge de travail)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Production de règles d'ergonomie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 et évaluation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ergonomique</w:t>
            </w:r>
          </w:p>
        </w:tc>
      </w:tr>
      <w:tr w:rsidR="00DD3B03" w:rsidRPr="00DD3B03" w:rsidTr="00DF52F7">
        <w:trPr>
          <w:trHeight w:val="735"/>
        </w:trPr>
        <w:tc>
          <w:tcPr>
            <w:tcW w:w="1408" w:type="pct"/>
          </w:tcPr>
          <w:p w:rsidR="00DD3B03" w:rsidRPr="00DD3B03" w:rsidRDefault="007F6414" w:rsidP="007F6414">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21. </w:t>
            </w:r>
            <w:r w:rsidR="00DD3B03" w:rsidRPr="002C0888">
              <w:rPr>
                <w:rFonts w:asciiTheme="minorHAnsi" w:hAnsiTheme="minorHAnsi" w:cstheme="minorHAnsi"/>
                <w:sz w:val="24"/>
                <w:lang w:val="fr-FR"/>
              </w:rPr>
              <w:t xml:space="preserve">Fonctionnel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Défaut de formalisation des</w:t>
            </w:r>
          </w:p>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informations, des processus</w:t>
            </w:r>
          </w:p>
        </w:tc>
        <w:tc>
          <w:tcPr>
            <w:tcW w:w="1830" w:type="pct"/>
          </w:tcPr>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22. </w:t>
            </w:r>
            <w:r w:rsidR="00DD3B03" w:rsidRPr="002C0888">
              <w:rPr>
                <w:rFonts w:asciiTheme="minorHAnsi" w:hAnsiTheme="minorHAnsi" w:cstheme="minorHAnsi"/>
                <w:sz w:val="24"/>
                <w:lang w:val="fr-FR"/>
              </w:rPr>
              <w:t xml:space="preserve">Fonctionnel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Incompréhension des</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spécifications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Rencontre d'utilisateurs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23. </w:t>
            </w:r>
            <w:r w:rsidR="00DD3B03" w:rsidRPr="002C0888">
              <w:rPr>
                <w:rFonts w:asciiTheme="minorHAnsi" w:hAnsiTheme="minorHAnsi" w:cstheme="minorHAnsi"/>
                <w:sz w:val="24"/>
                <w:lang w:val="fr-FR"/>
              </w:rPr>
              <w:t xml:space="preserve">Fonctionnel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Perte des données lors du</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changement de système</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DF52F7">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d'un outil d'analyse</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des bases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Sauvegardes préalables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Sites pilotes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24.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Anomalies de fonctionnement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Renforcement de la démarche de test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Participation de l'AU à la réception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Sites pilotes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25. </w:t>
            </w:r>
            <w:r w:rsidR="00DD3B03" w:rsidRPr="002C0888">
              <w:rPr>
                <w:rFonts w:asciiTheme="minorHAnsi" w:hAnsiTheme="minorHAnsi" w:cstheme="minorHAnsi"/>
                <w:sz w:val="24"/>
                <w:lang w:val="fr-FR"/>
              </w:rPr>
              <w:t xml:space="preserve">Technique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Importance des changements</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technologiques (innovation)</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Identification d'experts internes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externe</w:t>
            </w:r>
          </w:p>
        </w:tc>
      </w:tr>
      <w:tr w:rsidR="00DD3B03" w:rsidRPr="00DD3B03" w:rsidTr="00DD3B03">
        <w:trPr>
          <w:trHeight w:val="382"/>
        </w:trPr>
        <w:tc>
          <w:tcPr>
            <w:tcW w:w="1408" w:type="pct"/>
          </w:tcPr>
          <w:p w:rsidR="00DD3B03" w:rsidRPr="00DD3B03" w:rsidRDefault="007F6414" w:rsidP="007F6414">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26. </w:t>
            </w:r>
            <w:r w:rsidR="00DD3B03" w:rsidRPr="002C0888">
              <w:rPr>
                <w:rFonts w:asciiTheme="minorHAnsi" w:hAnsiTheme="minorHAnsi" w:cstheme="minorHAnsi"/>
                <w:sz w:val="24"/>
                <w:lang w:val="fr-FR"/>
              </w:rPr>
              <w:t xml:space="preserve">Technique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temps de réponse ne sont pas</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satisfaisants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Simulation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Essais comparatifs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Modélisation, prototypage</w:t>
            </w:r>
          </w:p>
          <w:p w:rsidR="00DD3B03" w:rsidRPr="002C0888" w:rsidRDefault="00DD3B03" w:rsidP="00DF52F7">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Observation en sites pilotes et en</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formation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Instrumentation, réglages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de tableaux de bord</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27. </w:t>
            </w:r>
            <w:r w:rsidR="00DD3B03" w:rsidRPr="002C0888">
              <w:rPr>
                <w:rFonts w:asciiTheme="minorHAnsi" w:hAnsiTheme="minorHAnsi" w:cstheme="minorHAnsi"/>
                <w:sz w:val="24"/>
                <w:lang w:val="fr-FR"/>
              </w:rPr>
              <w:t xml:space="preserve">Technique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Il y a blocage sur les limites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technologiques des plates-formes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technique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Vérification a priori des performances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des coûts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Enquête sur les configurations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28. </w:t>
            </w:r>
            <w:r w:rsidR="00DD3B03" w:rsidRPr="002C0888">
              <w:rPr>
                <w:rFonts w:asciiTheme="minorHAnsi" w:hAnsiTheme="minorHAnsi" w:cstheme="minorHAnsi"/>
                <w:sz w:val="24"/>
                <w:lang w:val="fr-FR"/>
              </w:rPr>
              <w:t xml:space="preserve">Technique            </w:t>
            </w: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Instabilité de l'environnement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Recensement des bugs connus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Choix de versions des logiciels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Recommandations de configuration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lastRenderedPageBreak/>
              <w:t>Accord avec les</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constructeurs/éditeurs</w:t>
            </w:r>
          </w:p>
        </w:tc>
      </w:tr>
      <w:tr w:rsidR="00DD3B03" w:rsidRPr="00DD3B03" w:rsidTr="00DD3B03">
        <w:trPr>
          <w:trHeight w:val="382"/>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lastRenderedPageBreak/>
              <w:t xml:space="preserve">29. </w:t>
            </w:r>
            <w:r w:rsidR="00DD3B03" w:rsidRPr="002C0888">
              <w:rPr>
                <w:rFonts w:asciiTheme="minorHAnsi" w:hAnsiTheme="minorHAnsi" w:cstheme="minorHAnsi"/>
                <w:sz w:val="24"/>
                <w:lang w:val="fr-FR"/>
              </w:rPr>
              <w:t>Fonctionnel ou</w:t>
            </w:r>
          </w:p>
          <w:p w:rsidR="00DD3B03" w:rsidRPr="00DD3B03" w:rsidRDefault="00DD3B03" w:rsidP="00E96D09">
            <w:pPr>
              <w:shd w:val="clear" w:color="auto" w:fill="FFFFFF"/>
              <w:ind w:left="147"/>
              <w:rPr>
                <w:rFonts w:asciiTheme="minorHAnsi" w:hAnsiTheme="minorHAnsi" w:cstheme="minorHAnsi"/>
                <w:sz w:val="24"/>
                <w:lang w:val="fr-FR"/>
              </w:rPr>
            </w:pPr>
            <w:r w:rsidRPr="00DD3B03">
              <w:rPr>
                <w:rFonts w:asciiTheme="minorHAnsi" w:hAnsiTheme="minorHAnsi" w:cstheme="minorHAnsi"/>
                <w:sz w:val="24"/>
                <w:lang w:val="fr-FR"/>
              </w:rPr>
              <w:t>T</w:t>
            </w:r>
            <w:r w:rsidRPr="002C0888">
              <w:rPr>
                <w:rFonts w:asciiTheme="minorHAnsi" w:hAnsiTheme="minorHAnsi" w:cstheme="minorHAnsi"/>
                <w:sz w:val="24"/>
                <w:lang w:val="fr-FR"/>
              </w:rPr>
              <w:t>echnique</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interfaces avec d'autres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systèmes sont nombreuses ou</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complexes.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Spécifications détaillées des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interfaces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Réunions de coordination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Plate-forme de test dédiée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Réception commune</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Observation en sites pilotes et en</w:t>
            </w:r>
            <w:r>
              <w:rPr>
                <w:rFonts w:asciiTheme="minorHAnsi" w:hAnsiTheme="minorHAnsi" w:cstheme="minorHAnsi"/>
                <w:sz w:val="24"/>
                <w:lang w:val="fr-FR"/>
              </w:rPr>
              <w:t xml:space="preserve"> </w:t>
            </w:r>
            <w:r w:rsidRPr="002C0888">
              <w:rPr>
                <w:rFonts w:asciiTheme="minorHAnsi" w:hAnsiTheme="minorHAnsi" w:cstheme="minorHAnsi"/>
                <w:sz w:val="24"/>
                <w:lang w:val="fr-FR"/>
              </w:rPr>
              <w:t>début d'exploitation</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30. </w:t>
            </w:r>
            <w:r w:rsidR="00DD3B03" w:rsidRPr="002C0888">
              <w:rPr>
                <w:rFonts w:asciiTheme="minorHAnsi" w:hAnsiTheme="minorHAnsi" w:cstheme="minorHAnsi"/>
                <w:sz w:val="24"/>
                <w:lang w:val="fr-FR"/>
              </w:rPr>
              <w:t xml:space="preserve">Organisationnel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L'organisation des structures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internes de l'organisme est</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profondément modifiée</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Communication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 fonctionnelle des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utilisateurs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aux utilisateurs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31. </w:t>
            </w:r>
            <w:r w:rsidR="00DD3B03" w:rsidRPr="002C0888">
              <w:rPr>
                <w:rFonts w:asciiTheme="minorHAnsi" w:hAnsiTheme="minorHAnsi" w:cstheme="minorHAnsi"/>
                <w:sz w:val="24"/>
                <w:lang w:val="fr-FR"/>
              </w:rPr>
              <w:t xml:space="preserve">Organisationnel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utilisateurs finals ne sont pas</w:t>
            </w:r>
          </w:p>
          <w:p w:rsidR="00DD3B03" w:rsidRPr="00DD3B03" w:rsidRDefault="00DD3B03" w:rsidP="00E96D09">
            <w:pPr>
              <w:shd w:val="clear" w:color="auto" w:fill="FFFFFF"/>
              <w:ind w:left="85"/>
              <w:rPr>
                <w:rFonts w:asciiTheme="minorHAnsi" w:hAnsiTheme="minorHAnsi" w:cstheme="minorHAnsi"/>
                <w:sz w:val="24"/>
                <w:lang w:val="fr-FR"/>
              </w:rPr>
            </w:pPr>
            <w:r w:rsidRPr="00DD3B03">
              <w:rPr>
                <w:rFonts w:asciiTheme="minorHAnsi" w:hAnsiTheme="minorHAnsi" w:cstheme="minorHAnsi"/>
                <w:sz w:val="24"/>
                <w:lang w:val="fr-FR"/>
              </w:rPr>
              <w:t>impliqués</w:t>
            </w:r>
          </w:p>
        </w:tc>
        <w:tc>
          <w:tcPr>
            <w:tcW w:w="1830" w:type="pct"/>
          </w:tcPr>
          <w:p w:rsidR="00DD3B03" w:rsidRPr="002C0888"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Organisation de groupes de travail</w:t>
            </w:r>
            <w:r>
              <w:rPr>
                <w:rFonts w:asciiTheme="minorHAnsi" w:hAnsiTheme="minorHAnsi" w:cstheme="minorHAnsi"/>
                <w:sz w:val="24"/>
                <w:lang w:val="fr-FR"/>
              </w:rPr>
              <w:t xml:space="preserve"> </w:t>
            </w:r>
            <w:r w:rsidRPr="002C0888">
              <w:rPr>
                <w:rFonts w:asciiTheme="minorHAnsi" w:hAnsiTheme="minorHAnsi" w:cstheme="minorHAnsi"/>
                <w:sz w:val="24"/>
                <w:lang w:val="fr-FR"/>
              </w:rPr>
              <w:t>pour valider les spécifications, une</w:t>
            </w:r>
            <w:r>
              <w:rPr>
                <w:rFonts w:asciiTheme="minorHAnsi" w:hAnsiTheme="minorHAnsi" w:cstheme="minorHAnsi"/>
                <w:sz w:val="24"/>
                <w:lang w:val="fr-FR"/>
              </w:rPr>
              <w:t xml:space="preserve"> </w:t>
            </w:r>
            <w:r w:rsidRPr="002C0888">
              <w:rPr>
                <w:rFonts w:asciiTheme="minorHAnsi" w:hAnsiTheme="minorHAnsi" w:cstheme="minorHAnsi"/>
                <w:sz w:val="24"/>
                <w:lang w:val="fr-FR"/>
              </w:rPr>
              <w:t>maquette...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d'un comité des utilisateurs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Communication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Choix de sites pilotes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32. </w:t>
            </w:r>
            <w:r w:rsidR="00DD3B03" w:rsidRPr="002C0888">
              <w:rPr>
                <w:rFonts w:asciiTheme="minorHAnsi" w:hAnsiTheme="minorHAnsi" w:cstheme="minorHAnsi"/>
                <w:sz w:val="24"/>
                <w:lang w:val="fr-FR"/>
              </w:rPr>
              <w:t xml:space="preserve">Organisationnel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Attitude hostile des futurs</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utilisateurs</w:t>
            </w:r>
          </w:p>
        </w:tc>
        <w:tc>
          <w:tcPr>
            <w:tcW w:w="1830" w:type="pct"/>
          </w:tcPr>
          <w:p w:rsidR="00DD3B03" w:rsidRPr="002C0888"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Organisation de groupes de travail</w:t>
            </w:r>
            <w:r>
              <w:rPr>
                <w:rFonts w:asciiTheme="minorHAnsi" w:hAnsiTheme="minorHAnsi" w:cstheme="minorHAnsi"/>
                <w:sz w:val="24"/>
                <w:lang w:val="fr-FR"/>
              </w:rPr>
              <w:t xml:space="preserve"> </w:t>
            </w:r>
            <w:r w:rsidRPr="002C0888">
              <w:rPr>
                <w:rFonts w:asciiTheme="minorHAnsi" w:hAnsiTheme="minorHAnsi" w:cstheme="minorHAnsi"/>
                <w:sz w:val="24"/>
                <w:lang w:val="fr-FR"/>
              </w:rPr>
              <w:t>d'utilisateurs pour valider les</w:t>
            </w:r>
            <w:r>
              <w:rPr>
                <w:rFonts w:asciiTheme="minorHAnsi" w:hAnsiTheme="minorHAnsi" w:cstheme="minorHAnsi"/>
                <w:sz w:val="24"/>
                <w:lang w:val="fr-FR"/>
              </w:rPr>
              <w:t xml:space="preserve"> </w:t>
            </w:r>
            <w:r w:rsidRPr="002C0888">
              <w:rPr>
                <w:rFonts w:asciiTheme="minorHAnsi" w:hAnsiTheme="minorHAnsi" w:cstheme="minorHAnsi"/>
                <w:sz w:val="24"/>
                <w:lang w:val="fr-FR"/>
              </w:rPr>
              <w:t>spécifications, une maquette...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d'un comité des utilisateurs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Communication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w:t>
            </w:r>
          </w:p>
        </w:tc>
      </w:tr>
    </w:tbl>
    <w:p w:rsidR="004068E3" w:rsidRPr="004068E3" w:rsidRDefault="004068E3" w:rsidP="004068E3">
      <w:pPr>
        <w:rPr>
          <w:lang w:eastAsia="en-US"/>
        </w:rPr>
      </w:pPr>
    </w:p>
    <w:p w:rsidR="00F905AB" w:rsidRDefault="0057554A" w:rsidP="00F905AB">
      <w:pPr>
        <w:pStyle w:val="Titre2"/>
      </w:pPr>
      <w:bookmarkStart w:id="36" w:name="_Toc77277770"/>
      <w:r>
        <w:t>Analyse des risques</w:t>
      </w:r>
      <w:bookmarkEnd w:id="36"/>
    </w:p>
    <w:p w:rsidR="00DF52F7" w:rsidRDefault="00DF52F7" w:rsidP="00F905AB">
      <w:pPr>
        <w:spacing w:line="276" w:lineRule="auto"/>
        <w:ind w:left="0"/>
        <w:rPr>
          <w:rFonts w:asciiTheme="minorHAnsi" w:hAnsiTheme="minorHAnsi" w:cstheme="minorHAnsi"/>
          <w:color w:val="23292D"/>
          <w:sz w:val="24"/>
        </w:rPr>
      </w:pPr>
    </w:p>
    <w:p w:rsidR="00F905AB" w:rsidRPr="003046C4" w:rsidRDefault="003B7B57" w:rsidP="00F905AB">
      <w:pPr>
        <w:spacing w:line="276" w:lineRule="auto"/>
        <w:ind w:left="0"/>
        <w:rPr>
          <w:rFonts w:asciiTheme="minorHAnsi" w:hAnsiTheme="minorHAnsi" w:cstheme="minorHAnsi"/>
          <w:color w:val="000000" w:themeColor="text1"/>
          <w:sz w:val="24"/>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sidR="00F905AB" w:rsidRPr="003046C4">
        <w:rPr>
          <w:rFonts w:asciiTheme="minorHAnsi" w:hAnsiTheme="minorHAnsi" w:cstheme="minorHAnsi"/>
          <w:color w:val="000000" w:themeColor="text1"/>
          <w:spacing w:val="4"/>
          <w:sz w:val="24"/>
        </w:rPr>
        <w:t>« </w:t>
      </w:r>
      <w:r w:rsidR="00F905AB" w:rsidRPr="003046C4">
        <w:rPr>
          <w:rFonts w:asciiTheme="minorHAnsi" w:hAnsiTheme="minorHAnsi" w:cstheme="minorHAnsi"/>
          <w:color w:val="000000" w:themeColor="text1"/>
          <w:sz w:val="24"/>
        </w:rPr>
        <w:t>Analyse des risques» dans</w:t>
      </w:r>
      <w:r w:rsidRPr="003046C4">
        <w:rPr>
          <w:rFonts w:asciiTheme="minorHAnsi" w:hAnsiTheme="minorHAnsi" w:cstheme="minorHAnsi"/>
          <w:color w:val="000000" w:themeColor="text1"/>
          <w:spacing w:val="5"/>
          <w:sz w:val="24"/>
        </w:rPr>
        <w:t xml:space="preserve"> </w:t>
      </w:r>
      <w:r w:rsidR="00EB7251">
        <w:rPr>
          <w:rFonts w:asciiTheme="minorHAnsi" w:hAnsiTheme="minorHAnsi" w:cstheme="minorHAnsi"/>
          <w:color w:val="000000" w:themeColor="text1"/>
          <w:sz w:val="24"/>
        </w:rPr>
        <w:t>la</w:t>
      </w:r>
      <w:r w:rsidRPr="003046C4">
        <w:rPr>
          <w:rFonts w:asciiTheme="minorHAnsi" w:hAnsiTheme="minorHAnsi" w:cstheme="minorHAnsi"/>
          <w:color w:val="000000" w:themeColor="text1"/>
          <w:spacing w:val="14"/>
          <w:sz w:val="24"/>
        </w:rPr>
        <w:t xml:space="preserve"> </w:t>
      </w:r>
      <w:r w:rsidR="00F905AB" w:rsidRPr="003046C4">
        <w:rPr>
          <w:rFonts w:asciiTheme="minorHAnsi" w:hAnsiTheme="minorHAnsi" w:cstheme="minorHAnsi"/>
          <w:color w:val="000000" w:themeColor="text1"/>
          <w:sz w:val="24"/>
        </w:rPr>
        <w:t>Déclaration de Travail d’Architecture</w:t>
      </w:r>
    </w:p>
    <w:p w:rsidR="003C51EE" w:rsidRDefault="003C51EE" w:rsidP="003C51EE">
      <w:pPr>
        <w:pStyle w:val="Titre1"/>
        <w:rPr>
          <w:rtl/>
        </w:rPr>
      </w:pPr>
      <w:bookmarkStart w:id="37" w:name="_Toc77277771"/>
      <w:r w:rsidRPr="003C51EE">
        <w:t>Hypothèses</w:t>
      </w:r>
      <w:bookmarkEnd w:id="37"/>
    </w:p>
    <w:p w:rsidR="00F905AB" w:rsidRPr="00F905AB" w:rsidRDefault="00F905AB" w:rsidP="00EB7251">
      <w:pPr>
        <w:spacing w:line="276" w:lineRule="auto"/>
        <w:ind w:left="0"/>
        <w:rPr>
          <w:rFonts w:asciiTheme="minorHAnsi" w:hAnsiTheme="minorHAnsi" w:cstheme="minorHAnsi"/>
          <w:color w:val="1F497D" w:themeColor="text2"/>
          <w:sz w:val="24"/>
        </w:rPr>
      </w:pPr>
      <w:r w:rsidRPr="00F905AB">
        <w:rPr>
          <w:rFonts w:asciiTheme="minorHAnsi" w:hAnsiTheme="minorHAnsi" w:cstheme="minorHAnsi"/>
          <w:color w:val="23292D"/>
          <w:sz w:val="24"/>
        </w:rPr>
        <w:t>Voir</w:t>
      </w:r>
      <w:r w:rsidRPr="00F905AB">
        <w:rPr>
          <w:rFonts w:asciiTheme="minorHAnsi" w:hAnsiTheme="minorHAnsi" w:cstheme="minorHAnsi"/>
          <w:color w:val="23292D"/>
          <w:spacing w:val="4"/>
          <w:sz w:val="24"/>
        </w:rPr>
        <w:t xml:space="preserve"> </w:t>
      </w:r>
      <w:r>
        <w:rPr>
          <w:rFonts w:asciiTheme="minorHAnsi" w:hAnsiTheme="minorHAnsi" w:cstheme="minorHAnsi"/>
          <w:color w:val="23292D"/>
          <w:sz w:val="24"/>
        </w:rPr>
        <w:t xml:space="preserve">« Hypothèses » </w:t>
      </w:r>
      <w:r w:rsidRPr="00F905AB">
        <w:rPr>
          <w:rFonts w:asciiTheme="minorHAnsi" w:hAnsiTheme="minorHAnsi" w:cstheme="minorHAnsi"/>
          <w:color w:val="23292D"/>
          <w:sz w:val="24"/>
        </w:rPr>
        <w:t>dans</w:t>
      </w:r>
      <w:r w:rsidRPr="00F905AB">
        <w:rPr>
          <w:rFonts w:asciiTheme="minorHAnsi" w:hAnsiTheme="minorHAnsi" w:cstheme="minorHAnsi"/>
          <w:color w:val="23292D"/>
          <w:spacing w:val="5"/>
          <w:sz w:val="24"/>
        </w:rPr>
        <w:t xml:space="preserve"> </w:t>
      </w:r>
      <w:r w:rsidRPr="00F905AB">
        <w:rPr>
          <w:rFonts w:asciiTheme="minorHAnsi" w:hAnsiTheme="minorHAnsi" w:cstheme="minorHAnsi"/>
          <w:color w:val="23292D"/>
          <w:sz w:val="24"/>
        </w:rPr>
        <w:t>l</w:t>
      </w:r>
      <w:r w:rsidR="00EB7251">
        <w:rPr>
          <w:rFonts w:asciiTheme="minorHAnsi" w:hAnsiTheme="minorHAnsi" w:cstheme="minorHAnsi"/>
          <w:color w:val="23292D"/>
          <w:sz w:val="24"/>
        </w:rPr>
        <w:t>a</w:t>
      </w:r>
      <w:r w:rsidRPr="00F905AB">
        <w:rPr>
          <w:rFonts w:asciiTheme="minorHAnsi" w:hAnsiTheme="minorHAnsi" w:cstheme="minorHAnsi"/>
          <w:color w:val="23292D"/>
          <w:spacing w:val="14"/>
          <w:sz w:val="24"/>
        </w:rPr>
        <w:t xml:space="preserve"> </w:t>
      </w:r>
      <w:r w:rsidRPr="00F905AB">
        <w:rPr>
          <w:rFonts w:asciiTheme="minorHAnsi" w:hAnsiTheme="minorHAnsi" w:cstheme="minorHAnsi"/>
          <w:sz w:val="24"/>
        </w:rPr>
        <w:t>Déclaration de Travail d’Architecture</w:t>
      </w:r>
    </w:p>
    <w:p w:rsidR="003C51EE" w:rsidRDefault="003C51EE" w:rsidP="003C51EE">
      <w:pPr>
        <w:pStyle w:val="Titre1"/>
      </w:pPr>
      <w:bookmarkStart w:id="38" w:name="_Toc77277772"/>
      <w:r w:rsidRPr="003C51EE">
        <w:t>Critères d’acceptation et procédures</w:t>
      </w:r>
      <w:bookmarkEnd w:id="38"/>
    </w:p>
    <w:p w:rsidR="00294CAC" w:rsidRPr="00294CAC" w:rsidRDefault="00294CAC" w:rsidP="00064BE7">
      <w:pPr>
        <w:spacing w:line="276" w:lineRule="auto"/>
        <w:ind w:left="0"/>
        <w:rPr>
          <w:rFonts w:asciiTheme="minorHAnsi" w:hAnsiTheme="minorHAnsi" w:cstheme="minorHAnsi"/>
          <w:color w:val="000000" w:themeColor="text1"/>
          <w:sz w:val="24"/>
        </w:rPr>
      </w:pPr>
      <w:r w:rsidRPr="00294CAC">
        <w:rPr>
          <w:rFonts w:asciiTheme="minorHAnsi" w:hAnsiTheme="minorHAnsi" w:cstheme="minorHAnsi"/>
          <w:color w:val="000000" w:themeColor="text1"/>
          <w:sz w:val="24"/>
        </w:rPr>
        <w:t>Voir</w:t>
      </w:r>
      <w:r w:rsidRPr="00294CAC">
        <w:rPr>
          <w:rFonts w:asciiTheme="minorHAnsi" w:hAnsiTheme="minorHAnsi" w:cstheme="minorHAnsi"/>
          <w:color w:val="000000" w:themeColor="text1"/>
          <w:spacing w:val="4"/>
          <w:sz w:val="24"/>
        </w:rPr>
        <w:t xml:space="preserve"> </w:t>
      </w:r>
      <w:r w:rsidR="00A15EF7">
        <w:rPr>
          <w:rFonts w:asciiTheme="minorHAnsi" w:hAnsiTheme="minorHAnsi" w:cstheme="minorHAnsi"/>
          <w:color w:val="000000" w:themeColor="text1"/>
          <w:sz w:val="24"/>
        </w:rPr>
        <w:t>«</w:t>
      </w:r>
      <w:r w:rsidR="00064BE7" w:rsidRPr="00064BE7">
        <w:rPr>
          <w:rFonts w:asciiTheme="minorHAnsi" w:hAnsiTheme="minorHAnsi" w:cstheme="minorHAnsi"/>
          <w:color w:val="000000" w:themeColor="text1"/>
          <w:sz w:val="24"/>
        </w:rPr>
        <w:t>Critères d’acceptation et procédures</w:t>
      </w:r>
      <w:r w:rsidRPr="00294CAC">
        <w:rPr>
          <w:rFonts w:asciiTheme="minorHAnsi" w:hAnsiTheme="minorHAnsi" w:cstheme="minorHAnsi"/>
          <w:color w:val="000000" w:themeColor="text1"/>
          <w:sz w:val="24"/>
        </w:rPr>
        <w:t>» dans</w:t>
      </w:r>
      <w:r w:rsidRPr="00294CAC">
        <w:rPr>
          <w:rFonts w:asciiTheme="minorHAnsi" w:hAnsiTheme="minorHAnsi" w:cstheme="minorHAnsi"/>
          <w:color w:val="000000" w:themeColor="text1"/>
          <w:spacing w:val="5"/>
          <w:sz w:val="24"/>
        </w:rPr>
        <w:t xml:space="preserve"> </w:t>
      </w:r>
      <w:r w:rsidRPr="00294CAC">
        <w:rPr>
          <w:rFonts w:asciiTheme="minorHAnsi" w:hAnsiTheme="minorHAnsi" w:cstheme="minorHAnsi"/>
          <w:color w:val="000000" w:themeColor="text1"/>
          <w:sz w:val="24"/>
        </w:rPr>
        <w:t>l</w:t>
      </w:r>
      <w:r w:rsidR="00EB7251">
        <w:rPr>
          <w:rFonts w:asciiTheme="minorHAnsi" w:hAnsiTheme="minorHAnsi" w:cstheme="minorHAnsi"/>
          <w:color w:val="000000" w:themeColor="text1"/>
          <w:sz w:val="24"/>
        </w:rPr>
        <w:t>a</w:t>
      </w:r>
      <w:r w:rsidRPr="00294CAC">
        <w:rPr>
          <w:rFonts w:asciiTheme="minorHAnsi" w:hAnsiTheme="minorHAnsi" w:cstheme="minorHAnsi"/>
          <w:color w:val="000000" w:themeColor="text1"/>
          <w:spacing w:val="14"/>
          <w:sz w:val="24"/>
        </w:rPr>
        <w:t xml:space="preserve"> </w:t>
      </w:r>
      <w:r w:rsidRPr="00294CAC">
        <w:rPr>
          <w:rFonts w:asciiTheme="minorHAnsi" w:hAnsiTheme="minorHAnsi" w:cstheme="minorHAnsi"/>
          <w:color w:val="000000" w:themeColor="text1"/>
          <w:sz w:val="24"/>
        </w:rPr>
        <w:t>Déclaration de Travail d’Architecture</w:t>
      </w:r>
    </w:p>
    <w:p w:rsidR="003C51EE" w:rsidRDefault="003C51EE" w:rsidP="003C51EE">
      <w:pPr>
        <w:pStyle w:val="Titre1"/>
      </w:pPr>
      <w:bookmarkStart w:id="39" w:name="_Toc77277773"/>
      <w:r w:rsidRPr="003C51EE">
        <w:lastRenderedPageBreak/>
        <w:t>Procédures de changement de périmètre</w:t>
      </w:r>
      <w:bookmarkEnd w:id="39"/>
    </w:p>
    <w:p w:rsidR="001E30F2" w:rsidRPr="00294CAC" w:rsidRDefault="001E30F2" w:rsidP="00064BE7">
      <w:pPr>
        <w:spacing w:line="276" w:lineRule="auto"/>
        <w:ind w:left="0"/>
        <w:rPr>
          <w:rFonts w:asciiTheme="minorHAnsi" w:hAnsiTheme="minorHAnsi" w:cstheme="minorHAnsi"/>
          <w:color w:val="000000" w:themeColor="text1"/>
          <w:sz w:val="24"/>
        </w:rPr>
      </w:pPr>
      <w:r w:rsidRPr="00294CAC">
        <w:rPr>
          <w:rFonts w:asciiTheme="minorHAnsi" w:hAnsiTheme="minorHAnsi" w:cstheme="minorHAnsi"/>
          <w:color w:val="000000" w:themeColor="text1"/>
          <w:sz w:val="24"/>
        </w:rPr>
        <w:t>Voir</w:t>
      </w:r>
      <w:r w:rsidRPr="00294CAC">
        <w:rPr>
          <w:rFonts w:asciiTheme="minorHAnsi" w:hAnsiTheme="minorHAnsi" w:cstheme="minorHAnsi"/>
          <w:color w:val="000000" w:themeColor="text1"/>
          <w:spacing w:val="4"/>
          <w:sz w:val="24"/>
        </w:rPr>
        <w:t xml:space="preserve"> </w:t>
      </w:r>
      <w:r>
        <w:rPr>
          <w:rFonts w:asciiTheme="minorHAnsi" w:hAnsiTheme="minorHAnsi" w:cstheme="minorHAnsi"/>
          <w:color w:val="000000" w:themeColor="text1"/>
          <w:sz w:val="24"/>
        </w:rPr>
        <w:t>«</w:t>
      </w:r>
      <w:r w:rsidR="00064BE7">
        <w:rPr>
          <w:rFonts w:asciiTheme="minorHAnsi" w:hAnsiTheme="minorHAnsi" w:cstheme="minorHAnsi"/>
          <w:color w:val="000000" w:themeColor="text1"/>
          <w:sz w:val="24"/>
        </w:rPr>
        <w:t>P</w:t>
      </w:r>
      <w:r w:rsidRPr="001E30F2">
        <w:rPr>
          <w:rFonts w:asciiTheme="minorHAnsi" w:hAnsiTheme="minorHAnsi" w:cstheme="minorHAnsi"/>
          <w:color w:val="000000" w:themeColor="text1"/>
          <w:sz w:val="24"/>
        </w:rPr>
        <w:t>rocédures de changement de périmètre</w:t>
      </w:r>
      <w:r w:rsidRPr="00294CAC">
        <w:rPr>
          <w:rFonts w:asciiTheme="minorHAnsi" w:hAnsiTheme="minorHAnsi" w:cstheme="minorHAnsi"/>
          <w:color w:val="000000" w:themeColor="text1"/>
          <w:sz w:val="24"/>
        </w:rPr>
        <w:t>» dans</w:t>
      </w:r>
      <w:r w:rsidRPr="00294CAC">
        <w:rPr>
          <w:rFonts w:asciiTheme="minorHAnsi" w:hAnsiTheme="minorHAnsi" w:cstheme="minorHAnsi"/>
          <w:color w:val="000000" w:themeColor="text1"/>
          <w:spacing w:val="5"/>
          <w:sz w:val="24"/>
        </w:rPr>
        <w:t xml:space="preserve"> </w:t>
      </w:r>
      <w:r w:rsidRPr="00294CAC">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294CAC">
        <w:rPr>
          <w:rFonts w:asciiTheme="minorHAnsi" w:hAnsiTheme="minorHAnsi" w:cstheme="minorHAnsi"/>
          <w:color w:val="000000" w:themeColor="text1"/>
          <w:spacing w:val="14"/>
          <w:sz w:val="24"/>
        </w:rPr>
        <w:t xml:space="preserve"> </w:t>
      </w:r>
      <w:r w:rsidRPr="00294CAC">
        <w:rPr>
          <w:rFonts w:asciiTheme="minorHAnsi" w:hAnsiTheme="minorHAnsi" w:cstheme="minorHAnsi"/>
          <w:color w:val="000000" w:themeColor="text1"/>
          <w:sz w:val="24"/>
        </w:rPr>
        <w:t>Déclaration de Travail d’Architecture</w:t>
      </w:r>
    </w:p>
    <w:p w:rsidR="003C51EE" w:rsidRDefault="003C51EE" w:rsidP="003C51EE">
      <w:pPr>
        <w:pStyle w:val="Titre1"/>
      </w:pPr>
      <w:bookmarkStart w:id="40" w:name="_Toc77277774"/>
      <w:r w:rsidRPr="003C51EE">
        <w:t>Calendrier</w:t>
      </w:r>
      <w:bookmarkEnd w:id="40"/>
    </w:p>
    <w:p w:rsidR="001E30F2" w:rsidRDefault="001E30F2" w:rsidP="001E30F2">
      <w:pPr>
        <w:pStyle w:val="Corpsdetexte"/>
        <w:spacing w:before="123" w:line="300" w:lineRule="auto"/>
        <w:ind w:right="133"/>
        <w:rPr>
          <w:rFonts w:asciiTheme="minorHAnsi" w:hAnsiTheme="minorHAnsi" w:cstheme="minorHAnsi"/>
        </w:rPr>
      </w:pPr>
      <w:r>
        <w:rPr>
          <w:rFonts w:asciiTheme="minorHAnsi" w:hAnsiTheme="minorHAnsi" w:cstheme="minorHAnsi"/>
        </w:rPr>
        <w:t xml:space="preserve">Etant donné </w:t>
      </w:r>
      <w:r w:rsidRPr="0062395E">
        <w:rPr>
          <w:rFonts w:asciiTheme="minorHAnsi" w:hAnsiTheme="minorHAnsi" w:cstheme="minorHAnsi"/>
        </w:rPr>
        <w:t>que chaque livrable</w:t>
      </w:r>
      <w:r>
        <w:rPr>
          <w:rFonts w:asciiTheme="minorHAnsi" w:hAnsiTheme="minorHAnsi" w:cstheme="minorHAnsi"/>
        </w:rPr>
        <w:t xml:space="preserve"> </w:t>
      </w:r>
      <w:r w:rsidRPr="0062395E">
        <w:rPr>
          <w:rFonts w:asciiTheme="minorHAnsi" w:hAnsiTheme="minorHAnsi" w:cstheme="minorHAnsi"/>
        </w:rPr>
        <w:t xml:space="preserve">aura </w:t>
      </w:r>
      <w:r>
        <w:rPr>
          <w:rFonts w:asciiTheme="minorHAnsi" w:hAnsiTheme="minorHAnsi" w:cstheme="minorHAnsi"/>
        </w:rPr>
        <w:t xml:space="preserve">en moyen </w:t>
      </w:r>
      <w:r w:rsidRPr="0062395E">
        <w:rPr>
          <w:rFonts w:asciiTheme="minorHAnsi" w:hAnsiTheme="minorHAnsi" w:cstheme="minorHAnsi"/>
        </w:rPr>
        <w:t>une durée maximale</w:t>
      </w:r>
      <w:r>
        <w:rPr>
          <w:rFonts w:asciiTheme="minorHAnsi" w:hAnsiTheme="minorHAnsi" w:cstheme="minorHAnsi"/>
        </w:rPr>
        <w:t xml:space="preserve"> de 3 semaines et sachant qu’environ 30 </w:t>
      </w:r>
      <w:r w:rsidRPr="0062395E">
        <w:rPr>
          <w:rFonts w:asciiTheme="minorHAnsi" w:hAnsiTheme="minorHAnsi" w:cstheme="minorHAnsi"/>
        </w:rPr>
        <w:t>livrables ont été définis, il</w:t>
      </w:r>
      <w:r w:rsidRPr="0062395E">
        <w:rPr>
          <w:rFonts w:asciiTheme="minorHAnsi" w:hAnsiTheme="minorHAnsi" w:cstheme="minorHAnsi"/>
          <w:spacing w:val="1"/>
        </w:rPr>
        <w:t xml:space="preserve"> </w:t>
      </w:r>
      <w:r w:rsidRPr="0062395E">
        <w:rPr>
          <w:rFonts w:asciiTheme="minorHAnsi" w:hAnsiTheme="minorHAnsi" w:cstheme="minorHAnsi"/>
        </w:rPr>
        <w:t xml:space="preserve">nous faudra </w:t>
      </w:r>
      <w:r>
        <w:rPr>
          <w:rFonts w:asciiTheme="minorHAnsi" w:hAnsiTheme="minorHAnsi" w:cstheme="minorHAnsi"/>
        </w:rPr>
        <w:t>90</w:t>
      </w:r>
      <w:r w:rsidRPr="0062395E">
        <w:rPr>
          <w:rFonts w:asciiTheme="minorHAnsi" w:hAnsiTheme="minorHAnsi" w:cstheme="minorHAnsi"/>
        </w:rPr>
        <w:t xml:space="preserve"> semaines</w:t>
      </w:r>
      <w:r>
        <w:rPr>
          <w:rFonts w:asciiTheme="minorHAnsi" w:hAnsiTheme="minorHAnsi" w:cstheme="minorHAnsi"/>
        </w:rPr>
        <w:t xml:space="preserve"> pour un seul développeur, soit 630</w:t>
      </w:r>
      <w:r w:rsidRPr="0062395E">
        <w:rPr>
          <w:rFonts w:asciiTheme="minorHAnsi" w:hAnsiTheme="minorHAnsi" w:cstheme="minorHAnsi"/>
        </w:rPr>
        <w:t xml:space="preserve"> jours ouvrables, pour mener à bien le processus de</w:t>
      </w:r>
      <w:r w:rsidRPr="0062395E">
        <w:rPr>
          <w:rFonts w:asciiTheme="minorHAnsi" w:hAnsiTheme="minorHAnsi" w:cstheme="minorHAnsi"/>
          <w:spacing w:val="1"/>
        </w:rPr>
        <w:t xml:space="preserve"> </w:t>
      </w:r>
      <w:r w:rsidRPr="0062395E">
        <w:rPr>
          <w:rFonts w:asciiTheme="minorHAnsi" w:hAnsiTheme="minorHAnsi" w:cstheme="minorHAnsi"/>
        </w:rPr>
        <w:t>migration.</w:t>
      </w:r>
    </w:p>
    <w:p w:rsidR="001E30F2" w:rsidRPr="0062395E" w:rsidRDefault="001E30F2" w:rsidP="001E30F2">
      <w:pPr>
        <w:pStyle w:val="Corpsdetexte"/>
        <w:spacing w:before="123" w:line="300" w:lineRule="auto"/>
        <w:ind w:right="133"/>
        <w:rPr>
          <w:rFonts w:asciiTheme="minorHAnsi" w:hAnsiTheme="minorHAnsi" w:cstheme="minorHAnsi"/>
        </w:rPr>
      </w:pPr>
      <w:r w:rsidRPr="0062395E">
        <w:rPr>
          <w:rFonts w:asciiTheme="minorHAnsi" w:hAnsiTheme="minorHAnsi" w:cstheme="minorHAnsi"/>
          <w:color w:val="23292D"/>
        </w:rPr>
        <w:t>Cependant,</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en</w:t>
      </w:r>
      <w:r w:rsidRPr="0062395E">
        <w:rPr>
          <w:rFonts w:asciiTheme="minorHAnsi" w:hAnsiTheme="minorHAnsi" w:cstheme="minorHAnsi"/>
          <w:color w:val="23292D"/>
          <w:spacing w:val="-6"/>
        </w:rPr>
        <w:t xml:space="preserve"> </w:t>
      </w:r>
      <w:r w:rsidRPr="0062395E">
        <w:rPr>
          <w:rFonts w:asciiTheme="minorHAnsi" w:hAnsiTheme="minorHAnsi" w:cstheme="minorHAnsi"/>
          <w:color w:val="23292D"/>
        </w:rPr>
        <w:t>fonction</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du</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nombre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d'équipes</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technique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que</w:t>
      </w:r>
      <w:r w:rsidRPr="0062395E">
        <w:rPr>
          <w:rFonts w:asciiTheme="minorHAnsi" w:hAnsiTheme="minorHAnsi" w:cstheme="minorHAnsi"/>
          <w:color w:val="23292D"/>
          <w:spacing w:val="-4"/>
        </w:rPr>
        <w:t xml:space="preserve"> </w:t>
      </w:r>
      <w:proofErr w:type="spellStart"/>
      <w:r w:rsidRPr="0062395E">
        <w:rPr>
          <w:rFonts w:asciiTheme="minorHAnsi" w:hAnsiTheme="minorHAnsi" w:cstheme="minorHAnsi"/>
          <w:color w:val="23292D"/>
        </w:rPr>
        <w:t>Foosus</w:t>
      </w:r>
      <w:proofErr w:type="spellEnd"/>
      <w:r w:rsidRPr="0062395E">
        <w:rPr>
          <w:rFonts w:asciiTheme="minorHAnsi" w:hAnsiTheme="minorHAnsi" w:cstheme="minorHAnsi"/>
          <w:color w:val="23292D"/>
          <w:spacing w:val="-7"/>
        </w:rPr>
        <w:t xml:space="preserve"> </w:t>
      </w:r>
      <w:r w:rsidRPr="0062395E">
        <w:rPr>
          <w:rFonts w:asciiTheme="minorHAnsi" w:hAnsiTheme="minorHAnsi" w:cstheme="minorHAnsi"/>
          <w:color w:val="23292D"/>
        </w:rPr>
        <w:t>sera</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capable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créer,</w:t>
      </w:r>
      <w:r w:rsidRPr="0062395E">
        <w:rPr>
          <w:rFonts w:asciiTheme="minorHAnsi" w:hAnsiTheme="minorHAnsi" w:cstheme="minorHAnsi"/>
          <w:color w:val="23292D"/>
          <w:spacing w:val="-3"/>
        </w:rPr>
        <w:t xml:space="preserve"> </w:t>
      </w:r>
      <w:r>
        <w:rPr>
          <w:rFonts w:asciiTheme="minorHAnsi" w:hAnsiTheme="minorHAnsi" w:cstheme="minorHAnsi"/>
          <w:color w:val="23292D"/>
          <w:spacing w:val="-3"/>
        </w:rPr>
        <w:t xml:space="preserve">si </w:t>
      </w:r>
      <w:r w:rsidRPr="00BC787A">
        <w:rPr>
          <w:rFonts w:asciiTheme="minorHAnsi" w:hAnsiTheme="minorHAnsi" w:cstheme="minorHAnsi"/>
          <w:color w:val="23292D"/>
          <w:spacing w:val="-3"/>
        </w:rPr>
        <w:t>nous embauchons</w:t>
      </w:r>
      <w:r>
        <w:rPr>
          <w:rFonts w:asciiTheme="minorHAnsi" w:hAnsiTheme="minorHAnsi" w:cstheme="minorHAnsi"/>
          <w:color w:val="23292D"/>
          <w:spacing w:val="-3"/>
        </w:rPr>
        <w:t xml:space="preserve"> une équipe de 3 développeurs, </w:t>
      </w:r>
      <w:r w:rsidRPr="0062395E">
        <w:rPr>
          <w:rFonts w:asciiTheme="minorHAnsi" w:hAnsiTheme="minorHAnsi" w:cstheme="minorHAnsi"/>
          <w:color w:val="23292D"/>
        </w:rPr>
        <w:t>ce</w:t>
      </w:r>
      <w:r>
        <w:rPr>
          <w:rFonts w:asciiTheme="minorHAnsi" w:hAnsiTheme="minorHAnsi" w:cstheme="minorHAnsi"/>
          <w:color w:val="23292D"/>
        </w:rPr>
        <w:t xml:space="preserve"> </w:t>
      </w:r>
      <w:r w:rsidRPr="0062395E">
        <w:rPr>
          <w:rFonts w:asciiTheme="minorHAnsi" w:hAnsiTheme="minorHAnsi" w:cstheme="minorHAnsi"/>
          <w:color w:val="23292D"/>
          <w:spacing w:val="-58"/>
        </w:rPr>
        <w:t xml:space="preserve"> </w:t>
      </w:r>
      <w:r w:rsidRPr="0062395E">
        <w:rPr>
          <w:rFonts w:asciiTheme="minorHAnsi" w:hAnsiTheme="minorHAnsi" w:cstheme="minorHAnsi"/>
          <w:color w:val="23292D"/>
        </w:rPr>
        <w:t>temps</w:t>
      </w:r>
      <w:r w:rsidRPr="0062395E">
        <w:rPr>
          <w:rFonts w:asciiTheme="minorHAnsi" w:hAnsiTheme="minorHAnsi" w:cstheme="minorHAnsi"/>
          <w:color w:val="23292D"/>
          <w:spacing w:val="-1"/>
        </w:rPr>
        <w:t xml:space="preserve"> </w:t>
      </w:r>
      <w:r>
        <w:rPr>
          <w:rFonts w:asciiTheme="minorHAnsi" w:hAnsiTheme="minorHAnsi" w:cstheme="minorHAnsi"/>
          <w:color w:val="23292D"/>
        </w:rPr>
        <w:t xml:space="preserve">sera </w:t>
      </w:r>
      <w:r w:rsidRPr="0062395E">
        <w:rPr>
          <w:rFonts w:asciiTheme="minorHAnsi" w:hAnsiTheme="minorHAnsi" w:cstheme="minorHAnsi"/>
          <w:color w:val="23292D"/>
        </w:rPr>
        <w:t>réduit</w:t>
      </w:r>
      <w:r>
        <w:rPr>
          <w:rFonts w:asciiTheme="minorHAnsi" w:hAnsiTheme="minorHAnsi" w:cstheme="minorHAnsi"/>
          <w:color w:val="23292D"/>
        </w:rPr>
        <w:t xml:space="preserve"> à environ 210 jours soit 7 mois</w:t>
      </w:r>
      <w:r w:rsidRPr="0062395E">
        <w:rPr>
          <w:rFonts w:asciiTheme="minorHAnsi" w:hAnsiTheme="minorHAnsi" w:cstheme="minorHAnsi"/>
          <w:color w:val="23292D"/>
        </w:rPr>
        <w:t>.</w:t>
      </w:r>
    </w:p>
    <w:p w:rsidR="003C51EE" w:rsidRDefault="003C51EE" w:rsidP="003C51EE">
      <w:pPr>
        <w:pStyle w:val="Titre1"/>
      </w:pPr>
      <w:bookmarkStart w:id="41" w:name="_Toc77277775"/>
      <w:r w:rsidRPr="003C51EE">
        <w:t>Phases de livrables définies</w:t>
      </w:r>
      <w:bookmarkEnd w:id="41"/>
    </w:p>
    <w:p w:rsidR="003046C4" w:rsidRPr="003046C4" w:rsidRDefault="003046C4" w:rsidP="00EB7251">
      <w:pPr>
        <w:ind w:left="0"/>
        <w:rPr>
          <w:lang w:eastAsia="en-US"/>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sidRPr="003046C4">
        <w:rPr>
          <w:rFonts w:asciiTheme="minorHAnsi" w:hAnsiTheme="minorHAnsi" w:cstheme="minorHAnsi"/>
          <w:color w:val="000000" w:themeColor="text1"/>
          <w:sz w:val="24"/>
        </w:rPr>
        <w:t>« Hypothèses » dans</w:t>
      </w:r>
      <w:r w:rsidRPr="003046C4">
        <w:rPr>
          <w:rFonts w:asciiTheme="minorHAnsi" w:hAnsiTheme="minorHAnsi" w:cstheme="minorHAnsi"/>
          <w:color w:val="000000" w:themeColor="text1"/>
          <w:spacing w:val="5"/>
          <w:sz w:val="24"/>
        </w:rPr>
        <w:t xml:space="preserve"> </w:t>
      </w:r>
      <w:r w:rsidRPr="003046C4">
        <w:rPr>
          <w:rFonts w:asciiTheme="minorHAnsi" w:hAnsiTheme="minorHAnsi" w:cstheme="minorHAnsi"/>
          <w:color w:val="000000" w:themeColor="text1"/>
          <w:sz w:val="24"/>
        </w:rPr>
        <w:t>l</w:t>
      </w:r>
      <w:r w:rsidR="00EB7251">
        <w:rPr>
          <w:rFonts w:asciiTheme="minorHAnsi" w:hAnsiTheme="minorHAnsi" w:cstheme="minorHAnsi"/>
          <w:color w:val="000000" w:themeColor="text1"/>
          <w:sz w:val="24"/>
        </w:rPr>
        <w:t>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B201CD" w:rsidRDefault="003C51EE" w:rsidP="00B201CD">
      <w:pPr>
        <w:pStyle w:val="Titre1"/>
      </w:pPr>
      <w:bookmarkStart w:id="42" w:name="_Toc77277776"/>
      <w:r w:rsidRPr="003C51EE">
        <w:t>Personnes approuvant ce plan</w:t>
      </w:r>
      <w:bookmarkEnd w:id="42"/>
    </w:p>
    <w:tbl>
      <w:tblPr>
        <w:tblStyle w:val="Grilledutableau"/>
        <w:tblW w:w="2934" w:type="pct"/>
        <w:tblLook w:val="01E0" w:firstRow="1" w:lastRow="1" w:firstColumn="1" w:lastColumn="1" w:noHBand="0" w:noVBand="0"/>
      </w:tblPr>
      <w:tblGrid>
        <w:gridCol w:w="3369"/>
        <w:gridCol w:w="2081"/>
      </w:tblGrid>
      <w:tr w:rsidR="00972170" w:rsidRPr="0053746C" w:rsidTr="00504CA2">
        <w:trPr>
          <w:trHeight w:val="514"/>
        </w:trPr>
        <w:tc>
          <w:tcPr>
            <w:tcW w:w="3091" w:type="pct"/>
            <w:shd w:val="clear" w:color="auto" w:fill="31849B" w:themeFill="accent5" w:themeFillShade="BF"/>
          </w:tcPr>
          <w:p w:rsidR="00972170" w:rsidRPr="0053746C" w:rsidRDefault="00972170" w:rsidP="00504CA2">
            <w:pPr>
              <w:pStyle w:val="TableParagraph"/>
              <w:spacing w:before="98"/>
              <w:ind w:left="909"/>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Validateurs</w:t>
            </w:r>
          </w:p>
        </w:tc>
        <w:tc>
          <w:tcPr>
            <w:tcW w:w="1909" w:type="pct"/>
            <w:shd w:val="clear" w:color="auto" w:fill="31849B" w:themeFill="accent5" w:themeFillShade="BF"/>
          </w:tcPr>
          <w:p w:rsidR="00972170" w:rsidRPr="0053746C" w:rsidRDefault="00972170" w:rsidP="00504CA2">
            <w:pPr>
              <w:pStyle w:val="TableParagraph"/>
              <w:spacing w:before="98"/>
              <w:ind w:right="702"/>
              <w:jc w:val="right"/>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Date</w:t>
            </w:r>
          </w:p>
        </w:tc>
      </w:tr>
      <w:tr w:rsidR="00972170" w:rsidRPr="0053746C" w:rsidTr="00504CA2">
        <w:trPr>
          <w:trHeight w:val="718"/>
        </w:trPr>
        <w:tc>
          <w:tcPr>
            <w:tcW w:w="3091" w:type="pct"/>
          </w:tcPr>
          <w:p w:rsidR="00972170" w:rsidRPr="0053746C" w:rsidRDefault="00972170" w:rsidP="00504CA2">
            <w:pPr>
              <w:pStyle w:val="TableParagraph"/>
              <w:spacing w:before="124" w:line="302" w:lineRule="auto"/>
              <w:ind w:left="198"/>
              <w:rPr>
                <w:rFonts w:asciiTheme="minorHAnsi" w:hAnsiTheme="minorHAnsi" w:cstheme="minorHAnsi"/>
                <w:sz w:val="24"/>
              </w:rPr>
            </w:pPr>
            <w:r w:rsidRPr="0053746C">
              <w:rPr>
                <w:rFonts w:asciiTheme="minorHAnsi" w:hAnsiTheme="minorHAnsi" w:cstheme="minorHAnsi"/>
                <w:sz w:val="24"/>
              </w:rPr>
              <w:t>La Direction de</w:t>
            </w:r>
            <w:r w:rsidRPr="0053746C">
              <w:rPr>
                <w:rFonts w:asciiTheme="minorHAnsi" w:hAnsiTheme="minorHAnsi" w:cstheme="minorHAnsi"/>
                <w:spacing w:val="-58"/>
                <w:sz w:val="24"/>
              </w:rPr>
              <w:t xml:space="preserve"> </w:t>
            </w:r>
            <w:r w:rsidRPr="0053746C">
              <w:rPr>
                <w:rFonts w:asciiTheme="minorHAnsi" w:hAnsiTheme="minorHAnsi" w:cstheme="minorHAnsi"/>
                <w:sz w:val="24"/>
              </w:rPr>
              <w:t>l’Entreprise</w:t>
            </w:r>
          </w:p>
        </w:tc>
        <w:tc>
          <w:tcPr>
            <w:tcW w:w="1909" w:type="pct"/>
          </w:tcPr>
          <w:p w:rsidR="00972170" w:rsidRPr="0053746C" w:rsidRDefault="00972170" w:rsidP="00504CA2">
            <w:pPr>
              <w:pStyle w:val="TableParagraph"/>
              <w:spacing w:before="98"/>
              <w:ind w:right="643"/>
              <w:jc w:val="right"/>
              <w:rPr>
                <w:rFonts w:asciiTheme="minorHAnsi" w:hAnsiTheme="minorHAnsi" w:cstheme="minorHAnsi"/>
                <w:sz w:val="24"/>
              </w:rPr>
            </w:pPr>
            <w:r>
              <w:rPr>
                <w:rFonts w:asciiTheme="minorHAnsi" w:hAnsiTheme="minorHAnsi" w:cstheme="minorHAnsi"/>
                <w:color w:val="23292D"/>
                <w:sz w:val="24"/>
              </w:rPr>
              <w:t>05</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972170" w:rsidRPr="0053746C" w:rsidTr="00504CA2">
        <w:trPr>
          <w:trHeight w:val="594"/>
        </w:trPr>
        <w:tc>
          <w:tcPr>
            <w:tcW w:w="3091" w:type="pct"/>
          </w:tcPr>
          <w:p w:rsidR="00972170" w:rsidRPr="0053746C" w:rsidRDefault="00972170" w:rsidP="00504CA2">
            <w:pPr>
              <w:pStyle w:val="TableParagraph"/>
              <w:spacing w:before="122"/>
              <w:ind w:left="198"/>
              <w:rPr>
                <w:rFonts w:asciiTheme="minorHAnsi" w:hAnsiTheme="minorHAnsi" w:cstheme="minorHAnsi"/>
                <w:sz w:val="24"/>
              </w:rPr>
            </w:pPr>
            <w:r w:rsidRPr="0053746C">
              <w:rPr>
                <w:rFonts w:asciiTheme="minorHAnsi" w:hAnsiTheme="minorHAnsi" w:cstheme="minorHAnsi"/>
                <w:sz w:val="24"/>
              </w:rPr>
              <w:t>Natasha</w:t>
            </w:r>
            <w:r w:rsidRPr="0053746C">
              <w:rPr>
                <w:rFonts w:asciiTheme="minorHAnsi" w:hAnsiTheme="minorHAnsi" w:cstheme="minorHAnsi"/>
                <w:spacing w:val="-2"/>
                <w:sz w:val="24"/>
              </w:rPr>
              <w:t xml:space="preserve"> </w:t>
            </w:r>
            <w:proofErr w:type="spellStart"/>
            <w:r w:rsidRPr="0053746C">
              <w:rPr>
                <w:rFonts w:asciiTheme="minorHAnsi" w:hAnsiTheme="minorHAnsi" w:cstheme="minorHAnsi"/>
                <w:sz w:val="24"/>
              </w:rPr>
              <w:t>Jarson</w:t>
            </w:r>
            <w:proofErr w:type="spellEnd"/>
          </w:p>
        </w:tc>
        <w:tc>
          <w:tcPr>
            <w:tcW w:w="1909" w:type="pct"/>
          </w:tcPr>
          <w:p w:rsidR="00972170" w:rsidRPr="0053746C" w:rsidRDefault="00972170" w:rsidP="00504CA2">
            <w:pPr>
              <w:pStyle w:val="TableParagraph"/>
              <w:spacing w:before="98"/>
              <w:ind w:right="643"/>
              <w:jc w:val="right"/>
              <w:rPr>
                <w:rFonts w:asciiTheme="minorHAnsi" w:hAnsiTheme="minorHAnsi" w:cstheme="minorHAnsi"/>
                <w:color w:val="23292D"/>
                <w:sz w:val="24"/>
              </w:rPr>
            </w:pPr>
            <w:r>
              <w:rPr>
                <w:rFonts w:asciiTheme="minorHAnsi" w:hAnsiTheme="minorHAnsi" w:cstheme="minorHAnsi"/>
                <w:color w:val="23292D"/>
                <w:sz w:val="24"/>
              </w:rPr>
              <w:t>10</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972170" w:rsidRPr="0053746C" w:rsidTr="00504CA2">
        <w:trPr>
          <w:trHeight w:val="678"/>
        </w:trPr>
        <w:tc>
          <w:tcPr>
            <w:tcW w:w="3091" w:type="pct"/>
          </w:tcPr>
          <w:p w:rsidR="00972170" w:rsidRPr="0053746C" w:rsidRDefault="00972170" w:rsidP="00504CA2">
            <w:pPr>
              <w:pStyle w:val="TableParagraph"/>
              <w:spacing w:before="122"/>
              <w:ind w:left="198"/>
              <w:rPr>
                <w:rFonts w:asciiTheme="minorHAnsi" w:hAnsiTheme="minorHAnsi" w:cstheme="minorHAnsi"/>
                <w:sz w:val="24"/>
              </w:rPr>
            </w:pPr>
            <w:r w:rsidRPr="0053746C">
              <w:rPr>
                <w:rFonts w:asciiTheme="minorHAnsi" w:hAnsiTheme="minorHAnsi" w:cstheme="minorHAnsi"/>
                <w:sz w:val="24"/>
              </w:rPr>
              <w:t>Le</w:t>
            </w:r>
            <w:r w:rsidRPr="0053746C">
              <w:rPr>
                <w:rFonts w:asciiTheme="minorHAnsi" w:hAnsiTheme="minorHAnsi" w:cstheme="minorHAnsi"/>
                <w:spacing w:val="-3"/>
                <w:sz w:val="24"/>
              </w:rPr>
              <w:t xml:space="preserve"> </w:t>
            </w:r>
            <w:r w:rsidRPr="0053746C">
              <w:rPr>
                <w:rFonts w:asciiTheme="minorHAnsi" w:hAnsiTheme="minorHAnsi" w:cstheme="minorHAnsi"/>
                <w:sz w:val="24"/>
              </w:rPr>
              <w:t>comité</w:t>
            </w:r>
            <w:r w:rsidRPr="0053746C">
              <w:rPr>
                <w:rFonts w:asciiTheme="minorHAnsi" w:hAnsiTheme="minorHAnsi" w:cstheme="minorHAnsi"/>
                <w:spacing w:val="-2"/>
                <w:sz w:val="24"/>
              </w:rPr>
              <w:t xml:space="preserve"> </w:t>
            </w:r>
            <w:r w:rsidRPr="0053746C">
              <w:rPr>
                <w:rFonts w:asciiTheme="minorHAnsi" w:hAnsiTheme="minorHAnsi" w:cstheme="minorHAnsi"/>
                <w:sz w:val="24"/>
              </w:rPr>
              <w:t>d'architecture</w:t>
            </w:r>
          </w:p>
        </w:tc>
        <w:tc>
          <w:tcPr>
            <w:tcW w:w="1909" w:type="pct"/>
          </w:tcPr>
          <w:p w:rsidR="00972170" w:rsidRPr="0053746C" w:rsidRDefault="00972170" w:rsidP="00504CA2">
            <w:pPr>
              <w:pStyle w:val="TableParagraph"/>
              <w:spacing w:before="98"/>
              <w:ind w:right="643"/>
              <w:jc w:val="right"/>
              <w:rPr>
                <w:rFonts w:asciiTheme="minorHAnsi" w:hAnsiTheme="minorHAnsi" w:cstheme="minorHAnsi"/>
                <w:sz w:val="24"/>
              </w:rPr>
            </w:pPr>
            <w:r>
              <w:rPr>
                <w:rFonts w:asciiTheme="minorHAnsi" w:hAnsiTheme="minorHAnsi" w:cstheme="minorHAnsi"/>
                <w:color w:val="23292D"/>
                <w:sz w:val="24"/>
              </w:rPr>
              <w:t>15</w:t>
            </w:r>
            <w:r w:rsidRPr="0053746C">
              <w:rPr>
                <w:rFonts w:asciiTheme="minorHAnsi" w:hAnsiTheme="minorHAnsi" w:cstheme="minorHAnsi"/>
                <w:color w:val="23292D"/>
                <w:sz w:val="24"/>
              </w:rPr>
              <w:t>/</w:t>
            </w:r>
            <w:r>
              <w:rPr>
                <w:rFonts w:asciiTheme="minorHAnsi" w:hAnsiTheme="minorHAnsi" w:cstheme="minorHAnsi"/>
                <w:color w:val="23292D"/>
                <w:sz w:val="24"/>
              </w:rPr>
              <w:t>08</w:t>
            </w:r>
            <w:r w:rsidRPr="0053746C">
              <w:rPr>
                <w:rFonts w:asciiTheme="minorHAnsi" w:hAnsiTheme="minorHAnsi" w:cstheme="minorHAnsi"/>
                <w:color w:val="23292D"/>
                <w:sz w:val="24"/>
              </w:rPr>
              <w:t>/2021</w:t>
            </w:r>
          </w:p>
        </w:tc>
      </w:tr>
    </w:tbl>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Pr="00C20FC7" w:rsidRDefault="00C20FC7" w:rsidP="00C20FC7">
      <w:pPr>
        <w:rPr>
          <w:lang w:eastAsia="en-US"/>
        </w:rPr>
      </w:pPr>
    </w:p>
    <w:p w:rsidR="00B201CD" w:rsidRDefault="00B201CD" w:rsidP="00B201CD">
      <w:pPr>
        <w:pStyle w:val="Titre1"/>
      </w:pPr>
      <w:bookmarkStart w:id="43" w:name="_Toc77277777"/>
      <w:r>
        <w:lastRenderedPageBreak/>
        <w:t>Annexes</w:t>
      </w:r>
      <w:bookmarkEnd w:id="43"/>
    </w:p>
    <w:p w:rsidR="006D3B5A" w:rsidRDefault="00B8565D" w:rsidP="006D3B5A">
      <w:pPr>
        <w:ind w:left="0"/>
        <w:rPr>
          <w:rStyle w:val="Lienhypertexte"/>
          <w:lang w:eastAsia="en-US"/>
        </w:rPr>
      </w:pPr>
      <w:hyperlink r:id="rId16" w:history="1">
        <w:r w:rsidR="00B201CD" w:rsidRPr="00D52D15">
          <w:rPr>
            <w:rStyle w:val="Lienhypertexte"/>
            <w:lang w:eastAsia="en-US"/>
          </w:rPr>
          <w:t>https://espaces-numeriques.org/wp-content/uploads/2019/01/l81p09.pdf</w:t>
        </w:r>
      </w:hyperlink>
    </w:p>
    <w:p w:rsidR="006D3B5A" w:rsidRDefault="006D3B5A" w:rsidP="006D3B5A">
      <w:pPr>
        <w:ind w:left="0"/>
      </w:pPr>
    </w:p>
    <w:p w:rsidR="009D0C14" w:rsidRDefault="00B8565D" w:rsidP="006D3B5A">
      <w:pPr>
        <w:ind w:left="0"/>
        <w:rPr>
          <w:rStyle w:val="Lienhypertexte"/>
        </w:rPr>
      </w:pPr>
      <w:hyperlink r:id="rId17" w:history="1">
        <w:r w:rsidR="006D3B5A" w:rsidRPr="001E4167">
          <w:rPr>
            <w:rStyle w:val="Lienhypertexte"/>
          </w:rPr>
          <w:t>https://www.sebweb.fr/expertise-agence?projet-web</w:t>
        </w:r>
      </w:hyperlink>
    </w:p>
    <w:p w:rsidR="00DD3B03" w:rsidRDefault="00DD3B03" w:rsidP="006D3B5A">
      <w:pPr>
        <w:ind w:left="0"/>
        <w:rPr>
          <w:rStyle w:val="Lienhypertexte"/>
        </w:rPr>
      </w:pPr>
    </w:p>
    <w:p w:rsidR="00DD3B03" w:rsidRDefault="00B8565D" w:rsidP="006D3B5A">
      <w:pPr>
        <w:ind w:left="0"/>
      </w:pPr>
      <w:hyperlink r:id="rId18" w:history="1">
        <w:r w:rsidR="00DD3B03" w:rsidRPr="00184E90">
          <w:rPr>
            <w:rStyle w:val="Lienhypertexte"/>
          </w:rPr>
          <w:t>https://docplayer.fr/8975018-Suivi-des-risques-d-un-projet.html</w:t>
        </w:r>
      </w:hyperlink>
    </w:p>
    <w:p w:rsidR="0002507B" w:rsidRDefault="0002507B" w:rsidP="006D3B5A">
      <w:pPr>
        <w:ind w:left="0"/>
      </w:pPr>
    </w:p>
    <w:p w:rsidR="0002507B" w:rsidRDefault="00B8565D" w:rsidP="006D3B5A">
      <w:pPr>
        <w:ind w:left="0"/>
        <w:rPr>
          <w:rStyle w:val="Lienhypertexte"/>
        </w:rPr>
      </w:pPr>
      <w:hyperlink r:id="rId19" w:history="1">
        <w:r w:rsidR="0002507B" w:rsidRPr="00184E90">
          <w:rPr>
            <w:rStyle w:val="Lienhypertexte"/>
          </w:rPr>
          <w:t>https://espaces-numeriques.org/wp-content/uploads/2019/01/l22p20.pdf</w:t>
        </w:r>
      </w:hyperlink>
    </w:p>
    <w:p w:rsidR="004D57CB" w:rsidRDefault="004D57CB" w:rsidP="006D3B5A">
      <w:pPr>
        <w:ind w:left="0"/>
        <w:rPr>
          <w:rStyle w:val="Lienhypertexte"/>
        </w:rPr>
      </w:pPr>
    </w:p>
    <w:p w:rsidR="004D57CB" w:rsidRDefault="00B8565D" w:rsidP="006D3B5A">
      <w:pPr>
        <w:ind w:left="0"/>
      </w:pPr>
      <w:hyperlink r:id="rId20" w:anchor="LII" w:history="1">
        <w:r w:rsidR="004D57CB" w:rsidRPr="008F4A08">
          <w:rPr>
            <w:rStyle w:val="Lienhypertexte"/>
          </w:rPr>
          <w:t>https://marcautran.developpez.com/tutoriels/uml/conception-uml/#LII</w:t>
        </w:r>
      </w:hyperlink>
    </w:p>
    <w:p w:rsidR="004D57CB" w:rsidRDefault="004D57CB" w:rsidP="006D3B5A">
      <w:pPr>
        <w:ind w:left="0"/>
      </w:pPr>
    </w:p>
    <w:p w:rsidR="0002507B" w:rsidRDefault="00B8565D" w:rsidP="00C61975">
      <w:pPr>
        <w:ind w:left="0"/>
      </w:pPr>
      <w:hyperlink r:id="rId21" w:history="1">
        <w:r w:rsidR="00C61975" w:rsidRPr="008F4A08">
          <w:rPr>
            <w:rStyle w:val="Lienhypertexte"/>
          </w:rPr>
          <w:t>https://ichi.pro/fr/architecture-de-microservice-et-modeles-de-conception-pour-les-microservices-247274173093258</w:t>
        </w:r>
      </w:hyperlink>
    </w:p>
    <w:p w:rsidR="00DD3B03" w:rsidRDefault="00DD3B03" w:rsidP="006D3B5A">
      <w:pPr>
        <w:ind w:left="0"/>
      </w:pPr>
    </w:p>
    <w:p w:rsidR="00DD3B03" w:rsidRDefault="00DD3B03" w:rsidP="006D3B5A">
      <w:pPr>
        <w:ind w:left="0"/>
      </w:pPr>
    </w:p>
    <w:p w:rsidR="006D3B5A" w:rsidRDefault="006D3B5A" w:rsidP="006D3B5A">
      <w:pPr>
        <w:ind w:left="0"/>
      </w:pPr>
    </w:p>
    <w:p w:rsidR="006D3B5A" w:rsidRDefault="006D3B5A" w:rsidP="006D3B5A">
      <w:pPr>
        <w:ind w:left="0"/>
      </w:pPr>
    </w:p>
    <w:sectPr w:rsidR="006D3B5A" w:rsidSect="0003645D">
      <w:headerReference w:type="default" r:id="rId22"/>
      <w:footerReference w:type="default" r:id="rId23"/>
      <w:pgSz w:w="11906" w:h="16838"/>
      <w:pgMar w:top="1417" w:right="1417" w:bottom="1417" w:left="1417" w:header="567"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65D" w:rsidRDefault="00B8565D">
      <w:r>
        <w:separator/>
      </w:r>
    </w:p>
    <w:p w:rsidR="00B8565D" w:rsidRDefault="00B8565D"/>
  </w:endnote>
  <w:endnote w:type="continuationSeparator" w:id="0">
    <w:p w:rsidR="00B8565D" w:rsidRDefault="00B8565D">
      <w:r>
        <w:continuationSeparator/>
      </w:r>
    </w:p>
    <w:p w:rsidR="00B8565D" w:rsidRDefault="00B85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Montserrat">
    <w:altName w:val="Montserra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83604966"/>
      <w:docPartObj>
        <w:docPartGallery w:val="Page Numbers (Bottom of Page)"/>
        <w:docPartUnique/>
      </w:docPartObj>
    </w:sdtPr>
    <w:sdtEndPr/>
    <w:sdtContent>
      <w:sdt>
        <w:sdtPr>
          <w:rPr>
            <w:rFonts w:asciiTheme="majorHAnsi" w:hAnsiTheme="majorHAnsi"/>
          </w:rPr>
          <w:id w:val="1961762686"/>
          <w:docPartObj>
            <w:docPartGallery w:val="Page Numbers (Top of Page)"/>
            <w:docPartUnique/>
          </w:docPartObj>
        </w:sdtPr>
        <w:sdtEndPr/>
        <w:sdtContent>
          <w:p w:rsidR="007C1053" w:rsidRPr="00C15EE8" w:rsidRDefault="007C1053"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xml:space="preserve">: </w:t>
            </w:r>
            <w:r w:rsidRPr="00C15EE8">
              <w:rPr>
                <w:rFonts w:asciiTheme="minorHAnsi" w:hAnsiTheme="minorHAnsi" w:cstheme="minorHAnsi"/>
                <w:sz w:val="18"/>
                <w:szCs w:val="18"/>
                <w:shd w:val="clear" w:color="auto" w:fill="FFFFFF"/>
              </w:rPr>
              <w:t>secteur de l’alimentation durable</w:t>
            </w:r>
            <w:r w:rsidRPr="00C15EE8">
              <w:rPr>
                <w:rFonts w:asciiTheme="minorHAnsi" w:hAnsiTheme="minorHAnsi" w:cstheme="minorHAnsi"/>
                <w:color w:val="0D0D0D" w:themeColor="text1" w:themeTint="F2"/>
                <w:sz w:val="18"/>
                <w:szCs w:val="18"/>
              </w:rPr>
              <w:t>.</w:t>
            </w:r>
          </w:p>
          <w:p w:rsidR="007C1053" w:rsidRPr="00C15EE8" w:rsidRDefault="007C1053"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Adresse: 24, Boulevard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75050 Paris - Tél.: 00 80 25 30 35 15</w:t>
            </w:r>
          </w:p>
          <w:p w:rsidR="007C1053" w:rsidRPr="00C15EE8" w:rsidRDefault="007C1053"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E-mail: contact@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.com - SARL au capital de 46 500 EUROS - SIRET N° 005 025 222 000 24</w:t>
            </w:r>
          </w:p>
          <w:p w:rsidR="007C1053" w:rsidRPr="00311DEA" w:rsidRDefault="007C1053" w:rsidP="00CC2488">
            <w:pPr>
              <w:pStyle w:val="Pieddepage"/>
              <w:jc w:val="right"/>
              <w:rPr>
                <w:rFonts w:asciiTheme="majorHAnsi" w:hAnsiTheme="majorHAnsi"/>
              </w:rPr>
            </w:pPr>
            <w:r w:rsidRPr="00311DEA">
              <w:rPr>
                <w:rFonts w:asciiTheme="majorHAnsi" w:hAnsiTheme="majorHAnsi"/>
                <w:b/>
                <w:bCs/>
                <w:sz w:val="18"/>
                <w:szCs w:val="18"/>
              </w:rPr>
              <w:fldChar w:fldCharType="begin"/>
            </w:r>
            <w:r w:rsidRPr="00311DEA">
              <w:rPr>
                <w:rFonts w:asciiTheme="majorHAnsi" w:hAnsiTheme="majorHAnsi"/>
                <w:b/>
                <w:bCs/>
                <w:sz w:val="18"/>
                <w:szCs w:val="18"/>
              </w:rPr>
              <w:instrText>PAGE</w:instrText>
            </w:r>
            <w:r w:rsidRPr="00311DEA">
              <w:rPr>
                <w:rFonts w:asciiTheme="majorHAnsi" w:hAnsiTheme="majorHAnsi"/>
                <w:b/>
                <w:bCs/>
                <w:sz w:val="18"/>
                <w:szCs w:val="18"/>
              </w:rPr>
              <w:fldChar w:fldCharType="separate"/>
            </w:r>
            <w:r w:rsidR="002B4CD4">
              <w:rPr>
                <w:rFonts w:asciiTheme="majorHAnsi" w:hAnsiTheme="majorHAnsi"/>
                <w:b/>
                <w:bCs/>
                <w:noProof/>
                <w:sz w:val="18"/>
                <w:szCs w:val="18"/>
              </w:rPr>
              <w:t>2</w:t>
            </w:r>
            <w:r w:rsidRPr="00311DEA">
              <w:rPr>
                <w:rFonts w:asciiTheme="majorHAnsi" w:hAnsiTheme="majorHAnsi"/>
                <w:b/>
                <w:bCs/>
                <w:sz w:val="18"/>
                <w:szCs w:val="18"/>
              </w:rPr>
              <w:fldChar w:fldCharType="end"/>
            </w:r>
            <w:r w:rsidRPr="00311DEA">
              <w:rPr>
                <w:rFonts w:asciiTheme="majorHAnsi" w:hAnsiTheme="majorHAnsi"/>
                <w:sz w:val="18"/>
                <w:szCs w:val="18"/>
              </w:rPr>
              <w:t xml:space="preserve"> / </w:t>
            </w:r>
            <w:r w:rsidRPr="00311DEA">
              <w:rPr>
                <w:rFonts w:asciiTheme="majorHAnsi" w:hAnsiTheme="majorHAnsi"/>
                <w:b/>
                <w:bCs/>
                <w:sz w:val="18"/>
                <w:szCs w:val="18"/>
              </w:rPr>
              <w:fldChar w:fldCharType="begin"/>
            </w:r>
            <w:r w:rsidRPr="00311DEA">
              <w:rPr>
                <w:rFonts w:asciiTheme="majorHAnsi" w:hAnsiTheme="majorHAnsi"/>
                <w:b/>
                <w:bCs/>
                <w:sz w:val="18"/>
                <w:szCs w:val="18"/>
              </w:rPr>
              <w:instrText>NUMPAGES</w:instrText>
            </w:r>
            <w:r w:rsidRPr="00311DEA">
              <w:rPr>
                <w:rFonts w:asciiTheme="majorHAnsi" w:hAnsiTheme="majorHAnsi"/>
                <w:b/>
                <w:bCs/>
                <w:sz w:val="18"/>
                <w:szCs w:val="18"/>
              </w:rPr>
              <w:fldChar w:fldCharType="separate"/>
            </w:r>
            <w:r w:rsidR="002B4CD4">
              <w:rPr>
                <w:rFonts w:asciiTheme="majorHAnsi" w:hAnsiTheme="majorHAnsi"/>
                <w:b/>
                <w:bCs/>
                <w:noProof/>
                <w:sz w:val="18"/>
                <w:szCs w:val="18"/>
              </w:rPr>
              <w:t>23</w:t>
            </w:r>
            <w:r w:rsidRPr="00311DEA">
              <w:rPr>
                <w:rFonts w:asciiTheme="majorHAnsi" w:hAnsiTheme="majorHAnsi"/>
                <w:b/>
                <w:bCs/>
                <w:sz w:val="18"/>
                <w:szCs w:val="18"/>
              </w:rPr>
              <w:fldChar w:fldCharType="end"/>
            </w:r>
          </w:p>
        </w:sdtContent>
      </w:sdt>
    </w:sdtContent>
  </w:sdt>
  <w:p w:rsidR="007C1053" w:rsidRPr="001F0C5C" w:rsidRDefault="007C1053" w:rsidP="00CC2488">
    <w:pPr>
      <w:pStyle w:val="Pieddepage"/>
      <w:jc w:val="center"/>
    </w:pPr>
  </w:p>
  <w:p w:rsidR="007C1053" w:rsidRDefault="007C1053"/>
  <w:p w:rsidR="007C1053" w:rsidRDefault="007C10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65D" w:rsidRDefault="00B8565D">
      <w:r>
        <w:separator/>
      </w:r>
    </w:p>
    <w:p w:rsidR="00B8565D" w:rsidRDefault="00B8565D"/>
  </w:footnote>
  <w:footnote w:type="continuationSeparator" w:id="0">
    <w:p w:rsidR="00B8565D" w:rsidRDefault="00B8565D">
      <w:r>
        <w:continuationSeparator/>
      </w:r>
    </w:p>
    <w:p w:rsidR="00B8565D" w:rsidRDefault="00B856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42"/>
    </w:tblGrid>
    <w:tr w:rsidR="007C1053" w:rsidRPr="00EC2167" w:rsidTr="00985673">
      <w:trPr>
        <w:trHeight w:val="809"/>
      </w:trPr>
      <w:tc>
        <w:tcPr>
          <w:tcW w:w="3227" w:type="dxa"/>
        </w:tcPr>
        <w:p w:rsidR="007C1053" w:rsidRPr="00F32FE9" w:rsidRDefault="007C1053" w:rsidP="00CC2488">
          <w:pPr>
            <w:pStyle w:val="En-tte"/>
            <w:ind w:left="0"/>
            <w:rPr>
              <w:noProof/>
            </w:rPr>
          </w:pPr>
          <w:r>
            <w:rPr>
              <w:noProof/>
            </w:rPr>
            <w:drawing>
              <wp:inline distT="0" distB="0" distL="0" distR="0" wp14:anchorId="77EA97D2" wp14:editId="7DCF41BB">
                <wp:extent cx="495095" cy="504000"/>
                <wp:effectExtent l="0" t="0" r="635" b="0"/>
                <wp:docPr id="5" name="Image 5" descr="C:\Users\TOSHIBA\Documents\openclassrooms\projet5\resources\Concevez-une-nouvelle-architecture-afin-de-soutenir-le-d-veloppement-de-votre-entreprise-master\images\foo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openclassrooms\projet5\resources\Concevez-une-nouvelle-architecture-afin-de-soutenir-le-d-veloppement-de-votre-entreprise-master\images\foos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095" cy="504000"/>
                        </a:xfrm>
                        <a:prstGeom prst="rect">
                          <a:avLst/>
                        </a:prstGeom>
                        <a:noFill/>
                        <a:ln>
                          <a:noFill/>
                        </a:ln>
                      </pic:spPr>
                    </pic:pic>
                  </a:graphicData>
                </a:graphic>
              </wp:inline>
            </w:drawing>
          </w:r>
        </w:p>
      </w:tc>
      <w:tc>
        <w:tcPr>
          <w:tcW w:w="6842" w:type="dxa"/>
        </w:tcPr>
        <w:p w:rsidR="007C1053" w:rsidRPr="00985673" w:rsidRDefault="007C1053" w:rsidP="00985673">
          <w:pPr>
            <w:pStyle w:val="En-tte"/>
            <w:ind w:left="0"/>
            <w:jc w:val="right"/>
            <w:rPr>
              <w:rFonts w:asciiTheme="minorHAnsi" w:hAnsiTheme="minorHAnsi" w:cstheme="minorHAnsi"/>
              <w:sz w:val="32"/>
              <w:szCs w:val="32"/>
            </w:rPr>
          </w:pPr>
          <w:r w:rsidRPr="00E709E1">
            <w:rPr>
              <w:rFonts w:asciiTheme="minorHAnsi" w:hAnsiTheme="minorHAnsi" w:cstheme="minorHAnsi"/>
              <w:sz w:val="28"/>
              <w:szCs w:val="28"/>
            </w:rPr>
            <w:t xml:space="preserve">Descriptif du projet : </w:t>
          </w:r>
          <w:r w:rsidRPr="00EB7251">
            <w:rPr>
              <w:rFonts w:asciiTheme="minorHAnsi" w:hAnsiTheme="minorHAnsi" w:cstheme="minorHAnsi"/>
              <w:sz w:val="24"/>
            </w:rPr>
            <w:t>Contrat d’Architecture avec les Fonctions Développement et Design terminé</w:t>
          </w:r>
        </w:p>
        <w:p w:rsidR="007C1053" w:rsidRPr="00E709E1" w:rsidRDefault="007C1053" w:rsidP="00985673">
          <w:pPr>
            <w:pStyle w:val="En-tte"/>
            <w:ind w:left="0"/>
            <w:jc w:val="right"/>
            <w:rPr>
              <w:rFonts w:asciiTheme="minorHAnsi" w:hAnsiTheme="minorHAnsi" w:cstheme="minorHAnsi"/>
              <w:sz w:val="24"/>
            </w:rPr>
          </w:pPr>
          <w:r w:rsidRPr="00E709E1">
            <w:rPr>
              <w:rFonts w:asciiTheme="minorHAnsi" w:eastAsia="ArialMT" w:hAnsiTheme="minorHAnsi" w:cstheme="minorHAnsi"/>
              <w:i/>
              <w:iCs/>
              <w:color w:val="24292E"/>
              <w:sz w:val="24"/>
            </w:rPr>
            <w:t>Foosus géo</w:t>
          </w:r>
          <w:r>
            <w:rPr>
              <w:rFonts w:asciiTheme="minorHAnsi" w:eastAsia="ArialMT" w:hAnsiTheme="minorHAnsi" w:cstheme="minorHAnsi"/>
              <w:i/>
              <w:iCs/>
              <w:color w:val="24292E"/>
              <w:sz w:val="24"/>
            </w:rPr>
            <w:t>-</w:t>
          </w:r>
          <w:r w:rsidRPr="00E709E1">
            <w:rPr>
              <w:rFonts w:asciiTheme="minorHAnsi" w:eastAsia="ArialMT" w:hAnsiTheme="minorHAnsi" w:cstheme="minorHAnsi"/>
              <w:i/>
              <w:iCs/>
              <w:color w:val="24292E"/>
              <w:sz w:val="24"/>
            </w:rPr>
            <w:t>conscient</w:t>
          </w:r>
        </w:p>
      </w:tc>
    </w:tr>
  </w:tbl>
  <w:p w:rsidR="007C1053" w:rsidRPr="00F32FE9" w:rsidRDefault="007C1053" w:rsidP="00985673">
    <w:pPr>
      <w:pStyle w:val="En-tte"/>
      <w:ind w:left="0"/>
    </w:pPr>
  </w:p>
  <w:p w:rsidR="007C1053" w:rsidRPr="00985673" w:rsidRDefault="007C1053">
    <w:pPr>
      <w:rPr>
        <w:rFonts w:asciiTheme="minorHAnsi" w:hAnsiTheme="minorHAnsi" w:cstheme="minorHAnsi"/>
      </w:rPr>
    </w:pPr>
  </w:p>
  <w:p w:rsidR="007C1053" w:rsidRDefault="007C10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BC7"/>
    <w:multiLevelType w:val="hybridMultilevel"/>
    <w:tmpl w:val="1646F918"/>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nsid w:val="0D7867FC"/>
    <w:multiLevelType w:val="multilevel"/>
    <w:tmpl w:val="0E9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34209"/>
    <w:multiLevelType w:val="multilevel"/>
    <w:tmpl w:val="4ED8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34344"/>
    <w:multiLevelType w:val="multilevel"/>
    <w:tmpl w:val="7BE2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A34DD"/>
    <w:multiLevelType w:val="hybridMultilevel"/>
    <w:tmpl w:val="6390EFD4"/>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nsid w:val="1A0F67AA"/>
    <w:multiLevelType w:val="hybridMultilevel"/>
    <w:tmpl w:val="FA16CE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C55CC2"/>
    <w:multiLevelType w:val="multilevel"/>
    <w:tmpl w:val="3E0CBB6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33C87"/>
    <w:multiLevelType w:val="hybridMultilevel"/>
    <w:tmpl w:val="9C0C15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1752F0"/>
    <w:multiLevelType w:val="multilevel"/>
    <w:tmpl w:val="1C6E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40832"/>
    <w:multiLevelType w:val="hybridMultilevel"/>
    <w:tmpl w:val="34DC5006"/>
    <w:lvl w:ilvl="0" w:tplc="8B2E0B4A">
      <w:start w:val="1"/>
      <w:numFmt w:val="decimal"/>
      <w:lvlText w:val="%1."/>
      <w:lvlJc w:val="left"/>
      <w:pPr>
        <w:ind w:left="1120" w:hanging="360"/>
        <w:jc w:val="right"/>
      </w:pPr>
      <w:rPr>
        <w:rFonts w:hint="default"/>
        <w:spacing w:val="-1"/>
        <w:w w:val="100"/>
        <w:lang w:val="fr-FR" w:eastAsia="en-US" w:bidi="ar-SA"/>
      </w:rPr>
    </w:lvl>
    <w:lvl w:ilvl="1" w:tplc="73E0D240">
      <w:numFmt w:val="none"/>
      <w:lvlText w:val=""/>
      <w:lvlJc w:val="left"/>
      <w:pPr>
        <w:tabs>
          <w:tab w:val="num" w:pos="360"/>
        </w:tabs>
      </w:pPr>
    </w:lvl>
    <w:lvl w:ilvl="2" w:tplc="6674E574">
      <w:numFmt w:val="bullet"/>
      <w:lvlText w:val=""/>
      <w:lvlJc w:val="left"/>
      <w:pPr>
        <w:ind w:left="1677" w:hanging="360"/>
      </w:pPr>
      <w:rPr>
        <w:rFonts w:ascii="Symbol" w:eastAsia="Symbol" w:hAnsi="Symbol" w:cs="Symbol" w:hint="default"/>
        <w:w w:val="100"/>
        <w:sz w:val="24"/>
        <w:szCs w:val="24"/>
        <w:lang w:val="fr-FR" w:eastAsia="en-US" w:bidi="ar-SA"/>
      </w:rPr>
    </w:lvl>
    <w:lvl w:ilvl="3" w:tplc="1EA61C20">
      <w:numFmt w:val="bullet"/>
      <w:lvlText w:val="•"/>
      <w:lvlJc w:val="left"/>
      <w:pPr>
        <w:ind w:left="1680" w:hanging="360"/>
      </w:pPr>
      <w:rPr>
        <w:rFonts w:hint="default"/>
        <w:lang w:val="fr-FR" w:eastAsia="en-US" w:bidi="ar-SA"/>
      </w:rPr>
    </w:lvl>
    <w:lvl w:ilvl="4" w:tplc="62EC9754">
      <w:numFmt w:val="bullet"/>
      <w:lvlText w:val="•"/>
      <w:lvlJc w:val="left"/>
      <w:pPr>
        <w:ind w:left="1840" w:hanging="360"/>
      </w:pPr>
      <w:rPr>
        <w:rFonts w:hint="default"/>
        <w:lang w:val="fr-FR" w:eastAsia="en-US" w:bidi="ar-SA"/>
      </w:rPr>
    </w:lvl>
    <w:lvl w:ilvl="5" w:tplc="F9200998">
      <w:numFmt w:val="bullet"/>
      <w:lvlText w:val="•"/>
      <w:lvlJc w:val="left"/>
      <w:pPr>
        <w:ind w:left="3226" w:hanging="360"/>
      </w:pPr>
      <w:rPr>
        <w:rFonts w:hint="default"/>
        <w:lang w:val="fr-FR" w:eastAsia="en-US" w:bidi="ar-SA"/>
      </w:rPr>
    </w:lvl>
    <w:lvl w:ilvl="6" w:tplc="856E58CA">
      <w:numFmt w:val="bullet"/>
      <w:lvlText w:val="•"/>
      <w:lvlJc w:val="left"/>
      <w:pPr>
        <w:ind w:left="4613" w:hanging="360"/>
      </w:pPr>
      <w:rPr>
        <w:rFonts w:hint="default"/>
        <w:lang w:val="fr-FR" w:eastAsia="en-US" w:bidi="ar-SA"/>
      </w:rPr>
    </w:lvl>
    <w:lvl w:ilvl="7" w:tplc="B7582368">
      <w:numFmt w:val="bullet"/>
      <w:lvlText w:val="•"/>
      <w:lvlJc w:val="left"/>
      <w:pPr>
        <w:ind w:left="6000" w:hanging="360"/>
      </w:pPr>
      <w:rPr>
        <w:rFonts w:hint="default"/>
        <w:lang w:val="fr-FR" w:eastAsia="en-US" w:bidi="ar-SA"/>
      </w:rPr>
    </w:lvl>
    <w:lvl w:ilvl="8" w:tplc="9FAADF56">
      <w:numFmt w:val="bullet"/>
      <w:lvlText w:val="•"/>
      <w:lvlJc w:val="left"/>
      <w:pPr>
        <w:ind w:left="7386" w:hanging="360"/>
      </w:pPr>
      <w:rPr>
        <w:rFonts w:hint="default"/>
        <w:lang w:val="fr-FR" w:eastAsia="en-US" w:bidi="ar-SA"/>
      </w:rPr>
    </w:lvl>
  </w:abstractNum>
  <w:abstractNum w:abstractNumId="10">
    <w:nsid w:val="2F231A64"/>
    <w:multiLevelType w:val="multilevel"/>
    <w:tmpl w:val="64B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A4BB2"/>
    <w:multiLevelType w:val="multilevel"/>
    <w:tmpl w:val="3DE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413CCC"/>
    <w:multiLevelType w:val="hybridMultilevel"/>
    <w:tmpl w:val="37A647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474085"/>
    <w:multiLevelType w:val="multilevel"/>
    <w:tmpl w:val="CA9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A04C39"/>
    <w:multiLevelType w:val="hybridMultilevel"/>
    <w:tmpl w:val="EF4E17E2"/>
    <w:lvl w:ilvl="0" w:tplc="7D14CDCC">
      <w:start w:val="1"/>
      <w:numFmt w:val="decimal"/>
      <w:lvlText w:val="%1."/>
      <w:lvlJc w:val="left"/>
      <w:pPr>
        <w:ind w:left="1120" w:hanging="360"/>
        <w:jc w:val="left"/>
      </w:pPr>
      <w:rPr>
        <w:rFonts w:ascii="Roboto" w:eastAsia="Roboto" w:hAnsi="Roboto" w:cs="Roboto" w:hint="default"/>
        <w:color w:val="23292D"/>
        <w:w w:val="99"/>
        <w:sz w:val="20"/>
        <w:szCs w:val="20"/>
        <w:lang w:val="fr-FR" w:eastAsia="en-US" w:bidi="ar-SA"/>
      </w:rPr>
    </w:lvl>
    <w:lvl w:ilvl="1" w:tplc="9B988106">
      <w:numFmt w:val="bullet"/>
      <w:lvlText w:val="•"/>
      <w:lvlJc w:val="left"/>
      <w:pPr>
        <w:ind w:left="2024" w:hanging="360"/>
      </w:pPr>
      <w:rPr>
        <w:rFonts w:hint="default"/>
        <w:lang w:val="fr-FR" w:eastAsia="en-US" w:bidi="ar-SA"/>
      </w:rPr>
    </w:lvl>
    <w:lvl w:ilvl="2" w:tplc="508A1790">
      <w:numFmt w:val="bullet"/>
      <w:lvlText w:val="•"/>
      <w:lvlJc w:val="left"/>
      <w:pPr>
        <w:ind w:left="2928" w:hanging="360"/>
      </w:pPr>
      <w:rPr>
        <w:rFonts w:hint="default"/>
        <w:lang w:val="fr-FR" w:eastAsia="en-US" w:bidi="ar-SA"/>
      </w:rPr>
    </w:lvl>
    <w:lvl w:ilvl="3" w:tplc="594E6AFA">
      <w:numFmt w:val="bullet"/>
      <w:lvlText w:val="•"/>
      <w:lvlJc w:val="left"/>
      <w:pPr>
        <w:ind w:left="3832" w:hanging="360"/>
      </w:pPr>
      <w:rPr>
        <w:rFonts w:hint="default"/>
        <w:lang w:val="fr-FR" w:eastAsia="en-US" w:bidi="ar-SA"/>
      </w:rPr>
    </w:lvl>
    <w:lvl w:ilvl="4" w:tplc="671E4998">
      <w:numFmt w:val="bullet"/>
      <w:lvlText w:val="•"/>
      <w:lvlJc w:val="left"/>
      <w:pPr>
        <w:ind w:left="4736" w:hanging="360"/>
      </w:pPr>
      <w:rPr>
        <w:rFonts w:hint="default"/>
        <w:lang w:val="fr-FR" w:eastAsia="en-US" w:bidi="ar-SA"/>
      </w:rPr>
    </w:lvl>
    <w:lvl w:ilvl="5" w:tplc="AFCCA920">
      <w:numFmt w:val="bullet"/>
      <w:lvlText w:val="•"/>
      <w:lvlJc w:val="left"/>
      <w:pPr>
        <w:ind w:left="5640" w:hanging="360"/>
      </w:pPr>
      <w:rPr>
        <w:rFonts w:hint="default"/>
        <w:lang w:val="fr-FR" w:eastAsia="en-US" w:bidi="ar-SA"/>
      </w:rPr>
    </w:lvl>
    <w:lvl w:ilvl="6" w:tplc="E0CEB93C">
      <w:numFmt w:val="bullet"/>
      <w:lvlText w:val="•"/>
      <w:lvlJc w:val="left"/>
      <w:pPr>
        <w:ind w:left="6544" w:hanging="360"/>
      </w:pPr>
      <w:rPr>
        <w:rFonts w:hint="default"/>
        <w:lang w:val="fr-FR" w:eastAsia="en-US" w:bidi="ar-SA"/>
      </w:rPr>
    </w:lvl>
    <w:lvl w:ilvl="7" w:tplc="C2EEAC08">
      <w:numFmt w:val="bullet"/>
      <w:lvlText w:val="•"/>
      <w:lvlJc w:val="left"/>
      <w:pPr>
        <w:ind w:left="7448" w:hanging="360"/>
      </w:pPr>
      <w:rPr>
        <w:rFonts w:hint="default"/>
        <w:lang w:val="fr-FR" w:eastAsia="en-US" w:bidi="ar-SA"/>
      </w:rPr>
    </w:lvl>
    <w:lvl w:ilvl="8" w:tplc="512EDE22">
      <w:numFmt w:val="bullet"/>
      <w:lvlText w:val="•"/>
      <w:lvlJc w:val="left"/>
      <w:pPr>
        <w:ind w:left="8352" w:hanging="360"/>
      </w:pPr>
      <w:rPr>
        <w:rFonts w:hint="default"/>
        <w:lang w:val="fr-FR" w:eastAsia="en-US" w:bidi="ar-SA"/>
      </w:rPr>
    </w:lvl>
  </w:abstractNum>
  <w:abstractNum w:abstractNumId="15">
    <w:nsid w:val="3D454B7A"/>
    <w:multiLevelType w:val="multilevel"/>
    <w:tmpl w:val="56A09DA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1F497D" w:themeColor="text2"/>
      </w:rPr>
    </w:lvl>
    <w:lvl w:ilvl="2">
      <w:start w:val="1"/>
      <w:numFmt w:val="decimal"/>
      <w:pStyle w:val="Titre3"/>
      <w:lvlText w:val="%1.%2.%3"/>
      <w:lvlJc w:val="left"/>
      <w:pPr>
        <w:ind w:left="3698" w:hanging="720"/>
      </w:pPr>
    </w:lvl>
    <w:lvl w:ilvl="3">
      <w:start w:val="1"/>
      <w:numFmt w:val="decimal"/>
      <w:pStyle w:val="Titre4"/>
      <w:lvlText w:val="%1.%2.%3.%4"/>
      <w:lvlJc w:val="left"/>
      <w:pPr>
        <w:ind w:left="864" w:hanging="864"/>
      </w:pPr>
      <w:rPr>
        <w:color w:val="1F497D" w:themeColor="text2"/>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3F1E29F9"/>
    <w:multiLevelType w:val="multilevel"/>
    <w:tmpl w:val="EB9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3670AC"/>
    <w:multiLevelType w:val="multilevel"/>
    <w:tmpl w:val="9B5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0256CA"/>
    <w:multiLevelType w:val="hybridMultilevel"/>
    <w:tmpl w:val="B24CA3FE"/>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9">
    <w:nsid w:val="52293B72"/>
    <w:multiLevelType w:val="multilevel"/>
    <w:tmpl w:val="992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0C7A1D"/>
    <w:multiLevelType w:val="hybridMultilevel"/>
    <w:tmpl w:val="05201A12"/>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1">
    <w:nsid w:val="6CF55468"/>
    <w:multiLevelType w:val="multilevel"/>
    <w:tmpl w:val="D08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0650AC"/>
    <w:multiLevelType w:val="multilevel"/>
    <w:tmpl w:val="542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7203BD"/>
    <w:multiLevelType w:val="multilevel"/>
    <w:tmpl w:val="3FC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925CC9"/>
    <w:multiLevelType w:val="multilevel"/>
    <w:tmpl w:val="87B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7"/>
  </w:num>
  <w:num w:numId="4">
    <w:abstractNumId w:val="12"/>
  </w:num>
  <w:num w:numId="5">
    <w:abstractNumId w:val="4"/>
  </w:num>
  <w:num w:numId="6">
    <w:abstractNumId w:val="8"/>
  </w:num>
  <w:num w:numId="7">
    <w:abstractNumId w:val="19"/>
  </w:num>
  <w:num w:numId="8">
    <w:abstractNumId w:val="3"/>
  </w:num>
  <w:num w:numId="9">
    <w:abstractNumId w:val="22"/>
  </w:num>
  <w:num w:numId="10">
    <w:abstractNumId w:val="6"/>
  </w:num>
  <w:num w:numId="11">
    <w:abstractNumId w:val="14"/>
  </w:num>
  <w:num w:numId="12">
    <w:abstractNumId w:val="9"/>
  </w:num>
  <w:num w:numId="13">
    <w:abstractNumId w:val="13"/>
  </w:num>
  <w:num w:numId="14">
    <w:abstractNumId w:val="10"/>
  </w:num>
  <w:num w:numId="15">
    <w:abstractNumId w:val="11"/>
  </w:num>
  <w:num w:numId="16">
    <w:abstractNumId w:val="2"/>
  </w:num>
  <w:num w:numId="17">
    <w:abstractNumId w:val="23"/>
  </w:num>
  <w:num w:numId="18">
    <w:abstractNumId w:val="1"/>
  </w:num>
  <w:num w:numId="19">
    <w:abstractNumId w:val="24"/>
  </w:num>
  <w:num w:numId="20">
    <w:abstractNumId w:val="17"/>
  </w:num>
  <w:num w:numId="21">
    <w:abstractNumId w:val="16"/>
  </w:num>
  <w:num w:numId="22">
    <w:abstractNumId w:val="21"/>
  </w:num>
  <w:num w:numId="23">
    <w:abstractNumId w:val="20"/>
  </w:num>
  <w:num w:numId="24">
    <w:abstractNumId w:val="0"/>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5"/>
    <w:rsid w:val="000008F7"/>
    <w:rsid w:val="00001CA6"/>
    <w:rsid w:val="000021C0"/>
    <w:rsid w:val="00023EEE"/>
    <w:rsid w:val="0002507B"/>
    <w:rsid w:val="0003343B"/>
    <w:rsid w:val="0003645D"/>
    <w:rsid w:val="000437B3"/>
    <w:rsid w:val="000450B0"/>
    <w:rsid w:val="000639A2"/>
    <w:rsid w:val="00064BE7"/>
    <w:rsid w:val="00066C91"/>
    <w:rsid w:val="00067BD6"/>
    <w:rsid w:val="00077173"/>
    <w:rsid w:val="00083FE9"/>
    <w:rsid w:val="000A246C"/>
    <w:rsid w:val="000A677A"/>
    <w:rsid w:val="000B50B3"/>
    <w:rsid w:val="000C66FB"/>
    <w:rsid w:val="000D2593"/>
    <w:rsid w:val="000E3769"/>
    <w:rsid w:val="000F0D2C"/>
    <w:rsid w:val="00110C8A"/>
    <w:rsid w:val="00112199"/>
    <w:rsid w:val="00112E37"/>
    <w:rsid w:val="00121147"/>
    <w:rsid w:val="001458A9"/>
    <w:rsid w:val="00157256"/>
    <w:rsid w:val="001739D1"/>
    <w:rsid w:val="001853C9"/>
    <w:rsid w:val="001A128F"/>
    <w:rsid w:val="001A1908"/>
    <w:rsid w:val="001B15B9"/>
    <w:rsid w:val="001B59AD"/>
    <w:rsid w:val="001C2161"/>
    <w:rsid w:val="001C4E4D"/>
    <w:rsid w:val="001D6048"/>
    <w:rsid w:val="001E30F2"/>
    <w:rsid w:val="001E518B"/>
    <w:rsid w:val="001E53EF"/>
    <w:rsid w:val="002027EE"/>
    <w:rsid w:val="00202F7A"/>
    <w:rsid w:val="00204CFF"/>
    <w:rsid w:val="002148F6"/>
    <w:rsid w:val="0021494F"/>
    <w:rsid w:val="00214FBA"/>
    <w:rsid w:val="00233C38"/>
    <w:rsid w:val="00246424"/>
    <w:rsid w:val="00250CCD"/>
    <w:rsid w:val="00255470"/>
    <w:rsid w:val="002557BE"/>
    <w:rsid w:val="00255BC7"/>
    <w:rsid w:val="00257308"/>
    <w:rsid w:val="0026273E"/>
    <w:rsid w:val="00264F43"/>
    <w:rsid w:val="00272118"/>
    <w:rsid w:val="0027234D"/>
    <w:rsid w:val="00273433"/>
    <w:rsid w:val="002906B2"/>
    <w:rsid w:val="00294CAC"/>
    <w:rsid w:val="002A5202"/>
    <w:rsid w:val="002B4CD4"/>
    <w:rsid w:val="002C1BD0"/>
    <w:rsid w:val="002C4053"/>
    <w:rsid w:val="002C5E8C"/>
    <w:rsid w:val="002E6A9A"/>
    <w:rsid w:val="002F35C1"/>
    <w:rsid w:val="002F4FFD"/>
    <w:rsid w:val="0030370E"/>
    <w:rsid w:val="003046C4"/>
    <w:rsid w:val="00305F28"/>
    <w:rsid w:val="00323504"/>
    <w:rsid w:val="00361860"/>
    <w:rsid w:val="00374AC5"/>
    <w:rsid w:val="003766DD"/>
    <w:rsid w:val="0037724E"/>
    <w:rsid w:val="00383E94"/>
    <w:rsid w:val="003A0BB4"/>
    <w:rsid w:val="003A70FC"/>
    <w:rsid w:val="003B7B57"/>
    <w:rsid w:val="003C0433"/>
    <w:rsid w:val="003C4ACD"/>
    <w:rsid w:val="003C51EE"/>
    <w:rsid w:val="003E7657"/>
    <w:rsid w:val="00401A6A"/>
    <w:rsid w:val="00402E62"/>
    <w:rsid w:val="00403A01"/>
    <w:rsid w:val="004057D0"/>
    <w:rsid w:val="004068E3"/>
    <w:rsid w:val="004107C2"/>
    <w:rsid w:val="004116AA"/>
    <w:rsid w:val="00417DB5"/>
    <w:rsid w:val="00421AFA"/>
    <w:rsid w:val="00422A24"/>
    <w:rsid w:val="00425558"/>
    <w:rsid w:val="004276AA"/>
    <w:rsid w:val="004333EA"/>
    <w:rsid w:val="00433F49"/>
    <w:rsid w:val="00450919"/>
    <w:rsid w:val="00451BFE"/>
    <w:rsid w:val="00453AB6"/>
    <w:rsid w:val="004652DD"/>
    <w:rsid w:val="00466328"/>
    <w:rsid w:val="00492918"/>
    <w:rsid w:val="00493E49"/>
    <w:rsid w:val="004A067D"/>
    <w:rsid w:val="004A7FD8"/>
    <w:rsid w:val="004C2835"/>
    <w:rsid w:val="004D57CB"/>
    <w:rsid w:val="004F4B97"/>
    <w:rsid w:val="004F5A22"/>
    <w:rsid w:val="00504CA2"/>
    <w:rsid w:val="0050515D"/>
    <w:rsid w:val="00512CEB"/>
    <w:rsid w:val="00521C58"/>
    <w:rsid w:val="00526F09"/>
    <w:rsid w:val="00536585"/>
    <w:rsid w:val="0054323D"/>
    <w:rsid w:val="0055351F"/>
    <w:rsid w:val="00554FC7"/>
    <w:rsid w:val="005560BB"/>
    <w:rsid w:val="00571869"/>
    <w:rsid w:val="00572E11"/>
    <w:rsid w:val="0057554A"/>
    <w:rsid w:val="00580DE0"/>
    <w:rsid w:val="00581204"/>
    <w:rsid w:val="00582B75"/>
    <w:rsid w:val="00596DE1"/>
    <w:rsid w:val="005A2CF0"/>
    <w:rsid w:val="005A34E2"/>
    <w:rsid w:val="005A53AB"/>
    <w:rsid w:val="005B30C7"/>
    <w:rsid w:val="005C59E6"/>
    <w:rsid w:val="005E5875"/>
    <w:rsid w:val="00606AE0"/>
    <w:rsid w:val="006074FE"/>
    <w:rsid w:val="00611588"/>
    <w:rsid w:val="00617DBF"/>
    <w:rsid w:val="00663906"/>
    <w:rsid w:val="00663980"/>
    <w:rsid w:val="006650A4"/>
    <w:rsid w:val="00680551"/>
    <w:rsid w:val="0068117B"/>
    <w:rsid w:val="006848A1"/>
    <w:rsid w:val="006929D9"/>
    <w:rsid w:val="006B4DFC"/>
    <w:rsid w:val="006B51F1"/>
    <w:rsid w:val="006D0B3B"/>
    <w:rsid w:val="006D3B5A"/>
    <w:rsid w:val="006F29F8"/>
    <w:rsid w:val="00727191"/>
    <w:rsid w:val="00763493"/>
    <w:rsid w:val="007636FD"/>
    <w:rsid w:val="007639A7"/>
    <w:rsid w:val="00765E75"/>
    <w:rsid w:val="007837B1"/>
    <w:rsid w:val="00783E8A"/>
    <w:rsid w:val="007907D8"/>
    <w:rsid w:val="007A65EB"/>
    <w:rsid w:val="007B1303"/>
    <w:rsid w:val="007B76F0"/>
    <w:rsid w:val="007C1053"/>
    <w:rsid w:val="007C348E"/>
    <w:rsid w:val="007C52CE"/>
    <w:rsid w:val="007C6936"/>
    <w:rsid w:val="007D5D25"/>
    <w:rsid w:val="007E5995"/>
    <w:rsid w:val="007F3729"/>
    <w:rsid w:val="007F43A9"/>
    <w:rsid w:val="007F62D3"/>
    <w:rsid w:val="007F6414"/>
    <w:rsid w:val="008224E5"/>
    <w:rsid w:val="00833065"/>
    <w:rsid w:val="00835D8A"/>
    <w:rsid w:val="00844A53"/>
    <w:rsid w:val="00846A5E"/>
    <w:rsid w:val="00872F69"/>
    <w:rsid w:val="008762CD"/>
    <w:rsid w:val="00895F1D"/>
    <w:rsid w:val="008B237C"/>
    <w:rsid w:val="008D2C87"/>
    <w:rsid w:val="008D48E8"/>
    <w:rsid w:val="008E5FF0"/>
    <w:rsid w:val="008F5061"/>
    <w:rsid w:val="00902205"/>
    <w:rsid w:val="009038C9"/>
    <w:rsid w:val="009066BA"/>
    <w:rsid w:val="00912DDE"/>
    <w:rsid w:val="009158A6"/>
    <w:rsid w:val="00930A4B"/>
    <w:rsid w:val="00932521"/>
    <w:rsid w:val="00936833"/>
    <w:rsid w:val="00936B70"/>
    <w:rsid w:val="00946423"/>
    <w:rsid w:val="00951B2F"/>
    <w:rsid w:val="009546E8"/>
    <w:rsid w:val="009669A9"/>
    <w:rsid w:val="00970696"/>
    <w:rsid w:val="00972170"/>
    <w:rsid w:val="00985673"/>
    <w:rsid w:val="00987F5F"/>
    <w:rsid w:val="00990D6B"/>
    <w:rsid w:val="009A0717"/>
    <w:rsid w:val="009A10F5"/>
    <w:rsid w:val="009B10F6"/>
    <w:rsid w:val="009B7D88"/>
    <w:rsid w:val="009C3D5F"/>
    <w:rsid w:val="009D0C14"/>
    <w:rsid w:val="009D7895"/>
    <w:rsid w:val="009E7078"/>
    <w:rsid w:val="009F0084"/>
    <w:rsid w:val="009F2847"/>
    <w:rsid w:val="00A05D60"/>
    <w:rsid w:val="00A15EF7"/>
    <w:rsid w:val="00A163AA"/>
    <w:rsid w:val="00A307F3"/>
    <w:rsid w:val="00A60593"/>
    <w:rsid w:val="00A6313D"/>
    <w:rsid w:val="00A9062A"/>
    <w:rsid w:val="00A9351F"/>
    <w:rsid w:val="00A96340"/>
    <w:rsid w:val="00A96BB8"/>
    <w:rsid w:val="00A972B1"/>
    <w:rsid w:val="00AC54FA"/>
    <w:rsid w:val="00AC631A"/>
    <w:rsid w:val="00AD495C"/>
    <w:rsid w:val="00AE30A0"/>
    <w:rsid w:val="00AF2DD9"/>
    <w:rsid w:val="00AF5E82"/>
    <w:rsid w:val="00B005B4"/>
    <w:rsid w:val="00B0702E"/>
    <w:rsid w:val="00B146AE"/>
    <w:rsid w:val="00B201CD"/>
    <w:rsid w:val="00B24260"/>
    <w:rsid w:val="00B2558D"/>
    <w:rsid w:val="00B36EF5"/>
    <w:rsid w:val="00B42A58"/>
    <w:rsid w:val="00B47B05"/>
    <w:rsid w:val="00B54D9A"/>
    <w:rsid w:val="00B61263"/>
    <w:rsid w:val="00B61CE5"/>
    <w:rsid w:val="00B677C0"/>
    <w:rsid w:val="00B73350"/>
    <w:rsid w:val="00B8565D"/>
    <w:rsid w:val="00B92358"/>
    <w:rsid w:val="00BA3BAC"/>
    <w:rsid w:val="00BA6F2B"/>
    <w:rsid w:val="00BC0F1A"/>
    <w:rsid w:val="00BC5EC1"/>
    <w:rsid w:val="00BD02B7"/>
    <w:rsid w:val="00BE22AD"/>
    <w:rsid w:val="00BE2C6A"/>
    <w:rsid w:val="00BE4A2C"/>
    <w:rsid w:val="00BF2389"/>
    <w:rsid w:val="00C03BC0"/>
    <w:rsid w:val="00C13D64"/>
    <w:rsid w:val="00C15ACF"/>
    <w:rsid w:val="00C15EE8"/>
    <w:rsid w:val="00C20FC7"/>
    <w:rsid w:val="00C22D43"/>
    <w:rsid w:val="00C23F93"/>
    <w:rsid w:val="00C317AA"/>
    <w:rsid w:val="00C32346"/>
    <w:rsid w:val="00C33610"/>
    <w:rsid w:val="00C41933"/>
    <w:rsid w:val="00C41D29"/>
    <w:rsid w:val="00C50A26"/>
    <w:rsid w:val="00C5376E"/>
    <w:rsid w:val="00C54C60"/>
    <w:rsid w:val="00C61975"/>
    <w:rsid w:val="00C85583"/>
    <w:rsid w:val="00C90BA3"/>
    <w:rsid w:val="00C94D3E"/>
    <w:rsid w:val="00CA56F1"/>
    <w:rsid w:val="00CA5E46"/>
    <w:rsid w:val="00CB1A58"/>
    <w:rsid w:val="00CB470C"/>
    <w:rsid w:val="00CC0D0A"/>
    <w:rsid w:val="00CC2488"/>
    <w:rsid w:val="00CE1D2D"/>
    <w:rsid w:val="00CF1402"/>
    <w:rsid w:val="00CF57EF"/>
    <w:rsid w:val="00CF60A4"/>
    <w:rsid w:val="00D0189B"/>
    <w:rsid w:val="00D01989"/>
    <w:rsid w:val="00D01F8A"/>
    <w:rsid w:val="00D131E0"/>
    <w:rsid w:val="00D40DBE"/>
    <w:rsid w:val="00D40E41"/>
    <w:rsid w:val="00D44B9B"/>
    <w:rsid w:val="00D63E95"/>
    <w:rsid w:val="00D66194"/>
    <w:rsid w:val="00D844CA"/>
    <w:rsid w:val="00D877AD"/>
    <w:rsid w:val="00D87B3A"/>
    <w:rsid w:val="00D92267"/>
    <w:rsid w:val="00DA532C"/>
    <w:rsid w:val="00DD01B9"/>
    <w:rsid w:val="00DD3B03"/>
    <w:rsid w:val="00DD3D7D"/>
    <w:rsid w:val="00DD67FB"/>
    <w:rsid w:val="00DE4FF7"/>
    <w:rsid w:val="00DF2DD9"/>
    <w:rsid w:val="00DF52F7"/>
    <w:rsid w:val="00E216CE"/>
    <w:rsid w:val="00E27D1D"/>
    <w:rsid w:val="00E4633E"/>
    <w:rsid w:val="00E47BCC"/>
    <w:rsid w:val="00E56E4A"/>
    <w:rsid w:val="00E709E1"/>
    <w:rsid w:val="00E7292E"/>
    <w:rsid w:val="00E75349"/>
    <w:rsid w:val="00E8093F"/>
    <w:rsid w:val="00E916A2"/>
    <w:rsid w:val="00E958D2"/>
    <w:rsid w:val="00E96D09"/>
    <w:rsid w:val="00EA0B35"/>
    <w:rsid w:val="00EB52F6"/>
    <w:rsid w:val="00EB7251"/>
    <w:rsid w:val="00EC1B55"/>
    <w:rsid w:val="00EC6539"/>
    <w:rsid w:val="00ED0B2F"/>
    <w:rsid w:val="00ED74D3"/>
    <w:rsid w:val="00EE202C"/>
    <w:rsid w:val="00EE5159"/>
    <w:rsid w:val="00EE5E7B"/>
    <w:rsid w:val="00F02460"/>
    <w:rsid w:val="00F03347"/>
    <w:rsid w:val="00F07954"/>
    <w:rsid w:val="00F109FC"/>
    <w:rsid w:val="00F144D7"/>
    <w:rsid w:val="00F14D22"/>
    <w:rsid w:val="00F15E1B"/>
    <w:rsid w:val="00F27B19"/>
    <w:rsid w:val="00F31D69"/>
    <w:rsid w:val="00F4730B"/>
    <w:rsid w:val="00F52F36"/>
    <w:rsid w:val="00F54163"/>
    <w:rsid w:val="00F604F6"/>
    <w:rsid w:val="00F63FC0"/>
    <w:rsid w:val="00F764CF"/>
    <w:rsid w:val="00F8765A"/>
    <w:rsid w:val="00F87AC8"/>
    <w:rsid w:val="00F905AB"/>
    <w:rsid w:val="00F915D5"/>
    <w:rsid w:val="00F96EDE"/>
    <w:rsid w:val="00FA26E0"/>
    <w:rsid w:val="00FA46BD"/>
    <w:rsid w:val="00FB25B3"/>
    <w:rsid w:val="00FC101E"/>
    <w:rsid w:val="00FC6B39"/>
    <w:rsid w:val="00FE758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C61975"/>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C61975"/>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1"/>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C61975"/>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C61975"/>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1"/>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823">
      <w:bodyDiv w:val="1"/>
      <w:marLeft w:val="0"/>
      <w:marRight w:val="0"/>
      <w:marTop w:val="0"/>
      <w:marBottom w:val="0"/>
      <w:divBdr>
        <w:top w:val="none" w:sz="0" w:space="0" w:color="auto"/>
        <w:left w:val="none" w:sz="0" w:space="0" w:color="auto"/>
        <w:bottom w:val="none" w:sz="0" w:space="0" w:color="auto"/>
        <w:right w:val="none" w:sz="0" w:space="0" w:color="auto"/>
      </w:divBdr>
    </w:div>
    <w:div w:id="147986637">
      <w:bodyDiv w:val="1"/>
      <w:marLeft w:val="0"/>
      <w:marRight w:val="0"/>
      <w:marTop w:val="0"/>
      <w:marBottom w:val="0"/>
      <w:divBdr>
        <w:top w:val="none" w:sz="0" w:space="0" w:color="auto"/>
        <w:left w:val="none" w:sz="0" w:space="0" w:color="auto"/>
        <w:bottom w:val="none" w:sz="0" w:space="0" w:color="auto"/>
        <w:right w:val="none" w:sz="0" w:space="0" w:color="auto"/>
      </w:divBdr>
    </w:div>
    <w:div w:id="151257293">
      <w:bodyDiv w:val="1"/>
      <w:marLeft w:val="0"/>
      <w:marRight w:val="0"/>
      <w:marTop w:val="0"/>
      <w:marBottom w:val="0"/>
      <w:divBdr>
        <w:top w:val="none" w:sz="0" w:space="0" w:color="auto"/>
        <w:left w:val="none" w:sz="0" w:space="0" w:color="auto"/>
        <w:bottom w:val="none" w:sz="0" w:space="0" w:color="auto"/>
        <w:right w:val="none" w:sz="0" w:space="0" w:color="auto"/>
      </w:divBdr>
    </w:div>
    <w:div w:id="195235281">
      <w:bodyDiv w:val="1"/>
      <w:marLeft w:val="0"/>
      <w:marRight w:val="0"/>
      <w:marTop w:val="0"/>
      <w:marBottom w:val="0"/>
      <w:divBdr>
        <w:top w:val="none" w:sz="0" w:space="0" w:color="auto"/>
        <w:left w:val="none" w:sz="0" w:space="0" w:color="auto"/>
        <w:bottom w:val="none" w:sz="0" w:space="0" w:color="auto"/>
        <w:right w:val="none" w:sz="0" w:space="0" w:color="auto"/>
      </w:divBdr>
    </w:div>
    <w:div w:id="207307551">
      <w:bodyDiv w:val="1"/>
      <w:marLeft w:val="0"/>
      <w:marRight w:val="0"/>
      <w:marTop w:val="0"/>
      <w:marBottom w:val="0"/>
      <w:divBdr>
        <w:top w:val="none" w:sz="0" w:space="0" w:color="auto"/>
        <w:left w:val="none" w:sz="0" w:space="0" w:color="auto"/>
        <w:bottom w:val="none" w:sz="0" w:space="0" w:color="auto"/>
        <w:right w:val="none" w:sz="0" w:space="0" w:color="auto"/>
      </w:divBdr>
    </w:div>
    <w:div w:id="242222354">
      <w:bodyDiv w:val="1"/>
      <w:marLeft w:val="0"/>
      <w:marRight w:val="0"/>
      <w:marTop w:val="0"/>
      <w:marBottom w:val="0"/>
      <w:divBdr>
        <w:top w:val="none" w:sz="0" w:space="0" w:color="auto"/>
        <w:left w:val="none" w:sz="0" w:space="0" w:color="auto"/>
        <w:bottom w:val="none" w:sz="0" w:space="0" w:color="auto"/>
        <w:right w:val="none" w:sz="0" w:space="0" w:color="auto"/>
      </w:divBdr>
    </w:div>
    <w:div w:id="275990019">
      <w:bodyDiv w:val="1"/>
      <w:marLeft w:val="0"/>
      <w:marRight w:val="0"/>
      <w:marTop w:val="0"/>
      <w:marBottom w:val="0"/>
      <w:divBdr>
        <w:top w:val="none" w:sz="0" w:space="0" w:color="auto"/>
        <w:left w:val="none" w:sz="0" w:space="0" w:color="auto"/>
        <w:bottom w:val="none" w:sz="0" w:space="0" w:color="auto"/>
        <w:right w:val="none" w:sz="0" w:space="0" w:color="auto"/>
      </w:divBdr>
    </w:div>
    <w:div w:id="284316096">
      <w:bodyDiv w:val="1"/>
      <w:marLeft w:val="0"/>
      <w:marRight w:val="0"/>
      <w:marTop w:val="0"/>
      <w:marBottom w:val="0"/>
      <w:divBdr>
        <w:top w:val="none" w:sz="0" w:space="0" w:color="auto"/>
        <w:left w:val="none" w:sz="0" w:space="0" w:color="auto"/>
        <w:bottom w:val="none" w:sz="0" w:space="0" w:color="auto"/>
        <w:right w:val="none" w:sz="0" w:space="0" w:color="auto"/>
      </w:divBdr>
    </w:div>
    <w:div w:id="397365006">
      <w:bodyDiv w:val="1"/>
      <w:marLeft w:val="0"/>
      <w:marRight w:val="0"/>
      <w:marTop w:val="0"/>
      <w:marBottom w:val="0"/>
      <w:divBdr>
        <w:top w:val="none" w:sz="0" w:space="0" w:color="auto"/>
        <w:left w:val="none" w:sz="0" w:space="0" w:color="auto"/>
        <w:bottom w:val="none" w:sz="0" w:space="0" w:color="auto"/>
        <w:right w:val="none" w:sz="0" w:space="0" w:color="auto"/>
      </w:divBdr>
    </w:div>
    <w:div w:id="417216080">
      <w:bodyDiv w:val="1"/>
      <w:marLeft w:val="0"/>
      <w:marRight w:val="0"/>
      <w:marTop w:val="0"/>
      <w:marBottom w:val="0"/>
      <w:divBdr>
        <w:top w:val="none" w:sz="0" w:space="0" w:color="auto"/>
        <w:left w:val="none" w:sz="0" w:space="0" w:color="auto"/>
        <w:bottom w:val="none" w:sz="0" w:space="0" w:color="auto"/>
        <w:right w:val="none" w:sz="0" w:space="0" w:color="auto"/>
      </w:divBdr>
    </w:div>
    <w:div w:id="475338948">
      <w:bodyDiv w:val="1"/>
      <w:marLeft w:val="0"/>
      <w:marRight w:val="0"/>
      <w:marTop w:val="0"/>
      <w:marBottom w:val="0"/>
      <w:divBdr>
        <w:top w:val="none" w:sz="0" w:space="0" w:color="auto"/>
        <w:left w:val="none" w:sz="0" w:space="0" w:color="auto"/>
        <w:bottom w:val="none" w:sz="0" w:space="0" w:color="auto"/>
        <w:right w:val="none" w:sz="0" w:space="0" w:color="auto"/>
      </w:divBdr>
    </w:div>
    <w:div w:id="576062951">
      <w:bodyDiv w:val="1"/>
      <w:marLeft w:val="0"/>
      <w:marRight w:val="0"/>
      <w:marTop w:val="0"/>
      <w:marBottom w:val="0"/>
      <w:divBdr>
        <w:top w:val="none" w:sz="0" w:space="0" w:color="auto"/>
        <w:left w:val="none" w:sz="0" w:space="0" w:color="auto"/>
        <w:bottom w:val="none" w:sz="0" w:space="0" w:color="auto"/>
        <w:right w:val="none" w:sz="0" w:space="0" w:color="auto"/>
      </w:divBdr>
    </w:div>
    <w:div w:id="586770470">
      <w:bodyDiv w:val="1"/>
      <w:marLeft w:val="0"/>
      <w:marRight w:val="0"/>
      <w:marTop w:val="0"/>
      <w:marBottom w:val="0"/>
      <w:divBdr>
        <w:top w:val="none" w:sz="0" w:space="0" w:color="auto"/>
        <w:left w:val="none" w:sz="0" w:space="0" w:color="auto"/>
        <w:bottom w:val="none" w:sz="0" w:space="0" w:color="auto"/>
        <w:right w:val="none" w:sz="0" w:space="0" w:color="auto"/>
      </w:divBdr>
    </w:div>
    <w:div w:id="714164536">
      <w:bodyDiv w:val="1"/>
      <w:marLeft w:val="0"/>
      <w:marRight w:val="0"/>
      <w:marTop w:val="0"/>
      <w:marBottom w:val="0"/>
      <w:divBdr>
        <w:top w:val="none" w:sz="0" w:space="0" w:color="auto"/>
        <w:left w:val="none" w:sz="0" w:space="0" w:color="auto"/>
        <w:bottom w:val="none" w:sz="0" w:space="0" w:color="auto"/>
        <w:right w:val="none" w:sz="0" w:space="0" w:color="auto"/>
      </w:divBdr>
    </w:div>
    <w:div w:id="734090326">
      <w:bodyDiv w:val="1"/>
      <w:marLeft w:val="0"/>
      <w:marRight w:val="0"/>
      <w:marTop w:val="0"/>
      <w:marBottom w:val="0"/>
      <w:divBdr>
        <w:top w:val="none" w:sz="0" w:space="0" w:color="auto"/>
        <w:left w:val="none" w:sz="0" w:space="0" w:color="auto"/>
        <w:bottom w:val="none" w:sz="0" w:space="0" w:color="auto"/>
        <w:right w:val="none" w:sz="0" w:space="0" w:color="auto"/>
      </w:divBdr>
    </w:div>
    <w:div w:id="783577670">
      <w:bodyDiv w:val="1"/>
      <w:marLeft w:val="0"/>
      <w:marRight w:val="0"/>
      <w:marTop w:val="0"/>
      <w:marBottom w:val="0"/>
      <w:divBdr>
        <w:top w:val="none" w:sz="0" w:space="0" w:color="auto"/>
        <w:left w:val="none" w:sz="0" w:space="0" w:color="auto"/>
        <w:bottom w:val="none" w:sz="0" w:space="0" w:color="auto"/>
        <w:right w:val="none" w:sz="0" w:space="0" w:color="auto"/>
      </w:divBdr>
    </w:div>
    <w:div w:id="914976243">
      <w:bodyDiv w:val="1"/>
      <w:marLeft w:val="0"/>
      <w:marRight w:val="0"/>
      <w:marTop w:val="0"/>
      <w:marBottom w:val="0"/>
      <w:divBdr>
        <w:top w:val="none" w:sz="0" w:space="0" w:color="auto"/>
        <w:left w:val="none" w:sz="0" w:space="0" w:color="auto"/>
        <w:bottom w:val="none" w:sz="0" w:space="0" w:color="auto"/>
        <w:right w:val="none" w:sz="0" w:space="0" w:color="auto"/>
      </w:divBdr>
    </w:div>
    <w:div w:id="1188134600">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8">
          <w:marLeft w:val="0"/>
          <w:marRight w:val="0"/>
          <w:marTop w:val="0"/>
          <w:marBottom w:val="0"/>
          <w:divBdr>
            <w:top w:val="none" w:sz="0" w:space="0" w:color="auto"/>
            <w:left w:val="none" w:sz="0" w:space="0" w:color="auto"/>
            <w:bottom w:val="none" w:sz="0" w:space="0" w:color="auto"/>
            <w:right w:val="none" w:sz="0" w:space="0" w:color="auto"/>
          </w:divBdr>
        </w:div>
        <w:div w:id="673845191">
          <w:marLeft w:val="0"/>
          <w:marRight w:val="0"/>
          <w:marTop w:val="0"/>
          <w:marBottom w:val="0"/>
          <w:divBdr>
            <w:top w:val="none" w:sz="0" w:space="0" w:color="auto"/>
            <w:left w:val="none" w:sz="0" w:space="0" w:color="auto"/>
            <w:bottom w:val="none" w:sz="0" w:space="0" w:color="auto"/>
            <w:right w:val="none" w:sz="0" w:space="0" w:color="auto"/>
          </w:divBdr>
        </w:div>
      </w:divsChild>
    </w:div>
    <w:div w:id="1206331477">
      <w:bodyDiv w:val="1"/>
      <w:marLeft w:val="0"/>
      <w:marRight w:val="0"/>
      <w:marTop w:val="0"/>
      <w:marBottom w:val="0"/>
      <w:divBdr>
        <w:top w:val="none" w:sz="0" w:space="0" w:color="auto"/>
        <w:left w:val="none" w:sz="0" w:space="0" w:color="auto"/>
        <w:bottom w:val="none" w:sz="0" w:space="0" w:color="auto"/>
        <w:right w:val="none" w:sz="0" w:space="0" w:color="auto"/>
      </w:divBdr>
      <w:divsChild>
        <w:div w:id="234359167">
          <w:marLeft w:val="0"/>
          <w:marRight w:val="0"/>
          <w:marTop w:val="0"/>
          <w:marBottom w:val="0"/>
          <w:divBdr>
            <w:top w:val="none" w:sz="0" w:space="0" w:color="auto"/>
            <w:left w:val="none" w:sz="0" w:space="0" w:color="auto"/>
            <w:bottom w:val="none" w:sz="0" w:space="0" w:color="auto"/>
            <w:right w:val="none" w:sz="0" w:space="0" w:color="auto"/>
          </w:divBdr>
          <w:divsChild>
            <w:div w:id="745883699">
              <w:marLeft w:val="0"/>
              <w:marRight w:val="0"/>
              <w:marTop w:val="0"/>
              <w:marBottom w:val="0"/>
              <w:divBdr>
                <w:top w:val="none" w:sz="0" w:space="0" w:color="auto"/>
                <w:left w:val="none" w:sz="0" w:space="0" w:color="auto"/>
                <w:bottom w:val="none" w:sz="0" w:space="0" w:color="auto"/>
                <w:right w:val="none" w:sz="0" w:space="0" w:color="auto"/>
              </w:divBdr>
              <w:divsChild>
                <w:div w:id="95907328">
                  <w:marLeft w:val="0"/>
                  <w:marRight w:val="0"/>
                  <w:marTop w:val="0"/>
                  <w:marBottom w:val="0"/>
                  <w:divBdr>
                    <w:top w:val="none" w:sz="0" w:space="0" w:color="auto"/>
                    <w:left w:val="none" w:sz="0" w:space="0" w:color="auto"/>
                    <w:bottom w:val="none" w:sz="0" w:space="0" w:color="auto"/>
                    <w:right w:val="none" w:sz="0" w:space="0" w:color="auto"/>
                  </w:divBdr>
                  <w:divsChild>
                    <w:div w:id="484592167">
                      <w:marLeft w:val="0"/>
                      <w:marRight w:val="0"/>
                      <w:marTop w:val="0"/>
                      <w:marBottom w:val="0"/>
                      <w:divBdr>
                        <w:top w:val="none" w:sz="0" w:space="0" w:color="auto"/>
                        <w:left w:val="none" w:sz="0" w:space="0" w:color="auto"/>
                        <w:bottom w:val="none" w:sz="0" w:space="0" w:color="auto"/>
                        <w:right w:val="none" w:sz="0" w:space="0" w:color="auto"/>
                      </w:divBdr>
                    </w:div>
                    <w:div w:id="1493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75">
              <w:marLeft w:val="0"/>
              <w:marRight w:val="0"/>
              <w:marTop w:val="0"/>
              <w:marBottom w:val="0"/>
              <w:divBdr>
                <w:top w:val="none" w:sz="0" w:space="0" w:color="auto"/>
                <w:left w:val="none" w:sz="0" w:space="0" w:color="auto"/>
                <w:bottom w:val="none" w:sz="0" w:space="0" w:color="auto"/>
                <w:right w:val="none" w:sz="0" w:space="0" w:color="auto"/>
              </w:divBdr>
            </w:div>
            <w:div w:id="1531722076">
              <w:marLeft w:val="0"/>
              <w:marRight w:val="0"/>
              <w:marTop w:val="0"/>
              <w:marBottom w:val="0"/>
              <w:divBdr>
                <w:top w:val="none" w:sz="0" w:space="0" w:color="auto"/>
                <w:left w:val="none" w:sz="0" w:space="0" w:color="auto"/>
                <w:bottom w:val="none" w:sz="0" w:space="0" w:color="auto"/>
                <w:right w:val="none" w:sz="0" w:space="0" w:color="auto"/>
              </w:divBdr>
              <w:divsChild>
                <w:div w:id="1294599698">
                  <w:marLeft w:val="0"/>
                  <w:marRight w:val="0"/>
                  <w:marTop w:val="0"/>
                  <w:marBottom w:val="0"/>
                  <w:divBdr>
                    <w:top w:val="none" w:sz="0" w:space="0" w:color="auto"/>
                    <w:left w:val="none" w:sz="0" w:space="0" w:color="auto"/>
                    <w:bottom w:val="none" w:sz="0" w:space="0" w:color="auto"/>
                    <w:right w:val="none" w:sz="0" w:space="0" w:color="auto"/>
                  </w:divBdr>
                  <w:divsChild>
                    <w:div w:id="1464957590">
                      <w:marLeft w:val="0"/>
                      <w:marRight w:val="0"/>
                      <w:marTop w:val="0"/>
                      <w:marBottom w:val="0"/>
                      <w:divBdr>
                        <w:top w:val="none" w:sz="0" w:space="0" w:color="auto"/>
                        <w:left w:val="none" w:sz="0" w:space="0" w:color="auto"/>
                        <w:bottom w:val="none" w:sz="0" w:space="0" w:color="auto"/>
                        <w:right w:val="none" w:sz="0" w:space="0" w:color="auto"/>
                      </w:divBdr>
                    </w:div>
                    <w:div w:id="2101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691">
              <w:marLeft w:val="0"/>
              <w:marRight w:val="0"/>
              <w:marTop w:val="0"/>
              <w:marBottom w:val="0"/>
              <w:divBdr>
                <w:top w:val="none" w:sz="0" w:space="0" w:color="auto"/>
                <w:left w:val="none" w:sz="0" w:space="0" w:color="auto"/>
                <w:bottom w:val="none" w:sz="0" w:space="0" w:color="auto"/>
                <w:right w:val="none" w:sz="0" w:space="0" w:color="auto"/>
              </w:divBdr>
            </w:div>
          </w:divsChild>
        </w:div>
        <w:div w:id="571820086">
          <w:marLeft w:val="0"/>
          <w:marRight w:val="0"/>
          <w:marTop w:val="0"/>
          <w:marBottom w:val="0"/>
          <w:divBdr>
            <w:top w:val="none" w:sz="0" w:space="0" w:color="auto"/>
            <w:left w:val="none" w:sz="0" w:space="0" w:color="auto"/>
            <w:bottom w:val="none" w:sz="0" w:space="0" w:color="auto"/>
            <w:right w:val="none" w:sz="0" w:space="0" w:color="auto"/>
          </w:divBdr>
        </w:div>
        <w:div w:id="1323778394">
          <w:marLeft w:val="0"/>
          <w:marRight w:val="0"/>
          <w:marTop w:val="0"/>
          <w:marBottom w:val="0"/>
          <w:divBdr>
            <w:top w:val="none" w:sz="0" w:space="0" w:color="auto"/>
            <w:left w:val="none" w:sz="0" w:space="0" w:color="auto"/>
            <w:bottom w:val="none" w:sz="0" w:space="0" w:color="auto"/>
            <w:right w:val="none" w:sz="0" w:space="0" w:color="auto"/>
          </w:divBdr>
        </w:div>
        <w:div w:id="1845971654">
          <w:marLeft w:val="0"/>
          <w:marRight w:val="0"/>
          <w:marTop w:val="0"/>
          <w:marBottom w:val="0"/>
          <w:divBdr>
            <w:top w:val="none" w:sz="0" w:space="0" w:color="auto"/>
            <w:left w:val="none" w:sz="0" w:space="0" w:color="auto"/>
            <w:bottom w:val="none" w:sz="0" w:space="0" w:color="auto"/>
            <w:right w:val="none" w:sz="0" w:space="0" w:color="auto"/>
          </w:divBdr>
          <w:divsChild>
            <w:div w:id="1024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273">
      <w:bodyDiv w:val="1"/>
      <w:marLeft w:val="0"/>
      <w:marRight w:val="0"/>
      <w:marTop w:val="0"/>
      <w:marBottom w:val="0"/>
      <w:divBdr>
        <w:top w:val="none" w:sz="0" w:space="0" w:color="auto"/>
        <w:left w:val="none" w:sz="0" w:space="0" w:color="auto"/>
        <w:bottom w:val="none" w:sz="0" w:space="0" w:color="auto"/>
        <w:right w:val="none" w:sz="0" w:space="0" w:color="auto"/>
      </w:divBdr>
    </w:div>
    <w:div w:id="1337920287">
      <w:bodyDiv w:val="1"/>
      <w:marLeft w:val="0"/>
      <w:marRight w:val="0"/>
      <w:marTop w:val="0"/>
      <w:marBottom w:val="0"/>
      <w:divBdr>
        <w:top w:val="none" w:sz="0" w:space="0" w:color="auto"/>
        <w:left w:val="none" w:sz="0" w:space="0" w:color="auto"/>
        <w:bottom w:val="none" w:sz="0" w:space="0" w:color="auto"/>
        <w:right w:val="none" w:sz="0" w:space="0" w:color="auto"/>
      </w:divBdr>
    </w:div>
    <w:div w:id="1541820440">
      <w:bodyDiv w:val="1"/>
      <w:marLeft w:val="0"/>
      <w:marRight w:val="0"/>
      <w:marTop w:val="0"/>
      <w:marBottom w:val="0"/>
      <w:divBdr>
        <w:top w:val="none" w:sz="0" w:space="0" w:color="auto"/>
        <w:left w:val="none" w:sz="0" w:space="0" w:color="auto"/>
        <w:bottom w:val="none" w:sz="0" w:space="0" w:color="auto"/>
        <w:right w:val="none" w:sz="0" w:space="0" w:color="auto"/>
      </w:divBdr>
    </w:div>
    <w:div w:id="1677608856">
      <w:bodyDiv w:val="1"/>
      <w:marLeft w:val="0"/>
      <w:marRight w:val="0"/>
      <w:marTop w:val="0"/>
      <w:marBottom w:val="0"/>
      <w:divBdr>
        <w:top w:val="none" w:sz="0" w:space="0" w:color="auto"/>
        <w:left w:val="none" w:sz="0" w:space="0" w:color="auto"/>
        <w:bottom w:val="none" w:sz="0" w:space="0" w:color="auto"/>
        <w:right w:val="none" w:sz="0" w:space="0" w:color="auto"/>
      </w:divBdr>
    </w:div>
    <w:div w:id="1708211954">
      <w:bodyDiv w:val="1"/>
      <w:marLeft w:val="0"/>
      <w:marRight w:val="0"/>
      <w:marTop w:val="0"/>
      <w:marBottom w:val="0"/>
      <w:divBdr>
        <w:top w:val="none" w:sz="0" w:space="0" w:color="auto"/>
        <w:left w:val="none" w:sz="0" w:space="0" w:color="auto"/>
        <w:bottom w:val="none" w:sz="0" w:space="0" w:color="auto"/>
        <w:right w:val="none" w:sz="0" w:space="0" w:color="auto"/>
      </w:divBdr>
    </w:div>
    <w:div w:id="1778138201">
      <w:bodyDiv w:val="1"/>
      <w:marLeft w:val="0"/>
      <w:marRight w:val="0"/>
      <w:marTop w:val="0"/>
      <w:marBottom w:val="0"/>
      <w:divBdr>
        <w:top w:val="none" w:sz="0" w:space="0" w:color="auto"/>
        <w:left w:val="none" w:sz="0" w:space="0" w:color="auto"/>
        <w:bottom w:val="none" w:sz="0" w:space="0" w:color="auto"/>
        <w:right w:val="none" w:sz="0" w:space="0" w:color="auto"/>
      </w:divBdr>
    </w:div>
    <w:div w:id="1841777181">
      <w:bodyDiv w:val="1"/>
      <w:marLeft w:val="0"/>
      <w:marRight w:val="0"/>
      <w:marTop w:val="0"/>
      <w:marBottom w:val="0"/>
      <w:divBdr>
        <w:top w:val="none" w:sz="0" w:space="0" w:color="auto"/>
        <w:left w:val="none" w:sz="0" w:space="0" w:color="auto"/>
        <w:bottom w:val="none" w:sz="0" w:space="0" w:color="auto"/>
        <w:right w:val="none" w:sz="0" w:space="0" w:color="auto"/>
      </w:divBdr>
    </w:div>
    <w:div w:id="1866552877">
      <w:bodyDiv w:val="1"/>
      <w:marLeft w:val="0"/>
      <w:marRight w:val="0"/>
      <w:marTop w:val="0"/>
      <w:marBottom w:val="0"/>
      <w:divBdr>
        <w:top w:val="none" w:sz="0" w:space="0" w:color="auto"/>
        <w:left w:val="none" w:sz="0" w:space="0" w:color="auto"/>
        <w:bottom w:val="none" w:sz="0" w:space="0" w:color="auto"/>
        <w:right w:val="none" w:sz="0" w:space="0" w:color="auto"/>
      </w:divBdr>
    </w:div>
    <w:div w:id="1877621170">
      <w:bodyDiv w:val="1"/>
      <w:marLeft w:val="0"/>
      <w:marRight w:val="0"/>
      <w:marTop w:val="0"/>
      <w:marBottom w:val="0"/>
      <w:divBdr>
        <w:top w:val="none" w:sz="0" w:space="0" w:color="auto"/>
        <w:left w:val="none" w:sz="0" w:space="0" w:color="auto"/>
        <w:bottom w:val="none" w:sz="0" w:space="0" w:color="auto"/>
        <w:right w:val="none" w:sz="0" w:space="0" w:color="auto"/>
      </w:divBdr>
    </w:div>
    <w:div w:id="1995182626">
      <w:bodyDiv w:val="1"/>
      <w:marLeft w:val="0"/>
      <w:marRight w:val="0"/>
      <w:marTop w:val="0"/>
      <w:marBottom w:val="0"/>
      <w:divBdr>
        <w:top w:val="none" w:sz="0" w:space="0" w:color="auto"/>
        <w:left w:val="none" w:sz="0" w:space="0" w:color="auto"/>
        <w:bottom w:val="none" w:sz="0" w:space="0" w:color="auto"/>
        <w:right w:val="none" w:sz="0" w:space="0" w:color="auto"/>
      </w:divBdr>
    </w:div>
    <w:div w:id="2011638172">
      <w:bodyDiv w:val="1"/>
      <w:marLeft w:val="0"/>
      <w:marRight w:val="0"/>
      <w:marTop w:val="0"/>
      <w:marBottom w:val="0"/>
      <w:divBdr>
        <w:top w:val="none" w:sz="0" w:space="0" w:color="auto"/>
        <w:left w:val="none" w:sz="0" w:space="0" w:color="auto"/>
        <w:bottom w:val="none" w:sz="0" w:space="0" w:color="auto"/>
        <w:right w:val="none" w:sz="0" w:space="0" w:color="auto"/>
      </w:divBdr>
    </w:div>
    <w:div w:id="2011714580">
      <w:bodyDiv w:val="1"/>
      <w:marLeft w:val="0"/>
      <w:marRight w:val="0"/>
      <w:marTop w:val="0"/>
      <w:marBottom w:val="0"/>
      <w:divBdr>
        <w:top w:val="none" w:sz="0" w:space="0" w:color="auto"/>
        <w:left w:val="none" w:sz="0" w:space="0" w:color="auto"/>
        <w:bottom w:val="none" w:sz="0" w:space="0" w:color="auto"/>
        <w:right w:val="none" w:sz="0" w:space="0" w:color="auto"/>
      </w:divBdr>
    </w:div>
    <w:div w:id="2072345286">
      <w:bodyDiv w:val="1"/>
      <w:marLeft w:val="0"/>
      <w:marRight w:val="0"/>
      <w:marTop w:val="0"/>
      <w:marBottom w:val="0"/>
      <w:divBdr>
        <w:top w:val="none" w:sz="0" w:space="0" w:color="auto"/>
        <w:left w:val="none" w:sz="0" w:space="0" w:color="auto"/>
        <w:bottom w:val="none" w:sz="0" w:space="0" w:color="auto"/>
        <w:right w:val="none" w:sz="0" w:space="0" w:color="auto"/>
      </w:divBdr>
    </w:div>
    <w:div w:id="2075543989">
      <w:bodyDiv w:val="1"/>
      <w:marLeft w:val="0"/>
      <w:marRight w:val="0"/>
      <w:marTop w:val="0"/>
      <w:marBottom w:val="0"/>
      <w:divBdr>
        <w:top w:val="none" w:sz="0" w:space="0" w:color="auto"/>
        <w:left w:val="none" w:sz="0" w:space="0" w:color="auto"/>
        <w:bottom w:val="none" w:sz="0" w:space="0" w:color="auto"/>
        <w:right w:val="none" w:sz="0" w:space="0" w:color="auto"/>
      </w:divBdr>
    </w:div>
    <w:div w:id="21260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player.fr/8975018-Suivi-des-risques-d-un-projet.html" TargetMode="External"/><Relationship Id="rId3" Type="http://schemas.openxmlformats.org/officeDocument/2006/relationships/styles" Target="styles.xml"/><Relationship Id="rId21" Type="http://schemas.openxmlformats.org/officeDocument/2006/relationships/hyperlink" Target="https://ichi.pro/fr/architecture-de-microservice-et-modeles-de-conception-pour-les-microservices-247274173093258"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sebweb.fr/expertise-agence?projet-we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paces-numeriques.org/wp-content/uploads/2019/01/l81p09.pdf" TargetMode="External"/><Relationship Id="rId20" Type="http://schemas.openxmlformats.org/officeDocument/2006/relationships/hyperlink" Target="https://marcautran.developpez.com/tutoriels/uml/conception-u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help.shopify.com/manual/shipping/rates-and-methods/fulfillment-services/custom" TargetMode="External"/><Relationship Id="rId23" Type="http://schemas.openxmlformats.org/officeDocument/2006/relationships/footer" Target="footer1.xml"/><Relationship Id="rId10" Type="http://schemas.openxmlformats.org/officeDocument/2006/relationships/hyperlink" Target="mailto:mitraizaid65@gmail.com" TargetMode="External"/><Relationship Id="rId19" Type="http://schemas.openxmlformats.org/officeDocument/2006/relationships/hyperlink" Target="https://espaces-numeriques.org/wp-content/uploads/2019/01/l22p20.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72D5F-FE8F-42AB-9AEB-4C535E86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23</Pages>
  <Words>4993</Words>
  <Characters>27464</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dc:creator>
  <cp:keywords/>
  <dc:description/>
  <cp:lastModifiedBy>Mitra</cp:lastModifiedBy>
  <cp:revision>26</cp:revision>
  <cp:lastPrinted>2020-12-23T21:26:00Z</cp:lastPrinted>
  <dcterms:created xsi:type="dcterms:W3CDTF">2021-06-16T11:26:00Z</dcterms:created>
  <dcterms:modified xsi:type="dcterms:W3CDTF">2021-08-01T07:05:00Z</dcterms:modified>
</cp:coreProperties>
</file>