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65" w:rsidRPr="00526F09" w:rsidRDefault="00F4730B" w:rsidP="003C51EE">
      <w:pPr>
        <w:spacing w:line="276" w:lineRule="auto"/>
        <w:ind w:left="0"/>
        <w:rPr>
          <w:rFonts w:ascii="Bahnschrift SemiLight" w:hAnsi="Bahnschrift SemiLight" w:cs="Tahoma"/>
        </w:rPr>
      </w:pPr>
      <w:r w:rsidRPr="00526F09">
        <w:rPr>
          <w:rFonts w:ascii="Bahnschrift SemiLight" w:hAnsi="Bahnschrift SemiLight" w:cs="Tahoma"/>
          <w:noProof/>
        </w:rPr>
        <w:drawing>
          <wp:anchor distT="0" distB="0" distL="114300" distR="114300" simplePos="0" relativeHeight="251659264" behindDoc="1" locked="0" layoutInCell="1" allowOverlap="1" wp14:anchorId="2CAAE886" wp14:editId="33A72955">
            <wp:simplePos x="0" y="0"/>
            <wp:positionH relativeFrom="column">
              <wp:posOffset>1905</wp:posOffset>
            </wp:positionH>
            <wp:positionV relativeFrom="paragraph">
              <wp:posOffset>-76200</wp:posOffset>
            </wp:positionV>
            <wp:extent cx="1092200" cy="7975600"/>
            <wp:effectExtent l="0" t="0" r="0" b="6350"/>
            <wp:wrapThrough wrapText="bothSides">
              <wp:wrapPolygon edited="0">
                <wp:start x="0" y="0"/>
                <wp:lineTo x="0" y="21566"/>
                <wp:lineTo x="21098" y="21566"/>
                <wp:lineTo x="21098"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7975600"/>
                    </a:xfrm>
                    <a:prstGeom prst="rect">
                      <a:avLst/>
                    </a:prstGeom>
                  </pic:spPr>
                </pic:pic>
              </a:graphicData>
            </a:graphic>
          </wp:anchor>
        </w:drawing>
      </w: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0"/>
        <w:rPr>
          <w:rFonts w:ascii="Bahnschrift SemiLight" w:hAnsi="Bahnschrift SemiLight" w:cs="Tahoma"/>
        </w:rPr>
      </w:pPr>
    </w:p>
    <w:p w:rsidR="00833065" w:rsidRPr="00526F09" w:rsidRDefault="00833065" w:rsidP="003C51EE">
      <w:pPr>
        <w:spacing w:line="276" w:lineRule="auto"/>
        <w:ind w:left="708" w:firstLine="708"/>
        <w:rPr>
          <w:rFonts w:ascii="Bahnschrift SemiLight" w:hAnsi="Bahnschrift SemiLight" w:cs="Tahoma"/>
          <w:color w:val="FFFFFF" w:themeColor="background1"/>
          <w:sz w:val="36"/>
          <w:szCs w:val="36"/>
        </w:rPr>
      </w:pPr>
    </w:p>
    <w:p w:rsidR="000021C0" w:rsidRPr="00526F09" w:rsidRDefault="000021C0" w:rsidP="003C51EE">
      <w:pPr>
        <w:spacing w:line="276" w:lineRule="auto"/>
        <w:ind w:left="708" w:firstLine="708"/>
        <w:rPr>
          <w:rFonts w:ascii="Bahnschrift SemiLight" w:hAnsi="Bahnschrift SemiLight" w:cs="Tahoma"/>
          <w:color w:val="FFFFFF" w:themeColor="background1"/>
          <w:sz w:val="36"/>
          <w:szCs w:val="36"/>
        </w:rPr>
      </w:pPr>
    </w:p>
    <w:p w:rsidR="000021C0" w:rsidRPr="00526F09" w:rsidRDefault="000021C0" w:rsidP="003C51EE">
      <w:pPr>
        <w:spacing w:line="276" w:lineRule="auto"/>
        <w:ind w:left="708" w:firstLine="708"/>
        <w:rPr>
          <w:rFonts w:ascii="Bahnschrift SemiLight" w:hAnsi="Bahnschrift SemiLight" w:cs="Tahoma"/>
          <w:color w:val="FFFFFF" w:themeColor="background1"/>
          <w:sz w:val="36"/>
          <w:szCs w:val="36"/>
        </w:rPr>
      </w:pPr>
    </w:p>
    <w:p w:rsidR="00F4730B" w:rsidRPr="00526F09" w:rsidRDefault="00F4730B" w:rsidP="003C51EE">
      <w:pPr>
        <w:spacing w:line="276" w:lineRule="auto"/>
        <w:ind w:left="708" w:firstLine="708"/>
        <w:rPr>
          <w:rFonts w:ascii="Bahnschrift SemiLight" w:hAnsi="Bahnschrift SemiLight" w:cs="Tahoma"/>
          <w:color w:val="FFFFFF" w:themeColor="background1"/>
          <w:sz w:val="36"/>
          <w:szCs w:val="36"/>
        </w:rPr>
      </w:pPr>
    </w:p>
    <w:p w:rsidR="00833065" w:rsidRPr="00526F09" w:rsidRDefault="00D67399" w:rsidP="003C51EE">
      <w:pPr>
        <w:spacing w:line="276" w:lineRule="auto"/>
        <w:rPr>
          <w:rFonts w:ascii="Bahnschrift SemiLight" w:hAnsi="Bahnschrift SemiLight"/>
        </w:rPr>
      </w:pPr>
      <w:r w:rsidRPr="00D67399">
        <w:rPr>
          <w:rStyle w:val="lev"/>
          <w:rFonts w:asciiTheme="minorHAnsi" w:hAnsiTheme="minorHAnsi" w:cstheme="minorHAnsi"/>
          <w:b w:val="0"/>
          <w:bCs w:val="0"/>
          <w:sz w:val="44"/>
          <w:szCs w:val="44"/>
        </w:rPr>
        <w:t>Spécification des Conditions requises pour l’Architecture</w:t>
      </w:r>
    </w:p>
    <w:p w:rsidR="00833065" w:rsidRPr="00526F09" w:rsidRDefault="00833065" w:rsidP="003C51EE">
      <w:pPr>
        <w:spacing w:line="276" w:lineRule="auto"/>
        <w:ind w:left="0"/>
        <w:rPr>
          <w:rFonts w:ascii="Bahnschrift SemiLight" w:hAnsi="Bahnschrift SemiLight" w:cs="Tahoma"/>
          <w:color w:val="FFFFFF" w:themeColor="background1"/>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833065" w:rsidRPr="00526F09" w:rsidRDefault="00833065"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0021C0" w:rsidRPr="00526F09" w:rsidRDefault="000021C0" w:rsidP="003C51EE">
      <w:pPr>
        <w:pStyle w:val="Sansinterligne"/>
        <w:rPr>
          <w:lang w:val="fr-FR"/>
        </w:rPr>
      </w:pPr>
    </w:p>
    <w:p w:rsidR="00F4730B" w:rsidRPr="00526F09" w:rsidRDefault="00F4730B" w:rsidP="003C51EE">
      <w:pPr>
        <w:pStyle w:val="Sansinterligne"/>
        <w:rPr>
          <w:lang w:val="fr-FR"/>
        </w:rPr>
      </w:pPr>
    </w:p>
    <w:p w:rsidR="00F4730B" w:rsidRPr="00526F09" w:rsidRDefault="00F4730B" w:rsidP="003C51EE">
      <w:pPr>
        <w:pStyle w:val="Sansinterligne"/>
        <w:rPr>
          <w:lang w:val="fr-FR"/>
        </w:rPr>
      </w:pPr>
    </w:p>
    <w:p w:rsidR="00F4730B" w:rsidRDefault="00F4730B" w:rsidP="003C51EE">
      <w:pPr>
        <w:pStyle w:val="Sansinterligne"/>
        <w:rPr>
          <w:lang w:val="fr-FR"/>
        </w:rPr>
      </w:pPr>
    </w:p>
    <w:p w:rsidR="00951B2F" w:rsidRPr="00526F09" w:rsidRDefault="00951B2F" w:rsidP="003C51EE">
      <w:pPr>
        <w:pStyle w:val="Sansinterligne"/>
        <w:rPr>
          <w:lang w:val="fr-FR"/>
        </w:rPr>
      </w:pPr>
    </w:p>
    <w:p w:rsidR="000021C0" w:rsidRPr="00526F09" w:rsidRDefault="000021C0" w:rsidP="003C51EE">
      <w:pPr>
        <w:pStyle w:val="Sansinterligne"/>
        <w:rPr>
          <w:lang w:val="fr-FR"/>
        </w:rPr>
      </w:pPr>
    </w:p>
    <w:p w:rsidR="00F4730B" w:rsidRPr="00526F09" w:rsidRDefault="00F4730B" w:rsidP="003C51EE">
      <w:pPr>
        <w:pStyle w:val="Sansinterligne"/>
        <w:rPr>
          <w:lang w:val="fr-FR"/>
        </w:rPr>
      </w:pPr>
    </w:p>
    <w:p w:rsidR="00F4730B" w:rsidRPr="00526F09" w:rsidRDefault="00F4730B" w:rsidP="003C51EE">
      <w:pPr>
        <w:pStyle w:val="Sansinterligne"/>
        <w:rPr>
          <w:lang w:val="fr-FR"/>
        </w:rPr>
      </w:pPr>
    </w:p>
    <w:p w:rsidR="000021C0" w:rsidRDefault="000021C0" w:rsidP="003C51EE">
      <w:pPr>
        <w:pStyle w:val="Sansinterligne"/>
        <w:rPr>
          <w:lang w:val="fr-FR"/>
        </w:rPr>
      </w:pPr>
    </w:p>
    <w:p w:rsidR="00E709E1" w:rsidRDefault="00E709E1" w:rsidP="003C51EE">
      <w:pPr>
        <w:pStyle w:val="Sansinterligne"/>
        <w:rPr>
          <w:lang w:val="fr-FR"/>
        </w:rPr>
      </w:pPr>
    </w:p>
    <w:p w:rsidR="00E709E1" w:rsidRDefault="00E709E1" w:rsidP="003C51EE">
      <w:pPr>
        <w:pStyle w:val="Sansinterligne"/>
        <w:rPr>
          <w:lang w:val="fr-FR"/>
        </w:rPr>
      </w:pPr>
    </w:p>
    <w:p w:rsidR="00E709E1" w:rsidRDefault="00E709E1" w:rsidP="003C51EE">
      <w:pPr>
        <w:pStyle w:val="Sansinterligne"/>
        <w:rPr>
          <w:lang w:val="fr-FR"/>
        </w:rPr>
      </w:pPr>
    </w:p>
    <w:p w:rsidR="00E709E1" w:rsidRPr="00526F09" w:rsidRDefault="00E709E1" w:rsidP="003C51EE">
      <w:pPr>
        <w:pStyle w:val="Sansinterligne"/>
        <w:rPr>
          <w:lang w:val="fr-FR"/>
        </w:rPr>
      </w:pPr>
    </w:p>
    <w:p w:rsidR="000021C0" w:rsidRPr="00526F09" w:rsidRDefault="000021C0" w:rsidP="003C51EE">
      <w:pPr>
        <w:pStyle w:val="Sansinterligne"/>
        <w:rPr>
          <w:lang w:val="fr-FR"/>
        </w:rPr>
      </w:pPr>
    </w:p>
    <w:p w:rsidR="00B2558D" w:rsidRPr="000A677A" w:rsidRDefault="00B2558D" w:rsidP="003C51EE">
      <w:pPr>
        <w:spacing w:line="276" w:lineRule="auto"/>
        <w:ind w:left="0"/>
        <w:rPr>
          <w:rFonts w:ascii="Bahnschrift SemiLight" w:hAnsi="Bahnschrift SemiLight"/>
          <w:lang w:eastAsia="en-US"/>
        </w:rPr>
      </w:pPr>
    </w:p>
    <w:tbl>
      <w:tblPr>
        <w:tblStyle w:val="Listeclaire-Accent5"/>
        <w:tblW w:w="5000" w:type="pct"/>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0" w:type="dxa"/>
          <w:right w:w="0" w:type="dxa"/>
        </w:tblCellMar>
        <w:tblLook w:val="04A0" w:firstRow="1" w:lastRow="0" w:firstColumn="1" w:lastColumn="0" w:noHBand="0" w:noVBand="1"/>
      </w:tblPr>
      <w:tblGrid>
        <w:gridCol w:w="4541"/>
        <w:gridCol w:w="4541"/>
      </w:tblGrid>
      <w:tr w:rsidR="00AE30A0" w:rsidRPr="00BA3BAC" w:rsidTr="00AE30A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AE30A0" w:rsidRPr="00FF4A55" w:rsidRDefault="00AE30A0" w:rsidP="001A1908">
            <w:pPr>
              <w:ind w:left="113" w:right="113"/>
              <w:jc w:val="center"/>
              <w:rPr>
                <w:rFonts w:asciiTheme="minorHAnsi" w:hAnsiTheme="minorHAnsi" w:cstheme="minorHAnsi"/>
                <w:color w:val="24292E"/>
                <w:sz w:val="22"/>
                <w:szCs w:val="22"/>
              </w:rPr>
            </w:pPr>
            <w:r w:rsidRPr="00FF4A55">
              <w:rPr>
                <w:rFonts w:asciiTheme="minorHAnsi" w:hAnsiTheme="minorHAnsi" w:cstheme="minorHAnsi"/>
                <w:iCs/>
                <w:sz w:val="22"/>
                <w:szCs w:val="22"/>
              </w:rPr>
              <w:lastRenderedPageBreak/>
              <w:t>Conception d’une nouvelle architecture afin de soutenir le développement d’une entreprise</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Default="00AE30A0" w:rsidP="001A1908">
            <w:pPr>
              <w:ind w:left="113" w:right="113"/>
              <w:rPr>
                <w:rFonts w:asciiTheme="minorHAnsi" w:hAnsiTheme="minorHAnsi" w:cstheme="minorHAnsi"/>
                <w:color w:val="24292E"/>
                <w:sz w:val="24"/>
              </w:rPr>
            </w:pPr>
            <w:r>
              <w:rPr>
                <w:rFonts w:asciiTheme="minorHAnsi" w:hAnsiTheme="minorHAnsi" w:cstheme="minorHAnsi"/>
                <w:color w:val="24292E"/>
                <w:sz w:val="24"/>
              </w:rPr>
              <w:t>Client</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A30EDE">
              <w:rPr>
                <w:rFonts w:asciiTheme="minorHAnsi" w:hAnsiTheme="minorHAnsi" w:cstheme="minorHAnsi"/>
                <w:iCs/>
                <w:color w:val="24292E"/>
                <w:sz w:val="24"/>
              </w:rPr>
              <w:t>Foosus</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Nom du projet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Projet  OC-5-19042021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Préparé par</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Mitra IZADI</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N° de version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0.4</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Titre</w:t>
            </w:r>
          </w:p>
        </w:tc>
        <w:tc>
          <w:tcPr>
            <w:tcW w:w="2500" w:type="pct"/>
            <w:tcBorders>
              <w:top w:val="none" w:sz="0" w:space="0" w:color="auto"/>
              <w:bottom w:val="none" w:sz="0" w:space="0" w:color="auto"/>
              <w:right w:val="none" w:sz="0" w:space="0" w:color="auto"/>
            </w:tcBorders>
            <w:vAlign w:val="center"/>
          </w:tcPr>
          <w:p w:rsidR="00AE30A0" w:rsidRPr="00BA3BAC" w:rsidRDefault="00D67399"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D67399">
              <w:rPr>
                <w:rFonts w:asciiTheme="minorHAnsi" w:hAnsiTheme="minorHAnsi" w:cstheme="minorHAnsi"/>
                <w:color w:val="24292E"/>
                <w:sz w:val="24"/>
              </w:rPr>
              <w:t>Spécification des Conditions requises pour l’Architecture</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version du document</w:t>
            </w:r>
          </w:p>
        </w:tc>
        <w:tc>
          <w:tcPr>
            <w:tcW w:w="2500" w:type="pct"/>
            <w:vAlign w:val="center"/>
          </w:tcPr>
          <w:p w:rsidR="00AE30A0" w:rsidRPr="00BA3BAC" w:rsidRDefault="00D67399" w:rsidP="00D67399">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Pr>
                <w:rFonts w:asciiTheme="minorHAnsi" w:hAnsiTheme="minorHAnsi" w:cstheme="minorHAnsi"/>
                <w:color w:val="24292E"/>
                <w:sz w:val="24"/>
              </w:rPr>
              <w:t>20</w:t>
            </w:r>
            <w:r w:rsidR="00AE30A0" w:rsidRPr="00BA3BAC">
              <w:rPr>
                <w:rFonts w:asciiTheme="minorHAnsi" w:hAnsiTheme="minorHAnsi" w:cstheme="minorHAnsi"/>
                <w:color w:val="24292E"/>
                <w:sz w:val="24"/>
              </w:rPr>
              <w:t>/0</w:t>
            </w:r>
            <w:r>
              <w:rPr>
                <w:rFonts w:asciiTheme="minorHAnsi" w:hAnsiTheme="minorHAnsi" w:cstheme="minorHAnsi"/>
                <w:color w:val="24292E"/>
                <w:sz w:val="24"/>
              </w:rPr>
              <w:t>7</w:t>
            </w:r>
            <w:r w:rsidR="00AE30A0" w:rsidRPr="00BA3BAC">
              <w:rPr>
                <w:rFonts w:asciiTheme="minorHAnsi" w:hAnsiTheme="minorHAnsi" w:cstheme="minorHAnsi"/>
                <w:color w:val="24292E"/>
                <w:sz w:val="24"/>
              </w:rPr>
              <w:t>/2021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Revu par</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Monsieur Eric LEGBA</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révision</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23/05/2021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Liste de distribution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De</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Email</w:t>
            </w:r>
          </w:p>
        </w:tc>
        <w:tc>
          <w:tcPr>
            <w:tcW w:w="2500" w:type="pct"/>
            <w:vAlign w:val="center"/>
          </w:tcPr>
          <w:p w:rsidR="00AE30A0" w:rsidRPr="00BA3BAC" w:rsidRDefault="00845BB3"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hyperlink r:id="rId10">
              <w:r w:rsidR="00AE30A0" w:rsidRPr="00BA3BAC">
                <w:rPr>
                  <w:rStyle w:val="LienInternet"/>
                  <w:rFonts w:asciiTheme="minorHAnsi" w:hAnsiTheme="minorHAnsi" w:cstheme="minorHAnsi"/>
                  <w:color w:val="24292E"/>
                  <w:sz w:val="24"/>
                  <w:u w:val="none"/>
                </w:rPr>
                <w:t>mitraizaid65@gmail.com</w:t>
              </w:r>
            </w:hyperlink>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Pour 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Information</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Date de rendu</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23/10/2021</w:t>
            </w:r>
          </w:p>
        </w:tc>
      </w:tr>
      <w:tr w:rsidR="00AE30A0" w:rsidRPr="00BA3BAC" w:rsidTr="00AE30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00" w:type="pct"/>
            <w:tcBorders>
              <w:top w:val="none" w:sz="0" w:space="0" w:color="auto"/>
              <w:left w:val="none" w:sz="0" w:space="0" w:color="auto"/>
              <w:bottom w:val="none" w:sz="0" w:space="0" w:color="auto"/>
            </w:tcBorders>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Types d’action</w:t>
            </w:r>
          </w:p>
        </w:tc>
        <w:tc>
          <w:tcPr>
            <w:tcW w:w="2500" w:type="pct"/>
            <w:tcBorders>
              <w:top w:val="none" w:sz="0" w:space="0" w:color="auto"/>
              <w:bottom w:val="none" w:sz="0" w:space="0" w:color="auto"/>
              <w:right w:val="none" w:sz="0" w:space="0" w:color="auto"/>
            </w:tcBorders>
            <w:vAlign w:val="center"/>
          </w:tcPr>
          <w:p w:rsidR="00AE30A0" w:rsidRPr="00BA3BAC" w:rsidRDefault="00AE30A0" w:rsidP="001A1908">
            <w:pPr>
              <w:ind w:left="113" w:right="11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Approbation, Révision, Information, Classement, Action requise, Participation à une réunion, Autre (à spécifier)</w:t>
            </w:r>
          </w:p>
        </w:tc>
      </w:tr>
      <w:tr w:rsidR="00AE30A0" w:rsidRPr="00BA3BAC" w:rsidTr="00AE30A0">
        <w:trPr>
          <w:trHeight w:val="567"/>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E30A0" w:rsidRPr="00BA3BAC" w:rsidRDefault="00AE30A0" w:rsidP="001A1908">
            <w:pPr>
              <w:ind w:left="113" w:right="113"/>
              <w:rPr>
                <w:rFonts w:asciiTheme="minorHAnsi" w:hAnsiTheme="minorHAnsi" w:cstheme="minorHAnsi"/>
                <w:color w:val="24292E"/>
                <w:sz w:val="24"/>
              </w:rPr>
            </w:pPr>
            <w:r w:rsidRPr="00BA3BAC">
              <w:rPr>
                <w:rFonts w:asciiTheme="minorHAnsi" w:hAnsiTheme="minorHAnsi" w:cstheme="minorHAnsi"/>
                <w:color w:val="24292E"/>
                <w:sz w:val="24"/>
              </w:rPr>
              <w:t>Historique de versions du document</w:t>
            </w:r>
          </w:p>
        </w:tc>
        <w:tc>
          <w:tcPr>
            <w:tcW w:w="2500" w:type="pct"/>
            <w:vAlign w:val="center"/>
          </w:tcPr>
          <w:p w:rsidR="00AE30A0" w:rsidRPr="00BA3BAC" w:rsidRDefault="00AE30A0" w:rsidP="001A1908">
            <w:pPr>
              <w:ind w:left="113" w:right="11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rPr>
            </w:pPr>
            <w:r w:rsidRPr="00BA3BAC">
              <w:rPr>
                <w:rFonts w:asciiTheme="minorHAnsi" w:hAnsiTheme="minorHAnsi" w:cstheme="minorHAnsi"/>
                <w:color w:val="24292E"/>
                <w:sz w:val="24"/>
              </w:rPr>
              <w:t>Voir git</w:t>
            </w:r>
          </w:p>
        </w:tc>
      </w:tr>
    </w:tbl>
    <w:p w:rsidR="00AE30A0" w:rsidRPr="00B42A58"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Pr="00B42A58"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AE30A0" w:rsidRDefault="00AE30A0" w:rsidP="00AE30A0">
      <w:pPr>
        <w:spacing w:line="276" w:lineRule="auto"/>
        <w:ind w:left="0"/>
        <w:rPr>
          <w:rFonts w:ascii="Bahnschrift SemiLight" w:hAnsi="Bahnschrift SemiLight"/>
          <w:lang w:val="en-US" w:eastAsia="en-US"/>
        </w:rPr>
      </w:pPr>
    </w:p>
    <w:p w:rsidR="00B2558D" w:rsidRPr="00B42A58" w:rsidRDefault="00B2558D" w:rsidP="003C51EE">
      <w:pPr>
        <w:spacing w:line="276" w:lineRule="auto"/>
        <w:ind w:left="0"/>
        <w:rPr>
          <w:rFonts w:ascii="Bahnschrift SemiLight" w:hAnsi="Bahnschrift SemiLight"/>
          <w:lang w:val="en-US" w:eastAsia="en-US"/>
        </w:rPr>
      </w:pPr>
    </w:p>
    <w:p w:rsidR="002C4053" w:rsidRPr="00B42A58" w:rsidRDefault="002C4053" w:rsidP="003C51EE">
      <w:pPr>
        <w:spacing w:line="276" w:lineRule="auto"/>
        <w:ind w:left="0"/>
        <w:rPr>
          <w:rFonts w:ascii="Bahnschrift SemiLight" w:hAnsi="Bahnschrift SemiLight"/>
          <w:lang w:val="en-US" w:eastAsia="en-US"/>
        </w:rPr>
      </w:pPr>
    </w:p>
    <w:bookmarkStart w:id="0" w:name="_Toc50470692"/>
    <w:p w:rsidR="00D67399" w:rsidRDefault="007636FD">
      <w:pPr>
        <w:pStyle w:val="TM1"/>
        <w:rPr>
          <w:rFonts w:asciiTheme="minorHAnsi" w:eastAsiaTheme="minorEastAsia" w:hAnsiTheme="minorHAnsi" w:cstheme="minorBidi"/>
          <w:b w:val="0"/>
          <w:bCs w:val="0"/>
          <w:noProof/>
          <w:color w:val="auto"/>
          <w:sz w:val="22"/>
        </w:rPr>
      </w:pPr>
      <w:r w:rsidRPr="00526F09">
        <w:rPr>
          <w:color w:val="595959" w:themeColor="text1" w:themeTint="A6"/>
          <w:sz w:val="22"/>
        </w:rPr>
        <w:lastRenderedPageBreak/>
        <w:fldChar w:fldCharType="begin"/>
      </w:r>
      <w:r w:rsidR="00B005B4" w:rsidRPr="00526F09">
        <w:rPr>
          <w:color w:val="595959" w:themeColor="text1" w:themeTint="A6"/>
          <w:sz w:val="22"/>
        </w:rPr>
        <w:instrText xml:space="preserve"> TOC \o "1-4" \h \z \u </w:instrText>
      </w:r>
      <w:r w:rsidRPr="00526F09">
        <w:rPr>
          <w:color w:val="595959" w:themeColor="text1" w:themeTint="A6"/>
          <w:sz w:val="22"/>
        </w:rPr>
        <w:fldChar w:fldCharType="separate"/>
      </w:r>
      <w:hyperlink w:anchor="_Toc77669285" w:history="1">
        <w:r w:rsidR="00D67399" w:rsidRPr="00690273">
          <w:rPr>
            <w:rStyle w:val="Lienhypertexte"/>
            <w:noProof/>
          </w:rPr>
          <w:t>1</w:t>
        </w:r>
        <w:r w:rsidR="00D67399">
          <w:rPr>
            <w:rFonts w:asciiTheme="minorHAnsi" w:eastAsiaTheme="minorEastAsia" w:hAnsiTheme="minorHAnsi" w:cstheme="minorBidi"/>
            <w:b w:val="0"/>
            <w:bCs w:val="0"/>
            <w:noProof/>
            <w:color w:val="auto"/>
            <w:sz w:val="22"/>
          </w:rPr>
          <w:tab/>
        </w:r>
        <w:r w:rsidR="00D67399" w:rsidRPr="00690273">
          <w:rPr>
            <w:rStyle w:val="Lienhypertexte"/>
            <w:noProof/>
          </w:rPr>
          <w:t>Objet de ce document</w:t>
        </w:r>
        <w:r w:rsidR="00D67399">
          <w:rPr>
            <w:noProof/>
            <w:webHidden/>
          </w:rPr>
          <w:tab/>
        </w:r>
        <w:r w:rsidR="00D67399">
          <w:rPr>
            <w:noProof/>
            <w:webHidden/>
          </w:rPr>
          <w:fldChar w:fldCharType="begin"/>
        </w:r>
        <w:r w:rsidR="00D67399">
          <w:rPr>
            <w:noProof/>
            <w:webHidden/>
          </w:rPr>
          <w:instrText xml:space="preserve"> PAGEREF _Toc77669285 \h </w:instrText>
        </w:r>
        <w:r w:rsidR="00D67399">
          <w:rPr>
            <w:noProof/>
            <w:webHidden/>
          </w:rPr>
        </w:r>
        <w:r w:rsidR="00D67399">
          <w:rPr>
            <w:noProof/>
            <w:webHidden/>
          </w:rPr>
          <w:fldChar w:fldCharType="separate"/>
        </w:r>
        <w:r w:rsidR="00D67399">
          <w:rPr>
            <w:noProof/>
            <w:webHidden/>
          </w:rPr>
          <w:t>3</w:t>
        </w:r>
        <w:r w:rsidR="00D67399">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86" w:history="1">
        <w:r w:rsidRPr="00690273">
          <w:rPr>
            <w:rStyle w:val="Lienhypertexte"/>
            <w:noProof/>
          </w:rPr>
          <w:t>2</w:t>
        </w:r>
        <w:r>
          <w:rPr>
            <w:rFonts w:asciiTheme="minorHAnsi" w:eastAsiaTheme="minorEastAsia" w:hAnsiTheme="minorHAnsi" w:cstheme="minorBidi"/>
            <w:b w:val="0"/>
            <w:bCs w:val="0"/>
            <w:noProof/>
            <w:color w:val="auto"/>
            <w:sz w:val="22"/>
          </w:rPr>
          <w:tab/>
        </w:r>
        <w:r w:rsidRPr="00690273">
          <w:rPr>
            <w:rStyle w:val="Lienhypertexte"/>
            <w:noProof/>
          </w:rPr>
          <w:t>Mesures du succès</w:t>
        </w:r>
        <w:r>
          <w:rPr>
            <w:noProof/>
            <w:webHidden/>
          </w:rPr>
          <w:tab/>
        </w:r>
        <w:r>
          <w:rPr>
            <w:noProof/>
            <w:webHidden/>
          </w:rPr>
          <w:fldChar w:fldCharType="begin"/>
        </w:r>
        <w:r>
          <w:rPr>
            <w:noProof/>
            <w:webHidden/>
          </w:rPr>
          <w:instrText xml:space="preserve"> PAGEREF _Toc77669286 \h </w:instrText>
        </w:r>
        <w:r>
          <w:rPr>
            <w:noProof/>
            <w:webHidden/>
          </w:rPr>
        </w:r>
        <w:r>
          <w:rPr>
            <w:noProof/>
            <w:webHidden/>
          </w:rPr>
          <w:fldChar w:fldCharType="separate"/>
        </w:r>
        <w:r>
          <w:rPr>
            <w:noProof/>
            <w:webHidden/>
          </w:rPr>
          <w:t>3</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87" w:history="1">
        <w:r w:rsidRPr="00690273">
          <w:rPr>
            <w:rStyle w:val="Lienhypertexte"/>
            <w:noProof/>
          </w:rPr>
          <w:t>3</w:t>
        </w:r>
        <w:r>
          <w:rPr>
            <w:rFonts w:asciiTheme="minorHAnsi" w:eastAsiaTheme="minorEastAsia" w:hAnsiTheme="minorHAnsi" w:cstheme="minorBidi"/>
            <w:b w:val="0"/>
            <w:bCs w:val="0"/>
            <w:noProof/>
            <w:color w:val="auto"/>
            <w:sz w:val="22"/>
          </w:rPr>
          <w:tab/>
        </w:r>
        <w:r w:rsidRPr="00690273">
          <w:rPr>
            <w:rStyle w:val="Lienhypertexte"/>
            <w:noProof/>
          </w:rPr>
          <w:t>Conditions requises pour l’architecture</w:t>
        </w:r>
        <w:r>
          <w:rPr>
            <w:noProof/>
            <w:webHidden/>
          </w:rPr>
          <w:tab/>
        </w:r>
        <w:r>
          <w:rPr>
            <w:noProof/>
            <w:webHidden/>
          </w:rPr>
          <w:fldChar w:fldCharType="begin"/>
        </w:r>
        <w:r>
          <w:rPr>
            <w:noProof/>
            <w:webHidden/>
          </w:rPr>
          <w:instrText xml:space="preserve"> PAGEREF _Toc77669287 \h </w:instrText>
        </w:r>
        <w:r>
          <w:rPr>
            <w:noProof/>
            <w:webHidden/>
          </w:rPr>
        </w:r>
        <w:r>
          <w:rPr>
            <w:noProof/>
            <w:webHidden/>
          </w:rPr>
          <w:fldChar w:fldCharType="separate"/>
        </w:r>
        <w:r>
          <w:rPr>
            <w:noProof/>
            <w:webHidden/>
          </w:rPr>
          <w:t>3</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88" w:history="1">
        <w:r w:rsidRPr="00690273">
          <w:rPr>
            <w:rStyle w:val="Lienhypertexte"/>
            <w:noProof/>
          </w:rPr>
          <w:t>4</w:t>
        </w:r>
        <w:r>
          <w:rPr>
            <w:rFonts w:asciiTheme="minorHAnsi" w:eastAsiaTheme="minorEastAsia" w:hAnsiTheme="minorHAnsi" w:cstheme="minorBidi"/>
            <w:b w:val="0"/>
            <w:bCs w:val="0"/>
            <w:noProof/>
            <w:color w:val="auto"/>
            <w:sz w:val="22"/>
          </w:rPr>
          <w:tab/>
        </w:r>
        <w:r w:rsidRPr="00690273">
          <w:rPr>
            <w:rStyle w:val="Lienhypertexte"/>
            <w:noProof/>
          </w:rPr>
          <w:t>Contrats de service business</w:t>
        </w:r>
        <w:r>
          <w:rPr>
            <w:noProof/>
            <w:webHidden/>
          </w:rPr>
          <w:tab/>
        </w:r>
        <w:r>
          <w:rPr>
            <w:noProof/>
            <w:webHidden/>
          </w:rPr>
          <w:fldChar w:fldCharType="begin"/>
        </w:r>
        <w:r>
          <w:rPr>
            <w:noProof/>
            <w:webHidden/>
          </w:rPr>
          <w:instrText xml:space="preserve"> PAGEREF _Toc77669288 \h </w:instrText>
        </w:r>
        <w:r>
          <w:rPr>
            <w:noProof/>
            <w:webHidden/>
          </w:rPr>
        </w:r>
        <w:r>
          <w:rPr>
            <w:noProof/>
            <w:webHidden/>
          </w:rPr>
          <w:fldChar w:fldCharType="separate"/>
        </w:r>
        <w:r>
          <w:rPr>
            <w:noProof/>
            <w:webHidden/>
          </w:rPr>
          <w:t>3</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89" w:history="1">
        <w:r w:rsidRPr="00690273">
          <w:rPr>
            <w:rStyle w:val="Lienhypertexte"/>
            <w:noProof/>
          </w:rPr>
          <w:t>5</w:t>
        </w:r>
        <w:r>
          <w:rPr>
            <w:rFonts w:asciiTheme="minorHAnsi" w:eastAsiaTheme="minorEastAsia" w:hAnsiTheme="minorHAnsi" w:cstheme="minorBidi"/>
            <w:b w:val="0"/>
            <w:bCs w:val="0"/>
            <w:noProof/>
            <w:color w:val="auto"/>
            <w:sz w:val="22"/>
          </w:rPr>
          <w:tab/>
        </w:r>
        <w:r w:rsidRPr="00690273">
          <w:rPr>
            <w:rStyle w:val="Lienhypertexte"/>
            <w:noProof/>
          </w:rPr>
          <w:t>Contrats de service application</w:t>
        </w:r>
        <w:r>
          <w:rPr>
            <w:noProof/>
            <w:webHidden/>
          </w:rPr>
          <w:tab/>
        </w:r>
        <w:r>
          <w:rPr>
            <w:noProof/>
            <w:webHidden/>
          </w:rPr>
          <w:fldChar w:fldCharType="begin"/>
        </w:r>
        <w:r>
          <w:rPr>
            <w:noProof/>
            <w:webHidden/>
          </w:rPr>
          <w:instrText xml:space="preserve"> PAGEREF _Toc77669289 \h </w:instrText>
        </w:r>
        <w:r>
          <w:rPr>
            <w:noProof/>
            <w:webHidden/>
          </w:rPr>
        </w:r>
        <w:r>
          <w:rPr>
            <w:noProof/>
            <w:webHidden/>
          </w:rPr>
          <w:fldChar w:fldCharType="separate"/>
        </w:r>
        <w:r>
          <w:rPr>
            <w:noProof/>
            <w:webHidden/>
          </w:rPr>
          <w:t>3</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90" w:history="1">
        <w:r w:rsidRPr="00690273">
          <w:rPr>
            <w:rStyle w:val="Lienhypertexte"/>
            <w:noProof/>
          </w:rPr>
          <w:t>6</w:t>
        </w:r>
        <w:r>
          <w:rPr>
            <w:rFonts w:asciiTheme="minorHAnsi" w:eastAsiaTheme="minorEastAsia" w:hAnsiTheme="minorHAnsi" w:cstheme="minorBidi"/>
            <w:b w:val="0"/>
            <w:bCs w:val="0"/>
            <w:noProof/>
            <w:color w:val="auto"/>
            <w:sz w:val="22"/>
          </w:rPr>
          <w:tab/>
        </w:r>
        <w:r w:rsidRPr="00690273">
          <w:rPr>
            <w:rStyle w:val="Lienhypertexte"/>
            <w:noProof/>
          </w:rPr>
          <w:t>Lignes directrices pour l’implémentation</w:t>
        </w:r>
        <w:r>
          <w:rPr>
            <w:noProof/>
            <w:webHidden/>
          </w:rPr>
          <w:tab/>
        </w:r>
        <w:r>
          <w:rPr>
            <w:noProof/>
            <w:webHidden/>
          </w:rPr>
          <w:fldChar w:fldCharType="begin"/>
        </w:r>
        <w:r>
          <w:rPr>
            <w:noProof/>
            <w:webHidden/>
          </w:rPr>
          <w:instrText xml:space="preserve"> PAGEREF _Toc77669290 \h </w:instrText>
        </w:r>
        <w:r>
          <w:rPr>
            <w:noProof/>
            <w:webHidden/>
          </w:rPr>
        </w:r>
        <w:r>
          <w:rPr>
            <w:noProof/>
            <w:webHidden/>
          </w:rPr>
          <w:fldChar w:fldCharType="separate"/>
        </w:r>
        <w:r>
          <w:rPr>
            <w:noProof/>
            <w:webHidden/>
          </w:rPr>
          <w:t>3</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91" w:history="1">
        <w:r w:rsidRPr="00690273">
          <w:rPr>
            <w:rStyle w:val="Lienhypertexte"/>
            <w:noProof/>
          </w:rPr>
          <w:t>7</w:t>
        </w:r>
        <w:r>
          <w:rPr>
            <w:rFonts w:asciiTheme="minorHAnsi" w:eastAsiaTheme="minorEastAsia" w:hAnsiTheme="minorHAnsi" w:cstheme="minorBidi"/>
            <w:b w:val="0"/>
            <w:bCs w:val="0"/>
            <w:noProof/>
            <w:color w:val="auto"/>
            <w:sz w:val="22"/>
          </w:rPr>
          <w:tab/>
        </w:r>
        <w:r w:rsidRPr="00690273">
          <w:rPr>
            <w:rStyle w:val="Lienhypertexte"/>
            <w:noProof/>
          </w:rPr>
          <w:t>Spécifications pour l’implémentation</w:t>
        </w:r>
        <w:r>
          <w:rPr>
            <w:noProof/>
            <w:webHidden/>
          </w:rPr>
          <w:tab/>
        </w:r>
        <w:r>
          <w:rPr>
            <w:noProof/>
            <w:webHidden/>
          </w:rPr>
          <w:fldChar w:fldCharType="begin"/>
        </w:r>
        <w:r>
          <w:rPr>
            <w:noProof/>
            <w:webHidden/>
          </w:rPr>
          <w:instrText xml:space="preserve"> PAGEREF _Toc77669291 \h </w:instrText>
        </w:r>
        <w:r>
          <w:rPr>
            <w:noProof/>
            <w:webHidden/>
          </w:rPr>
        </w:r>
        <w:r>
          <w:rPr>
            <w:noProof/>
            <w:webHidden/>
          </w:rPr>
          <w:fldChar w:fldCharType="separate"/>
        </w:r>
        <w:r>
          <w:rPr>
            <w:noProof/>
            <w:webHidden/>
          </w:rPr>
          <w:t>3</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92" w:history="1">
        <w:r w:rsidRPr="00690273">
          <w:rPr>
            <w:rStyle w:val="Lienhypertexte"/>
            <w:noProof/>
          </w:rPr>
          <w:t>8</w:t>
        </w:r>
        <w:r>
          <w:rPr>
            <w:rFonts w:asciiTheme="minorHAnsi" w:eastAsiaTheme="minorEastAsia" w:hAnsiTheme="minorHAnsi" w:cstheme="minorBidi"/>
            <w:b w:val="0"/>
            <w:bCs w:val="0"/>
            <w:noProof/>
            <w:color w:val="auto"/>
            <w:sz w:val="22"/>
          </w:rPr>
          <w:tab/>
        </w:r>
        <w:r w:rsidRPr="00690273">
          <w:rPr>
            <w:rStyle w:val="Lienhypertexte"/>
            <w:noProof/>
          </w:rPr>
          <w:t>Standards pour l’implémentation</w:t>
        </w:r>
        <w:r>
          <w:rPr>
            <w:noProof/>
            <w:webHidden/>
          </w:rPr>
          <w:tab/>
        </w:r>
        <w:r>
          <w:rPr>
            <w:noProof/>
            <w:webHidden/>
          </w:rPr>
          <w:fldChar w:fldCharType="begin"/>
        </w:r>
        <w:r>
          <w:rPr>
            <w:noProof/>
            <w:webHidden/>
          </w:rPr>
          <w:instrText xml:space="preserve"> PAGEREF _Toc77669292 \h </w:instrText>
        </w:r>
        <w:r>
          <w:rPr>
            <w:noProof/>
            <w:webHidden/>
          </w:rPr>
        </w:r>
        <w:r>
          <w:rPr>
            <w:noProof/>
            <w:webHidden/>
          </w:rPr>
          <w:fldChar w:fldCharType="separate"/>
        </w:r>
        <w:r>
          <w:rPr>
            <w:noProof/>
            <w:webHidden/>
          </w:rPr>
          <w:t>3</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93" w:history="1">
        <w:r w:rsidRPr="00690273">
          <w:rPr>
            <w:rStyle w:val="Lienhypertexte"/>
            <w:noProof/>
          </w:rPr>
          <w:t>9</w:t>
        </w:r>
        <w:r>
          <w:rPr>
            <w:rFonts w:asciiTheme="minorHAnsi" w:eastAsiaTheme="minorEastAsia" w:hAnsiTheme="minorHAnsi" w:cstheme="minorBidi"/>
            <w:b w:val="0"/>
            <w:bCs w:val="0"/>
            <w:noProof/>
            <w:color w:val="auto"/>
            <w:sz w:val="22"/>
          </w:rPr>
          <w:tab/>
        </w:r>
        <w:r w:rsidRPr="00690273">
          <w:rPr>
            <w:rStyle w:val="Lienhypertexte"/>
            <w:noProof/>
          </w:rPr>
          <w:t>Conditions requises pour l’interopérabilité</w:t>
        </w:r>
        <w:r>
          <w:rPr>
            <w:noProof/>
            <w:webHidden/>
          </w:rPr>
          <w:tab/>
        </w:r>
        <w:r>
          <w:rPr>
            <w:noProof/>
            <w:webHidden/>
          </w:rPr>
          <w:fldChar w:fldCharType="begin"/>
        </w:r>
        <w:r>
          <w:rPr>
            <w:noProof/>
            <w:webHidden/>
          </w:rPr>
          <w:instrText xml:space="preserve"> PAGEREF _Toc77669293 \h </w:instrText>
        </w:r>
        <w:r>
          <w:rPr>
            <w:noProof/>
            <w:webHidden/>
          </w:rPr>
        </w:r>
        <w:r>
          <w:rPr>
            <w:noProof/>
            <w:webHidden/>
          </w:rPr>
          <w:fldChar w:fldCharType="separate"/>
        </w:r>
        <w:r>
          <w:rPr>
            <w:noProof/>
            <w:webHidden/>
          </w:rPr>
          <w:t>4</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94" w:history="1">
        <w:r w:rsidRPr="00690273">
          <w:rPr>
            <w:rStyle w:val="Lienhypertexte"/>
            <w:noProof/>
          </w:rPr>
          <w:t>10</w:t>
        </w:r>
        <w:r>
          <w:rPr>
            <w:rFonts w:asciiTheme="minorHAnsi" w:eastAsiaTheme="minorEastAsia" w:hAnsiTheme="minorHAnsi" w:cstheme="minorBidi"/>
            <w:b w:val="0"/>
            <w:bCs w:val="0"/>
            <w:noProof/>
            <w:color w:val="auto"/>
            <w:sz w:val="22"/>
          </w:rPr>
          <w:tab/>
        </w:r>
        <w:r w:rsidRPr="00690273">
          <w:rPr>
            <w:rStyle w:val="Lienhypertexte"/>
            <w:noProof/>
          </w:rPr>
          <w:t>Conditions requises pour le management du service IT</w:t>
        </w:r>
        <w:r>
          <w:rPr>
            <w:noProof/>
            <w:webHidden/>
          </w:rPr>
          <w:tab/>
        </w:r>
        <w:r>
          <w:rPr>
            <w:noProof/>
            <w:webHidden/>
          </w:rPr>
          <w:fldChar w:fldCharType="begin"/>
        </w:r>
        <w:r>
          <w:rPr>
            <w:noProof/>
            <w:webHidden/>
          </w:rPr>
          <w:instrText xml:space="preserve"> PAGEREF _Toc77669294 \h </w:instrText>
        </w:r>
        <w:r>
          <w:rPr>
            <w:noProof/>
            <w:webHidden/>
          </w:rPr>
        </w:r>
        <w:r>
          <w:rPr>
            <w:noProof/>
            <w:webHidden/>
          </w:rPr>
          <w:fldChar w:fldCharType="separate"/>
        </w:r>
        <w:r>
          <w:rPr>
            <w:noProof/>
            <w:webHidden/>
          </w:rPr>
          <w:t>4</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95" w:history="1">
        <w:r w:rsidRPr="00690273">
          <w:rPr>
            <w:rStyle w:val="Lienhypertexte"/>
            <w:noProof/>
          </w:rPr>
          <w:t>11</w:t>
        </w:r>
        <w:r>
          <w:rPr>
            <w:rFonts w:asciiTheme="minorHAnsi" w:eastAsiaTheme="minorEastAsia" w:hAnsiTheme="minorHAnsi" w:cstheme="minorBidi"/>
            <w:b w:val="0"/>
            <w:bCs w:val="0"/>
            <w:noProof/>
            <w:color w:val="auto"/>
            <w:sz w:val="22"/>
          </w:rPr>
          <w:tab/>
        </w:r>
        <w:r w:rsidRPr="00690273">
          <w:rPr>
            <w:rStyle w:val="Lienhypertexte"/>
            <w:noProof/>
          </w:rPr>
          <w:t>Contraintes</w:t>
        </w:r>
        <w:r>
          <w:rPr>
            <w:noProof/>
            <w:webHidden/>
          </w:rPr>
          <w:tab/>
        </w:r>
        <w:r>
          <w:rPr>
            <w:noProof/>
            <w:webHidden/>
          </w:rPr>
          <w:fldChar w:fldCharType="begin"/>
        </w:r>
        <w:r>
          <w:rPr>
            <w:noProof/>
            <w:webHidden/>
          </w:rPr>
          <w:instrText xml:space="preserve"> PAGEREF _Toc77669295 \h </w:instrText>
        </w:r>
        <w:r>
          <w:rPr>
            <w:noProof/>
            <w:webHidden/>
          </w:rPr>
        </w:r>
        <w:r>
          <w:rPr>
            <w:noProof/>
            <w:webHidden/>
          </w:rPr>
          <w:fldChar w:fldCharType="separate"/>
        </w:r>
        <w:r>
          <w:rPr>
            <w:noProof/>
            <w:webHidden/>
          </w:rPr>
          <w:t>4</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96" w:history="1">
        <w:r w:rsidRPr="00690273">
          <w:rPr>
            <w:rStyle w:val="Lienhypertexte"/>
            <w:noProof/>
          </w:rPr>
          <w:t>12</w:t>
        </w:r>
        <w:r>
          <w:rPr>
            <w:rFonts w:asciiTheme="minorHAnsi" w:eastAsiaTheme="minorEastAsia" w:hAnsiTheme="minorHAnsi" w:cstheme="minorBidi"/>
            <w:b w:val="0"/>
            <w:bCs w:val="0"/>
            <w:noProof/>
            <w:color w:val="auto"/>
            <w:sz w:val="22"/>
          </w:rPr>
          <w:tab/>
        </w:r>
        <w:r w:rsidRPr="00690273">
          <w:rPr>
            <w:rStyle w:val="Lienhypertexte"/>
            <w:noProof/>
          </w:rPr>
          <w:t>Hypothèses</w:t>
        </w:r>
        <w:r>
          <w:rPr>
            <w:noProof/>
            <w:webHidden/>
          </w:rPr>
          <w:tab/>
        </w:r>
        <w:r>
          <w:rPr>
            <w:noProof/>
            <w:webHidden/>
          </w:rPr>
          <w:fldChar w:fldCharType="begin"/>
        </w:r>
        <w:r>
          <w:rPr>
            <w:noProof/>
            <w:webHidden/>
          </w:rPr>
          <w:instrText xml:space="preserve"> PAGEREF _Toc77669296 \h </w:instrText>
        </w:r>
        <w:r>
          <w:rPr>
            <w:noProof/>
            <w:webHidden/>
          </w:rPr>
        </w:r>
        <w:r>
          <w:rPr>
            <w:noProof/>
            <w:webHidden/>
          </w:rPr>
          <w:fldChar w:fldCharType="separate"/>
        </w:r>
        <w:r>
          <w:rPr>
            <w:noProof/>
            <w:webHidden/>
          </w:rPr>
          <w:t>4</w:t>
        </w:r>
        <w:r>
          <w:rPr>
            <w:noProof/>
            <w:webHidden/>
          </w:rPr>
          <w:fldChar w:fldCharType="end"/>
        </w:r>
      </w:hyperlink>
    </w:p>
    <w:p w:rsidR="00D67399" w:rsidRDefault="00D67399">
      <w:pPr>
        <w:pStyle w:val="TM1"/>
        <w:rPr>
          <w:rFonts w:asciiTheme="minorHAnsi" w:eastAsiaTheme="minorEastAsia" w:hAnsiTheme="minorHAnsi" w:cstheme="minorBidi"/>
          <w:b w:val="0"/>
          <w:bCs w:val="0"/>
          <w:noProof/>
          <w:color w:val="auto"/>
          <w:sz w:val="22"/>
        </w:rPr>
      </w:pPr>
      <w:hyperlink w:anchor="_Toc77669297" w:history="1">
        <w:r w:rsidRPr="00690273">
          <w:rPr>
            <w:rStyle w:val="Lienhypertexte"/>
            <w:noProof/>
          </w:rPr>
          <w:t>13</w:t>
        </w:r>
        <w:r>
          <w:rPr>
            <w:rFonts w:asciiTheme="minorHAnsi" w:eastAsiaTheme="minorEastAsia" w:hAnsiTheme="minorHAnsi" w:cstheme="minorBidi"/>
            <w:b w:val="0"/>
            <w:bCs w:val="0"/>
            <w:noProof/>
            <w:color w:val="auto"/>
            <w:sz w:val="22"/>
          </w:rPr>
          <w:tab/>
        </w:r>
        <w:r w:rsidRPr="00690273">
          <w:rPr>
            <w:rStyle w:val="Lienhypertexte"/>
            <w:noProof/>
          </w:rPr>
          <w:t>Annexes</w:t>
        </w:r>
        <w:r>
          <w:rPr>
            <w:noProof/>
            <w:webHidden/>
          </w:rPr>
          <w:tab/>
        </w:r>
        <w:r>
          <w:rPr>
            <w:noProof/>
            <w:webHidden/>
          </w:rPr>
          <w:fldChar w:fldCharType="begin"/>
        </w:r>
        <w:r>
          <w:rPr>
            <w:noProof/>
            <w:webHidden/>
          </w:rPr>
          <w:instrText xml:space="preserve"> PAGEREF _Toc77669297 \h </w:instrText>
        </w:r>
        <w:r>
          <w:rPr>
            <w:noProof/>
            <w:webHidden/>
          </w:rPr>
        </w:r>
        <w:r>
          <w:rPr>
            <w:noProof/>
            <w:webHidden/>
          </w:rPr>
          <w:fldChar w:fldCharType="separate"/>
        </w:r>
        <w:r>
          <w:rPr>
            <w:noProof/>
            <w:webHidden/>
          </w:rPr>
          <w:t>4</w:t>
        </w:r>
        <w:r>
          <w:rPr>
            <w:noProof/>
            <w:webHidden/>
          </w:rPr>
          <w:fldChar w:fldCharType="end"/>
        </w:r>
      </w:hyperlink>
    </w:p>
    <w:p w:rsidR="00BC0F1A" w:rsidRDefault="007636FD" w:rsidP="00504CA2">
      <w:r w:rsidRPr="00526F09">
        <w:fldChar w:fldCharType="end"/>
      </w:r>
    </w:p>
    <w:p w:rsidR="00D67399" w:rsidRDefault="00D67399" w:rsidP="00504CA2"/>
    <w:p w:rsidR="00D67399" w:rsidRDefault="00D67399" w:rsidP="00504CA2"/>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Default="00D67399" w:rsidP="00504CA2">
      <w:pPr>
        <w:rPr>
          <w:lang w:eastAsia="en-US"/>
        </w:rPr>
      </w:pPr>
    </w:p>
    <w:p w:rsidR="00D67399" w:rsidRPr="003E7657" w:rsidRDefault="00D67399" w:rsidP="00504CA2">
      <w:pPr>
        <w:rPr>
          <w:lang w:eastAsia="en-US"/>
        </w:rPr>
      </w:pPr>
    </w:p>
    <w:p w:rsidR="00D67399" w:rsidRDefault="00D67399" w:rsidP="00D67399">
      <w:pPr>
        <w:pStyle w:val="Titre1"/>
      </w:pPr>
      <w:bookmarkStart w:id="1" w:name="_Toc77669285"/>
      <w:bookmarkEnd w:id="0"/>
      <w:r w:rsidRPr="001B5EF5">
        <w:lastRenderedPageBreak/>
        <w:t>Objet de ce document</w:t>
      </w:r>
      <w:bookmarkEnd w:id="1"/>
    </w:p>
    <w:p w:rsidR="00D67399" w:rsidRPr="00D67399" w:rsidRDefault="00D67399" w:rsidP="00D67399">
      <w:pPr>
        <w:ind w:left="0"/>
        <w:rPr>
          <w:rFonts w:asciiTheme="minorHAnsi" w:hAnsiTheme="minorHAnsi" w:cstheme="minorHAnsi"/>
          <w:sz w:val="24"/>
        </w:rPr>
      </w:pPr>
      <w:r w:rsidRPr="00D67399">
        <w:rPr>
          <w:rFonts w:asciiTheme="minorHAnsi" w:hAnsiTheme="minorHAnsi" w:cstheme="minorHAnsi"/>
          <w:sz w:val="24"/>
        </w:rPr>
        <w:t xml:space="preserve">La Spécification des Conditions requises pour l’Architecture fournit un ensemble de déclarations quantitatives qui dessinent ce que doit faire un projet d’implémentation afin d’être conforme à l’architecture. </w:t>
      </w:r>
    </w:p>
    <w:p w:rsidR="00D67399" w:rsidRPr="00D67399" w:rsidRDefault="00D67399" w:rsidP="00D67399">
      <w:pPr>
        <w:ind w:left="0"/>
        <w:rPr>
          <w:rFonts w:asciiTheme="minorHAnsi" w:hAnsiTheme="minorHAnsi" w:cstheme="minorHAnsi"/>
          <w:sz w:val="24"/>
        </w:rPr>
      </w:pPr>
      <w:r w:rsidRPr="00D67399">
        <w:rPr>
          <w:rFonts w:asciiTheme="minorHAnsi" w:hAnsiTheme="minorHAnsi" w:cstheme="minorHAnsi"/>
          <w:sz w:val="24"/>
        </w:rPr>
        <w:t xml:space="preserve">Une Spécification des Conditions requises pour l’Architecture constitue généralement un composant majeur du contrat d’implémentation, ou du contrat pour une Définition de l’Architecture plus détaillée. </w:t>
      </w:r>
    </w:p>
    <w:p w:rsidR="00D67399" w:rsidRPr="00D67399" w:rsidRDefault="00D67399" w:rsidP="00D67399">
      <w:pPr>
        <w:ind w:left="0"/>
        <w:rPr>
          <w:rFonts w:asciiTheme="minorHAnsi" w:hAnsiTheme="minorHAnsi" w:cstheme="minorHAnsi"/>
          <w:sz w:val="24"/>
        </w:rPr>
      </w:pPr>
      <w:r w:rsidRPr="00D67399">
        <w:rPr>
          <w:rFonts w:asciiTheme="minorHAnsi" w:hAnsiTheme="minorHAnsi" w:cstheme="minorHAnsi"/>
          <w:sz w:val="24"/>
        </w:rPr>
        <w:t xml:space="preserve">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 </w:t>
      </w:r>
    </w:p>
    <w:p w:rsidR="00D67399" w:rsidRPr="00D67399" w:rsidRDefault="00D67399" w:rsidP="00D67399">
      <w:pPr>
        <w:ind w:left="0"/>
        <w:rPr>
          <w:rFonts w:asciiTheme="minorHAnsi" w:hAnsiTheme="minorHAnsi" w:cstheme="minorHAnsi"/>
          <w:sz w:val="24"/>
        </w:rPr>
      </w:pPr>
      <w:r w:rsidRPr="00D67399">
        <w:rPr>
          <w:rFonts w:asciiTheme="minorHAnsi" w:hAnsiTheme="minorHAnsi" w:cstheme="minorHAnsi"/>
          <w:sz w:val="24"/>
        </w:rPr>
        <w:t>La Spécification des Conditions requises pour l’Architecture fournit une vision quantitative de la solution, énumérant des critères mesurables qui doivent être remplis durant l’implémentation de l’architecture.</w:t>
      </w:r>
    </w:p>
    <w:p w:rsidR="00D67399" w:rsidRDefault="00D67399" w:rsidP="00D67399">
      <w:pPr>
        <w:pStyle w:val="Titre1"/>
      </w:pPr>
      <w:bookmarkStart w:id="2" w:name="_Toc77669286"/>
      <w:r w:rsidRPr="00D67399">
        <w:t>Mesures du succès</w:t>
      </w:r>
      <w:bookmarkEnd w:id="2"/>
    </w:p>
    <w:p w:rsidR="00D67399" w:rsidRPr="00D67399" w:rsidRDefault="00D67399" w:rsidP="00D67399">
      <w:pPr>
        <w:rPr>
          <w:lang w:eastAsia="en-US"/>
        </w:rPr>
      </w:pPr>
      <w:r w:rsidRPr="001B5EF5">
        <w:rPr>
          <w:rFonts w:asciiTheme="minorHAnsi" w:hAnsiTheme="minorHAnsi" w:cstheme="minorHAnsi"/>
          <w:noProof/>
        </w:rPr>
        <w:drawing>
          <wp:inline distT="0" distB="0" distL="0" distR="0" wp14:anchorId="0FE75144" wp14:editId="3825658F">
            <wp:extent cx="5291455" cy="21958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455" cy="2195830"/>
                    </a:xfrm>
                    <a:prstGeom prst="rect">
                      <a:avLst/>
                    </a:prstGeom>
                    <a:noFill/>
                    <a:ln>
                      <a:noFill/>
                    </a:ln>
                  </pic:spPr>
                </pic:pic>
              </a:graphicData>
            </a:graphic>
          </wp:inline>
        </w:drawing>
      </w:r>
    </w:p>
    <w:p w:rsidR="00D67399" w:rsidRDefault="00D67399" w:rsidP="00D67399">
      <w:pPr>
        <w:pStyle w:val="Titre1"/>
      </w:pPr>
      <w:bookmarkStart w:id="3" w:name="_Toc77669287"/>
      <w:r w:rsidRPr="001B5EF5">
        <w:t>Conditions requises pour l’architecture</w:t>
      </w:r>
      <w:bookmarkEnd w:id="3"/>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Tirer parti de la géolocalisation pour relier des fournisseurs et des consommateurs et pour proposer des produits disponibles près des lieux de résidence de ces derniers. Un calculateur de distance devra être inclus pour permettre aux consommateurs de trouver les fournisseurs les plus proches d'eux.</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L'architecture devra être évolutive pour que nous puissions déployer nos services sur diverses régions, dans des villes et des pays donnés.</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Les améliorations et autres modifications apportées aux systèmes de production devront limiter ou supprimer la nécessité d'interrompre le service pour procéder au déploiement.</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lastRenderedPageBreak/>
        <w:t>Nos fournisseurs et nos consommateurs doivent pouvoir accéder à notre solution où qu'ils se trouvent. Cette solution doit être utilisable avec des appareils mobiles et fixes.</w:t>
      </w:r>
    </w:p>
    <w:p w:rsidR="00D67399" w:rsidRPr="001B5EF5" w:rsidRDefault="00D67399" w:rsidP="00D67399">
      <w:pPr>
        <w:pStyle w:val="Paragraphedeliste"/>
        <w:autoSpaceDE w:val="0"/>
        <w:autoSpaceDN w:val="0"/>
        <w:adjustRightInd w:val="0"/>
        <w:ind w:hanging="284"/>
        <w:rPr>
          <w:rFonts w:asciiTheme="minorHAnsi" w:eastAsia="ArialMT" w:hAnsiTheme="minorHAnsi" w:cstheme="minorHAnsi"/>
          <w:sz w:val="24"/>
          <w:szCs w:val="24"/>
        </w:rPr>
      </w:pPr>
      <w:r w:rsidRPr="001B5EF5">
        <w:rPr>
          <w:rFonts w:asciiTheme="minorHAnsi" w:eastAsia="ArialMT" w:hAnsiTheme="minorHAnsi" w:cstheme="minorHAnsi"/>
          <w:sz w:val="24"/>
          <w:szCs w:val="24"/>
        </w:rPr>
        <w:t>Elle doit tenir compte des contraintes de bande passante pour les réseaux cellulaires et les connexions Internet haut débit.</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Elle doit pouvoir prendre en charge divers types d'utilisateurs (par exemple, fournisseurs, back-office, consommateurs), avec des fonctionnalités et des services spécifiques pour ces catégories.</w:t>
      </w:r>
    </w:p>
    <w:p w:rsidR="00D67399" w:rsidRPr="001B5EF5" w:rsidRDefault="00D67399" w:rsidP="00845BB3">
      <w:pPr>
        <w:pStyle w:val="Paragraphedeliste"/>
        <w:numPr>
          <w:ilvl w:val="0"/>
          <w:numId w:val="2"/>
        </w:numPr>
        <w:suppressAutoHyphens w:val="0"/>
        <w:autoSpaceDE w:val="0"/>
        <w:autoSpaceDN w:val="0"/>
        <w:adjustRightInd w:val="0"/>
        <w:ind w:left="284" w:hanging="284"/>
        <w:jc w:val="left"/>
        <w:rPr>
          <w:rFonts w:asciiTheme="minorHAnsi" w:eastAsia="ArialMT" w:hAnsiTheme="minorHAnsi" w:cstheme="minorHAnsi"/>
          <w:sz w:val="24"/>
          <w:szCs w:val="24"/>
        </w:rPr>
      </w:pPr>
      <w:r w:rsidRPr="001B5EF5">
        <w:rPr>
          <w:rFonts w:asciiTheme="minorHAnsi" w:eastAsia="ArialMT" w:hAnsiTheme="minorHAnsi" w:cstheme="minorHAnsi"/>
          <w:sz w:val="24"/>
          <w:szCs w:val="24"/>
        </w:rPr>
        <w:t>Les livrables doivent pouvoir être fournis à intervalles réguliers pour que le nouveau système soit rapidement opérationnel et puisse être doté de nouvelles fonctionnalités au fil du temps.</w:t>
      </w:r>
    </w:p>
    <w:p w:rsidR="00D67399" w:rsidRDefault="00D67399" w:rsidP="00D67399">
      <w:pPr>
        <w:pStyle w:val="Titre1"/>
      </w:pPr>
      <w:bookmarkStart w:id="4" w:name="_Toc77669288"/>
      <w:r w:rsidRPr="001B5EF5">
        <w:t>Contrats de service business</w:t>
      </w:r>
      <w:bookmarkEnd w:id="4"/>
    </w:p>
    <w:p w:rsidR="006864FD" w:rsidRDefault="006864FD" w:rsidP="006864FD">
      <w:pPr>
        <w:pStyle w:val="Titre2"/>
      </w:pPr>
      <w:r w:rsidRPr="001B5EF5">
        <w:t>Accords de niveau de service</w:t>
      </w:r>
    </w:p>
    <w:p w:rsidR="006864FD" w:rsidRDefault="006864FD" w:rsidP="006864FD">
      <w:pPr>
        <w:pStyle w:val="Titre2"/>
        <w:numPr>
          <w:ilvl w:val="0"/>
          <w:numId w:val="0"/>
        </w:numPr>
      </w:pPr>
    </w:p>
    <w:p w:rsidR="006864FD" w:rsidRPr="006864FD" w:rsidRDefault="006864FD" w:rsidP="006864FD">
      <w:pPr>
        <w:ind w:left="0"/>
        <w:rPr>
          <w:rFonts w:asciiTheme="minorHAnsi" w:hAnsiTheme="minorHAnsi" w:cstheme="minorHAnsi"/>
          <w:color w:val="202122"/>
          <w:sz w:val="24"/>
          <w:shd w:val="clear" w:color="auto" w:fill="FFFFFF"/>
        </w:rPr>
      </w:pPr>
      <w:r w:rsidRPr="006864FD">
        <w:rPr>
          <w:rFonts w:asciiTheme="minorHAnsi" w:hAnsiTheme="minorHAnsi" w:cstheme="minorHAnsi"/>
          <w:color w:val="202122"/>
          <w:sz w:val="24"/>
          <w:shd w:val="clear" w:color="auto" w:fill="FFFFFF"/>
        </w:rPr>
        <w:t>Le service-level agreement (SLA) ou « entente de niveau de service » est un document qui définit la </w:t>
      </w:r>
      <w:r w:rsidRPr="006864FD">
        <w:rPr>
          <w:rFonts w:asciiTheme="minorHAnsi" w:hAnsiTheme="minorHAnsi" w:cstheme="minorHAnsi"/>
          <w:sz w:val="24"/>
          <w:shd w:val="clear" w:color="auto" w:fill="FFFFFF"/>
        </w:rPr>
        <w:t>qualité de service</w:t>
      </w:r>
      <w:r w:rsidRPr="006864FD">
        <w:rPr>
          <w:rFonts w:asciiTheme="minorHAnsi" w:hAnsiTheme="minorHAnsi" w:cstheme="minorHAnsi"/>
          <w:color w:val="202122"/>
          <w:sz w:val="24"/>
          <w:shd w:val="clear" w:color="auto" w:fill="FFFFFF"/>
        </w:rPr>
        <w:t>, prestation prescrite entre un fournisseur de service et un client. Autrement dit, il s'agit de clauses basées sur un contrat définissant les objectifs précis attendus et le niveau de service que souhaite obtenir un client de la part du prestatair</w:t>
      </w:r>
      <w:r>
        <w:rPr>
          <w:rFonts w:asciiTheme="minorHAnsi" w:hAnsiTheme="minorHAnsi" w:cstheme="minorHAnsi"/>
          <w:color w:val="202122"/>
          <w:sz w:val="24"/>
          <w:shd w:val="clear" w:color="auto" w:fill="FFFFFF"/>
        </w:rPr>
        <w:t>e et fixe les responsabilités.</w:t>
      </w:r>
    </w:p>
    <w:p w:rsidR="006864FD" w:rsidRPr="006864FD" w:rsidRDefault="006864FD" w:rsidP="006864FD">
      <w:pPr>
        <w:rPr>
          <w:rFonts w:asciiTheme="minorHAnsi" w:hAnsiTheme="minorHAnsi" w:cstheme="minorHAnsi"/>
          <w:color w:val="202122"/>
          <w:sz w:val="24"/>
          <w:shd w:val="clear" w:color="auto" w:fill="FFFFFF"/>
        </w:rPr>
      </w:pPr>
    </w:p>
    <w:p w:rsidR="006864FD" w:rsidRPr="006864FD" w:rsidRDefault="006864FD" w:rsidP="00845BB3">
      <w:pPr>
        <w:pStyle w:val="Paragraphedeliste"/>
        <w:numPr>
          <w:ilvl w:val="0"/>
          <w:numId w:val="5"/>
        </w:numPr>
        <w:suppressAutoHyphens w:val="0"/>
        <w:autoSpaceDE w:val="0"/>
        <w:autoSpaceDN w:val="0"/>
        <w:adjustRightInd w:val="0"/>
        <w:ind w:left="284" w:hanging="284"/>
        <w:jc w:val="left"/>
        <w:rPr>
          <w:rFonts w:asciiTheme="minorHAnsi" w:eastAsia="ArialMT" w:hAnsiTheme="minorHAnsi" w:cstheme="minorHAnsi"/>
          <w:color w:val="1C1E29"/>
          <w:sz w:val="24"/>
          <w:szCs w:val="24"/>
        </w:rPr>
      </w:pPr>
      <w:r w:rsidRPr="006864FD">
        <w:rPr>
          <w:rFonts w:asciiTheme="minorHAnsi" w:eastAsia="ArialMT" w:hAnsiTheme="minorHAnsi" w:cstheme="minorHAnsi"/>
          <w:sz w:val="24"/>
          <w:szCs w:val="24"/>
        </w:rPr>
        <w:t xml:space="preserve">Tirer parti de la géolocalisation pour relier des fournisseurs et des consommateurs et pour proposer des produits disponibles près des lieux de résidence de ces derniers. Un calculateur de distance devra être inclus pour permettre aux consommateurs de trouver les fournisseurs les plus proches d'eux. </w:t>
      </w:r>
    </w:p>
    <w:p w:rsidR="006864FD" w:rsidRPr="006864FD" w:rsidRDefault="006864FD" w:rsidP="00845BB3">
      <w:pPr>
        <w:pStyle w:val="Paragraphedeliste"/>
        <w:numPr>
          <w:ilvl w:val="0"/>
          <w:numId w:val="5"/>
        </w:numPr>
        <w:suppressAutoHyphens w:val="0"/>
        <w:autoSpaceDE w:val="0"/>
        <w:autoSpaceDN w:val="0"/>
        <w:adjustRightInd w:val="0"/>
        <w:ind w:left="284" w:hanging="284"/>
        <w:jc w:val="left"/>
        <w:rPr>
          <w:rFonts w:asciiTheme="minorHAnsi" w:hAnsiTheme="minorHAnsi" w:cstheme="minorHAnsi"/>
          <w:sz w:val="24"/>
          <w:szCs w:val="24"/>
        </w:rPr>
      </w:pPr>
      <w:r w:rsidRPr="006864FD">
        <w:rPr>
          <w:rFonts w:asciiTheme="minorHAnsi" w:eastAsia="ArialMT" w:hAnsiTheme="minorHAnsi" w:cstheme="minorHAnsi"/>
          <w:color w:val="1C1E29"/>
          <w:sz w:val="24"/>
          <w:szCs w:val="24"/>
        </w:rPr>
        <w:t xml:space="preserve">Les utilisateurs situés dans différentes régions doivent pouvoir espérer des performances similaires. Nous voulons cibler les consommateurs dans des </w:t>
      </w:r>
      <w:r w:rsidRPr="006864FD">
        <w:rPr>
          <w:rFonts w:asciiTheme="minorHAnsi" w:eastAsia="ArialMT" w:hAnsiTheme="minorHAnsi" w:cstheme="minorHAnsi"/>
          <w:color w:val="000000"/>
          <w:sz w:val="24"/>
          <w:szCs w:val="24"/>
        </w:rPr>
        <w:t xml:space="preserve">zones géographiques spécifiques, sur des connexions lentes (par exemple, avec des téléphones portables) aussi bien que sur des réseaux haut débit. </w:t>
      </w:r>
      <w:r w:rsidRPr="006864FD">
        <w:rPr>
          <w:rFonts w:asciiTheme="minorHAnsi" w:eastAsia="ArialMT" w:hAnsiTheme="minorHAnsi" w:cstheme="minorHAnsi"/>
          <w:color w:val="1C1E29"/>
          <w:sz w:val="24"/>
          <w:szCs w:val="24"/>
        </w:rPr>
        <w:t>Toutes les solutions doivent pouvoir répondre à cette exigence.</w:t>
      </w:r>
    </w:p>
    <w:p w:rsidR="00D67399" w:rsidRDefault="00D67399" w:rsidP="00D67399">
      <w:pPr>
        <w:pStyle w:val="Titre1"/>
      </w:pPr>
      <w:bookmarkStart w:id="5" w:name="_Toc77669289"/>
      <w:r w:rsidRPr="001B5EF5">
        <w:t>Contrats de service application</w:t>
      </w:r>
      <w:bookmarkEnd w:id="5"/>
    </w:p>
    <w:p w:rsidR="006864FD" w:rsidRDefault="006864FD" w:rsidP="006864FD">
      <w:pPr>
        <w:pStyle w:val="Titre2"/>
      </w:pPr>
      <w:r w:rsidRPr="001B5EF5">
        <w:t>Objectifs de niveau de service</w:t>
      </w:r>
    </w:p>
    <w:p w:rsidR="00597F5E" w:rsidRDefault="00597F5E" w:rsidP="00597F5E">
      <w:pPr>
        <w:autoSpaceDE w:val="0"/>
        <w:autoSpaceDN w:val="0"/>
        <w:adjustRightInd w:val="0"/>
        <w:rPr>
          <w:rFonts w:asciiTheme="minorHAnsi" w:eastAsia="ArialMT" w:hAnsiTheme="minorHAnsi" w:cstheme="minorHAnsi"/>
        </w:rPr>
      </w:pPr>
    </w:p>
    <w:p w:rsidR="00597F5E" w:rsidRP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t>La fonctionnalité la plus critiquée de la plateforme existante est la fonctionnalité de recherche de fournisseurs alimentaires. Les enseignements actuels montrent que 48 % des parcours commencent par une recherche, mais sont abandonnés avant qu'un client ait même consulté une Offre alimentaire de l'un des fournisseurs.</w:t>
      </w:r>
    </w:p>
    <w:p w:rsidR="00597F5E" w:rsidRP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t>Les équipes UX et CX ont testé une nouvelle conception qui attribue une forte priorité aux producteurs et aux artisans locaux en fonction de critères de géolocalisation.</w:t>
      </w:r>
    </w:p>
    <w:p w:rsidR="00597F5E" w:rsidRP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lastRenderedPageBreak/>
        <w:t>Le résultat attendu pour le premier trimestre est l'amélioration de la capacité de recherche en utilisant la pile technologique de l'état recherché.</w:t>
      </w:r>
    </w:p>
    <w:p w:rsidR="00597F5E" w:rsidRP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t xml:space="preserve">Les premiers tests de </w:t>
      </w:r>
      <w:proofErr w:type="spellStart"/>
      <w:r w:rsidRPr="00597F5E">
        <w:rPr>
          <w:rFonts w:asciiTheme="minorHAnsi" w:eastAsia="ArialMT" w:hAnsiTheme="minorHAnsi" w:cstheme="minorHAnsi"/>
          <w:sz w:val="24"/>
        </w:rPr>
        <w:t>wireframes</w:t>
      </w:r>
      <w:proofErr w:type="spellEnd"/>
      <w:r w:rsidRPr="00597F5E">
        <w:rPr>
          <w:rFonts w:asciiTheme="minorHAnsi" w:eastAsia="ArialMT" w:hAnsiTheme="minorHAnsi" w:cstheme="minorHAnsi"/>
          <w:sz w:val="24"/>
        </w:rPr>
        <w:t xml:space="preserve"> se sont traduits par les deux structures suivantes de point de rupture pour les appareils fixes et mobiles, tous deux privilégiant la proximité entre un fournisseur et l'utilisateur.</w:t>
      </w:r>
    </w:p>
    <w:p w:rsidR="00597F5E" w:rsidRDefault="00597F5E" w:rsidP="00597F5E">
      <w:pPr>
        <w:autoSpaceDE w:val="0"/>
        <w:autoSpaceDN w:val="0"/>
        <w:adjustRightInd w:val="0"/>
        <w:rPr>
          <w:rFonts w:asciiTheme="minorHAnsi" w:eastAsia="ArialMT" w:hAnsiTheme="minorHAnsi" w:cstheme="minorHAnsi"/>
        </w:rPr>
      </w:pPr>
    </w:p>
    <w:p w:rsidR="00597F5E" w:rsidRPr="001B5EF5" w:rsidRDefault="00597F5E" w:rsidP="00597F5E">
      <w:pPr>
        <w:autoSpaceDE w:val="0"/>
        <w:autoSpaceDN w:val="0"/>
        <w:adjustRightInd w:val="0"/>
        <w:rPr>
          <w:rFonts w:asciiTheme="minorHAnsi" w:eastAsia="ArialMT" w:hAnsiTheme="minorHAnsi" w:cstheme="minorHAnsi"/>
        </w:rPr>
      </w:pPr>
    </w:p>
    <w:p w:rsidR="00597F5E" w:rsidRPr="001B5EF5" w:rsidRDefault="00597F5E" w:rsidP="00597F5E">
      <w:pPr>
        <w:autoSpaceDE w:val="0"/>
        <w:autoSpaceDN w:val="0"/>
        <w:adjustRightInd w:val="0"/>
        <w:rPr>
          <w:rFonts w:asciiTheme="minorHAnsi" w:eastAsia="ArialMT" w:hAnsiTheme="minorHAnsi" w:cstheme="minorHAnsi"/>
        </w:rPr>
      </w:pPr>
      <w:r w:rsidRPr="001B5EF5">
        <w:rPr>
          <w:rFonts w:asciiTheme="minorHAnsi" w:hAnsiTheme="minorHAnsi" w:cstheme="minorHAnsi"/>
          <w:noProof/>
        </w:rPr>
        <w:drawing>
          <wp:inline distT="0" distB="0" distL="0" distR="0" wp14:anchorId="2E203F2E" wp14:editId="26248A06">
            <wp:extent cx="3839845" cy="2128520"/>
            <wp:effectExtent l="0" t="0" r="825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9845" cy="2128520"/>
                    </a:xfrm>
                    <a:prstGeom prst="rect">
                      <a:avLst/>
                    </a:prstGeom>
                    <a:noFill/>
                    <a:ln>
                      <a:noFill/>
                    </a:ln>
                  </pic:spPr>
                </pic:pic>
              </a:graphicData>
            </a:graphic>
          </wp:inline>
        </w:drawing>
      </w:r>
    </w:p>
    <w:p w:rsidR="00597F5E" w:rsidRDefault="00597F5E" w:rsidP="00597F5E">
      <w:pPr>
        <w:pStyle w:val="Titre2"/>
        <w:numPr>
          <w:ilvl w:val="0"/>
          <w:numId w:val="0"/>
        </w:numPr>
      </w:pPr>
    </w:p>
    <w:p w:rsidR="006864FD" w:rsidRPr="001B5EF5" w:rsidRDefault="006864FD" w:rsidP="00597F5E">
      <w:pPr>
        <w:pStyle w:val="Titre2"/>
      </w:pPr>
      <w:r w:rsidRPr="006864FD">
        <w:t>Indicateurs de niveau de service</w:t>
      </w:r>
    </w:p>
    <w:p w:rsidR="005D7606" w:rsidRDefault="005D7606" w:rsidP="00597F5E">
      <w:pPr>
        <w:ind w:left="0"/>
        <w:rPr>
          <w:rFonts w:asciiTheme="minorHAnsi" w:hAnsiTheme="minorHAnsi" w:cstheme="minorHAnsi"/>
          <w:color w:val="202122"/>
          <w:sz w:val="24"/>
          <w:shd w:val="clear" w:color="auto" w:fill="FFFFFF"/>
        </w:rPr>
      </w:pPr>
    </w:p>
    <w:p w:rsidR="00597F5E" w:rsidRPr="00597F5E" w:rsidRDefault="00597F5E" w:rsidP="00597F5E">
      <w:pPr>
        <w:ind w:left="0"/>
        <w:rPr>
          <w:rFonts w:asciiTheme="minorHAnsi" w:hAnsiTheme="minorHAnsi" w:cstheme="minorHAnsi"/>
          <w:color w:val="202122"/>
          <w:sz w:val="24"/>
          <w:shd w:val="clear" w:color="auto" w:fill="FFFFFF"/>
        </w:rPr>
      </w:pPr>
      <w:r w:rsidRPr="00597F5E">
        <w:rPr>
          <w:rFonts w:asciiTheme="minorHAnsi" w:hAnsiTheme="minorHAnsi" w:cstheme="minorHAnsi"/>
          <w:color w:val="202122"/>
          <w:sz w:val="24"/>
          <w:shd w:val="clear" w:color="auto" w:fill="FFFFFF"/>
        </w:rPr>
        <w:t>Le niveau de service requis, ou en anglais service-level requirement (SLR), est une définition, en fonction d'indicateurs prédéfinis, du niveau de service convenu entre un fournisseur de service et son client.</w:t>
      </w:r>
    </w:p>
    <w:p w:rsidR="00597F5E" w:rsidRPr="00597F5E" w:rsidRDefault="00597F5E" w:rsidP="00597F5E">
      <w:pPr>
        <w:rPr>
          <w:rFonts w:asciiTheme="minorHAnsi" w:hAnsiTheme="minorHAnsi" w:cstheme="minorHAnsi"/>
          <w:color w:val="202122"/>
          <w:sz w:val="24"/>
          <w:shd w:val="clear" w:color="auto" w:fill="FFFFFF"/>
        </w:rPr>
      </w:pPr>
    </w:p>
    <w:p w:rsidR="00597F5E" w:rsidRDefault="00597F5E" w:rsidP="00597F5E">
      <w:pPr>
        <w:autoSpaceDE w:val="0"/>
        <w:autoSpaceDN w:val="0"/>
        <w:adjustRightInd w:val="0"/>
        <w:ind w:left="0"/>
        <w:rPr>
          <w:rFonts w:asciiTheme="minorHAnsi" w:eastAsia="ArialMT" w:hAnsiTheme="minorHAnsi" w:cstheme="minorHAnsi"/>
          <w:sz w:val="24"/>
        </w:rPr>
      </w:pPr>
      <w:r w:rsidRPr="00597F5E">
        <w:rPr>
          <w:rFonts w:asciiTheme="minorHAnsi" w:eastAsia="ArialMT" w:hAnsiTheme="minorHAnsi" w:cstheme="minorHAnsi"/>
          <w:sz w:val="24"/>
        </w:rPr>
        <w:t>Lors de la création de back logs, les équipes produites peuvent développer à partir de comportements spécifiques, mais toute nouvelle conception doit cependant tenir compte des éléments suivants :</w:t>
      </w:r>
    </w:p>
    <w:p w:rsidR="00597F5E" w:rsidRPr="00597F5E" w:rsidRDefault="00597F5E" w:rsidP="00597F5E">
      <w:pPr>
        <w:autoSpaceDE w:val="0"/>
        <w:autoSpaceDN w:val="0"/>
        <w:adjustRightInd w:val="0"/>
        <w:ind w:left="0"/>
        <w:rPr>
          <w:rFonts w:asciiTheme="minorHAnsi" w:eastAsia="ArialMT" w:hAnsiTheme="minorHAnsi" w:cstheme="minorHAnsi"/>
          <w:sz w:val="24"/>
        </w:rPr>
      </w:pPr>
    </w:p>
    <w:p w:rsidR="00597F5E" w:rsidRPr="00597F5E" w:rsidRDefault="00597F5E" w:rsidP="00845BB3">
      <w:pPr>
        <w:pStyle w:val="Paragraphedeliste"/>
        <w:numPr>
          <w:ilvl w:val="0"/>
          <w:numId w:val="6"/>
        </w:numPr>
        <w:suppressAutoHyphens w:val="0"/>
        <w:autoSpaceDE w:val="0"/>
        <w:autoSpaceDN w:val="0"/>
        <w:adjustRightInd w:val="0"/>
        <w:ind w:left="284" w:hanging="284"/>
        <w:jc w:val="left"/>
        <w:rPr>
          <w:rFonts w:asciiTheme="minorHAnsi" w:eastAsia="ArialMT" w:hAnsiTheme="minorHAnsi" w:cstheme="minorHAnsi"/>
          <w:sz w:val="24"/>
          <w:szCs w:val="24"/>
        </w:rPr>
      </w:pPr>
      <w:r w:rsidRPr="00597F5E">
        <w:rPr>
          <w:rFonts w:asciiTheme="minorHAnsi" w:eastAsia="ArialMT" w:hAnsiTheme="minorHAnsi" w:cstheme="minorHAnsi"/>
          <w:sz w:val="24"/>
          <w:szCs w:val="24"/>
        </w:rPr>
        <w:t xml:space="preserve">Emplacement des offres alimentaires proposées par les fournisseurs. </w:t>
      </w:r>
    </w:p>
    <w:p w:rsidR="00597F5E" w:rsidRPr="00597F5E" w:rsidRDefault="00597F5E" w:rsidP="00845BB3">
      <w:pPr>
        <w:pStyle w:val="Paragraphedeliste"/>
        <w:numPr>
          <w:ilvl w:val="0"/>
          <w:numId w:val="6"/>
        </w:numPr>
        <w:suppressAutoHyphens w:val="0"/>
        <w:autoSpaceDE w:val="0"/>
        <w:autoSpaceDN w:val="0"/>
        <w:adjustRightInd w:val="0"/>
        <w:ind w:left="284" w:hanging="284"/>
        <w:jc w:val="left"/>
        <w:rPr>
          <w:rFonts w:asciiTheme="minorHAnsi" w:hAnsiTheme="minorHAnsi" w:cstheme="minorHAnsi"/>
          <w:sz w:val="24"/>
          <w:szCs w:val="24"/>
        </w:rPr>
      </w:pPr>
      <w:r w:rsidRPr="00597F5E">
        <w:rPr>
          <w:rFonts w:asciiTheme="minorHAnsi" w:eastAsia="ArialMT" w:hAnsiTheme="minorHAnsi" w:cstheme="minorHAnsi"/>
          <w:sz w:val="24"/>
          <w:szCs w:val="24"/>
        </w:rPr>
        <w:t xml:space="preserve">Proximité de l'utilisateur effectuant la recherche en cours. </w:t>
      </w:r>
    </w:p>
    <w:p w:rsidR="006864FD" w:rsidRPr="006864FD" w:rsidRDefault="00597F5E" w:rsidP="00845BB3">
      <w:pPr>
        <w:pStyle w:val="Paragraphedeliste"/>
        <w:numPr>
          <w:ilvl w:val="0"/>
          <w:numId w:val="6"/>
        </w:numPr>
        <w:suppressAutoHyphens w:val="0"/>
        <w:autoSpaceDE w:val="0"/>
        <w:autoSpaceDN w:val="0"/>
        <w:adjustRightInd w:val="0"/>
        <w:ind w:left="284" w:hanging="284"/>
        <w:jc w:val="left"/>
      </w:pPr>
      <w:r w:rsidRPr="00597F5E">
        <w:rPr>
          <w:rFonts w:asciiTheme="minorHAnsi" w:eastAsia="ArialMT" w:hAnsiTheme="minorHAnsi" w:cstheme="minorHAnsi"/>
          <w:sz w:val="24"/>
          <w:szCs w:val="24"/>
        </w:rPr>
        <w:t>Visualisation des informations statistiques secondaires et sectorielles relatives au produit alimentaire concerné. Par exemple, détails sur son indice glycémique.</w:t>
      </w:r>
    </w:p>
    <w:p w:rsidR="00D67399" w:rsidRDefault="00D67399" w:rsidP="00D67399">
      <w:pPr>
        <w:pStyle w:val="Titre1"/>
      </w:pPr>
      <w:bookmarkStart w:id="6" w:name="_Toc77669290"/>
      <w:r w:rsidRPr="001B5EF5">
        <w:t>Lignes directrices pour l’implémentation</w:t>
      </w:r>
      <w:bookmarkEnd w:id="6"/>
    </w:p>
    <w:p w:rsidR="005D7606" w:rsidRPr="005D7606" w:rsidRDefault="005D7606" w:rsidP="00845BB3">
      <w:pPr>
        <w:pStyle w:val="Paragraphedeliste"/>
        <w:numPr>
          <w:ilvl w:val="0"/>
          <w:numId w:val="7"/>
        </w:numPr>
        <w:suppressAutoHyphens w:val="0"/>
        <w:autoSpaceDE w:val="0"/>
        <w:autoSpaceDN w:val="0"/>
        <w:adjustRightInd w:val="0"/>
        <w:ind w:left="284" w:hanging="284"/>
        <w:jc w:val="left"/>
        <w:rPr>
          <w:rFonts w:asciiTheme="minorHAnsi" w:eastAsia="ArialMT" w:hAnsiTheme="minorHAnsi" w:cstheme="minorHAnsi"/>
          <w:sz w:val="24"/>
          <w:szCs w:val="24"/>
        </w:rPr>
      </w:pPr>
      <w:r w:rsidRPr="005D7606">
        <w:rPr>
          <w:rFonts w:asciiTheme="minorHAnsi" w:eastAsia="ArialMT" w:hAnsiTheme="minorHAnsi" w:cstheme="minorHAnsi"/>
          <w:sz w:val="24"/>
          <w:szCs w:val="24"/>
        </w:rPr>
        <w:t xml:space="preserve">Pour pouvoir continuer à accepter de nouvelles adhésions de fournisseurs et de consommateurs, nous devons en outre dissocier les nouvelles livraisons de l'architecture et de l'infrastructure existantes afin de limiter les interruptions de service. </w:t>
      </w:r>
    </w:p>
    <w:p w:rsidR="005D7606" w:rsidRPr="005D7606" w:rsidRDefault="005D7606" w:rsidP="00845BB3">
      <w:pPr>
        <w:pStyle w:val="Paragraphedeliste"/>
        <w:numPr>
          <w:ilvl w:val="0"/>
          <w:numId w:val="7"/>
        </w:numPr>
        <w:suppressAutoHyphens w:val="0"/>
        <w:autoSpaceDE w:val="0"/>
        <w:autoSpaceDN w:val="0"/>
        <w:adjustRightInd w:val="0"/>
        <w:ind w:left="284" w:hanging="284"/>
        <w:jc w:val="left"/>
        <w:rPr>
          <w:rFonts w:asciiTheme="minorHAnsi" w:eastAsia="ArialMT" w:hAnsiTheme="minorHAnsi" w:cstheme="minorHAnsi"/>
          <w:sz w:val="24"/>
          <w:szCs w:val="24"/>
        </w:rPr>
      </w:pPr>
      <w:r w:rsidRPr="005D7606">
        <w:rPr>
          <w:rFonts w:asciiTheme="minorHAnsi" w:eastAsia="ArialMT" w:hAnsiTheme="minorHAnsi" w:cstheme="minorHAnsi"/>
          <w:sz w:val="24"/>
          <w:szCs w:val="24"/>
        </w:rPr>
        <w:t xml:space="preserve">L'an dernier, 12 des pannes ont été provoquées par la publication par une ou plusieurs équipes de modifications lourdes qui n'ont pas eu les résultats escomptés. L’entreprise a également eu des difficultés à intégrer les travaux réalisés par différentes équipes sur des </w:t>
      </w:r>
      <w:r w:rsidRPr="005D7606">
        <w:rPr>
          <w:rFonts w:asciiTheme="minorHAnsi" w:eastAsia="ArialMT" w:hAnsiTheme="minorHAnsi" w:cstheme="minorHAnsi"/>
          <w:sz w:val="24"/>
          <w:szCs w:val="24"/>
        </w:rPr>
        <w:lastRenderedPageBreak/>
        <w:t>modifications de la plateforme qui n'avaient pas de lien entre elles. Il ne faut pas avoir ce genre de problème en tant que petite entreprise. La difficulté vient du temps nécessaire pour que chaque nouvelle version logicielle soit vue par les autres équipes ou testée dans nos environnements de production. Il faut combler le fossé entre le moment où une ligne de code est écrite et celui où elle est validée dans un environnement intégré. Cela peut également aider l’équipe à déterminer les réactions des clients vis-à-vis de nouvelles fonctionnalités à mesure qu’elle développe ces dernières.</w:t>
      </w:r>
    </w:p>
    <w:p w:rsidR="00D67399" w:rsidRDefault="00D67399" w:rsidP="00D67399">
      <w:pPr>
        <w:pStyle w:val="Titre1"/>
      </w:pPr>
      <w:bookmarkStart w:id="7" w:name="_Toc77669291"/>
      <w:r w:rsidRPr="001B5EF5">
        <w:t>Spécifications pour l’implémentation</w:t>
      </w:r>
      <w:bookmarkEnd w:id="7"/>
    </w:p>
    <w:p w:rsidR="005D7606" w:rsidRPr="005D7606" w:rsidRDefault="005D7606" w:rsidP="005D7606">
      <w:pPr>
        <w:autoSpaceDE w:val="0"/>
        <w:autoSpaceDN w:val="0"/>
        <w:adjustRightInd w:val="0"/>
        <w:ind w:left="0"/>
        <w:rPr>
          <w:rFonts w:asciiTheme="minorHAnsi" w:hAnsiTheme="minorHAnsi" w:cstheme="minorHAnsi"/>
          <w:sz w:val="24"/>
        </w:rPr>
      </w:pPr>
      <w:r w:rsidRPr="005D7606">
        <w:rPr>
          <w:rFonts w:asciiTheme="minorHAnsi" w:eastAsia="ArialMT" w:hAnsiTheme="minorHAnsi" w:cstheme="minorHAnsi"/>
          <w:sz w:val="24"/>
        </w:rPr>
        <w:t>La nouvelle plateforme devra également permettre aux équipes produites d'innover rapidement en réorientant des solutions existantes, en expérimentant de nouvelles modifications et en facilitant l’intégration avec des partenaires internes et externes.</w:t>
      </w:r>
    </w:p>
    <w:p w:rsidR="00D67399" w:rsidRDefault="00D67399" w:rsidP="00D67399">
      <w:pPr>
        <w:pStyle w:val="Titre1"/>
      </w:pPr>
      <w:bookmarkStart w:id="8" w:name="_Toc77669292"/>
      <w:r w:rsidRPr="001B5EF5">
        <w:t>Standards pour l’implémentation</w:t>
      </w:r>
      <w:bookmarkEnd w:id="8"/>
    </w:p>
    <w:p w:rsidR="00F336D7" w:rsidRPr="001B5EF5" w:rsidRDefault="00F336D7" w:rsidP="00F336D7">
      <w:pPr>
        <w:autoSpaceDE w:val="0"/>
        <w:autoSpaceDN w:val="0"/>
        <w:adjustRightInd w:val="0"/>
        <w:ind w:left="0"/>
        <w:rPr>
          <w:rFonts w:asciiTheme="minorHAnsi" w:eastAsia="ArialMT" w:hAnsiTheme="minorHAnsi" w:cstheme="minorHAnsi"/>
          <w:sz w:val="24"/>
        </w:rPr>
      </w:pPr>
      <w:r w:rsidRPr="001B5EF5">
        <w:rPr>
          <w:rFonts w:asciiTheme="minorHAnsi" w:eastAsia="ArialMT" w:hAnsiTheme="minorHAnsi" w:cstheme="minorHAnsi"/>
          <w:sz w:val="24"/>
        </w:rPr>
        <w:t>Les premières études sur les meilleures pratiques en matière d'architecture en font apparaître plusieurs qui présentent des risques techniques réduits. Il s'agit notamment de micro services potentiels, de normes prenant en charge des solutions Web et mobiles, de bases de données standard et d'autres approches similaires.</w:t>
      </w:r>
    </w:p>
    <w:p w:rsidR="00D67399" w:rsidRDefault="00D67399" w:rsidP="00D67399">
      <w:pPr>
        <w:pStyle w:val="Titre1"/>
      </w:pPr>
      <w:bookmarkStart w:id="9" w:name="_Toc77669293"/>
      <w:r w:rsidRPr="001B5EF5">
        <w:t>Conditions requises pour l’interopérabilité</w:t>
      </w:r>
      <w:bookmarkEnd w:id="9"/>
    </w:p>
    <w:p w:rsidR="00F336D7" w:rsidRPr="00F336D7" w:rsidRDefault="00F336D7" w:rsidP="00F336D7">
      <w:pPr>
        <w:autoSpaceDE w:val="0"/>
        <w:autoSpaceDN w:val="0"/>
        <w:adjustRightInd w:val="0"/>
        <w:ind w:left="0"/>
        <w:rPr>
          <w:rFonts w:asciiTheme="minorHAnsi" w:eastAsia="ArialMT" w:hAnsiTheme="minorHAnsi" w:cstheme="minorHAnsi"/>
          <w:color w:val="000000"/>
          <w:sz w:val="24"/>
        </w:rPr>
      </w:pPr>
      <w:r w:rsidRPr="00F336D7">
        <w:rPr>
          <w:rFonts w:asciiTheme="minorHAnsi" w:eastAsia="ArialMT" w:hAnsiTheme="minorHAnsi" w:cstheme="minorHAnsi"/>
          <w:color w:val="000000"/>
          <w:sz w:val="24"/>
        </w:rPr>
        <w:t>Nous ne pouvons pas abandonner les outils actuels pendant que nous en élaborons de nouveaux car cela impliquerait la mise hors service de la plateforme existante. Pour pouvoir continuer à accepter de nouvelles adhésions de fournisseurs et de consommateurs, nous devons en outre dissocier les nouvelles livraisons de l'architecture et de l'infrastructure existantes afin de limiter les interruptions de service.</w:t>
      </w:r>
    </w:p>
    <w:p w:rsidR="00F336D7" w:rsidRDefault="00F336D7" w:rsidP="00F336D7">
      <w:pPr>
        <w:autoSpaceDE w:val="0"/>
        <w:autoSpaceDN w:val="0"/>
        <w:adjustRightInd w:val="0"/>
        <w:ind w:left="0"/>
        <w:rPr>
          <w:rFonts w:asciiTheme="minorHAnsi" w:eastAsia="ArialMT" w:hAnsiTheme="minorHAnsi" w:cstheme="minorHAnsi"/>
          <w:color w:val="1C1E29"/>
          <w:sz w:val="24"/>
        </w:rPr>
      </w:pPr>
      <w:r w:rsidRPr="00F336D7">
        <w:rPr>
          <w:rFonts w:asciiTheme="minorHAnsi" w:eastAsia="ArialMT" w:hAnsiTheme="minorHAnsi" w:cstheme="minorHAnsi"/>
          <w:color w:val="1C1E29"/>
          <w:sz w:val="24"/>
        </w:rPr>
        <w:t xml:space="preserve">Notre but est de libérer la créativité et l'expérience de nos équipes techniques. Nous voulons leur permettre de donner le meilleur d'elles-mêmes en créant une nouvelle plateforme qui pourra faire franchir le prochain million d'utilisateurs inscrits à notre base de clientèle. Nous voulons impulser des campagnes de marketing </w:t>
      </w:r>
      <w:proofErr w:type="spellStart"/>
      <w:r w:rsidRPr="00F336D7">
        <w:rPr>
          <w:rFonts w:asciiTheme="minorHAnsi" w:eastAsia="ArialMT" w:hAnsiTheme="minorHAnsi" w:cstheme="minorHAnsi"/>
          <w:color w:val="1C1E29"/>
          <w:sz w:val="24"/>
        </w:rPr>
        <w:t>Foosus</w:t>
      </w:r>
      <w:proofErr w:type="spellEnd"/>
      <w:r w:rsidRPr="00F336D7">
        <w:rPr>
          <w:rFonts w:asciiTheme="minorHAnsi" w:eastAsia="ArialMT" w:hAnsiTheme="minorHAnsi" w:cstheme="minorHAnsi"/>
          <w:color w:val="1C1E29"/>
          <w:sz w:val="24"/>
        </w:rPr>
        <w:t xml:space="preserve"> dans plusieurs grandes villes en étant sûrs que notre plateforme restera utilisable et réactive, tout en offrant une expérience utilisateur de premier plan.</w:t>
      </w:r>
    </w:p>
    <w:p w:rsidR="00F336D7" w:rsidRPr="00F336D7" w:rsidRDefault="00F336D7" w:rsidP="00F336D7">
      <w:pPr>
        <w:autoSpaceDE w:val="0"/>
        <w:autoSpaceDN w:val="0"/>
        <w:adjustRightInd w:val="0"/>
        <w:ind w:left="0"/>
        <w:rPr>
          <w:rFonts w:asciiTheme="minorHAnsi" w:eastAsia="ArialMT" w:hAnsiTheme="minorHAnsi" w:cstheme="minorHAnsi"/>
          <w:color w:val="1C1E29"/>
          <w:sz w:val="24"/>
        </w:rPr>
      </w:pPr>
      <w:r w:rsidRPr="00F336D7">
        <w:rPr>
          <w:rFonts w:asciiTheme="minorHAnsi" w:eastAsia="ArialMT" w:hAnsiTheme="minorHAnsi" w:cstheme="minorHAnsi"/>
          <w:color w:val="1C1E29"/>
          <w:sz w:val="24"/>
        </w:rPr>
        <w:t>Nous avons identifié plusieurs objectifs généraux qui doivent être satisfaits quelle que soit la nouvelle direction technique adoptée pour améliorer notre capacité opérationnelle.</w:t>
      </w:r>
    </w:p>
    <w:p w:rsidR="00F336D7" w:rsidRPr="00F336D7" w:rsidRDefault="00F336D7" w:rsidP="00F336D7">
      <w:pPr>
        <w:ind w:left="0"/>
        <w:rPr>
          <w:sz w:val="24"/>
          <w:lang w:eastAsia="en-US"/>
        </w:rPr>
      </w:pPr>
      <w:r w:rsidRPr="00F336D7">
        <w:rPr>
          <w:rFonts w:asciiTheme="minorHAnsi" w:eastAsia="ArialMT" w:hAnsiTheme="minorHAnsi" w:cstheme="minorHAnsi"/>
          <w:color w:val="000000"/>
          <w:sz w:val="24"/>
        </w:rPr>
        <w:t>La nouvelle plateforme devra également permettre à nos équipes produites d'innover rapidement en réorientant des solutions existantes, en expérimentant de nouvelles modifications et en facilitant l'intégration avec des partenaires internes et externes.</w:t>
      </w:r>
    </w:p>
    <w:p w:rsidR="00D67399" w:rsidRDefault="00D67399" w:rsidP="00D67399">
      <w:pPr>
        <w:pStyle w:val="Titre1"/>
      </w:pPr>
      <w:r w:rsidRPr="001B5EF5">
        <w:lastRenderedPageBreak/>
        <w:t xml:space="preserve"> </w:t>
      </w:r>
      <w:bookmarkStart w:id="10" w:name="_Toc77669294"/>
      <w:r w:rsidRPr="001B5EF5">
        <w:t>Conditions requises pour le management du service IT</w:t>
      </w:r>
      <w:bookmarkEnd w:id="10"/>
    </w:p>
    <w:p w:rsidR="008B5222" w:rsidRPr="008B5222" w:rsidRDefault="008B5222" w:rsidP="008B5222">
      <w:pPr>
        <w:autoSpaceDE w:val="0"/>
        <w:autoSpaceDN w:val="0"/>
        <w:adjustRightInd w:val="0"/>
        <w:ind w:left="0"/>
        <w:rPr>
          <w:rFonts w:asciiTheme="minorHAnsi" w:eastAsia="ArialMT" w:hAnsiTheme="minorHAnsi" w:cstheme="minorHAnsi"/>
          <w:sz w:val="24"/>
        </w:rPr>
      </w:pPr>
      <w:r w:rsidRPr="008B5222">
        <w:rPr>
          <w:rFonts w:asciiTheme="minorHAnsi" w:eastAsia="ArialMT" w:hAnsiTheme="minorHAnsi" w:cstheme="minorHAnsi"/>
          <w:sz w:val="24"/>
        </w:rPr>
        <w:t>Les équipes produites aimeraient pouvoir exécuter diverses variantes ou réaliser des comparaisons de différentes solutions auprès des utilisateurs.</w:t>
      </w:r>
    </w:p>
    <w:p w:rsidR="008B5222" w:rsidRPr="008B5222" w:rsidRDefault="008B5222" w:rsidP="008B5222">
      <w:pPr>
        <w:autoSpaceDE w:val="0"/>
        <w:autoSpaceDN w:val="0"/>
        <w:adjustRightInd w:val="0"/>
        <w:ind w:left="0"/>
        <w:rPr>
          <w:rFonts w:asciiTheme="minorHAnsi" w:hAnsiTheme="minorHAnsi" w:cstheme="minorHAnsi"/>
          <w:sz w:val="24"/>
        </w:rPr>
      </w:pPr>
      <w:r w:rsidRPr="008B5222">
        <w:rPr>
          <w:rFonts w:asciiTheme="minorHAnsi" w:eastAsia="ArialMT" w:hAnsiTheme="minorHAnsi" w:cstheme="minorHAnsi"/>
          <w:sz w:val="24"/>
        </w:rPr>
        <w:t>Pour y parvenir,  l’entreprise a besoin de visibilité sur la façon dont les logiciels sont utilisés et il faut pouvoir inverser des décisions d'architecture tant que cela reste peu onéreux. Ou alors répliquer sur une plateforme qui permette à l’entreprise d'essayer de nouveaux produits d'une façon compatible avec ses objectifs commerciaux fondamentaux.</w:t>
      </w:r>
    </w:p>
    <w:p w:rsidR="00D67399" w:rsidRDefault="00D67399" w:rsidP="00D67399">
      <w:pPr>
        <w:pStyle w:val="Titre1"/>
      </w:pPr>
      <w:r w:rsidRPr="001B5EF5">
        <w:t xml:space="preserve"> </w:t>
      </w:r>
      <w:bookmarkStart w:id="11" w:name="_Toc77669295"/>
      <w:r w:rsidRPr="001B5EF5">
        <w:t>Contraintes</w:t>
      </w:r>
      <w:bookmarkStart w:id="12" w:name="_GoBack"/>
      <w:bookmarkEnd w:id="11"/>
      <w:bookmarkEnd w:id="12"/>
    </w:p>
    <w:p w:rsidR="00692EF8" w:rsidRPr="001B5EF5" w:rsidRDefault="00692EF8" w:rsidP="00692EF8">
      <w:pPr>
        <w:autoSpaceDE w:val="0"/>
        <w:autoSpaceDN w:val="0"/>
        <w:adjustRightInd w:val="0"/>
        <w:ind w:left="0"/>
        <w:rPr>
          <w:rFonts w:asciiTheme="minorHAnsi" w:hAnsiTheme="minorHAnsi" w:cstheme="minorHAnsi"/>
          <w:sz w:val="24"/>
        </w:rPr>
      </w:pPr>
      <w:r w:rsidRPr="001B5EF5">
        <w:rPr>
          <w:rFonts w:asciiTheme="minorHAnsi" w:hAnsiTheme="minorHAnsi" w:cstheme="minorHAnsi"/>
          <w:sz w:val="24"/>
        </w:rPr>
        <w:t>Ci-après figure une liste des contraintes relatives au projet approuvé.</w:t>
      </w:r>
    </w:p>
    <w:p w:rsidR="00692EF8" w:rsidRPr="001B5EF5" w:rsidRDefault="00692EF8" w:rsidP="00845BB3">
      <w:pPr>
        <w:pStyle w:val="Paragraphedeliste"/>
        <w:numPr>
          <w:ilvl w:val="0"/>
          <w:numId w:val="8"/>
        </w:numPr>
        <w:suppressAutoHyphens w:val="0"/>
        <w:autoSpaceDE w:val="0"/>
        <w:autoSpaceDN w:val="0"/>
        <w:adjustRightInd w:val="0"/>
        <w:ind w:left="284" w:hanging="284"/>
        <w:jc w:val="left"/>
        <w:rPr>
          <w:rFonts w:asciiTheme="minorHAnsi" w:hAnsiTheme="minorHAnsi" w:cstheme="minorHAnsi"/>
          <w:sz w:val="24"/>
          <w:szCs w:val="24"/>
        </w:rPr>
      </w:pPr>
      <w:r w:rsidRPr="001B5EF5">
        <w:rPr>
          <w:rFonts w:asciiTheme="minorHAnsi" w:hAnsiTheme="minorHAnsi" w:cstheme="minorHAnsi"/>
          <w:sz w:val="24"/>
          <w:szCs w:val="24"/>
        </w:rPr>
        <w:t>Le projet initial est approuvé pour un coût de 50 000 USD (45 190 €) et une période de 6 mois est prévue pour définir l'architecture et préparer un projet de-suivi afin de développer un prototype.</w:t>
      </w:r>
    </w:p>
    <w:p w:rsidR="00692EF8" w:rsidRPr="001B5EF5" w:rsidRDefault="00692EF8" w:rsidP="00845BB3">
      <w:pPr>
        <w:pStyle w:val="Paragraphedeliste"/>
        <w:numPr>
          <w:ilvl w:val="0"/>
          <w:numId w:val="8"/>
        </w:numPr>
        <w:suppressAutoHyphens w:val="0"/>
        <w:autoSpaceDE w:val="0"/>
        <w:autoSpaceDN w:val="0"/>
        <w:adjustRightInd w:val="0"/>
        <w:ind w:left="284" w:hanging="284"/>
        <w:jc w:val="left"/>
        <w:rPr>
          <w:rFonts w:asciiTheme="minorHAnsi" w:hAnsiTheme="minorHAnsi" w:cstheme="minorHAnsi"/>
          <w:sz w:val="24"/>
          <w:szCs w:val="24"/>
        </w:rPr>
      </w:pPr>
      <w:r w:rsidRPr="001B5EF5">
        <w:rPr>
          <w:rFonts w:asciiTheme="minorHAnsi" w:hAnsiTheme="minorHAnsi" w:cstheme="minorHAnsi"/>
          <w:sz w:val="24"/>
          <w:szCs w:val="24"/>
        </w:rPr>
        <w:t>L'architecture doit permettre d'obtenir le meilleur rapport qualité-coût.</w:t>
      </w:r>
    </w:p>
    <w:p w:rsidR="00692EF8" w:rsidRPr="001B5EF5" w:rsidRDefault="00692EF8" w:rsidP="00845BB3">
      <w:pPr>
        <w:pStyle w:val="Paragraphedeliste"/>
        <w:numPr>
          <w:ilvl w:val="0"/>
          <w:numId w:val="8"/>
        </w:numPr>
        <w:suppressAutoHyphens w:val="0"/>
        <w:autoSpaceDE w:val="0"/>
        <w:autoSpaceDN w:val="0"/>
        <w:adjustRightInd w:val="0"/>
        <w:ind w:left="284" w:hanging="284"/>
        <w:jc w:val="left"/>
        <w:rPr>
          <w:rFonts w:asciiTheme="minorHAnsi" w:hAnsiTheme="minorHAnsi" w:cstheme="minorHAnsi"/>
          <w:sz w:val="24"/>
          <w:szCs w:val="24"/>
        </w:rPr>
      </w:pPr>
      <w:r w:rsidRPr="001B5EF5">
        <w:rPr>
          <w:rFonts w:asciiTheme="minorHAnsi" w:hAnsiTheme="minorHAnsi" w:cstheme="minorHAnsi"/>
          <w:sz w:val="24"/>
          <w:szCs w:val="24"/>
        </w:rPr>
        <w:t>L'architecture peut inclure de nouveaux composants personnalisés ou des composants du commerce pour favoriser la flexibilité, la stabilité et l'extensibilité.</w:t>
      </w:r>
    </w:p>
    <w:p w:rsidR="00692EF8" w:rsidRPr="00692EF8" w:rsidRDefault="00692EF8" w:rsidP="00692EF8">
      <w:pPr>
        <w:ind w:left="0"/>
        <w:rPr>
          <w:lang w:eastAsia="en-US"/>
        </w:rPr>
      </w:pPr>
      <w:r w:rsidRPr="001B5EF5">
        <w:rPr>
          <w:rFonts w:asciiTheme="minorHAnsi" w:hAnsiTheme="minorHAnsi" w:cstheme="minorHAnsi"/>
          <w:sz w:val="24"/>
        </w:rPr>
        <w:t>L'objectif de cette phase du projet étant la définition de l'architecture, des projets de suivi seront créés pour compléter les détails avec les équipes internes.</w:t>
      </w:r>
    </w:p>
    <w:p w:rsidR="00C20FC7" w:rsidRDefault="00D67399" w:rsidP="00D67399">
      <w:pPr>
        <w:pStyle w:val="Titre1"/>
      </w:pPr>
      <w:r w:rsidRPr="001B5EF5">
        <w:t xml:space="preserve"> </w:t>
      </w:r>
      <w:bookmarkStart w:id="13" w:name="_Toc77669296"/>
      <w:r w:rsidRPr="001B5EF5">
        <w:t>Hypothèses</w:t>
      </w:r>
      <w:bookmarkEnd w:id="13"/>
    </w:p>
    <w:p w:rsidR="008F1982" w:rsidRPr="001B5EF5" w:rsidRDefault="008F1982" w:rsidP="00845BB3">
      <w:pPr>
        <w:pStyle w:val="Paragraphedeliste"/>
        <w:numPr>
          <w:ilvl w:val="0"/>
          <w:numId w:val="3"/>
        </w:numPr>
        <w:suppressAutoHyphens w:val="0"/>
        <w:autoSpaceDE w:val="0"/>
        <w:autoSpaceDN w:val="0"/>
        <w:adjustRightInd w:val="0"/>
        <w:ind w:left="284" w:hanging="284"/>
        <w:jc w:val="left"/>
        <w:rPr>
          <w:rFonts w:asciiTheme="minorHAnsi" w:eastAsia="ArialMT" w:hAnsiTheme="minorHAnsi" w:cstheme="minorHAnsi"/>
          <w:color w:val="1C1E29"/>
          <w:sz w:val="24"/>
          <w:szCs w:val="24"/>
        </w:rPr>
      </w:pPr>
      <w:r w:rsidRPr="001B5EF5">
        <w:rPr>
          <w:rFonts w:asciiTheme="minorHAnsi" w:eastAsia="ArialMT" w:hAnsiTheme="minorHAnsi" w:cstheme="minorHAnsi"/>
          <w:color w:val="1C1E29"/>
          <w:sz w:val="24"/>
          <w:szCs w:val="24"/>
        </w:rPr>
        <w:t>Plutôt que d'investir davantage dans la plateforme existante, nous la conserverons en mode de maintenance. Aucune nouvelle fonctionnalité ne sera développée.</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1C1E29"/>
          <w:sz w:val="24"/>
          <w:szCs w:val="24"/>
        </w:rPr>
      </w:pPr>
      <w:r w:rsidRPr="001B5EF5">
        <w:rPr>
          <w:rFonts w:asciiTheme="minorHAnsi" w:eastAsia="ArialMT" w:hAnsiTheme="minorHAnsi" w:cstheme="minorHAnsi"/>
          <w:color w:val="1C1E29"/>
          <w:sz w:val="24"/>
          <w:szCs w:val="24"/>
        </w:rPr>
        <w:t>La nouvelle architecture sera construite en fonction des technologies actuelles et avec la capacité de s'adapter à de nouvelles technologies lorsque celles-ci seront disponibles.</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000000"/>
          <w:sz w:val="24"/>
          <w:szCs w:val="24"/>
        </w:rPr>
      </w:pPr>
      <w:r w:rsidRPr="001B5EF5">
        <w:rPr>
          <w:rFonts w:asciiTheme="minorHAnsi" w:eastAsia="ArialMT" w:hAnsiTheme="minorHAnsi" w:cstheme="minorHAnsi"/>
          <w:color w:val="1C1E29"/>
          <w:sz w:val="24"/>
          <w:szCs w:val="24"/>
        </w:rPr>
        <w:t>Les équipes étant attachées à la plateforme existante, les dirigeants devront éviter de prendre de faux raccourcis en intégrant un nouveau comportement dans le  système existant</w:t>
      </w:r>
      <w:r w:rsidRPr="001B5EF5">
        <w:rPr>
          <w:rFonts w:asciiTheme="minorHAnsi" w:eastAsia="ArialMT" w:hAnsiTheme="minorHAnsi" w:cstheme="minorHAnsi"/>
          <w:color w:val="000000"/>
          <w:sz w:val="24"/>
          <w:szCs w:val="24"/>
        </w:rPr>
        <w:t>.</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000000"/>
          <w:sz w:val="24"/>
          <w:szCs w:val="24"/>
        </w:rPr>
      </w:pPr>
      <w:r w:rsidRPr="001B5EF5">
        <w:rPr>
          <w:rFonts w:asciiTheme="minorHAnsi" w:eastAsia="ArialMT" w:hAnsiTheme="minorHAnsi" w:cstheme="minorHAnsi"/>
          <w:color w:val="000000"/>
          <w:sz w:val="24"/>
          <w:szCs w:val="24"/>
        </w:rPr>
        <w:t xml:space="preserve">L'offre initiale impliquera la coexistence de deux plateformes et la montée en puissance empirique du volume d'utilisateurs qui migreront vers la nouvelle plateforme à mesure que le produit évoluera. Cette augmentation sera proportionnelle à l'évolution des fonctionnalités. </w:t>
      </w:r>
    </w:p>
    <w:p w:rsidR="008F1982" w:rsidRPr="001B5EF5" w:rsidRDefault="008F1982" w:rsidP="00845BB3">
      <w:pPr>
        <w:pStyle w:val="Paragraphedeliste"/>
        <w:numPr>
          <w:ilvl w:val="0"/>
          <w:numId w:val="4"/>
        </w:numPr>
        <w:suppressAutoHyphens w:val="0"/>
        <w:autoSpaceDE w:val="0"/>
        <w:autoSpaceDN w:val="0"/>
        <w:adjustRightInd w:val="0"/>
        <w:ind w:left="851"/>
        <w:jc w:val="left"/>
        <w:rPr>
          <w:rFonts w:asciiTheme="minorHAnsi" w:eastAsia="ArialMT" w:hAnsiTheme="minorHAnsi" w:cstheme="minorHAnsi"/>
          <w:color w:val="000000"/>
          <w:sz w:val="24"/>
          <w:szCs w:val="24"/>
        </w:rPr>
      </w:pPr>
      <w:r w:rsidRPr="001B5EF5">
        <w:rPr>
          <w:rFonts w:asciiTheme="minorHAnsi" w:eastAsia="ArialMT" w:hAnsiTheme="minorHAnsi" w:cstheme="minorHAnsi"/>
          <w:color w:val="000000"/>
          <w:sz w:val="24"/>
          <w:szCs w:val="24"/>
        </w:rPr>
        <w:t>Par exemple, les utilisateurs précoces pourront choisir d'utiliser les nouvelles fonctionnalités de recherche intégrées au processus de paiement existant.</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000000"/>
          <w:sz w:val="24"/>
          <w:szCs w:val="24"/>
        </w:rPr>
      </w:pPr>
      <w:r w:rsidRPr="001B5EF5">
        <w:rPr>
          <w:rFonts w:asciiTheme="minorHAnsi" w:eastAsia="ArialMT" w:hAnsiTheme="minorHAnsi" w:cstheme="minorHAnsi"/>
          <w:color w:val="000000"/>
          <w:sz w:val="24"/>
          <w:szCs w:val="24"/>
        </w:rPr>
        <w:t>La géolocalisation, si elle est modélisée suffisamment tôt dans la nouvelle plateforme, permettra d'introduire d'autres innovations en fonction de l'emplacement de l'utilisateur ou du fournisseur alimentaire.</w:t>
      </w:r>
    </w:p>
    <w:p w:rsidR="008F1982" w:rsidRPr="001B5EF5" w:rsidRDefault="008F1982" w:rsidP="00845BB3">
      <w:pPr>
        <w:pStyle w:val="Paragraphedeliste"/>
        <w:numPr>
          <w:ilvl w:val="0"/>
          <w:numId w:val="3"/>
        </w:numPr>
        <w:suppressAutoHyphens w:val="0"/>
        <w:autoSpaceDE w:val="0"/>
        <w:autoSpaceDN w:val="0"/>
        <w:adjustRightInd w:val="0"/>
        <w:ind w:left="284"/>
        <w:jc w:val="left"/>
        <w:rPr>
          <w:rFonts w:asciiTheme="minorHAnsi" w:eastAsia="ArialMT" w:hAnsiTheme="minorHAnsi" w:cstheme="minorHAnsi"/>
          <w:color w:val="1C1E29"/>
          <w:sz w:val="24"/>
          <w:szCs w:val="24"/>
        </w:rPr>
      </w:pPr>
      <w:r w:rsidRPr="001B5EF5">
        <w:rPr>
          <w:rFonts w:asciiTheme="minorHAnsi" w:eastAsia="ArialMT" w:hAnsiTheme="minorHAnsi" w:cstheme="minorHAnsi"/>
          <w:color w:val="1C1E29"/>
          <w:sz w:val="24"/>
          <w:szCs w:val="24"/>
        </w:rPr>
        <w:lastRenderedPageBreak/>
        <w:t>L'élaboration sur mesure d'une approche architecturale de type « Lean » pourra contribuer à la réalisation de cette feuille de route, ce qui évitera de priver les équipes de leur autonomie et de compromettre la rapidité des cycles de versions.</w:t>
      </w:r>
    </w:p>
    <w:p w:rsidR="0002507B" w:rsidRDefault="00B201CD" w:rsidP="00D67399">
      <w:pPr>
        <w:pStyle w:val="Titre1"/>
      </w:pPr>
      <w:bookmarkStart w:id="14" w:name="_Toc77669297"/>
      <w:r>
        <w:t>Annexes</w:t>
      </w:r>
      <w:bookmarkEnd w:id="14"/>
    </w:p>
    <w:p w:rsidR="00DD3B03" w:rsidRDefault="006864FD" w:rsidP="006D3B5A">
      <w:pPr>
        <w:ind w:left="0"/>
      </w:pPr>
      <w:hyperlink r:id="rId13" w:history="1">
        <w:r w:rsidRPr="00FA6127">
          <w:rPr>
            <w:rStyle w:val="Lienhypertexte"/>
          </w:rPr>
          <w:t>https://en.wikipedia.org/wiki/Service-level_agreement</w:t>
        </w:r>
      </w:hyperlink>
    </w:p>
    <w:p w:rsidR="006864FD" w:rsidRDefault="006864FD" w:rsidP="006D3B5A">
      <w:pPr>
        <w:ind w:left="0"/>
      </w:pPr>
    </w:p>
    <w:p w:rsidR="00DD3B03" w:rsidRDefault="00DD3B03" w:rsidP="006D3B5A">
      <w:pPr>
        <w:ind w:left="0"/>
      </w:pPr>
    </w:p>
    <w:p w:rsidR="006D3B5A" w:rsidRDefault="006D3B5A" w:rsidP="006D3B5A">
      <w:pPr>
        <w:ind w:left="0"/>
      </w:pPr>
    </w:p>
    <w:p w:rsidR="006D3B5A" w:rsidRDefault="006D3B5A" w:rsidP="006D3B5A">
      <w:pPr>
        <w:ind w:left="0"/>
      </w:pPr>
    </w:p>
    <w:sectPr w:rsidR="006D3B5A" w:rsidSect="0003645D">
      <w:headerReference w:type="default" r:id="rId14"/>
      <w:footerReference w:type="default" r:id="rId15"/>
      <w:pgSz w:w="11906" w:h="16838"/>
      <w:pgMar w:top="1417" w:right="1417" w:bottom="1417" w:left="1417" w:header="567"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BB3" w:rsidRDefault="00845BB3">
      <w:r>
        <w:separator/>
      </w:r>
    </w:p>
    <w:p w:rsidR="00845BB3" w:rsidRDefault="00845BB3"/>
  </w:endnote>
  <w:endnote w:type="continuationSeparator" w:id="0">
    <w:p w:rsidR="00845BB3" w:rsidRDefault="00845BB3">
      <w:r>
        <w:continuationSeparator/>
      </w:r>
    </w:p>
    <w:p w:rsidR="00845BB3" w:rsidRDefault="00845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Roboto">
    <w:altName w:val="Times New Roman"/>
    <w:charset w:val="01"/>
    <w:family w:val="auto"/>
    <w:pitch w:val="variable"/>
  </w:font>
  <w:font w:name="Montserrat">
    <w:altName w:val="Montserra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883604966"/>
      <w:docPartObj>
        <w:docPartGallery w:val="Page Numbers (Bottom of Page)"/>
        <w:docPartUnique/>
      </w:docPartObj>
    </w:sdtPr>
    <w:sdtEndPr/>
    <w:sdtContent>
      <w:sdt>
        <w:sdtPr>
          <w:rPr>
            <w:rFonts w:asciiTheme="majorHAnsi" w:hAnsiTheme="majorHAnsi"/>
          </w:rPr>
          <w:id w:val="1961762686"/>
          <w:docPartObj>
            <w:docPartGallery w:val="Page Numbers (Top of Page)"/>
            <w:docPartUnique/>
          </w:docPartObj>
        </w:sdtPr>
        <w:sdtEndPr/>
        <w:sdtContent>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xml:space="preserve">: </w:t>
            </w:r>
            <w:r w:rsidRPr="00C15EE8">
              <w:rPr>
                <w:rFonts w:asciiTheme="minorHAnsi" w:hAnsiTheme="minorHAnsi" w:cstheme="minorHAnsi"/>
                <w:sz w:val="18"/>
                <w:szCs w:val="18"/>
                <w:shd w:val="clear" w:color="auto" w:fill="FFFFFF"/>
              </w:rPr>
              <w:t>secteur de l’alimentation durable</w:t>
            </w:r>
            <w:r w:rsidRPr="00C15EE8">
              <w:rPr>
                <w:rFonts w:asciiTheme="minorHAnsi" w:hAnsiTheme="minorHAnsi" w:cstheme="minorHAnsi"/>
                <w:color w:val="0D0D0D" w:themeColor="text1" w:themeTint="F2"/>
                <w:sz w:val="18"/>
                <w:szCs w:val="18"/>
              </w:rPr>
              <w:t>.</w:t>
            </w:r>
          </w:p>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Adresse: 24, Boulevard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 75050 Paris - Tél.: 00 80 25 30 35 15</w:t>
            </w:r>
          </w:p>
          <w:p w:rsidR="00F02460" w:rsidRPr="00C15EE8" w:rsidRDefault="00F02460" w:rsidP="00C15EE8">
            <w:pPr>
              <w:ind w:left="-1276"/>
              <w:jc w:val="center"/>
              <w:rPr>
                <w:rFonts w:asciiTheme="minorHAnsi" w:hAnsiTheme="minorHAnsi" w:cstheme="minorHAnsi"/>
                <w:color w:val="0D0D0D" w:themeColor="text1" w:themeTint="F2"/>
                <w:sz w:val="18"/>
                <w:szCs w:val="18"/>
              </w:rPr>
            </w:pPr>
            <w:r w:rsidRPr="00C15EE8">
              <w:rPr>
                <w:rFonts w:asciiTheme="minorHAnsi" w:hAnsiTheme="minorHAnsi" w:cstheme="minorHAnsi"/>
                <w:color w:val="0D0D0D" w:themeColor="text1" w:themeTint="F2"/>
                <w:sz w:val="18"/>
                <w:szCs w:val="18"/>
              </w:rPr>
              <w:t xml:space="preserve">E-mail: contact@ </w:t>
            </w:r>
            <w:r w:rsidRPr="00C15EE8">
              <w:rPr>
                <w:rFonts w:asciiTheme="minorHAnsi" w:hAnsiTheme="minorHAnsi" w:cstheme="minorHAnsi"/>
                <w:sz w:val="18"/>
                <w:szCs w:val="18"/>
                <w:shd w:val="clear" w:color="auto" w:fill="FFFFFF"/>
              </w:rPr>
              <w:t>foosus</w:t>
            </w:r>
            <w:r w:rsidRPr="00C15EE8">
              <w:rPr>
                <w:rFonts w:asciiTheme="minorHAnsi" w:hAnsiTheme="minorHAnsi" w:cstheme="minorHAnsi"/>
                <w:color w:val="0D0D0D" w:themeColor="text1" w:themeTint="F2"/>
                <w:sz w:val="18"/>
                <w:szCs w:val="18"/>
              </w:rPr>
              <w:t>.com - SARL au capital de 46 500 EUROS - SIRET N° 005 025 222 000 24</w:t>
            </w:r>
          </w:p>
          <w:p w:rsidR="00F02460" w:rsidRPr="00311DEA" w:rsidRDefault="00F02460" w:rsidP="00CC2488">
            <w:pPr>
              <w:pStyle w:val="Pieddepage"/>
              <w:jc w:val="right"/>
              <w:rPr>
                <w:rFonts w:asciiTheme="majorHAnsi" w:hAnsiTheme="majorHAnsi"/>
              </w:rPr>
            </w:pPr>
            <w:r w:rsidRPr="00311DEA">
              <w:rPr>
                <w:rFonts w:asciiTheme="majorHAnsi" w:hAnsiTheme="majorHAnsi"/>
                <w:b/>
                <w:bCs/>
                <w:sz w:val="18"/>
                <w:szCs w:val="18"/>
              </w:rPr>
              <w:fldChar w:fldCharType="begin"/>
            </w:r>
            <w:r w:rsidRPr="00311DEA">
              <w:rPr>
                <w:rFonts w:asciiTheme="majorHAnsi" w:hAnsiTheme="majorHAnsi"/>
                <w:b/>
                <w:bCs/>
                <w:sz w:val="18"/>
                <w:szCs w:val="18"/>
              </w:rPr>
              <w:instrText>PAGE</w:instrText>
            </w:r>
            <w:r w:rsidRPr="00311DEA">
              <w:rPr>
                <w:rFonts w:asciiTheme="majorHAnsi" w:hAnsiTheme="majorHAnsi"/>
                <w:b/>
                <w:bCs/>
                <w:sz w:val="18"/>
                <w:szCs w:val="18"/>
              </w:rPr>
              <w:fldChar w:fldCharType="separate"/>
            </w:r>
            <w:r w:rsidR="00A05A77">
              <w:rPr>
                <w:rFonts w:asciiTheme="majorHAnsi" w:hAnsiTheme="majorHAnsi"/>
                <w:b/>
                <w:bCs/>
                <w:noProof/>
                <w:sz w:val="18"/>
                <w:szCs w:val="18"/>
              </w:rPr>
              <w:t>9</w:t>
            </w:r>
            <w:r w:rsidRPr="00311DEA">
              <w:rPr>
                <w:rFonts w:asciiTheme="majorHAnsi" w:hAnsiTheme="majorHAnsi"/>
                <w:b/>
                <w:bCs/>
                <w:sz w:val="18"/>
                <w:szCs w:val="18"/>
              </w:rPr>
              <w:fldChar w:fldCharType="end"/>
            </w:r>
            <w:r w:rsidRPr="00311DEA">
              <w:rPr>
                <w:rFonts w:asciiTheme="majorHAnsi" w:hAnsiTheme="majorHAnsi"/>
                <w:sz w:val="18"/>
                <w:szCs w:val="18"/>
              </w:rPr>
              <w:t xml:space="preserve"> / </w:t>
            </w:r>
            <w:r w:rsidRPr="00311DEA">
              <w:rPr>
                <w:rFonts w:asciiTheme="majorHAnsi" w:hAnsiTheme="majorHAnsi"/>
                <w:b/>
                <w:bCs/>
                <w:sz w:val="18"/>
                <w:szCs w:val="18"/>
              </w:rPr>
              <w:fldChar w:fldCharType="begin"/>
            </w:r>
            <w:r w:rsidRPr="00311DEA">
              <w:rPr>
                <w:rFonts w:asciiTheme="majorHAnsi" w:hAnsiTheme="majorHAnsi"/>
                <w:b/>
                <w:bCs/>
                <w:sz w:val="18"/>
                <w:szCs w:val="18"/>
              </w:rPr>
              <w:instrText>NUMPAGES</w:instrText>
            </w:r>
            <w:r w:rsidRPr="00311DEA">
              <w:rPr>
                <w:rFonts w:asciiTheme="majorHAnsi" w:hAnsiTheme="majorHAnsi"/>
                <w:b/>
                <w:bCs/>
                <w:sz w:val="18"/>
                <w:szCs w:val="18"/>
              </w:rPr>
              <w:fldChar w:fldCharType="separate"/>
            </w:r>
            <w:r w:rsidR="00A05A77">
              <w:rPr>
                <w:rFonts w:asciiTheme="majorHAnsi" w:hAnsiTheme="majorHAnsi"/>
                <w:b/>
                <w:bCs/>
                <w:noProof/>
                <w:sz w:val="18"/>
                <w:szCs w:val="18"/>
              </w:rPr>
              <w:t>9</w:t>
            </w:r>
            <w:r w:rsidRPr="00311DEA">
              <w:rPr>
                <w:rFonts w:asciiTheme="majorHAnsi" w:hAnsiTheme="majorHAnsi"/>
                <w:b/>
                <w:bCs/>
                <w:sz w:val="18"/>
                <w:szCs w:val="18"/>
              </w:rPr>
              <w:fldChar w:fldCharType="end"/>
            </w:r>
          </w:p>
        </w:sdtContent>
      </w:sdt>
    </w:sdtContent>
  </w:sdt>
  <w:p w:rsidR="00F02460" w:rsidRPr="001F0C5C" w:rsidRDefault="00F02460" w:rsidP="00CC2488">
    <w:pPr>
      <w:pStyle w:val="Pieddepage"/>
      <w:jc w:val="center"/>
    </w:pPr>
  </w:p>
  <w:p w:rsidR="00F02460" w:rsidRDefault="00F02460"/>
  <w:p w:rsidR="00F02460" w:rsidRDefault="00F024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BB3" w:rsidRDefault="00845BB3">
      <w:r>
        <w:separator/>
      </w:r>
    </w:p>
    <w:p w:rsidR="00845BB3" w:rsidRDefault="00845BB3"/>
  </w:footnote>
  <w:footnote w:type="continuationSeparator" w:id="0">
    <w:p w:rsidR="00845BB3" w:rsidRDefault="00845BB3">
      <w:r>
        <w:continuationSeparator/>
      </w:r>
    </w:p>
    <w:p w:rsidR="00845BB3" w:rsidRDefault="00845B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842"/>
    </w:tblGrid>
    <w:tr w:rsidR="00F02460" w:rsidRPr="00EC2167" w:rsidTr="00985673">
      <w:trPr>
        <w:trHeight w:val="809"/>
      </w:trPr>
      <w:tc>
        <w:tcPr>
          <w:tcW w:w="3227" w:type="dxa"/>
        </w:tcPr>
        <w:p w:rsidR="00F02460" w:rsidRPr="00F32FE9" w:rsidRDefault="00F02460" w:rsidP="00CC2488">
          <w:pPr>
            <w:pStyle w:val="En-tte"/>
            <w:ind w:left="0"/>
            <w:rPr>
              <w:noProof/>
            </w:rPr>
          </w:pPr>
          <w:r>
            <w:rPr>
              <w:noProof/>
            </w:rPr>
            <w:drawing>
              <wp:inline distT="0" distB="0" distL="0" distR="0" wp14:anchorId="01EF9639" wp14:editId="5F62BBA8">
                <wp:extent cx="495095" cy="504000"/>
                <wp:effectExtent l="0" t="0" r="635" b="0"/>
                <wp:docPr id="5" name="Image 5" descr="C:\Users\TOSHIBA\Documents\openclassrooms\projet5\resources\Concevez-une-nouvelle-architecture-afin-de-soutenir-le-d-veloppement-de-votre-entreprise-master\images\foos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cuments\openclassrooms\projet5\resources\Concevez-une-nouvelle-architecture-afin-de-soutenir-le-d-veloppement-de-votre-entreprise-master\images\foos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095" cy="504000"/>
                        </a:xfrm>
                        <a:prstGeom prst="rect">
                          <a:avLst/>
                        </a:prstGeom>
                        <a:noFill/>
                        <a:ln>
                          <a:noFill/>
                        </a:ln>
                      </pic:spPr>
                    </pic:pic>
                  </a:graphicData>
                </a:graphic>
              </wp:inline>
            </w:drawing>
          </w:r>
        </w:p>
      </w:tc>
      <w:tc>
        <w:tcPr>
          <w:tcW w:w="6842" w:type="dxa"/>
        </w:tcPr>
        <w:p w:rsidR="00F02460" w:rsidRPr="00985673" w:rsidRDefault="00F02460" w:rsidP="00985673">
          <w:pPr>
            <w:pStyle w:val="En-tte"/>
            <w:ind w:left="0"/>
            <w:jc w:val="right"/>
            <w:rPr>
              <w:rFonts w:asciiTheme="minorHAnsi" w:hAnsiTheme="minorHAnsi" w:cstheme="minorHAnsi"/>
              <w:sz w:val="32"/>
              <w:szCs w:val="32"/>
            </w:rPr>
          </w:pPr>
          <w:r w:rsidRPr="00E709E1">
            <w:rPr>
              <w:rFonts w:asciiTheme="minorHAnsi" w:hAnsiTheme="minorHAnsi" w:cstheme="minorHAnsi"/>
              <w:sz w:val="28"/>
              <w:szCs w:val="28"/>
            </w:rPr>
            <w:t xml:space="preserve">Descriptif du projet : </w:t>
          </w:r>
          <w:r w:rsidR="00D67399" w:rsidRPr="00D67399">
            <w:rPr>
              <w:rFonts w:asciiTheme="minorHAnsi" w:hAnsiTheme="minorHAnsi" w:cstheme="minorHAnsi"/>
              <w:sz w:val="24"/>
            </w:rPr>
            <w:t>Spécification des Conditions requises pour l’Architecture</w:t>
          </w:r>
        </w:p>
        <w:p w:rsidR="00F02460" w:rsidRPr="00E709E1" w:rsidRDefault="00F02460" w:rsidP="00985673">
          <w:pPr>
            <w:pStyle w:val="En-tte"/>
            <w:ind w:left="0"/>
            <w:jc w:val="right"/>
            <w:rPr>
              <w:rFonts w:asciiTheme="minorHAnsi" w:hAnsiTheme="minorHAnsi" w:cstheme="minorHAnsi"/>
              <w:sz w:val="24"/>
            </w:rPr>
          </w:pPr>
          <w:r w:rsidRPr="00E709E1">
            <w:rPr>
              <w:rFonts w:asciiTheme="minorHAnsi" w:eastAsia="ArialMT" w:hAnsiTheme="minorHAnsi" w:cstheme="minorHAnsi"/>
              <w:i/>
              <w:iCs/>
              <w:color w:val="24292E"/>
              <w:sz w:val="24"/>
            </w:rPr>
            <w:t>Foosus géo</w:t>
          </w:r>
          <w:r>
            <w:rPr>
              <w:rFonts w:asciiTheme="minorHAnsi" w:eastAsia="ArialMT" w:hAnsiTheme="minorHAnsi" w:cstheme="minorHAnsi"/>
              <w:i/>
              <w:iCs/>
              <w:color w:val="24292E"/>
              <w:sz w:val="24"/>
            </w:rPr>
            <w:t>-</w:t>
          </w:r>
          <w:r w:rsidRPr="00E709E1">
            <w:rPr>
              <w:rFonts w:asciiTheme="minorHAnsi" w:eastAsia="ArialMT" w:hAnsiTheme="minorHAnsi" w:cstheme="minorHAnsi"/>
              <w:i/>
              <w:iCs/>
              <w:color w:val="24292E"/>
              <w:sz w:val="24"/>
            </w:rPr>
            <w:t>conscient</w:t>
          </w:r>
        </w:p>
      </w:tc>
    </w:tr>
  </w:tbl>
  <w:p w:rsidR="00F02460" w:rsidRPr="00F32FE9" w:rsidRDefault="00F02460" w:rsidP="00985673">
    <w:pPr>
      <w:pStyle w:val="En-tte"/>
      <w:ind w:left="0"/>
    </w:pPr>
  </w:p>
  <w:p w:rsidR="00F02460" w:rsidRPr="00985673" w:rsidRDefault="00F02460">
    <w:pPr>
      <w:rPr>
        <w:rFonts w:asciiTheme="minorHAnsi" w:hAnsiTheme="minorHAnsi" w:cstheme="minorHAnsi"/>
      </w:rPr>
    </w:pPr>
  </w:p>
  <w:p w:rsidR="00F02460" w:rsidRDefault="00F024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2490"/>
    <w:multiLevelType w:val="hybridMultilevel"/>
    <w:tmpl w:val="C92E7A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66634C"/>
    <w:multiLevelType w:val="hybridMultilevel"/>
    <w:tmpl w:val="98462690"/>
    <w:lvl w:ilvl="0" w:tplc="DB46A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EF1664"/>
    <w:multiLevelType w:val="hybridMultilevel"/>
    <w:tmpl w:val="4C20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F64040"/>
    <w:multiLevelType w:val="hybridMultilevel"/>
    <w:tmpl w:val="D94CC540"/>
    <w:lvl w:ilvl="0" w:tplc="8B3870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454B7A"/>
    <w:multiLevelType w:val="multilevel"/>
    <w:tmpl w:val="460C9DF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1F497D" w:themeColor="text2"/>
      </w:rPr>
    </w:lvl>
    <w:lvl w:ilvl="2">
      <w:start w:val="1"/>
      <w:numFmt w:val="decimal"/>
      <w:pStyle w:val="Titre3"/>
      <w:lvlText w:val="%1.%2.%3"/>
      <w:lvlJc w:val="left"/>
      <w:pPr>
        <w:ind w:left="3698" w:hanging="720"/>
      </w:pPr>
    </w:lvl>
    <w:lvl w:ilvl="3">
      <w:start w:val="1"/>
      <w:numFmt w:val="decimal"/>
      <w:pStyle w:val="Titre4"/>
      <w:lvlText w:val="%1.%2.%3.%4"/>
      <w:lvlJc w:val="left"/>
      <w:pPr>
        <w:ind w:left="864" w:hanging="864"/>
      </w:pPr>
      <w:rPr>
        <w:color w:val="1F497D" w:themeColor="text2"/>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56350510"/>
    <w:multiLevelType w:val="hybridMultilevel"/>
    <w:tmpl w:val="CE14573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
    <w:nsid w:val="5C363BE0"/>
    <w:multiLevelType w:val="hybridMultilevel"/>
    <w:tmpl w:val="81A61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0EE2748"/>
    <w:multiLevelType w:val="hybridMultilevel"/>
    <w:tmpl w:val="4C20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2"/>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65"/>
    <w:rsid w:val="000008F7"/>
    <w:rsid w:val="00001CA6"/>
    <w:rsid w:val="000021C0"/>
    <w:rsid w:val="00023EEE"/>
    <w:rsid w:val="0002507B"/>
    <w:rsid w:val="0003343B"/>
    <w:rsid w:val="0003645D"/>
    <w:rsid w:val="000437B3"/>
    <w:rsid w:val="000639A2"/>
    <w:rsid w:val="00064BE7"/>
    <w:rsid w:val="00066C91"/>
    <w:rsid w:val="00067BD6"/>
    <w:rsid w:val="00077173"/>
    <w:rsid w:val="00083FE9"/>
    <w:rsid w:val="000A246C"/>
    <w:rsid w:val="000A677A"/>
    <w:rsid w:val="000B50B3"/>
    <w:rsid w:val="000D2593"/>
    <w:rsid w:val="000E3769"/>
    <w:rsid w:val="00110C8A"/>
    <w:rsid w:val="00112199"/>
    <w:rsid w:val="00112E37"/>
    <w:rsid w:val="00121147"/>
    <w:rsid w:val="001458A9"/>
    <w:rsid w:val="00157256"/>
    <w:rsid w:val="001739D1"/>
    <w:rsid w:val="001853C9"/>
    <w:rsid w:val="001A128F"/>
    <w:rsid w:val="001A1908"/>
    <w:rsid w:val="001B15B9"/>
    <w:rsid w:val="001B59AD"/>
    <w:rsid w:val="001C2161"/>
    <w:rsid w:val="001C4E4D"/>
    <w:rsid w:val="001D6048"/>
    <w:rsid w:val="001E30F2"/>
    <w:rsid w:val="001E518B"/>
    <w:rsid w:val="001E53EF"/>
    <w:rsid w:val="002027EE"/>
    <w:rsid w:val="00202F7A"/>
    <w:rsid w:val="00204CFF"/>
    <w:rsid w:val="002148F6"/>
    <w:rsid w:val="0021494F"/>
    <w:rsid w:val="00214FBA"/>
    <w:rsid w:val="00233C38"/>
    <w:rsid w:val="00246424"/>
    <w:rsid w:val="00250CCD"/>
    <w:rsid w:val="00255470"/>
    <w:rsid w:val="002557BE"/>
    <w:rsid w:val="00255BC7"/>
    <w:rsid w:val="00257308"/>
    <w:rsid w:val="0026273E"/>
    <w:rsid w:val="00264F43"/>
    <w:rsid w:val="00272118"/>
    <w:rsid w:val="0027234D"/>
    <w:rsid w:val="00273433"/>
    <w:rsid w:val="002906B2"/>
    <w:rsid w:val="00294CAC"/>
    <w:rsid w:val="002A5202"/>
    <w:rsid w:val="002C1BD0"/>
    <w:rsid w:val="002C4053"/>
    <w:rsid w:val="002C5E8C"/>
    <w:rsid w:val="002E6A9A"/>
    <w:rsid w:val="002F35C1"/>
    <w:rsid w:val="002F4FFD"/>
    <w:rsid w:val="0030370E"/>
    <w:rsid w:val="003046C4"/>
    <w:rsid w:val="00305F28"/>
    <w:rsid w:val="00323504"/>
    <w:rsid w:val="00361860"/>
    <w:rsid w:val="00374AC5"/>
    <w:rsid w:val="003766DD"/>
    <w:rsid w:val="0037724E"/>
    <w:rsid w:val="00383E94"/>
    <w:rsid w:val="003A0BB4"/>
    <w:rsid w:val="003A70FC"/>
    <w:rsid w:val="003B7B57"/>
    <w:rsid w:val="003C0433"/>
    <w:rsid w:val="003C4ACD"/>
    <w:rsid w:val="003C51EE"/>
    <w:rsid w:val="003E7657"/>
    <w:rsid w:val="00401A6A"/>
    <w:rsid w:val="00402E62"/>
    <w:rsid w:val="00403A01"/>
    <w:rsid w:val="004057D0"/>
    <w:rsid w:val="004068E3"/>
    <w:rsid w:val="004107C2"/>
    <w:rsid w:val="004116AA"/>
    <w:rsid w:val="00417DB5"/>
    <w:rsid w:val="00421AFA"/>
    <w:rsid w:val="00422A24"/>
    <w:rsid w:val="00425558"/>
    <w:rsid w:val="004276AA"/>
    <w:rsid w:val="004333EA"/>
    <w:rsid w:val="00433F49"/>
    <w:rsid w:val="00450919"/>
    <w:rsid w:val="00453AB6"/>
    <w:rsid w:val="004652DD"/>
    <w:rsid w:val="00466328"/>
    <w:rsid w:val="00492918"/>
    <w:rsid w:val="00493E49"/>
    <w:rsid w:val="004A067D"/>
    <w:rsid w:val="004A7FD8"/>
    <w:rsid w:val="004C2835"/>
    <w:rsid w:val="004F4B97"/>
    <w:rsid w:val="004F5A22"/>
    <w:rsid w:val="00504CA2"/>
    <w:rsid w:val="0050515D"/>
    <w:rsid w:val="00512CEB"/>
    <w:rsid w:val="00521C58"/>
    <w:rsid w:val="00526F09"/>
    <w:rsid w:val="00536585"/>
    <w:rsid w:val="0054323D"/>
    <w:rsid w:val="0055351F"/>
    <w:rsid w:val="00554FC7"/>
    <w:rsid w:val="005560BB"/>
    <w:rsid w:val="00571869"/>
    <w:rsid w:val="00572E11"/>
    <w:rsid w:val="0057554A"/>
    <w:rsid w:val="00580DE0"/>
    <w:rsid w:val="00581204"/>
    <w:rsid w:val="00582B75"/>
    <w:rsid w:val="00596DE1"/>
    <w:rsid w:val="00597F5E"/>
    <w:rsid w:val="005A2CF0"/>
    <w:rsid w:val="005A34E2"/>
    <w:rsid w:val="005A53AB"/>
    <w:rsid w:val="005B30C7"/>
    <w:rsid w:val="005C59E6"/>
    <w:rsid w:val="005D7606"/>
    <w:rsid w:val="005E5875"/>
    <w:rsid w:val="00606AE0"/>
    <w:rsid w:val="00611588"/>
    <w:rsid w:val="00617DBF"/>
    <w:rsid w:val="006419B9"/>
    <w:rsid w:val="00663906"/>
    <w:rsid w:val="00663980"/>
    <w:rsid w:val="006650A4"/>
    <w:rsid w:val="00680551"/>
    <w:rsid w:val="0068117B"/>
    <w:rsid w:val="006848A1"/>
    <w:rsid w:val="006864FD"/>
    <w:rsid w:val="006929D9"/>
    <w:rsid w:val="00692EF8"/>
    <w:rsid w:val="006B4DFC"/>
    <w:rsid w:val="006B51F1"/>
    <w:rsid w:val="006D0B3B"/>
    <w:rsid w:val="006D3B5A"/>
    <w:rsid w:val="006F29F8"/>
    <w:rsid w:val="00727191"/>
    <w:rsid w:val="00763493"/>
    <w:rsid w:val="007636FD"/>
    <w:rsid w:val="007639A7"/>
    <w:rsid w:val="00765E75"/>
    <w:rsid w:val="007837B1"/>
    <w:rsid w:val="00783E8A"/>
    <w:rsid w:val="007A65EB"/>
    <w:rsid w:val="007B1303"/>
    <w:rsid w:val="007B76F0"/>
    <w:rsid w:val="007C348E"/>
    <w:rsid w:val="007C52CE"/>
    <w:rsid w:val="007C6936"/>
    <w:rsid w:val="007D5D25"/>
    <w:rsid w:val="007E5995"/>
    <w:rsid w:val="007F3729"/>
    <w:rsid w:val="007F62D3"/>
    <w:rsid w:val="007F6414"/>
    <w:rsid w:val="008224E5"/>
    <w:rsid w:val="00833065"/>
    <w:rsid w:val="00835D8A"/>
    <w:rsid w:val="00844A53"/>
    <w:rsid w:val="00845BB3"/>
    <w:rsid w:val="00846A5E"/>
    <w:rsid w:val="00872F69"/>
    <w:rsid w:val="008762CD"/>
    <w:rsid w:val="00895F1D"/>
    <w:rsid w:val="008B237C"/>
    <w:rsid w:val="008B5222"/>
    <w:rsid w:val="008D2C87"/>
    <w:rsid w:val="008D48E8"/>
    <w:rsid w:val="008E5FF0"/>
    <w:rsid w:val="008F1982"/>
    <w:rsid w:val="008F5061"/>
    <w:rsid w:val="00902205"/>
    <w:rsid w:val="009038C9"/>
    <w:rsid w:val="009066BA"/>
    <w:rsid w:val="00912DDE"/>
    <w:rsid w:val="009158A6"/>
    <w:rsid w:val="00930A4B"/>
    <w:rsid w:val="00932521"/>
    <w:rsid w:val="00936833"/>
    <w:rsid w:val="00936B70"/>
    <w:rsid w:val="00946423"/>
    <w:rsid w:val="00951B2F"/>
    <w:rsid w:val="009546E8"/>
    <w:rsid w:val="009669A9"/>
    <w:rsid w:val="00970696"/>
    <w:rsid w:val="00972170"/>
    <w:rsid w:val="00985673"/>
    <w:rsid w:val="00987F5F"/>
    <w:rsid w:val="00990D6B"/>
    <w:rsid w:val="009A0717"/>
    <w:rsid w:val="009A10F5"/>
    <w:rsid w:val="009B10F6"/>
    <w:rsid w:val="009B7D88"/>
    <w:rsid w:val="009C3D5F"/>
    <w:rsid w:val="009D0C14"/>
    <w:rsid w:val="009D7895"/>
    <w:rsid w:val="009E7078"/>
    <w:rsid w:val="009F0084"/>
    <w:rsid w:val="009F2847"/>
    <w:rsid w:val="00A05A77"/>
    <w:rsid w:val="00A05D60"/>
    <w:rsid w:val="00A15EF7"/>
    <w:rsid w:val="00A307F3"/>
    <w:rsid w:val="00A60593"/>
    <w:rsid w:val="00A6313D"/>
    <w:rsid w:val="00A9062A"/>
    <w:rsid w:val="00A9351F"/>
    <w:rsid w:val="00A96340"/>
    <w:rsid w:val="00A96BB8"/>
    <w:rsid w:val="00AC54FA"/>
    <w:rsid w:val="00AC631A"/>
    <w:rsid w:val="00AD495C"/>
    <w:rsid w:val="00AE30A0"/>
    <w:rsid w:val="00AF2DD9"/>
    <w:rsid w:val="00AF5E82"/>
    <w:rsid w:val="00B005B4"/>
    <w:rsid w:val="00B0702E"/>
    <w:rsid w:val="00B146AE"/>
    <w:rsid w:val="00B201CD"/>
    <w:rsid w:val="00B24260"/>
    <w:rsid w:val="00B2558D"/>
    <w:rsid w:val="00B36EF5"/>
    <w:rsid w:val="00B42A58"/>
    <w:rsid w:val="00B47B05"/>
    <w:rsid w:val="00B54D9A"/>
    <w:rsid w:val="00B61263"/>
    <w:rsid w:val="00B61CE5"/>
    <w:rsid w:val="00B73350"/>
    <w:rsid w:val="00B92358"/>
    <w:rsid w:val="00BA3BAC"/>
    <w:rsid w:val="00BA6F2B"/>
    <w:rsid w:val="00BC0F1A"/>
    <w:rsid w:val="00BC5EC1"/>
    <w:rsid w:val="00BD02B7"/>
    <w:rsid w:val="00BE22AD"/>
    <w:rsid w:val="00BE2C6A"/>
    <w:rsid w:val="00BE4A2C"/>
    <w:rsid w:val="00BF2389"/>
    <w:rsid w:val="00C03BC0"/>
    <w:rsid w:val="00C13D64"/>
    <w:rsid w:val="00C15ACF"/>
    <w:rsid w:val="00C15EE8"/>
    <w:rsid w:val="00C20FC7"/>
    <w:rsid w:val="00C22D43"/>
    <w:rsid w:val="00C23F93"/>
    <w:rsid w:val="00C317AA"/>
    <w:rsid w:val="00C32346"/>
    <w:rsid w:val="00C33610"/>
    <w:rsid w:val="00C41933"/>
    <w:rsid w:val="00C50A26"/>
    <w:rsid w:val="00C5376E"/>
    <w:rsid w:val="00C54C60"/>
    <w:rsid w:val="00C85583"/>
    <w:rsid w:val="00C90BA3"/>
    <w:rsid w:val="00C94D3E"/>
    <w:rsid w:val="00CA56F1"/>
    <w:rsid w:val="00CA5E46"/>
    <w:rsid w:val="00CB1A58"/>
    <w:rsid w:val="00CB470C"/>
    <w:rsid w:val="00CC0D0A"/>
    <w:rsid w:val="00CC2488"/>
    <w:rsid w:val="00CE1D2D"/>
    <w:rsid w:val="00CF1402"/>
    <w:rsid w:val="00CF57EF"/>
    <w:rsid w:val="00CF60A4"/>
    <w:rsid w:val="00D0189B"/>
    <w:rsid w:val="00D01989"/>
    <w:rsid w:val="00D01F8A"/>
    <w:rsid w:val="00D131E0"/>
    <w:rsid w:val="00D40DBE"/>
    <w:rsid w:val="00D40E41"/>
    <w:rsid w:val="00D44B9B"/>
    <w:rsid w:val="00D63E95"/>
    <w:rsid w:val="00D66194"/>
    <w:rsid w:val="00D67399"/>
    <w:rsid w:val="00D844CA"/>
    <w:rsid w:val="00D877AD"/>
    <w:rsid w:val="00D87B3A"/>
    <w:rsid w:val="00D92267"/>
    <w:rsid w:val="00DA532C"/>
    <w:rsid w:val="00DD01B9"/>
    <w:rsid w:val="00DD3B03"/>
    <w:rsid w:val="00DD67FB"/>
    <w:rsid w:val="00DE4FF7"/>
    <w:rsid w:val="00DF2DD9"/>
    <w:rsid w:val="00DF52F7"/>
    <w:rsid w:val="00E216CE"/>
    <w:rsid w:val="00E27D1D"/>
    <w:rsid w:val="00E4633E"/>
    <w:rsid w:val="00E47BCC"/>
    <w:rsid w:val="00E56E4A"/>
    <w:rsid w:val="00E709E1"/>
    <w:rsid w:val="00E7292E"/>
    <w:rsid w:val="00E75349"/>
    <w:rsid w:val="00E8093F"/>
    <w:rsid w:val="00E916A2"/>
    <w:rsid w:val="00E958D2"/>
    <w:rsid w:val="00E96D09"/>
    <w:rsid w:val="00EA0B35"/>
    <w:rsid w:val="00EB52F6"/>
    <w:rsid w:val="00EB7251"/>
    <w:rsid w:val="00EC1B55"/>
    <w:rsid w:val="00EC6539"/>
    <w:rsid w:val="00ED0B2F"/>
    <w:rsid w:val="00ED74D3"/>
    <w:rsid w:val="00EE202C"/>
    <w:rsid w:val="00EE5159"/>
    <w:rsid w:val="00EE5E7B"/>
    <w:rsid w:val="00F02460"/>
    <w:rsid w:val="00F03347"/>
    <w:rsid w:val="00F07954"/>
    <w:rsid w:val="00F109FC"/>
    <w:rsid w:val="00F144D7"/>
    <w:rsid w:val="00F14D22"/>
    <w:rsid w:val="00F15E1B"/>
    <w:rsid w:val="00F27B19"/>
    <w:rsid w:val="00F31D69"/>
    <w:rsid w:val="00F336D7"/>
    <w:rsid w:val="00F4730B"/>
    <w:rsid w:val="00F52F36"/>
    <w:rsid w:val="00F54163"/>
    <w:rsid w:val="00F604F6"/>
    <w:rsid w:val="00F63FC0"/>
    <w:rsid w:val="00F8765A"/>
    <w:rsid w:val="00F905AB"/>
    <w:rsid w:val="00F915D5"/>
    <w:rsid w:val="00F96EDE"/>
    <w:rsid w:val="00FA26E0"/>
    <w:rsid w:val="00FA46BD"/>
    <w:rsid w:val="00FB25B3"/>
    <w:rsid w:val="00FC101E"/>
    <w:rsid w:val="00FC6B39"/>
    <w:rsid w:val="00FE758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57554A"/>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57554A"/>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34"/>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65"/>
    <w:pPr>
      <w:suppressAutoHyphens/>
      <w:spacing w:after="0" w:line="240" w:lineRule="auto"/>
      <w:ind w:left="851"/>
    </w:pPr>
    <w:rPr>
      <w:rFonts w:ascii="Tahoma" w:eastAsia="Times New Roman" w:hAnsi="Tahoma" w:cs="Times New Roman"/>
      <w:sz w:val="20"/>
      <w:szCs w:val="24"/>
      <w:lang w:eastAsia="fr-FR"/>
    </w:rPr>
  </w:style>
  <w:style w:type="paragraph" w:styleId="Titre1">
    <w:name w:val="heading 1"/>
    <w:basedOn w:val="Normal"/>
    <w:next w:val="Normal"/>
    <w:link w:val="Titre1Car"/>
    <w:autoRedefine/>
    <w:uiPriority w:val="9"/>
    <w:qFormat/>
    <w:rsid w:val="00DD67FB"/>
    <w:pPr>
      <w:numPr>
        <w:numId w:val="1"/>
      </w:numPr>
      <w:shd w:val="clear" w:color="auto" w:fill="FFFFFF"/>
      <w:spacing w:before="360" w:after="240"/>
      <w:ind w:left="-300"/>
      <w:outlineLvl w:val="0"/>
    </w:pPr>
    <w:rPr>
      <w:rFonts w:asciiTheme="minorHAnsi" w:eastAsiaTheme="minorHAnsi" w:hAnsiTheme="minorHAnsi" w:cstheme="minorHAnsi"/>
      <w:b/>
      <w:bCs/>
      <w:color w:val="1F497D" w:themeColor="text2"/>
      <w:sz w:val="48"/>
      <w:szCs w:val="48"/>
      <w:lang w:eastAsia="en-US"/>
    </w:rPr>
  </w:style>
  <w:style w:type="paragraph" w:styleId="Titre2">
    <w:name w:val="heading 2"/>
    <w:basedOn w:val="Normal"/>
    <w:link w:val="Titre2Car"/>
    <w:autoRedefine/>
    <w:uiPriority w:val="9"/>
    <w:qFormat/>
    <w:rsid w:val="00BC0F1A"/>
    <w:pPr>
      <w:numPr>
        <w:ilvl w:val="1"/>
        <w:numId w:val="1"/>
      </w:numPr>
      <w:ind w:left="0" w:hanging="284"/>
      <w:outlineLvl w:val="1"/>
    </w:pPr>
    <w:rPr>
      <w:rFonts w:ascii="Cambria" w:hAnsi="Cambria"/>
      <w:b/>
      <w:bCs/>
      <w:color w:val="1F497D" w:themeColor="text2"/>
      <w:sz w:val="36"/>
      <w:szCs w:val="36"/>
      <w:lang w:eastAsia="en-US"/>
    </w:rPr>
  </w:style>
  <w:style w:type="paragraph" w:styleId="Titre3">
    <w:name w:val="heading 3"/>
    <w:basedOn w:val="Normal"/>
    <w:next w:val="Normal"/>
    <w:link w:val="Titre3Car"/>
    <w:uiPriority w:val="9"/>
    <w:unhideWhenUsed/>
    <w:qFormat/>
    <w:rsid w:val="00912DDE"/>
    <w:pPr>
      <w:keepNext/>
      <w:keepLines/>
      <w:numPr>
        <w:ilvl w:val="2"/>
        <w:numId w:val="1"/>
      </w:numPr>
      <w:tabs>
        <w:tab w:val="left" w:pos="993"/>
      </w:tabs>
      <w:spacing w:before="200"/>
      <w:ind w:left="426" w:hanging="142"/>
      <w:outlineLvl w:val="2"/>
    </w:pPr>
    <w:rPr>
      <w:rFonts w:ascii="Cambria" w:eastAsiaTheme="majorEastAsia" w:hAnsi="Cambria" w:cs="Arial"/>
      <w:b/>
      <w:bCs/>
      <w:color w:val="1F497D" w:themeColor="text2"/>
      <w:sz w:val="24"/>
    </w:rPr>
  </w:style>
  <w:style w:type="paragraph" w:styleId="Titre4">
    <w:name w:val="heading 4"/>
    <w:basedOn w:val="Normal"/>
    <w:next w:val="Normal"/>
    <w:link w:val="Titre4Car"/>
    <w:autoRedefine/>
    <w:uiPriority w:val="9"/>
    <w:unhideWhenUsed/>
    <w:qFormat/>
    <w:rsid w:val="0057554A"/>
    <w:pPr>
      <w:keepNext/>
      <w:keepLines/>
      <w:numPr>
        <w:ilvl w:val="3"/>
        <w:numId w:val="1"/>
      </w:numPr>
      <w:spacing w:before="200"/>
      <w:ind w:left="1418"/>
      <w:outlineLvl w:val="3"/>
    </w:pPr>
    <w:rPr>
      <w:rFonts w:ascii="Cambria" w:eastAsiaTheme="minorHAnsi" w:hAnsi="Cambria" w:cstheme="majorBidi"/>
      <w:b/>
      <w:bCs/>
      <w:iCs/>
      <w:color w:val="1F497D" w:themeColor="text2"/>
      <w:sz w:val="22"/>
      <w:szCs w:val="22"/>
      <w:lang w:eastAsia="en-US"/>
    </w:rPr>
  </w:style>
  <w:style w:type="paragraph" w:styleId="Titre5">
    <w:name w:val="heading 5"/>
    <w:basedOn w:val="Normal"/>
    <w:next w:val="Normal"/>
    <w:link w:val="Titre5Car"/>
    <w:uiPriority w:val="9"/>
    <w:unhideWhenUsed/>
    <w:qFormat/>
    <w:rsid w:val="0083306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83306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8330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833065"/>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8330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7FB"/>
    <w:rPr>
      <w:rFonts w:cstheme="minorHAnsi"/>
      <w:b/>
      <w:bCs/>
      <w:color w:val="1F497D" w:themeColor="text2"/>
      <w:sz w:val="48"/>
      <w:szCs w:val="48"/>
      <w:shd w:val="clear" w:color="auto" w:fill="FFFFFF"/>
    </w:rPr>
  </w:style>
  <w:style w:type="character" w:customStyle="1" w:styleId="Titre2Car">
    <w:name w:val="Titre 2 Car"/>
    <w:basedOn w:val="Policepardfaut"/>
    <w:link w:val="Titre2"/>
    <w:uiPriority w:val="9"/>
    <w:rsid w:val="00BC0F1A"/>
    <w:rPr>
      <w:rFonts w:ascii="Cambria" w:eastAsia="Times New Roman" w:hAnsi="Cambria" w:cs="Times New Roman"/>
      <w:b/>
      <w:bCs/>
      <w:color w:val="1F497D" w:themeColor="text2"/>
      <w:sz w:val="36"/>
      <w:szCs w:val="36"/>
    </w:rPr>
  </w:style>
  <w:style w:type="character" w:customStyle="1" w:styleId="Titre3Car">
    <w:name w:val="Titre 3 Car"/>
    <w:basedOn w:val="Policepardfaut"/>
    <w:link w:val="Titre3"/>
    <w:uiPriority w:val="9"/>
    <w:rsid w:val="00912DDE"/>
    <w:rPr>
      <w:rFonts w:ascii="Cambria" w:eastAsiaTheme="majorEastAsia" w:hAnsi="Cambria" w:cs="Arial"/>
      <w:b/>
      <w:bCs/>
      <w:color w:val="1F497D" w:themeColor="text2"/>
      <w:sz w:val="24"/>
      <w:szCs w:val="24"/>
      <w:lang w:eastAsia="fr-FR"/>
    </w:rPr>
  </w:style>
  <w:style w:type="character" w:customStyle="1" w:styleId="Titre4Car">
    <w:name w:val="Titre 4 Car"/>
    <w:basedOn w:val="Policepardfaut"/>
    <w:link w:val="Titre4"/>
    <w:uiPriority w:val="9"/>
    <w:rsid w:val="0057554A"/>
    <w:rPr>
      <w:rFonts w:ascii="Cambria" w:hAnsi="Cambria" w:cstheme="majorBidi"/>
      <w:b/>
      <w:bCs/>
      <w:iCs/>
      <w:color w:val="1F497D" w:themeColor="text2"/>
    </w:rPr>
  </w:style>
  <w:style w:type="character" w:customStyle="1" w:styleId="Titre5Car">
    <w:name w:val="Titre 5 Car"/>
    <w:basedOn w:val="Policepardfaut"/>
    <w:link w:val="Titre5"/>
    <w:uiPriority w:val="9"/>
    <w:rsid w:val="00833065"/>
    <w:rPr>
      <w:rFonts w:asciiTheme="majorHAnsi" w:eastAsiaTheme="majorEastAsia" w:hAnsiTheme="majorHAnsi" w:cstheme="majorBidi"/>
      <w:color w:val="243F60" w:themeColor="accent1" w:themeShade="7F"/>
      <w:sz w:val="20"/>
      <w:szCs w:val="24"/>
      <w:lang w:eastAsia="fr-FR"/>
    </w:rPr>
  </w:style>
  <w:style w:type="character" w:customStyle="1" w:styleId="Titre6Car">
    <w:name w:val="Titre 6 Car"/>
    <w:basedOn w:val="Policepardfaut"/>
    <w:link w:val="Titre6"/>
    <w:uiPriority w:val="9"/>
    <w:rsid w:val="00833065"/>
    <w:rPr>
      <w:rFonts w:asciiTheme="majorHAnsi" w:eastAsiaTheme="majorEastAsia" w:hAnsiTheme="majorHAnsi" w:cstheme="majorBidi"/>
      <w:i/>
      <w:iCs/>
      <w:color w:val="243F60" w:themeColor="accent1" w:themeShade="7F"/>
      <w:sz w:val="20"/>
      <w:szCs w:val="24"/>
      <w:lang w:eastAsia="fr-FR"/>
    </w:rPr>
  </w:style>
  <w:style w:type="character" w:customStyle="1" w:styleId="Titre7Car">
    <w:name w:val="Titre 7 Car"/>
    <w:basedOn w:val="Policepardfaut"/>
    <w:link w:val="Titre7"/>
    <w:uiPriority w:val="9"/>
    <w:rsid w:val="00833065"/>
    <w:rPr>
      <w:rFonts w:asciiTheme="majorHAnsi" w:eastAsiaTheme="majorEastAsia" w:hAnsiTheme="majorHAnsi" w:cstheme="majorBidi"/>
      <w:i/>
      <w:iCs/>
      <w:color w:val="404040" w:themeColor="text1" w:themeTint="BF"/>
      <w:sz w:val="20"/>
      <w:szCs w:val="24"/>
      <w:lang w:eastAsia="fr-FR"/>
    </w:rPr>
  </w:style>
  <w:style w:type="character" w:customStyle="1" w:styleId="Titre8Car">
    <w:name w:val="Titre 8 Car"/>
    <w:basedOn w:val="Policepardfaut"/>
    <w:link w:val="Titre8"/>
    <w:uiPriority w:val="9"/>
    <w:rsid w:val="00833065"/>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833065"/>
    <w:rPr>
      <w:rFonts w:asciiTheme="majorHAnsi" w:eastAsiaTheme="majorEastAsia" w:hAnsiTheme="majorHAnsi" w:cstheme="majorBidi"/>
      <w:i/>
      <w:iCs/>
      <w:color w:val="404040" w:themeColor="text1" w:themeTint="BF"/>
      <w:sz w:val="20"/>
      <w:szCs w:val="20"/>
      <w:lang w:eastAsia="fr-FR"/>
    </w:rPr>
  </w:style>
  <w:style w:type="paragraph" w:styleId="Sansinterligne">
    <w:name w:val="No Spacing"/>
    <w:link w:val="SansinterligneCar"/>
    <w:uiPriority w:val="1"/>
    <w:qFormat/>
    <w:rsid w:val="002C4053"/>
    <w:pPr>
      <w:spacing w:after="0" w:line="240" w:lineRule="auto"/>
    </w:pPr>
    <w:rPr>
      <w:rFonts w:ascii="Bahnschrift SemiLight" w:hAnsi="Bahnschrift SemiLight"/>
      <w:sz w:val="20"/>
      <w:szCs w:val="20"/>
      <w:lang w:val="en-US"/>
    </w:rPr>
  </w:style>
  <w:style w:type="paragraph" w:customStyle="1" w:styleId="Corps">
    <w:name w:val="Corps"/>
    <w:rsid w:val="00833065"/>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En-tte">
    <w:name w:val="header"/>
    <w:basedOn w:val="Normal"/>
    <w:link w:val="En-tteCar"/>
    <w:uiPriority w:val="99"/>
    <w:unhideWhenUsed/>
    <w:rsid w:val="00833065"/>
    <w:pPr>
      <w:tabs>
        <w:tab w:val="center" w:pos="4536"/>
        <w:tab w:val="right" w:pos="9072"/>
      </w:tabs>
    </w:pPr>
  </w:style>
  <w:style w:type="character" w:customStyle="1" w:styleId="En-tteCar">
    <w:name w:val="En-tête Car"/>
    <w:basedOn w:val="Policepardfaut"/>
    <w:link w:val="En-tte"/>
    <w:uiPriority w:val="99"/>
    <w:rsid w:val="00833065"/>
    <w:rPr>
      <w:rFonts w:ascii="Tahoma" w:eastAsia="Times New Roman" w:hAnsi="Tahoma" w:cs="Times New Roman"/>
      <w:sz w:val="20"/>
      <w:szCs w:val="24"/>
      <w:lang w:eastAsia="fr-FR"/>
    </w:rPr>
  </w:style>
  <w:style w:type="paragraph" w:styleId="Pieddepage">
    <w:name w:val="footer"/>
    <w:basedOn w:val="Normal"/>
    <w:link w:val="PieddepageCar"/>
    <w:uiPriority w:val="99"/>
    <w:unhideWhenUsed/>
    <w:rsid w:val="00833065"/>
    <w:pPr>
      <w:tabs>
        <w:tab w:val="center" w:pos="4536"/>
        <w:tab w:val="right" w:pos="9072"/>
      </w:tabs>
    </w:pPr>
  </w:style>
  <w:style w:type="character" w:customStyle="1" w:styleId="PieddepageCar">
    <w:name w:val="Pied de page Car"/>
    <w:basedOn w:val="Policepardfaut"/>
    <w:link w:val="Pieddepage"/>
    <w:uiPriority w:val="99"/>
    <w:rsid w:val="00833065"/>
    <w:rPr>
      <w:rFonts w:ascii="Tahoma" w:eastAsia="Times New Roman" w:hAnsi="Tahoma" w:cs="Times New Roman"/>
      <w:sz w:val="20"/>
      <w:szCs w:val="24"/>
      <w:lang w:eastAsia="fr-FR"/>
    </w:rPr>
  </w:style>
  <w:style w:type="character" w:styleId="Accentuation">
    <w:name w:val="Emphasis"/>
    <w:basedOn w:val="Policepardfaut"/>
    <w:uiPriority w:val="20"/>
    <w:qFormat/>
    <w:rsid w:val="00833065"/>
    <w:rPr>
      <w:i/>
      <w:iCs/>
    </w:rPr>
  </w:style>
  <w:style w:type="table" w:styleId="Grilledutableau">
    <w:name w:val="Table Grid"/>
    <w:basedOn w:val="TableauNormal"/>
    <w:uiPriority w:val="59"/>
    <w:rsid w:val="008330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33065"/>
    <w:rPr>
      <w:color w:val="0000FF"/>
      <w:u w:val="single"/>
    </w:rPr>
  </w:style>
  <w:style w:type="paragraph" w:styleId="Paragraphedeliste">
    <w:name w:val="List Paragraph"/>
    <w:basedOn w:val="Normal"/>
    <w:uiPriority w:val="34"/>
    <w:qFormat/>
    <w:rsid w:val="00B005B4"/>
    <w:pPr>
      <w:ind w:left="284"/>
      <w:contextualSpacing/>
      <w:jc w:val="both"/>
    </w:pPr>
    <w:rPr>
      <w:rFonts w:ascii="Bahnschrift SemiLight" w:eastAsiaTheme="minorHAnsi" w:hAnsi="Bahnschrift SemiLight"/>
      <w:szCs w:val="20"/>
      <w:lang w:eastAsia="en-US"/>
    </w:rPr>
  </w:style>
  <w:style w:type="paragraph" w:styleId="TM2">
    <w:name w:val="toc 2"/>
    <w:basedOn w:val="Normal"/>
    <w:next w:val="Normal"/>
    <w:autoRedefine/>
    <w:uiPriority w:val="39"/>
    <w:unhideWhenUsed/>
    <w:qFormat/>
    <w:rsid w:val="00B005B4"/>
    <w:pPr>
      <w:tabs>
        <w:tab w:val="left" w:pos="567"/>
        <w:tab w:val="right" w:leader="dot" w:pos="9062"/>
      </w:tabs>
      <w:spacing w:after="100"/>
      <w:ind w:left="0" w:firstLine="142"/>
    </w:pPr>
    <w:rPr>
      <w:rFonts w:ascii="Cambria" w:hAnsi="Cambria"/>
      <w:b/>
      <w:color w:val="262626" w:themeColor="text1" w:themeTint="D9"/>
      <w:szCs w:val="22"/>
    </w:rPr>
  </w:style>
  <w:style w:type="paragraph" w:styleId="TM1">
    <w:name w:val="toc 1"/>
    <w:basedOn w:val="Normal"/>
    <w:next w:val="Normal"/>
    <w:autoRedefine/>
    <w:uiPriority w:val="39"/>
    <w:unhideWhenUsed/>
    <w:qFormat/>
    <w:rsid w:val="00B005B4"/>
    <w:pPr>
      <w:tabs>
        <w:tab w:val="left" w:pos="426"/>
        <w:tab w:val="right" w:leader="dot" w:pos="9062"/>
      </w:tabs>
      <w:spacing w:after="100"/>
      <w:ind w:left="0"/>
    </w:pPr>
    <w:rPr>
      <w:rFonts w:ascii="Cambria" w:hAnsi="Cambria"/>
      <w:b/>
      <w:bCs/>
      <w:color w:val="262626" w:themeColor="text1" w:themeTint="D9"/>
      <w:szCs w:val="22"/>
    </w:rPr>
  </w:style>
  <w:style w:type="paragraph" w:styleId="TM3">
    <w:name w:val="toc 3"/>
    <w:basedOn w:val="Normal"/>
    <w:next w:val="Normal"/>
    <w:autoRedefine/>
    <w:uiPriority w:val="39"/>
    <w:unhideWhenUsed/>
    <w:qFormat/>
    <w:rsid w:val="00B005B4"/>
    <w:pPr>
      <w:tabs>
        <w:tab w:val="left" w:pos="993"/>
        <w:tab w:val="right" w:leader="dot" w:pos="9062"/>
      </w:tabs>
      <w:suppressAutoHyphens w:val="0"/>
      <w:spacing w:after="100" w:line="276" w:lineRule="auto"/>
      <w:ind w:left="426"/>
    </w:pPr>
    <w:rPr>
      <w:rFonts w:ascii="Cambria" w:eastAsiaTheme="minorEastAsia" w:hAnsi="Cambria" w:cstheme="minorBidi"/>
      <w:b/>
      <w:color w:val="262626" w:themeColor="text1" w:themeTint="D9"/>
      <w:szCs w:val="22"/>
    </w:rPr>
  </w:style>
  <w:style w:type="character" w:customStyle="1" w:styleId="SansinterligneCar">
    <w:name w:val="Sans interligne Car"/>
    <w:basedOn w:val="Policepardfaut"/>
    <w:link w:val="Sansinterligne"/>
    <w:uiPriority w:val="1"/>
    <w:rsid w:val="002C4053"/>
    <w:rPr>
      <w:rFonts w:ascii="Bahnschrift SemiLight" w:hAnsi="Bahnschrift SemiLight"/>
      <w:sz w:val="20"/>
      <w:szCs w:val="20"/>
      <w:lang w:val="en-US"/>
    </w:rPr>
  </w:style>
  <w:style w:type="table" w:styleId="Grillemoyenne3-Accent5">
    <w:name w:val="Medium Grid 3 Accent 5"/>
    <w:basedOn w:val="TableauNormal"/>
    <w:uiPriority w:val="69"/>
    <w:rsid w:val="008330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1-Accent5">
    <w:name w:val="Medium Grid 1 Accent 5"/>
    <w:basedOn w:val="TableauNormal"/>
    <w:uiPriority w:val="67"/>
    <w:rsid w:val="0083306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extedebulles">
    <w:name w:val="Balloon Text"/>
    <w:basedOn w:val="Normal"/>
    <w:link w:val="TextedebullesCar"/>
    <w:uiPriority w:val="99"/>
    <w:semiHidden/>
    <w:unhideWhenUsed/>
    <w:rsid w:val="00833065"/>
    <w:rPr>
      <w:rFonts w:cs="Tahoma"/>
      <w:sz w:val="16"/>
      <w:szCs w:val="16"/>
    </w:rPr>
  </w:style>
  <w:style w:type="character" w:customStyle="1" w:styleId="TextedebullesCar">
    <w:name w:val="Texte de bulles Car"/>
    <w:basedOn w:val="Policepardfaut"/>
    <w:link w:val="Textedebulles"/>
    <w:uiPriority w:val="99"/>
    <w:semiHidden/>
    <w:rsid w:val="00833065"/>
    <w:rPr>
      <w:rFonts w:ascii="Tahoma" w:eastAsia="Times New Roman" w:hAnsi="Tahoma" w:cs="Tahoma"/>
      <w:sz w:val="16"/>
      <w:szCs w:val="16"/>
      <w:lang w:eastAsia="fr-FR"/>
    </w:rPr>
  </w:style>
  <w:style w:type="paragraph" w:styleId="Notedebasdepage">
    <w:name w:val="footnote text"/>
    <w:basedOn w:val="Normal"/>
    <w:link w:val="NotedebasdepageCar"/>
    <w:uiPriority w:val="99"/>
    <w:semiHidden/>
    <w:unhideWhenUsed/>
    <w:rsid w:val="00450919"/>
    <w:rPr>
      <w:szCs w:val="20"/>
    </w:rPr>
  </w:style>
  <w:style w:type="character" w:customStyle="1" w:styleId="NotedebasdepageCar">
    <w:name w:val="Note de bas de page Car"/>
    <w:basedOn w:val="Policepardfaut"/>
    <w:link w:val="Notedebasdepage"/>
    <w:uiPriority w:val="99"/>
    <w:semiHidden/>
    <w:rsid w:val="00450919"/>
    <w:rPr>
      <w:rFonts w:ascii="Tahoma" w:eastAsia="Times New Roman" w:hAnsi="Tahoma" w:cs="Times New Roman"/>
      <w:sz w:val="20"/>
      <w:szCs w:val="20"/>
      <w:lang w:eastAsia="fr-FR"/>
    </w:rPr>
  </w:style>
  <w:style w:type="character" w:styleId="Appelnotedebasdep">
    <w:name w:val="footnote reference"/>
    <w:basedOn w:val="Policepardfaut"/>
    <w:uiPriority w:val="99"/>
    <w:semiHidden/>
    <w:unhideWhenUsed/>
    <w:rsid w:val="00450919"/>
    <w:rPr>
      <w:vertAlign w:val="superscript"/>
    </w:rPr>
  </w:style>
  <w:style w:type="paragraph" w:styleId="TM4">
    <w:name w:val="toc 4"/>
    <w:basedOn w:val="Normal"/>
    <w:next w:val="Normal"/>
    <w:autoRedefine/>
    <w:uiPriority w:val="39"/>
    <w:unhideWhenUsed/>
    <w:rsid w:val="00B005B4"/>
    <w:pPr>
      <w:spacing w:after="100"/>
      <w:ind w:left="600"/>
    </w:pPr>
    <w:rPr>
      <w:rFonts w:ascii="Cambria" w:hAnsi="Cambria"/>
      <w:b/>
      <w:color w:val="262626" w:themeColor="text1" w:themeTint="D9"/>
    </w:rPr>
  </w:style>
  <w:style w:type="character" w:customStyle="1" w:styleId="LienInternet">
    <w:name w:val="Lien Internet"/>
    <w:rsid w:val="00C15EE8"/>
    <w:rPr>
      <w:color w:val="000080"/>
      <w:u w:val="single"/>
    </w:rPr>
  </w:style>
  <w:style w:type="table" w:styleId="Listeclaire-Accent5">
    <w:name w:val="Light List Accent 5"/>
    <w:basedOn w:val="TableauNormal"/>
    <w:uiPriority w:val="61"/>
    <w:rsid w:val="00C15E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9D0C14"/>
    <w:pPr>
      <w:suppressAutoHyphens w:val="0"/>
      <w:spacing w:before="100" w:beforeAutospacing="1" w:after="100" w:afterAutospacing="1"/>
      <w:ind w:left="0"/>
    </w:pPr>
    <w:rPr>
      <w:rFonts w:ascii="Times New Roman" w:hAnsi="Times New Roman"/>
      <w:sz w:val="24"/>
    </w:rPr>
  </w:style>
  <w:style w:type="paragraph" w:styleId="Corpsdetexte">
    <w:name w:val="Body Text"/>
    <w:basedOn w:val="Normal"/>
    <w:link w:val="CorpsdetexteCar"/>
    <w:uiPriority w:val="1"/>
    <w:unhideWhenUsed/>
    <w:qFormat/>
    <w:rsid w:val="00872F69"/>
    <w:pPr>
      <w:widowControl w:val="0"/>
      <w:suppressAutoHyphens w:val="0"/>
      <w:autoSpaceDE w:val="0"/>
      <w:autoSpaceDN w:val="0"/>
      <w:ind w:left="0"/>
    </w:pPr>
    <w:rPr>
      <w:rFonts w:ascii="Roboto" w:eastAsia="Roboto" w:hAnsi="Roboto" w:cs="Roboto"/>
      <w:sz w:val="24"/>
      <w:lang w:eastAsia="en-US"/>
    </w:rPr>
  </w:style>
  <w:style w:type="character" w:customStyle="1" w:styleId="CorpsdetexteCar">
    <w:name w:val="Corps de texte Car"/>
    <w:basedOn w:val="Policepardfaut"/>
    <w:link w:val="Corpsdetexte"/>
    <w:uiPriority w:val="1"/>
    <w:rsid w:val="00872F69"/>
    <w:rPr>
      <w:rFonts w:ascii="Roboto" w:eastAsia="Roboto" w:hAnsi="Roboto" w:cs="Roboto"/>
      <w:sz w:val="24"/>
      <w:szCs w:val="24"/>
    </w:rPr>
  </w:style>
  <w:style w:type="paragraph" w:customStyle="1" w:styleId="Default">
    <w:name w:val="Default"/>
    <w:rsid w:val="00D844CA"/>
    <w:pPr>
      <w:autoSpaceDE w:val="0"/>
      <w:autoSpaceDN w:val="0"/>
      <w:adjustRightInd w:val="0"/>
      <w:spacing w:after="0" w:line="240" w:lineRule="auto"/>
    </w:pPr>
    <w:rPr>
      <w:rFonts w:ascii="Montserrat" w:eastAsia="Arial" w:hAnsi="Montserrat" w:cs="Montserrat"/>
      <w:color w:val="000000"/>
      <w:sz w:val="24"/>
      <w:szCs w:val="24"/>
      <w:lang w:eastAsia="zh-CN"/>
    </w:rPr>
  </w:style>
  <w:style w:type="character" w:styleId="lev">
    <w:name w:val="Strong"/>
    <w:basedOn w:val="Policepardfaut"/>
    <w:uiPriority w:val="22"/>
    <w:qFormat/>
    <w:rsid w:val="00A96340"/>
    <w:rPr>
      <w:b/>
      <w:bCs/>
    </w:rPr>
  </w:style>
  <w:style w:type="paragraph" w:customStyle="1" w:styleId="TableParagraph">
    <w:name w:val="Table Paragraph"/>
    <w:basedOn w:val="Normal"/>
    <w:uiPriority w:val="1"/>
    <w:qFormat/>
    <w:rsid w:val="00A96340"/>
    <w:pPr>
      <w:widowControl w:val="0"/>
      <w:suppressAutoHyphens w:val="0"/>
      <w:autoSpaceDE w:val="0"/>
      <w:autoSpaceDN w:val="0"/>
      <w:ind w:left="0"/>
    </w:pPr>
    <w:rPr>
      <w:rFonts w:ascii="Roboto" w:eastAsia="Roboto" w:hAnsi="Roboto" w:cs="Roboto"/>
      <w:sz w:val="22"/>
      <w:szCs w:val="22"/>
      <w:lang w:eastAsia="en-US"/>
    </w:rPr>
  </w:style>
  <w:style w:type="table" w:customStyle="1" w:styleId="TableNormal">
    <w:name w:val="Table Normal"/>
    <w:uiPriority w:val="2"/>
    <w:semiHidden/>
    <w:qFormat/>
    <w:rsid w:val="00A9634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536585"/>
    <w:rPr>
      <w:color w:val="800080" w:themeColor="followedHyperlink"/>
      <w:u w:val="single"/>
    </w:rPr>
  </w:style>
  <w:style w:type="character" w:customStyle="1" w:styleId="tr">
    <w:name w:val="tr"/>
    <w:basedOn w:val="Policepardfaut"/>
    <w:rsid w:val="007E5995"/>
  </w:style>
  <w:style w:type="paragraph" w:customStyle="1" w:styleId="Textbody">
    <w:name w:val="Text body"/>
    <w:basedOn w:val="Normal"/>
    <w:rsid w:val="008E5FF0"/>
    <w:pPr>
      <w:autoSpaceDN w:val="0"/>
      <w:spacing w:after="113" w:line="288" w:lineRule="auto"/>
      <w:ind w:left="0"/>
    </w:pPr>
    <w:rPr>
      <w:rFonts w:ascii="Arial" w:eastAsia="SimSun" w:hAnsi="Arial" w:cs="Mangal"/>
      <w:color w:val="000000"/>
      <w:kern w:val="3"/>
      <w:sz w:val="24"/>
      <w:lang w:eastAsia="zh-CN" w:bidi="hi-IN"/>
    </w:rPr>
  </w:style>
  <w:style w:type="paragraph" w:customStyle="1" w:styleId="Titre21">
    <w:name w:val="Titre 21"/>
    <w:basedOn w:val="Normal"/>
    <w:uiPriority w:val="1"/>
    <w:qFormat/>
    <w:rsid w:val="00F915D5"/>
    <w:pPr>
      <w:widowControl w:val="0"/>
      <w:suppressAutoHyphens w:val="0"/>
      <w:autoSpaceDE w:val="0"/>
      <w:autoSpaceDN w:val="0"/>
      <w:ind w:left="1480" w:hanging="721"/>
      <w:outlineLvl w:val="2"/>
    </w:pPr>
    <w:rPr>
      <w:rFonts w:ascii="Roboto" w:eastAsia="Roboto" w:hAnsi="Roboto" w:cs="Roboto"/>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823">
      <w:bodyDiv w:val="1"/>
      <w:marLeft w:val="0"/>
      <w:marRight w:val="0"/>
      <w:marTop w:val="0"/>
      <w:marBottom w:val="0"/>
      <w:divBdr>
        <w:top w:val="none" w:sz="0" w:space="0" w:color="auto"/>
        <w:left w:val="none" w:sz="0" w:space="0" w:color="auto"/>
        <w:bottom w:val="none" w:sz="0" w:space="0" w:color="auto"/>
        <w:right w:val="none" w:sz="0" w:space="0" w:color="auto"/>
      </w:divBdr>
    </w:div>
    <w:div w:id="151257293">
      <w:bodyDiv w:val="1"/>
      <w:marLeft w:val="0"/>
      <w:marRight w:val="0"/>
      <w:marTop w:val="0"/>
      <w:marBottom w:val="0"/>
      <w:divBdr>
        <w:top w:val="none" w:sz="0" w:space="0" w:color="auto"/>
        <w:left w:val="none" w:sz="0" w:space="0" w:color="auto"/>
        <w:bottom w:val="none" w:sz="0" w:space="0" w:color="auto"/>
        <w:right w:val="none" w:sz="0" w:space="0" w:color="auto"/>
      </w:divBdr>
    </w:div>
    <w:div w:id="195235281">
      <w:bodyDiv w:val="1"/>
      <w:marLeft w:val="0"/>
      <w:marRight w:val="0"/>
      <w:marTop w:val="0"/>
      <w:marBottom w:val="0"/>
      <w:divBdr>
        <w:top w:val="none" w:sz="0" w:space="0" w:color="auto"/>
        <w:left w:val="none" w:sz="0" w:space="0" w:color="auto"/>
        <w:bottom w:val="none" w:sz="0" w:space="0" w:color="auto"/>
        <w:right w:val="none" w:sz="0" w:space="0" w:color="auto"/>
      </w:divBdr>
    </w:div>
    <w:div w:id="207307551">
      <w:bodyDiv w:val="1"/>
      <w:marLeft w:val="0"/>
      <w:marRight w:val="0"/>
      <w:marTop w:val="0"/>
      <w:marBottom w:val="0"/>
      <w:divBdr>
        <w:top w:val="none" w:sz="0" w:space="0" w:color="auto"/>
        <w:left w:val="none" w:sz="0" w:space="0" w:color="auto"/>
        <w:bottom w:val="none" w:sz="0" w:space="0" w:color="auto"/>
        <w:right w:val="none" w:sz="0" w:space="0" w:color="auto"/>
      </w:divBdr>
    </w:div>
    <w:div w:id="242222354">
      <w:bodyDiv w:val="1"/>
      <w:marLeft w:val="0"/>
      <w:marRight w:val="0"/>
      <w:marTop w:val="0"/>
      <w:marBottom w:val="0"/>
      <w:divBdr>
        <w:top w:val="none" w:sz="0" w:space="0" w:color="auto"/>
        <w:left w:val="none" w:sz="0" w:space="0" w:color="auto"/>
        <w:bottom w:val="none" w:sz="0" w:space="0" w:color="auto"/>
        <w:right w:val="none" w:sz="0" w:space="0" w:color="auto"/>
      </w:divBdr>
    </w:div>
    <w:div w:id="275990019">
      <w:bodyDiv w:val="1"/>
      <w:marLeft w:val="0"/>
      <w:marRight w:val="0"/>
      <w:marTop w:val="0"/>
      <w:marBottom w:val="0"/>
      <w:divBdr>
        <w:top w:val="none" w:sz="0" w:space="0" w:color="auto"/>
        <w:left w:val="none" w:sz="0" w:space="0" w:color="auto"/>
        <w:bottom w:val="none" w:sz="0" w:space="0" w:color="auto"/>
        <w:right w:val="none" w:sz="0" w:space="0" w:color="auto"/>
      </w:divBdr>
    </w:div>
    <w:div w:id="284316096">
      <w:bodyDiv w:val="1"/>
      <w:marLeft w:val="0"/>
      <w:marRight w:val="0"/>
      <w:marTop w:val="0"/>
      <w:marBottom w:val="0"/>
      <w:divBdr>
        <w:top w:val="none" w:sz="0" w:space="0" w:color="auto"/>
        <w:left w:val="none" w:sz="0" w:space="0" w:color="auto"/>
        <w:bottom w:val="none" w:sz="0" w:space="0" w:color="auto"/>
        <w:right w:val="none" w:sz="0" w:space="0" w:color="auto"/>
      </w:divBdr>
    </w:div>
    <w:div w:id="397365006">
      <w:bodyDiv w:val="1"/>
      <w:marLeft w:val="0"/>
      <w:marRight w:val="0"/>
      <w:marTop w:val="0"/>
      <w:marBottom w:val="0"/>
      <w:divBdr>
        <w:top w:val="none" w:sz="0" w:space="0" w:color="auto"/>
        <w:left w:val="none" w:sz="0" w:space="0" w:color="auto"/>
        <w:bottom w:val="none" w:sz="0" w:space="0" w:color="auto"/>
        <w:right w:val="none" w:sz="0" w:space="0" w:color="auto"/>
      </w:divBdr>
    </w:div>
    <w:div w:id="417216080">
      <w:bodyDiv w:val="1"/>
      <w:marLeft w:val="0"/>
      <w:marRight w:val="0"/>
      <w:marTop w:val="0"/>
      <w:marBottom w:val="0"/>
      <w:divBdr>
        <w:top w:val="none" w:sz="0" w:space="0" w:color="auto"/>
        <w:left w:val="none" w:sz="0" w:space="0" w:color="auto"/>
        <w:bottom w:val="none" w:sz="0" w:space="0" w:color="auto"/>
        <w:right w:val="none" w:sz="0" w:space="0" w:color="auto"/>
      </w:divBdr>
    </w:div>
    <w:div w:id="475338948">
      <w:bodyDiv w:val="1"/>
      <w:marLeft w:val="0"/>
      <w:marRight w:val="0"/>
      <w:marTop w:val="0"/>
      <w:marBottom w:val="0"/>
      <w:divBdr>
        <w:top w:val="none" w:sz="0" w:space="0" w:color="auto"/>
        <w:left w:val="none" w:sz="0" w:space="0" w:color="auto"/>
        <w:bottom w:val="none" w:sz="0" w:space="0" w:color="auto"/>
        <w:right w:val="none" w:sz="0" w:space="0" w:color="auto"/>
      </w:divBdr>
    </w:div>
    <w:div w:id="586770470">
      <w:bodyDiv w:val="1"/>
      <w:marLeft w:val="0"/>
      <w:marRight w:val="0"/>
      <w:marTop w:val="0"/>
      <w:marBottom w:val="0"/>
      <w:divBdr>
        <w:top w:val="none" w:sz="0" w:space="0" w:color="auto"/>
        <w:left w:val="none" w:sz="0" w:space="0" w:color="auto"/>
        <w:bottom w:val="none" w:sz="0" w:space="0" w:color="auto"/>
        <w:right w:val="none" w:sz="0" w:space="0" w:color="auto"/>
      </w:divBdr>
    </w:div>
    <w:div w:id="714164536">
      <w:bodyDiv w:val="1"/>
      <w:marLeft w:val="0"/>
      <w:marRight w:val="0"/>
      <w:marTop w:val="0"/>
      <w:marBottom w:val="0"/>
      <w:divBdr>
        <w:top w:val="none" w:sz="0" w:space="0" w:color="auto"/>
        <w:left w:val="none" w:sz="0" w:space="0" w:color="auto"/>
        <w:bottom w:val="none" w:sz="0" w:space="0" w:color="auto"/>
        <w:right w:val="none" w:sz="0" w:space="0" w:color="auto"/>
      </w:divBdr>
    </w:div>
    <w:div w:id="734090326">
      <w:bodyDiv w:val="1"/>
      <w:marLeft w:val="0"/>
      <w:marRight w:val="0"/>
      <w:marTop w:val="0"/>
      <w:marBottom w:val="0"/>
      <w:divBdr>
        <w:top w:val="none" w:sz="0" w:space="0" w:color="auto"/>
        <w:left w:val="none" w:sz="0" w:space="0" w:color="auto"/>
        <w:bottom w:val="none" w:sz="0" w:space="0" w:color="auto"/>
        <w:right w:val="none" w:sz="0" w:space="0" w:color="auto"/>
      </w:divBdr>
    </w:div>
    <w:div w:id="783577670">
      <w:bodyDiv w:val="1"/>
      <w:marLeft w:val="0"/>
      <w:marRight w:val="0"/>
      <w:marTop w:val="0"/>
      <w:marBottom w:val="0"/>
      <w:divBdr>
        <w:top w:val="none" w:sz="0" w:space="0" w:color="auto"/>
        <w:left w:val="none" w:sz="0" w:space="0" w:color="auto"/>
        <w:bottom w:val="none" w:sz="0" w:space="0" w:color="auto"/>
        <w:right w:val="none" w:sz="0" w:space="0" w:color="auto"/>
      </w:divBdr>
    </w:div>
    <w:div w:id="914976243">
      <w:bodyDiv w:val="1"/>
      <w:marLeft w:val="0"/>
      <w:marRight w:val="0"/>
      <w:marTop w:val="0"/>
      <w:marBottom w:val="0"/>
      <w:divBdr>
        <w:top w:val="none" w:sz="0" w:space="0" w:color="auto"/>
        <w:left w:val="none" w:sz="0" w:space="0" w:color="auto"/>
        <w:bottom w:val="none" w:sz="0" w:space="0" w:color="auto"/>
        <w:right w:val="none" w:sz="0" w:space="0" w:color="auto"/>
      </w:divBdr>
    </w:div>
    <w:div w:id="1188134600">
      <w:bodyDiv w:val="1"/>
      <w:marLeft w:val="0"/>
      <w:marRight w:val="0"/>
      <w:marTop w:val="0"/>
      <w:marBottom w:val="0"/>
      <w:divBdr>
        <w:top w:val="none" w:sz="0" w:space="0" w:color="auto"/>
        <w:left w:val="none" w:sz="0" w:space="0" w:color="auto"/>
        <w:bottom w:val="none" w:sz="0" w:space="0" w:color="auto"/>
        <w:right w:val="none" w:sz="0" w:space="0" w:color="auto"/>
      </w:divBdr>
      <w:divsChild>
        <w:div w:id="1276405328">
          <w:marLeft w:val="0"/>
          <w:marRight w:val="0"/>
          <w:marTop w:val="0"/>
          <w:marBottom w:val="0"/>
          <w:divBdr>
            <w:top w:val="none" w:sz="0" w:space="0" w:color="auto"/>
            <w:left w:val="none" w:sz="0" w:space="0" w:color="auto"/>
            <w:bottom w:val="none" w:sz="0" w:space="0" w:color="auto"/>
            <w:right w:val="none" w:sz="0" w:space="0" w:color="auto"/>
          </w:divBdr>
        </w:div>
        <w:div w:id="673845191">
          <w:marLeft w:val="0"/>
          <w:marRight w:val="0"/>
          <w:marTop w:val="0"/>
          <w:marBottom w:val="0"/>
          <w:divBdr>
            <w:top w:val="none" w:sz="0" w:space="0" w:color="auto"/>
            <w:left w:val="none" w:sz="0" w:space="0" w:color="auto"/>
            <w:bottom w:val="none" w:sz="0" w:space="0" w:color="auto"/>
            <w:right w:val="none" w:sz="0" w:space="0" w:color="auto"/>
          </w:divBdr>
        </w:div>
      </w:divsChild>
    </w:div>
    <w:div w:id="1206331477">
      <w:bodyDiv w:val="1"/>
      <w:marLeft w:val="0"/>
      <w:marRight w:val="0"/>
      <w:marTop w:val="0"/>
      <w:marBottom w:val="0"/>
      <w:divBdr>
        <w:top w:val="none" w:sz="0" w:space="0" w:color="auto"/>
        <w:left w:val="none" w:sz="0" w:space="0" w:color="auto"/>
        <w:bottom w:val="none" w:sz="0" w:space="0" w:color="auto"/>
        <w:right w:val="none" w:sz="0" w:space="0" w:color="auto"/>
      </w:divBdr>
      <w:divsChild>
        <w:div w:id="234359167">
          <w:marLeft w:val="0"/>
          <w:marRight w:val="0"/>
          <w:marTop w:val="0"/>
          <w:marBottom w:val="0"/>
          <w:divBdr>
            <w:top w:val="none" w:sz="0" w:space="0" w:color="auto"/>
            <w:left w:val="none" w:sz="0" w:space="0" w:color="auto"/>
            <w:bottom w:val="none" w:sz="0" w:space="0" w:color="auto"/>
            <w:right w:val="none" w:sz="0" w:space="0" w:color="auto"/>
          </w:divBdr>
          <w:divsChild>
            <w:div w:id="745883699">
              <w:marLeft w:val="0"/>
              <w:marRight w:val="0"/>
              <w:marTop w:val="0"/>
              <w:marBottom w:val="0"/>
              <w:divBdr>
                <w:top w:val="none" w:sz="0" w:space="0" w:color="auto"/>
                <w:left w:val="none" w:sz="0" w:space="0" w:color="auto"/>
                <w:bottom w:val="none" w:sz="0" w:space="0" w:color="auto"/>
                <w:right w:val="none" w:sz="0" w:space="0" w:color="auto"/>
              </w:divBdr>
              <w:divsChild>
                <w:div w:id="95907328">
                  <w:marLeft w:val="0"/>
                  <w:marRight w:val="0"/>
                  <w:marTop w:val="0"/>
                  <w:marBottom w:val="0"/>
                  <w:divBdr>
                    <w:top w:val="none" w:sz="0" w:space="0" w:color="auto"/>
                    <w:left w:val="none" w:sz="0" w:space="0" w:color="auto"/>
                    <w:bottom w:val="none" w:sz="0" w:space="0" w:color="auto"/>
                    <w:right w:val="none" w:sz="0" w:space="0" w:color="auto"/>
                  </w:divBdr>
                  <w:divsChild>
                    <w:div w:id="484592167">
                      <w:marLeft w:val="0"/>
                      <w:marRight w:val="0"/>
                      <w:marTop w:val="0"/>
                      <w:marBottom w:val="0"/>
                      <w:divBdr>
                        <w:top w:val="none" w:sz="0" w:space="0" w:color="auto"/>
                        <w:left w:val="none" w:sz="0" w:space="0" w:color="auto"/>
                        <w:bottom w:val="none" w:sz="0" w:space="0" w:color="auto"/>
                        <w:right w:val="none" w:sz="0" w:space="0" w:color="auto"/>
                      </w:divBdr>
                    </w:div>
                    <w:div w:id="1493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875">
              <w:marLeft w:val="0"/>
              <w:marRight w:val="0"/>
              <w:marTop w:val="0"/>
              <w:marBottom w:val="0"/>
              <w:divBdr>
                <w:top w:val="none" w:sz="0" w:space="0" w:color="auto"/>
                <w:left w:val="none" w:sz="0" w:space="0" w:color="auto"/>
                <w:bottom w:val="none" w:sz="0" w:space="0" w:color="auto"/>
                <w:right w:val="none" w:sz="0" w:space="0" w:color="auto"/>
              </w:divBdr>
            </w:div>
            <w:div w:id="1531722076">
              <w:marLeft w:val="0"/>
              <w:marRight w:val="0"/>
              <w:marTop w:val="0"/>
              <w:marBottom w:val="0"/>
              <w:divBdr>
                <w:top w:val="none" w:sz="0" w:space="0" w:color="auto"/>
                <w:left w:val="none" w:sz="0" w:space="0" w:color="auto"/>
                <w:bottom w:val="none" w:sz="0" w:space="0" w:color="auto"/>
                <w:right w:val="none" w:sz="0" w:space="0" w:color="auto"/>
              </w:divBdr>
              <w:divsChild>
                <w:div w:id="1294599698">
                  <w:marLeft w:val="0"/>
                  <w:marRight w:val="0"/>
                  <w:marTop w:val="0"/>
                  <w:marBottom w:val="0"/>
                  <w:divBdr>
                    <w:top w:val="none" w:sz="0" w:space="0" w:color="auto"/>
                    <w:left w:val="none" w:sz="0" w:space="0" w:color="auto"/>
                    <w:bottom w:val="none" w:sz="0" w:space="0" w:color="auto"/>
                    <w:right w:val="none" w:sz="0" w:space="0" w:color="auto"/>
                  </w:divBdr>
                  <w:divsChild>
                    <w:div w:id="1464957590">
                      <w:marLeft w:val="0"/>
                      <w:marRight w:val="0"/>
                      <w:marTop w:val="0"/>
                      <w:marBottom w:val="0"/>
                      <w:divBdr>
                        <w:top w:val="none" w:sz="0" w:space="0" w:color="auto"/>
                        <w:left w:val="none" w:sz="0" w:space="0" w:color="auto"/>
                        <w:bottom w:val="none" w:sz="0" w:space="0" w:color="auto"/>
                        <w:right w:val="none" w:sz="0" w:space="0" w:color="auto"/>
                      </w:divBdr>
                    </w:div>
                    <w:div w:id="21018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691">
              <w:marLeft w:val="0"/>
              <w:marRight w:val="0"/>
              <w:marTop w:val="0"/>
              <w:marBottom w:val="0"/>
              <w:divBdr>
                <w:top w:val="none" w:sz="0" w:space="0" w:color="auto"/>
                <w:left w:val="none" w:sz="0" w:space="0" w:color="auto"/>
                <w:bottom w:val="none" w:sz="0" w:space="0" w:color="auto"/>
                <w:right w:val="none" w:sz="0" w:space="0" w:color="auto"/>
              </w:divBdr>
            </w:div>
          </w:divsChild>
        </w:div>
        <w:div w:id="571820086">
          <w:marLeft w:val="0"/>
          <w:marRight w:val="0"/>
          <w:marTop w:val="0"/>
          <w:marBottom w:val="0"/>
          <w:divBdr>
            <w:top w:val="none" w:sz="0" w:space="0" w:color="auto"/>
            <w:left w:val="none" w:sz="0" w:space="0" w:color="auto"/>
            <w:bottom w:val="none" w:sz="0" w:space="0" w:color="auto"/>
            <w:right w:val="none" w:sz="0" w:space="0" w:color="auto"/>
          </w:divBdr>
        </w:div>
        <w:div w:id="1323778394">
          <w:marLeft w:val="0"/>
          <w:marRight w:val="0"/>
          <w:marTop w:val="0"/>
          <w:marBottom w:val="0"/>
          <w:divBdr>
            <w:top w:val="none" w:sz="0" w:space="0" w:color="auto"/>
            <w:left w:val="none" w:sz="0" w:space="0" w:color="auto"/>
            <w:bottom w:val="none" w:sz="0" w:space="0" w:color="auto"/>
            <w:right w:val="none" w:sz="0" w:space="0" w:color="auto"/>
          </w:divBdr>
        </w:div>
        <w:div w:id="1845971654">
          <w:marLeft w:val="0"/>
          <w:marRight w:val="0"/>
          <w:marTop w:val="0"/>
          <w:marBottom w:val="0"/>
          <w:divBdr>
            <w:top w:val="none" w:sz="0" w:space="0" w:color="auto"/>
            <w:left w:val="none" w:sz="0" w:space="0" w:color="auto"/>
            <w:bottom w:val="none" w:sz="0" w:space="0" w:color="auto"/>
            <w:right w:val="none" w:sz="0" w:space="0" w:color="auto"/>
          </w:divBdr>
          <w:divsChild>
            <w:div w:id="10247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287">
      <w:bodyDiv w:val="1"/>
      <w:marLeft w:val="0"/>
      <w:marRight w:val="0"/>
      <w:marTop w:val="0"/>
      <w:marBottom w:val="0"/>
      <w:divBdr>
        <w:top w:val="none" w:sz="0" w:space="0" w:color="auto"/>
        <w:left w:val="none" w:sz="0" w:space="0" w:color="auto"/>
        <w:bottom w:val="none" w:sz="0" w:space="0" w:color="auto"/>
        <w:right w:val="none" w:sz="0" w:space="0" w:color="auto"/>
      </w:divBdr>
    </w:div>
    <w:div w:id="1541820440">
      <w:bodyDiv w:val="1"/>
      <w:marLeft w:val="0"/>
      <w:marRight w:val="0"/>
      <w:marTop w:val="0"/>
      <w:marBottom w:val="0"/>
      <w:divBdr>
        <w:top w:val="none" w:sz="0" w:space="0" w:color="auto"/>
        <w:left w:val="none" w:sz="0" w:space="0" w:color="auto"/>
        <w:bottom w:val="none" w:sz="0" w:space="0" w:color="auto"/>
        <w:right w:val="none" w:sz="0" w:space="0" w:color="auto"/>
      </w:divBdr>
    </w:div>
    <w:div w:id="1677608856">
      <w:bodyDiv w:val="1"/>
      <w:marLeft w:val="0"/>
      <w:marRight w:val="0"/>
      <w:marTop w:val="0"/>
      <w:marBottom w:val="0"/>
      <w:divBdr>
        <w:top w:val="none" w:sz="0" w:space="0" w:color="auto"/>
        <w:left w:val="none" w:sz="0" w:space="0" w:color="auto"/>
        <w:bottom w:val="none" w:sz="0" w:space="0" w:color="auto"/>
        <w:right w:val="none" w:sz="0" w:space="0" w:color="auto"/>
      </w:divBdr>
    </w:div>
    <w:div w:id="1708211954">
      <w:bodyDiv w:val="1"/>
      <w:marLeft w:val="0"/>
      <w:marRight w:val="0"/>
      <w:marTop w:val="0"/>
      <w:marBottom w:val="0"/>
      <w:divBdr>
        <w:top w:val="none" w:sz="0" w:space="0" w:color="auto"/>
        <w:left w:val="none" w:sz="0" w:space="0" w:color="auto"/>
        <w:bottom w:val="none" w:sz="0" w:space="0" w:color="auto"/>
        <w:right w:val="none" w:sz="0" w:space="0" w:color="auto"/>
      </w:divBdr>
    </w:div>
    <w:div w:id="1778138201">
      <w:bodyDiv w:val="1"/>
      <w:marLeft w:val="0"/>
      <w:marRight w:val="0"/>
      <w:marTop w:val="0"/>
      <w:marBottom w:val="0"/>
      <w:divBdr>
        <w:top w:val="none" w:sz="0" w:space="0" w:color="auto"/>
        <w:left w:val="none" w:sz="0" w:space="0" w:color="auto"/>
        <w:bottom w:val="none" w:sz="0" w:space="0" w:color="auto"/>
        <w:right w:val="none" w:sz="0" w:space="0" w:color="auto"/>
      </w:divBdr>
    </w:div>
    <w:div w:id="1841777181">
      <w:bodyDiv w:val="1"/>
      <w:marLeft w:val="0"/>
      <w:marRight w:val="0"/>
      <w:marTop w:val="0"/>
      <w:marBottom w:val="0"/>
      <w:divBdr>
        <w:top w:val="none" w:sz="0" w:space="0" w:color="auto"/>
        <w:left w:val="none" w:sz="0" w:space="0" w:color="auto"/>
        <w:bottom w:val="none" w:sz="0" w:space="0" w:color="auto"/>
        <w:right w:val="none" w:sz="0" w:space="0" w:color="auto"/>
      </w:divBdr>
    </w:div>
    <w:div w:id="1866552877">
      <w:bodyDiv w:val="1"/>
      <w:marLeft w:val="0"/>
      <w:marRight w:val="0"/>
      <w:marTop w:val="0"/>
      <w:marBottom w:val="0"/>
      <w:divBdr>
        <w:top w:val="none" w:sz="0" w:space="0" w:color="auto"/>
        <w:left w:val="none" w:sz="0" w:space="0" w:color="auto"/>
        <w:bottom w:val="none" w:sz="0" w:space="0" w:color="auto"/>
        <w:right w:val="none" w:sz="0" w:space="0" w:color="auto"/>
      </w:divBdr>
    </w:div>
    <w:div w:id="1877621170">
      <w:bodyDiv w:val="1"/>
      <w:marLeft w:val="0"/>
      <w:marRight w:val="0"/>
      <w:marTop w:val="0"/>
      <w:marBottom w:val="0"/>
      <w:divBdr>
        <w:top w:val="none" w:sz="0" w:space="0" w:color="auto"/>
        <w:left w:val="none" w:sz="0" w:space="0" w:color="auto"/>
        <w:bottom w:val="none" w:sz="0" w:space="0" w:color="auto"/>
        <w:right w:val="none" w:sz="0" w:space="0" w:color="auto"/>
      </w:divBdr>
    </w:div>
    <w:div w:id="1995182626">
      <w:bodyDiv w:val="1"/>
      <w:marLeft w:val="0"/>
      <w:marRight w:val="0"/>
      <w:marTop w:val="0"/>
      <w:marBottom w:val="0"/>
      <w:divBdr>
        <w:top w:val="none" w:sz="0" w:space="0" w:color="auto"/>
        <w:left w:val="none" w:sz="0" w:space="0" w:color="auto"/>
        <w:bottom w:val="none" w:sz="0" w:space="0" w:color="auto"/>
        <w:right w:val="none" w:sz="0" w:space="0" w:color="auto"/>
      </w:divBdr>
    </w:div>
    <w:div w:id="2011638172">
      <w:bodyDiv w:val="1"/>
      <w:marLeft w:val="0"/>
      <w:marRight w:val="0"/>
      <w:marTop w:val="0"/>
      <w:marBottom w:val="0"/>
      <w:divBdr>
        <w:top w:val="none" w:sz="0" w:space="0" w:color="auto"/>
        <w:left w:val="none" w:sz="0" w:space="0" w:color="auto"/>
        <w:bottom w:val="none" w:sz="0" w:space="0" w:color="auto"/>
        <w:right w:val="none" w:sz="0" w:space="0" w:color="auto"/>
      </w:divBdr>
    </w:div>
    <w:div w:id="2011714580">
      <w:bodyDiv w:val="1"/>
      <w:marLeft w:val="0"/>
      <w:marRight w:val="0"/>
      <w:marTop w:val="0"/>
      <w:marBottom w:val="0"/>
      <w:divBdr>
        <w:top w:val="none" w:sz="0" w:space="0" w:color="auto"/>
        <w:left w:val="none" w:sz="0" w:space="0" w:color="auto"/>
        <w:bottom w:val="none" w:sz="0" w:space="0" w:color="auto"/>
        <w:right w:val="none" w:sz="0" w:space="0" w:color="auto"/>
      </w:divBdr>
    </w:div>
    <w:div w:id="2072345286">
      <w:bodyDiv w:val="1"/>
      <w:marLeft w:val="0"/>
      <w:marRight w:val="0"/>
      <w:marTop w:val="0"/>
      <w:marBottom w:val="0"/>
      <w:divBdr>
        <w:top w:val="none" w:sz="0" w:space="0" w:color="auto"/>
        <w:left w:val="none" w:sz="0" w:space="0" w:color="auto"/>
        <w:bottom w:val="none" w:sz="0" w:space="0" w:color="auto"/>
        <w:right w:val="none" w:sz="0" w:space="0" w:color="auto"/>
      </w:divBdr>
    </w:div>
    <w:div w:id="2075543989">
      <w:bodyDiv w:val="1"/>
      <w:marLeft w:val="0"/>
      <w:marRight w:val="0"/>
      <w:marTop w:val="0"/>
      <w:marBottom w:val="0"/>
      <w:divBdr>
        <w:top w:val="none" w:sz="0" w:space="0" w:color="auto"/>
        <w:left w:val="none" w:sz="0" w:space="0" w:color="auto"/>
        <w:bottom w:val="none" w:sz="0" w:space="0" w:color="auto"/>
        <w:right w:val="none" w:sz="0" w:space="0" w:color="auto"/>
      </w:divBdr>
    </w:div>
    <w:div w:id="21260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rvice-level_agreem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itraizaid65@g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6A69F-526C-421B-948D-938ACC37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2027</Words>
  <Characters>11154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Mitra</dc:creator>
  <cp:lastModifiedBy>Mitra</cp:lastModifiedBy>
  <cp:revision>8</cp:revision>
  <cp:lastPrinted>2020-12-23T21:26:00Z</cp:lastPrinted>
  <dcterms:created xsi:type="dcterms:W3CDTF">2021-07-20T08:22:00Z</dcterms:created>
  <dcterms:modified xsi:type="dcterms:W3CDTF">2021-07-20T08:54:00Z</dcterms:modified>
</cp:coreProperties>
</file>