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D3A3" w14:textId="77777777" w:rsidR="00CA6F40" w:rsidRDefault="00CA6F40" w:rsidP="00CA6F40">
      <w:r>
        <w:t>%% Copyright 2007-2020 Elsevier Ltd</w:t>
      </w:r>
    </w:p>
    <w:p w14:paraId="29FF0954" w14:textId="77777777" w:rsidR="00CA6F40" w:rsidRDefault="00CA6F40" w:rsidP="00CA6F40">
      <w:r>
        <w:t>%% Journal of Neurocomputing</w:t>
      </w:r>
    </w:p>
    <w:p w14:paraId="3815B1AF" w14:textId="77777777" w:rsidR="00CA6F40" w:rsidRDefault="00CA6F40" w:rsidP="00CA6F40">
      <w:r>
        <w:t>%% Use the options 1p,twocolumn; 3p; 3p,twocolumn; 5p; or 5p,twocolumn for a journal layout:</w:t>
      </w:r>
    </w:p>
    <w:p w14:paraId="334E5C12" w14:textId="77777777" w:rsidR="00CA6F40" w:rsidRDefault="00CA6F40" w:rsidP="00CA6F40">
      <w:r>
        <w:t>%% Use the option review to obtain double line spacing</w:t>
      </w:r>
    </w:p>
    <w:p w14:paraId="602EDBAE" w14:textId="77777777" w:rsidR="00CA6F40" w:rsidRDefault="00CA6F40" w:rsidP="00CA6F40"/>
    <w:p w14:paraId="00AE8472" w14:textId="77777777" w:rsidR="00CA6F40" w:rsidRDefault="00CA6F40" w:rsidP="00CA6F40">
      <w:r>
        <w:t>% \documentclass[authoryear,preprint,review,12pt]{elsarticle}</w:t>
      </w:r>
    </w:p>
    <w:p w14:paraId="421BC1E9" w14:textId="77777777" w:rsidR="00CA6F40" w:rsidRDefault="00CA6F40" w:rsidP="00CA6F40">
      <w:r>
        <w:t>\documentclass[final,1p,times,authoryear]{elsarticle}</w:t>
      </w:r>
    </w:p>
    <w:p w14:paraId="3DEADFD6" w14:textId="77777777" w:rsidR="00CA6F40" w:rsidRDefault="00CA6F40" w:rsidP="00CA6F40">
      <w:r>
        <w:t>% \documentclass[final,1p,times,twocolumn,authoryear]{elsarticle}</w:t>
      </w:r>
    </w:p>
    <w:p w14:paraId="7699F206" w14:textId="77777777" w:rsidR="00CA6F40" w:rsidRDefault="00CA6F40" w:rsidP="00CA6F40">
      <w:r>
        <w:t>% \documentclass[final,3p,times,authoryear]{elsarticle}</w:t>
      </w:r>
    </w:p>
    <w:p w14:paraId="0AE6D5DB" w14:textId="77777777" w:rsidR="00CA6F40" w:rsidRDefault="00CA6F40" w:rsidP="00CA6F40">
      <w:r>
        <w:t>% \documentclass[final,3p,times,twocolumn,authoryear]{elsarticle}</w:t>
      </w:r>
    </w:p>
    <w:p w14:paraId="54A6E7D5" w14:textId="77777777" w:rsidR="00CA6F40" w:rsidRDefault="00CA6F40" w:rsidP="00CA6F40">
      <w:r>
        <w:t>% \documentclass[final,5p,times,authoryear]{elsarticle}</w:t>
      </w:r>
    </w:p>
    <w:p w14:paraId="2218B5D7" w14:textId="77777777" w:rsidR="00CA6F40" w:rsidRDefault="00CA6F40" w:rsidP="00CA6F40">
      <w:r>
        <w:t>% \documentclass[final,5p,times,twocolumn,authoryear]{elsarticle}</w:t>
      </w:r>
    </w:p>
    <w:p w14:paraId="2904BC51" w14:textId="77777777" w:rsidR="00CA6F40" w:rsidRDefault="00CA6F40" w:rsidP="00CA6F40">
      <w:r>
        <w:t>% \documentclass[preprint,12pt,authoryear]{elsarticle}</w:t>
      </w:r>
    </w:p>
    <w:p w14:paraId="35B946A5" w14:textId="77777777" w:rsidR="00CA6F40" w:rsidRDefault="00CA6F40" w:rsidP="00CA6F40"/>
    <w:p w14:paraId="1FD7EBE7" w14:textId="77777777" w:rsidR="00CA6F40" w:rsidRDefault="00CA6F40" w:rsidP="00CA6F40">
      <w:r>
        <w:t>\usepackage{tabulary}</w:t>
      </w:r>
    </w:p>
    <w:p w14:paraId="3981CD18" w14:textId="77777777" w:rsidR="00CA6F40" w:rsidRDefault="00CA6F40" w:rsidP="00CA6F40">
      <w:r>
        <w:t>\usepackage{amsfonts,amsmath,amssymb}</w:t>
      </w:r>
    </w:p>
    <w:p w14:paraId="43A5D2D5" w14:textId="77777777" w:rsidR="00CA6F40" w:rsidRDefault="00CA6F40" w:rsidP="00CA6F40">
      <w:r>
        <w:t>\usepackage[T1]{fontenc}</w:t>
      </w:r>
    </w:p>
    <w:p w14:paraId="4B96094C" w14:textId="77777777" w:rsidR="00CA6F40" w:rsidRDefault="00CA6F40" w:rsidP="00CA6F40">
      <w:r>
        <w:t>\usepackage{endfloat}</w:t>
      </w:r>
    </w:p>
    <w:p w14:paraId="55EF933B" w14:textId="77777777" w:rsidR="00CA6F40" w:rsidRDefault="00CA6F40" w:rsidP="00CA6F40">
      <w:r>
        <w:t>\usepackage{natbib}</w:t>
      </w:r>
    </w:p>
    <w:p w14:paraId="62F02A7A" w14:textId="77777777" w:rsidR="00CA6F40" w:rsidRDefault="00CA6F40" w:rsidP="00CA6F40">
      <w:r>
        <w:t>\usepackage[utf8]{inputenc}</w:t>
      </w:r>
    </w:p>
    <w:p w14:paraId="329A87AD" w14:textId="77777777" w:rsidR="00CA6F40" w:rsidRDefault="00CA6F40" w:rsidP="00CA6F40">
      <w:r>
        <w:t>\usepackage{stmaryrd}</w:t>
      </w:r>
    </w:p>
    <w:p w14:paraId="6D53CD43" w14:textId="77777777" w:rsidR="00CA6F40" w:rsidRDefault="00CA6F40" w:rsidP="00CA6F40">
      <w:r>
        <w:t>\usepackage{multirow,morefloats,floatflt,cancel,tfrupee}</w:t>
      </w:r>
    </w:p>
    <w:p w14:paraId="42F6863D" w14:textId="77777777" w:rsidR="00CA6F40" w:rsidRDefault="00CA6F40" w:rsidP="00CA6F40">
      <w:r>
        <w:t>\usepackage{colortbl}</w:t>
      </w:r>
    </w:p>
    <w:p w14:paraId="0688B897" w14:textId="77777777" w:rsidR="00CA6F40" w:rsidRDefault="00CA6F40" w:rsidP="00CA6F40">
      <w:r>
        <w:t>\usepackage{pifont}</w:t>
      </w:r>
    </w:p>
    <w:p w14:paraId="461E37F2" w14:textId="77777777" w:rsidR="00CA6F40" w:rsidRDefault="00CA6F40" w:rsidP="00CA6F40">
      <w:r>
        <w:t>\usepackage[nointegrals]{wasysym}</w:t>
      </w:r>
    </w:p>
    <w:p w14:paraId="10551682" w14:textId="77777777" w:rsidR="00CA6F40" w:rsidRDefault="00CA6F40" w:rsidP="00CA6F40">
      <w:r>
        <w:t>\usepackage{float}</w:t>
      </w:r>
    </w:p>
    <w:p w14:paraId="2B4D39AB" w14:textId="77777777" w:rsidR="00CA6F40" w:rsidRDefault="00CA6F40" w:rsidP="00CA6F40">
      <w:r>
        <w:t>\usepackage[labelfont=bf,font={small,color=Cadet}]{caption} %margin=10pt,</w:t>
      </w:r>
    </w:p>
    <w:p w14:paraId="4CAA10B0" w14:textId="77777777" w:rsidR="00CA6F40" w:rsidRDefault="00CA6F40" w:rsidP="00CA6F40">
      <w:r>
        <w:t>\usepackage[algo2e, algoruled, algosection, linesnumbered, noend]{algorithm2e}</w:t>
      </w:r>
    </w:p>
    <w:p w14:paraId="334F194A" w14:textId="77777777" w:rsidR="00CA6F40" w:rsidRDefault="00CA6F40" w:rsidP="00CA6F40">
      <w:r>
        <w:t>\usepackage[hyphens]{url}</w:t>
      </w:r>
    </w:p>
    <w:p w14:paraId="7C89EE31" w14:textId="77777777" w:rsidR="00CA6F40" w:rsidRDefault="00CA6F40" w:rsidP="00CA6F40">
      <w:r>
        <w:lastRenderedPageBreak/>
        <w:t>\usepackage[bookmarks=true, pdfstartview=Fit, linktoc=page, pdfpagemode=UseNone]{hyperref}</w:t>
      </w:r>
    </w:p>
    <w:p w14:paraId="5283C47D" w14:textId="77777777" w:rsidR="00CA6F40" w:rsidRDefault="00CA6F40" w:rsidP="00CA6F40">
      <w:r>
        <w:t>\usepackage[usenames,dvipsnames,hyperref]{xcolor}</w:t>
      </w:r>
    </w:p>
    <w:p w14:paraId="2415BE76" w14:textId="77777777" w:rsidR="00CA6F40" w:rsidRDefault="00CA6F40" w:rsidP="00CA6F40">
      <w:r>
        <w:t>\definecolor{Cadet}{rgb}{0.33, 0.41, 0.47}</w:t>
      </w:r>
    </w:p>
    <w:p w14:paraId="7138808B" w14:textId="77777777" w:rsidR="00CA6F40" w:rsidRDefault="00CA6F40" w:rsidP="00CA6F40">
      <w:r>
        <w:t>\definecolor{beaublue}{rgb}{0.74, 0.83, 0.9}</w:t>
      </w:r>
    </w:p>
    <w:p w14:paraId="1FA83FDF" w14:textId="77777777" w:rsidR="00CA6F40" w:rsidRDefault="00CA6F40" w:rsidP="00CA6F40">
      <w:r>
        <w:t>\definecolor{Asparagus}{rgb}{0.53, 0.66, 0.42}</w:t>
      </w:r>
    </w:p>
    <w:p w14:paraId="14A70CBB" w14:textId="77777777" w:rsidR="00CA6F40" w:rsidRDefault="00CA6F40" w:rsidP="00CA6F40">
      <w:r>
        <w:t>\definecolor{table_title}{HTML}{79A8A4}</w:t>
      </w:r>
    </w:p>
    <w:p w14:paraId="67A016AE" w14:textId="77777777" w:rsidR="00CA6F40" w:rsidRDefault="00CA6F40" w:rsidP="00CA6F40">
      <w:r>
        <w:t>\definecolor{table_row_highlight}{HTML}{E9ECE6}</w:t>
      </w:r>
    </w:p>
    <w:p w14:paraId="03930C9F" w14:textId="77777777" w:rsidR="00CA6F40" w:rsidRDefault="00CA6F40" w:rsidP="00CA6F40">
      <w:r>
        <w:t>\setlength{\parskip}{1.1em}  % Adding space after each paragraph</w:t>
      </w:r>
    </w:p>
    <w:p w14:paraId="3B57E975" w14:textId="77777777" w:rsidR="00CA6F40" w:rsidRDefault="00CA6F40" w:rsidP="00CA6F40">
      <w:r>
        <w:t>% \setlength{\parindent}{0pt}  % Removing the indentation in the beginning of each paragraph</w:t>
      </w:r>
    </w:p>
    <w:p w14:paraId="36A40219" w14:textId="77777777" w:rsidR="00CA6F40" w:rsidRDefault="00CA6F40" w:rsidP="00CA6F40">
      <w:r>
        <w:t>\linespread{1.5}             % Increase the line spacing to 1.5</w:t>
      </w:r>
    </w:p>
    <w:p w14:paraId="4CF155B1" w14:textId="77777777" w:rsidR="00CA6F40" w:rsidRDefault="00CA6F40" w:rsidP="00CA6F40"/>
    <w:p w14:paraId="6171549F" w14:textId="77777777" w:rsidR="00CA6F40" w:rsidRDefault="00CA6F40" w:rsidP="00CA6F40"/>
    <w:p w14:paraId="53C83220" w14:textId="77777777" w:rsidR="00CA6F40" w:rsidRDefault="00CA6F40" w:rsidP="00CA6F40">
      <w:r>
        <w:t>\newenvironment{SgAlgorithm}[1][t]</w:t>
      </w:r>
    </w:p>
    <w:p w14:paraId="4237D1B6" w14:textId="77777777" w:rsidR="00CA6F40" w:rsidRDefault="00CA6F40" w:rsidP="00CA6F40">
      <w:r>
        <w:t>{%</w:t>
      </w:r>
    </w:p>
    <w:p w14:paraId="72751605" w14:textId="77777777" w:rsidR="00CA6F40" w:rsidRDefault="00CA6F40" w:rsidP="00CA6F40">
      <w:r>
        <w:tab/>
        <w:t>\begin{algorithm2e}[#1]</w:t>
      </w:r>
    </w:p>
    <w:p w14:paraId="10DAB508" w14:textId="77777777" w:rsidR="00CA6F40" w:rsidRDefault="00CA6F40" w:rsidP="00CA6F40">
      <w:r>
        <w:t xml:space="preserve">    \linespread{1.5}</w:t>
      </w:r>
    </w:p>
    <w:p w14:paraId="315FA715" w14:textId="77777777" w:rsidR="00CA6F40" w:rsidRDefault="00CA6F40" w:rsidP="00CA6F40">
      <w:r>
        <w:t xml:space="preserve">    \selectfont</w:t>
      </w:r>
    </w:p>
    <w:p w14:paraId="3D99ACCB" w14:textId="77777777" w:rsidR="00CA6F40" w:rsidRDefault="00CA6F40" w:rsidP="00CA6F40">
      <w:r>
        <w:t>}</w:t>
      </w:r>
    </w:p>
    <w:p w14:paraId="4B86AB42" w14:textId="77777777" w:rsidR="00CA6F40" w:rsidRDefault="00CA6F40" w:rsidP="00CA6F40">
      <w:r>
        <w:t>{\end{algorithm2e}}</w:t>
      </w:r>
    </w:p>
    <w:p w14:paraId="0864CFB5" w14:textId="77777777" w:rsidR="00CA6F40" w:rsidRDefault="00CA6F40" w:rsidP="00CA6F40"/>
    <w:p w14:paraId="1E81063B" w14:textId="77777777" w:rsidR="00CA6F40" w:rsidRDefault="00CA6F40" w:rsidP="00CA6F40">
      <w:r>
        <w:t>\newcommand{\figurepath}[1]{figures/#1}</w:t>
      </w:r>
    </w:p>
    <w:p w14:paraId="56D8D71B" w14:textId="77777777" w:rsidR="00CA6F40" w:rsidRDefault="00CA6F40" w:rsidP="00CA6F40">
      <w:r>
        <w:t>\definecolor{mygreen}{HTML}{E9ECE6}</w:t>
      </w:r>
    </w:p>
    <w:p w14:paraId="57C10032" w14:textId="77777777" w:rsidR="00CA6F40" w:rsidRDefault="00CA6F40" w:rsidP="00CA6F40">
      <w:r>
        <w:t>\setlength{\parindent}{0pt}% Removing the indentation</w:t>
      </w:r>
    </w:p>
    <w:p w14:paraId="223172C1" w14:textId="77777777" w:rsidR="00CA6F40" w:rsidRDefault="00CA6F40" w:rsidP="00CA6F40">
      <w:r>
        <w:t>\linespread{1.5}% Increase the line spacing to 1.5</w:t>
      </w:r>
    </w:p>
    <w:p w14:paraId="5E0C21DD" w14:textId="77777777" w:rsidR="00CA6F40" w:rsidRDefault="00CA6F40" w:rsidP="00CA6F40"/>
    <w:p w14:paraId="127C0DA1" w14:textId="77777777" w:rsidR="00CA6F40" w:rsidRDefault="00CA6F40" w:rsidP="00CA6F40">
      <w:r>
        <w:t>\begin{document}</w:t>
      </w:r>
    </w:p>
    <w:p w14:paraId="3C239402" w14:textId="77777777" w:rsidR="00CA6F40" w:rsidRDefault="00CA6F40" w:rsidP="00CA6F40"/>
    <w:p w14:paraId="3BF1E53F" w14:textId="77777777" w:rsidR="00CA6F40" w:rsidRDefault="00CA6F40" w:rsidP="00CA6F40">
      <w:r>
        <w:t>\begin{frontmatter}</w:t>
      </w:r>
    </w:p>
    <w:p w14:paraId="49F47788" w14:textId="77777777" w:rsidR="00CA6F40" w:rsidRDefault="00CA6F40" w:rsidP="00CA6F40">
      <w:r>
        <w:t xml:space="preserve">    %% Title, authors and addresses</w:t>
      </w:r>
    </w:p>
    <w:p w14:paraId="429A677C" w14:textId="77777777" w:rsidR="00CA6F40" w:rsidRDefault="00CA6F40" w:rsidP="00CA6F40">
      <w:r>
        <w:t xml:space="preserve">    %% use the tnoteref command within \title for footnotes;</w:t>
      </w:r>
    </w:p>
    <w:p w14:paraId="3880DA09" w14:textId="77777777" w:rsidR="00CA6F40" w:rsidRDefault="00CA6F40" w:rsidP="00CA6F40">
      <w:r>
        <w:t xml:space="preserve">    %% use the tnotetext command for the associated footnote;</w:t>
      </w:r>
    </w:p>
    <w:p w14:paraId="42396AE1" w14:textId="77777777" w:rsidR="00CA6F40" w:rsidRDefault="00CA6F40" w:rsidP="00CA6F40">
      <w:r>
        <w:t xml:space="preserve">    %% use the fnref command within \author or \affiliation for footnotes;</w:t>
      </w:r>
    </w:p>
    <w:p w14:paraId="2FC60AE3" w14:textId="77777777" w:rsidR="00CA6F40" w:rsidRDefault="00CA6F40" w:rsidP="00CA6F40">
      <w:r>
        <w:t xml:space="preserve">    %% use the fntext command for the associated footnote;</w:t>
      </w:r>
    </w:p>
    <w:p w14:paraId="5B9C7570" w14:textId="77777777" w:rsidR="00CA6F40" w:rsidRDefault="00CA6F40" w:rsidP="00CA6F40">
      <w:r>
        <w:t xml:space="preserve">    %% use the corref command within \author for corresponding author footnotes;</w:t>
      </w:r>
    </w:p>
    <w:p w14:paraId="1C5234C3" w14:textId="77777777" w:rsidR="00CA6F40" w:rsidRDefault="00CA6F40" w:rsidP="00CA6F40">
      <w:r>
        <w:t xml:space="preserve">    %% use the cortext command for the associated footnote;</w:t>
      </w:r>
    </w:p>
    <w:p w14:paraId="18BEE5F9" w14:textId="77777777" w:rsidR="00CA6F40" w:rsidRDefault="00CA6F40" w:rsidP="00CA6F40">
      <w:r>
        <w:t xml:space="preserve">    %% use the ead command for the email address,</w:t>
      </w:r>
    </w:p>
    <w:p w14:paraId="6E893FB8" w14:textId="77777777" w:rsidR="00CA6F40" w:rsidRDefault="00CA6F40" w:rsidP="00CA6F40">
      <w:r>
        <w:t xml:space="preserve">    %% and the form \ead[url] for the home page:</w:t>
      </w:r>
    </w:p>
    <w:p w14:paraId="225E73E0" w14:textId="77777777" w:rsidR="00CA6F40" w:rsidRDefault="00CA6F40" w:rsidP="00CA6F40">
      <w:r>
        <w:t xml:space="preserve">    %% \title{Title\tnoteref{label1}}</w:t>
      </w:r>
    </w:p>
    <w:p w14:paraId="1C901FEF" w14:textId="77777777" w:rsidR="00CA6F40" w:rsidRDefault="00CA6F40" w:rsidP="00CA6F40">
      <w:r>
        <w:t xml:space="preserve">    %% \tnotetext[label1]{}</w:t>
      </w:r>
    </w:p>
    <w:p w14:paraId="6025D935" w14:textId="77777777" w:rsidR="00CA6F40" w:rsidRDefault="00CA6F40" w:rsidP="00CA6F40">
      <w:r>
        <w:t xml:space="preserve">    %% \author{Name\corref{cor1}\fnref{label2}}</w:t>
      </w:r>
    </w:p>
    <w:p w14:paraId="270AA7BD" w14:textId="77777777" w:rsidR="00CA6F40" w:rsidRDefault="00CA6F40" w:rsidP="00CA6F40">
      <w:r>
        <w:t xml:space="preserve">    %% \ead{email address}</w:t>
      </w:r>
    </w:p>
    <w:p w14:paraId="5ED1BD33" w14:textId="77777777" w:rsidR="00CA6F40" w:rsidRDefault="00CA6F40" w:rsidP="00CA6F40">
      <w:r>
        <w:t xml:space="preserve">    %% \ead[url]{home page}</w:t>
      </w:r>
    </w:p>
    <w:p w14:paraId="2F542891" w14:textId="77777777" w:rsidR="00CA6F40" w:rsidRDefault="00CA6F40" w:rsidP="00CA6F40">
      <w:r>
        <w:t xml:space="preserve">    %% \fntext[label2]{}</w:t>
      </w:r>
    </w:p>
    <w:p w14:paraId="4AA510C0" w14:textId="77777777" w:rsidR="00CA6F40" w:rsidRDefault="00CA6F40" w:rsidP="00CA6F40">
      <w:r>
        <w:t xml:space="preserve">    %% \cortext[cor1]{}</w:t>
      </w:r>
    </w:p>
    <w:p w14:paraId="398079EE" w14:textId="77777777" w:rsidR="00CA6F40" w:rsidRDefault="00CA6F40" w:rsidP="00CA6F40"/>
    <w:p w14:paraId="10D273AF" w14:textId="77777777" w:rsidR="00CA6F40" w:rsidRDefault="00CA6F40" w:rsidP="00CA6F40">
      <w:r>
        <w:t xml:space="preserve">    \title{Leveraging Disease Taxonomy for Enhanced Multi-Label Classification in Chest Radiography}</w:t>
      </w:r>
    </w:p>
    <w:p w14:paraId="74ACBA57" w14:textId="77777777" w:rsidR="00CA6F40" w:rsidRDefault="00CA6F40" w:rsidP="00CA6F40">
      <w:r>
        <w:t xml:space="preserve">    \author[]{Mohammad S\@. Majdi}</w:t>
      </w:r>
    </w:p>
    <w:p w14:paraId="21759D89" w14:textId="77777777" w:rsidR="00CA6F40" w:rsidRDefault="00CA6F40" w:rsidP="00CA6F40">
      <w:r>
        <w:t xml:space="preserve">    \author[]{Jeffrey J\@. Rodriguez\corref{co1}}</w:t>
      </w:r>
    </w:p>
    <w:p w14:paraId="3829430C" w14:textId="77777777" w:rsidR="00CA6F40" w:rsidRDefault="00CA6F40" w:rsidP="00CA6F40">
      <w:r>
        <w:t xml:space="preserve">    \affiliation[]{organization={Dept\@. of Electrical and Computer Engineering, The University of Arizona}, city={Tucson}, postcode={85721}, state={AZ}, country={USA}}</w:t>
      </w:r>
    </w:p>
    <w:p w14:paraId="21FDF8A1" w14:textId="77777777" w:rsidR="00CA6F40" w:rsidRDefault="00CA6F40" w:rsidP="00CA6F40"/>
    <w:p w14:paraId="27380717" w14:textId="77777777" w:rsidR="00CA6F40" w:rsidRDefault="00CA6F40" w:rsidP="00CA6F40">
      <w:r>
        <w:t xml:space="preserve">    \begin{abstract}</w:t>
      </w:r>
    </w:p>
    <w:p w14:paraId="2B74C597" w14:textId="77777777" w:rsidR="00CA6F40" w:rsidRDefault="00CA6F40" w:rsidP="00CA6F40">
      <w:r>
        <w:t xml:space="preserve">        % \input{subfiles/abstract}</w:t>
      </w:r>
    </w:p>
    <w:p w14:paraId="39CCE93A" w14:textId="77777777" w:rsidR="00CA6F40" w:rsidRDefault="00CA6F40" w:rsidP="00CA6F40">
      <w:r>
        <w:t xml:space="preserve">        This paper introduces two innovative multi-label classification methods that utilize hierarchical taxonomy of labels to improve the diagnostic accuracy of lung diseases from chest X-rays. These diseases are often challenging to distinguish due to their similar characteristics, even for seasoned radiologists. The first method, termed as the ``logit'' technique, adjusts the neural network logit outputs based on the hierarchy of class relationships. The second method, termed as ``loss'', integrates these hierarchical relationships directly into the loss function. We apply these methods to categorize lung abnormalities in chest X-rays, using three publicly available datasets - CheXpert, PADCHEST, and NIH for evaluation. The ``logit'' and ``loss'' techniques consistently surpass the standard approach in terms of performance metrics such as accuracy, AUC, and F1 scores. Additional statistical measures, including Cohen's d, Cohen's kappa, t-statistics, p-value, and Bayes factor further validate these performance enhancements.</w:t>
      </w:r>
    </w:p>
    <w:p w14:paraId="051C38D4" w14:textId="77777777" w:rsidR="00CA6F40" w:rsidRDefault="00CA6F40" w:rsidP="00CA6F40">
      <w:r>
        <w:t xml:space="preserve">    \end{abstract}</w:t>
      </w:r>
    </w:p>
    <w:p w14:paraId="26BCDFEE" w14:textId="77777777" w:rsidR="00CA6F40" w:rsidRDefault="00CA6F40" w:rsidP="00CA6F40">
      <w:r>
        <w:t xml:space="preserve">    \begin{keyword}</w:t>
      </w:r>
    </w:p>
    <w:p w14:paraId="36E768CE" w14:textId="77777777" w:rsidR="00CA6F40" w:rsidRDefault="00CA6F40" w:rsidP="00CA6F40">
      <w:r>
        <w:t xml:space="preserve">        % \input{subfiles/keywords}</w:t>
      </w:r>
    </w:p>
    <w:p w14:paraId="66AC7B47" w14:textId="77777777" w:rsidR="00CA6F40" w:rsidRDefault="00CA6F40" w:rsidP="00CA6F40">
      <w:r>
        <w:t xml:space="preserve">        Chest radiography, hierarchical classification, disease taxonomy, multilabel classification, conditional loss function, diagnostic errors, machine learning, medical imaging</w:t>
      </w:r>
    </w:p>
    <w:p w14:paraId="020247D6" w14:textId="77777777" w:rsidR="00CA6F40" w:rsidRDefault="00CA6F40" w:rsidP="00CA6F40">
      <w:r>
        <w:t xml:space="preserve">    \end{keyword}</w:t>
      </w:r>
    </w:p>
    <w:p w14:paraId="2C8A8594" w14:textId="77777777" w:rsidR="00CA6F40" w:rsidRDefault="00CA6F40" w:rsidP="00CA6F40"/>
    <w:p w14:paraId="59335862" w14:textId="77777777" w:rsidR="00CA6F40" w:rsidRDefault="00CA6F40" w:rsidP="00CA6F40">
      <w:r>
        <w:t xml:space="preserve">    %Graphical abstract</w:t>
      </w:r>
    </w:p>
    <w:p w14:paraId="21D27B60" w14:textId="77777777" w:rsidR="00CA6F40" w:rsidRDefault="00CA6F40" w:rsidP="00CA6F40">
      <w:r>
        <w:t xml:space="preserve">    % \begin{graphicalabstract} \includegraphics{grabs}\end{graphicalabstract}</w:t>
      </w:r>
    </w:p>
    <w:p w14:paraId="22D3C833" w14:textId="77777777" w:rsidR="00CA6F40" w:rsidRDefault="00CA6F40" w:rsidP="00CA6F40"/>
    <w:p w14:paraId="31B41A74" w14:textId="77777777" w:rsidR="00CA6F40" w:rsidRDefault="00CA6F40" w:rsidP="00CA6F40">
      <w:r>
        <w:t xml:space="preserve">    %%Research highlights</w:t>
      </w:r>
    </w:p>
    <w:p w14:paraId="6567AA62" w14:textId="77777777" w:rsidR="00CA6F40" w:rsidRDefault="00CA6F40" w:rsidP="00CA6F40">
      <w:r>
        <w:t xml:space="preserve">    % \begin{highlights}</w:t>
      </w:r>
    </w:p>
    <w:p w14:paraId="55004E10" w14:textId="77777777" w:rsidR="00CA6F40" w:rsidRDefault="00CA6F40" w:rsidP="00CA6F40">
      <w:r>
        <w:t xml:space="preserve">    % \item Research highlight 1</w:t>
      </w:r>
    </w:p>
    <w:p w14:paraId="07BF9B33" w14:textId="77777777" w:rsidR="00CA6F40" w:rsidRDefault="00CA6F40" w:rsidP="00CA6F40">
      <w:r>
        <w:t xml:space="preserve">    % \item Research highlight 2</w:t>
      </w:r>
    </w:p>
    <w:p w14:paraId="5CB1AFC5" w14:textId="77777777" w:rsidR="00CA6F40" w:rsidRDefault="00CA6F40" w:rsidP="00CA6F40">
      <w:r>
        <w:t xml:space="preserve">    % \end{highlights}</w:t>
      </w:r>
    </w:p>
    <w:p w14:paraId="27B0F3E8" w14:textId="77777777" w:rsidR="00CA6F40" w:rsidRDefault="00CA6F40" w:rsidP="00CA6F40"/>
    <w:p w14:paraId="4A89CEDE" w14:textId="77777777" w:rsidR="00CA6F40" w:rsidRDefault="00CA6F40" w:rsidP="00CA6F40">
      <w:r>
        <w:t>\end{frontmatter}</w:t>
      </w:r>
    </w:p>
    <w:p w14:paraId="23D1EE58" w14:textId="77777777" w:rsidR="00CA6F40" w:rsidRDefault="00CA6F40" w:rsidP="00CA6F40"/>
    <w:p w14:paraId="47B17BB0" w14:textId="77777777" w:rsidR="00CA6F40" w:rsidRDefault="00CA6F40" w:rsidP="00CA6F40">
      <w:r>
        <w:t>% \input{subfiles/body.tex}</w:t>
      </w:r>
    </w:p>
    <w:p w14:paraId="7EE2E0FB" w14:textId="77777777" w:rsidR="00CA6F40" w:rsidRDefault="00CA6F40" w:rsidP="00CA6F40">
      <w:r>
        <w:t>\section{Introduction}\label{sec:taxonomy.introduction}</w:t>
      </w:r>
    </w:p>
    <w:p w14:paraId="60DDF96A" w14:textId="77777777" w:rsidR="00CA6F40" w:rsidRDefault="00CA6F40" w:rsidP="00CA6F40">
      <w: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14:paraId="3EB637A4" w14:textId="77777777" w:rsidR="00CA6F40" w:rsidRDefault="00CA6F40" w:rsidP="00CA6F40"/>
    <w:p w14:paraId="6F816A23" w14:textId="77777777" w:rsidR="00CA6F40" w:rsidRDefault="00CA6F40" w:rsidP="00CA6F40">
      <w:r>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 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52D1BF91" w14:textId="77777777" w:rsidR="00CA6F40" w:rsidRDefault="00CA6F40" w:rsidP="00CA6F40"/>
    <w:p w14:paraId="53AF0B72" w14:textId="77777777" w:rsidR="00CA6F40" w:rsidRDefault="00CA6F40" w:rsidP="00CA6F40">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7D56F239" w14:textId="77777777" w:rsidR="00CA6F40" w:rsidRDefault="00CA6F40" w:rsidP="00CA6F40"/>
    <w:p w14:paraId="0B975E6F" w14:textId="77777777" w:rsidR="00CA6F40" w:rsidRDefault="00CA6F40" w:rsidP="00CA6F40">
      <w: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DenseNet121~\cite{huang_Densely_2017} or U-Net~\cite{ronneberger_UNet_2015}).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490E8730" w14:textId="77777777" w:rsidR="00CA6F40" w:rsidRDefault="00CA6F40" w:rsidP="00CA6F40"/>
    <w:p w14:paraId="4D65257D" w14:textId="77777777" w:rsidR="00CA6F40" w:rsidRDefault="00CA6F40" w:rsidP="00CA6F40">
      <w:r>
        <w:t>The logit-based technique provides a transfer learning approach that improves classification accuracy without necessitating an extensive computational investment. The rest of this paper is structured as follows. Section~\ref{sec:taxonomy.relatedwork} discusses related work on multi-label classification and hierarchical loss functions; Section~\ref{sec:taxonomy.methods} describes the proposed techniques for integrating label hierarchy into multi-label classification techniques; Section~\ref{sec:taxonomy.results} presents experimental results using the chest radiograph dataset; and Section~\ref{sec:taxonomy.discussion} concludes the paper and outlines future research directions.</w:t>
      </w:r>
    </w:p>
    <w:p w14:paraId="3C5BF936" w14:textId="77777777" w:rsidR="00CA6F40" w:rsidRDefault="00CA6F40" w:rsidP="00CA6F40"/>
    <w:p w14:paraId="2F746D6D" w14:textId="77777777" w:rsidR="00CA6F40" w:rsidRDefault="00CA6F40" w:rsidP="00CA6F40">
      <w:r>
        <w:t>\section{Related Work}\label{sec:taxonomy.relatedwork}</w:t>
      </w:r>
    </w:p>
    <w:p w14:paraId="2096BC27" w14:textId="77777777" w:rsidR="00CA6F40" w:rsidRDefault="00CA6F40" w:rsidP="00CA6F40">
      <w:r>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frequently~\cite{dembczynski_Label_2012}.</w:t>
      </w:r>
    </w:p>
    <w:p w14:paraId="51BCD791" w14:textId="77777777" w:rsidR="00CA6F40" w:rsidRDefault="00CA6F40" w:rsidP="00CA6F40"/>
    <w:p w14:paraId="54A6C6BE" w14:textId="77777777" w:rsidR="00CA6F40" w:rsidRDefault="00CA6F40" w:rsidP="00CA6F40">
      <w:r>
        <w:t>Multi-label classification, unlike multi-class methods, classifies instances into multiple categories simultaneously. For example, a single chest radiograph image can have both edema and cardiomegaly~\cite{harvey_Standardised_2019,tsoumakas_MultiLabel_2007}.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w:t>
      </w:r>
    </w:p>
    <w:p w14:paraId="1D234489" w14:textId="77777777" w:rsidR="00CA6F40" w:rsidRDefault="00CA6F40" w:rsidP="00CA6F40"/>
    <w:p w14:paraId="6D09099E" w14:textId="77777777" w:rsidR="00CA6F40" w:rsidRDefault="00CA6F40" w:rsidP="00CA6F40">
      <w:r>
        <w:t>\textit{Hierarchical Multi-Label Classification Technique: }</w:t>
      </w:r>
    </w:p>
    <w:p w14:paraId="0EC2E80A" w14:textId="77777777" w:rsidR="00CA6F40" w:rsidRDefault="00CA6F40" w:rsidP="00CA6F40">
      <w:r>
        <w:t>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664C8200" w14:textId="77777777" w:rsidR="00CA6F40" w:rsidRDefault="00CA6F40" w:rsidP="00CA6F40"/>
    <w:p w14:paraId="202426F3" w14:textId="77777777" w:rsidR="00CA6F40" w:rsidRDefault="00CA6F40" w:rsidP="00CA6F40">
      <w:r>
        <w:t>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14:paraId="25F6EFCD" w14:textId="77777777" w:rsidR="00CA6F40" w:rsidRDefault="00CA6F40" w:rsidP="00CA6F40"/>
    <w:p w14:paraId="0D5A55CE" w14:textId="77777777" w:rsidR="00CA6F40" w:rsidRDefault="00CA6F40" w:rsidP="00CA6F40">
      <w:r>
        <w:t>\section{Methods}\label{sec:taxonomy.methods}</w:t>
      </w:r>
    </w:p>
    <w:p w14:paraId="5D9A7A81" w14:textId="77777777" w:rsidR="00CA6F40" w:rsidRDefault="00CA6F40" w:rsidP="00CA6F40">
      <w: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0A5A8953" w14:textId="77777777" w:rsidR="00CA6F40" w:rsidRDefault="00CA6F40" w:rsidP="00CA6F40">
      <w: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4E52DC30" w14:textId="77777777" w:rsidR="00CA6F40" w:rsidRDefault="00CA6F40" w:rsidP="00CA6F40">
      <w: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5BD60FA0" w14:textId="77777777" w:rsidR="00CA6F40" w:rsidRDefault="00CA6F40" w:rsidP="00CA6F40">
      <w: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3E22666F" w14:textId="77777777" w:rsidR="00CA6F40" w:rsidRDefault="00CA6F40" w:rsidP="00CA6F40"/>
    <w:p w14:paraId="48C08D16" w14:textId="77777777" w:rsidR="00CA6F40" w:rsidRDefault="00CA6F40" w:rsidP="00CA6F40">
      <w:r>
        <w:t>\subsection{Problem Formulation}\label{subsec:taxonomy.problem_formulation}</w:t>
      </w:r>
    </w:p>
    <w:p w14:paraId="1DF159E3" w14:textId="77777777" w:rsidR="00CA6F40" w:rsidRDefault="00CA6F40" w:rsidP="00CA6F40"/>
    <w:p w14:paraId="4F122B96" w14:textId="77777777" w:rsidR="00CA6F40" w:rsidRDefault="00CA6F40" w:rsidP="00CA6F40">
      <w:r>
        <w:t>\subsubsection{Mathematical Formulation of Sigmoid Function}</w:t>
      </w:r>
    </w:p>
    <w:p w14:paraId="071EF655" w14:textId="77777777" w:rsidR="00CA6F40" w:rsidRDefault="00CA6F40" w:rsidP="00CA6F40">
      <w:r>
        <w:t>In the context of neural networks, a logit refers to the raw, unscaled output of a neuron. This output is obtained at the last layer of a neural network model prior to the application of the sigmoid layer~\cite{furnieles_Sigmoid_2022}.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\([0,1]\).</w:t>
      </w:r>
    </w:p>
    <w:p w14:paraId="49DCD061" w14:textId="77777777" w:rsidR="00CA6F40" w:rsidRDefault="00CA6F40" w:rsidP="00CA6F40">
      <w:r>
        <w:t>The equation representing the sigmoid function is:</w:t>
      </w:r>
    </w:p>
    <w:p w14:paraId="3732E73D" w14:textId="77777777" w:rsidR="00CA6F40" w:rsidRDefault="00CA6F40" w:rsidP="00CA6F40">
      <w:r>
        <w:t>\begin{equation}</w:t>
      </w:r>
    </w:p>
    <w:p w14:paraId="36DDEC5F" w14:textId="77777777" w:rsidR="00CA6F40" w:rsidRDefault="00CA6F40" w:rsidP="00CA6F40">
      <w:r>
        <w:t xml:space="preserve">    p = \text{{sigmoid}}(q) = \frac{1}{1 + e^{-q}}</w:t>
      </w:r>
    </w:p>
    <w:p w14:paraId="7AC1D0D9" w14:textId="77777777" w:rsidR="00CA6F40" w:rsidRDefault="00CA6F40" w:rsidP="00CA6F40">
      <w:r>
        <w:t>\end{equation}</w:t>
      </w:r>
    </w:p>
    <w:p w14:paraId="78761AF3" w14:textId="77777777" w:rsidR="00CA6F40" w:rsidRDefault="00CA6F40" w:rsidP="00CA6F40">
      <w: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65F4E1DF" w14:textId="77777777" w:rsidR="00CA6F40" w:rsidRDefault="00CA6F40" w:rsidP="00CA6F40">
      <w:r>
        <w:t>In a binary classification scenarios, if we apply the sigmoid function to the logit value and obtain output \( p \), we interpret this as the model's estimated probability that the input belongs to the class.</w:t>
      </w:r>
    </w:p>
    <w:p w14:paraId="7E8A231E" w14:textId="77777777" w:rsidR="00CA6F40" w:rsidRDefault="00CA6F40" w:rsidP="00CA6F40">
      <w:r>
        <w:t>Finally, the equation for the logit (also known as the log-odds) can be given as</w:t>
      </w:r>
    </w:p>
    <w:p w14:paraId="14722073" w14:textId="77777777" w:rsidR="00CA6F40" w:rsidRDefault="00CA6F40" w:rsidP="00CA6F40">
      <w:r>
        <w:t>\begin{equation}</w:t>
      </w:r>
    </w:p>
    <w:p w14:paraId="79539AA4" w14:textId="77777777" w:rsidR="00CA6F40" w:rsidRDefault="00CA6F40" w:rsidP="00CA6F40">
      <w:r>
        <w:t xml:space="preserve">    q = \text{{logit}}(p) = \log \left( \frac{p}{1 - p} \right)</w:t>
      </w:r>
    </w:p>
    <w:p w14:paraId="17606EA1" w14:textId="77777777" w:rsidR="00CA6F40" w:rsidRDefault="00CA6F40" w:rsidP="00CA6F40">
      <w:r>
        <w:t>\end{equation}</w:t>
      </w:r>
    </w:p>
    <w:p w14:paraId="6980E370" w14:textId="77777777" w:rsidR="00CA6F40" w:rsidRDefault="00CA6F40" w:rsidP="00CA6F40">
      <w:r>
        <w:t>where \( p \) is the probability of a positive event. This function maps a probability \( p \) from the interval \((0,1)\) to any real number.</w:t>
      </w:r>
    </w:p>
    <w:p w14:paraId="10A22E6F" w14:textId="77777777" w:rsidR="00CA6F40" w:rsidRDefault="00CA6F40" w:rsidP="00CA6F40"/>
    <w:p w14:paraId="38DC1DA2" w14:textId="77777777" w:rsidR="00CA6F40" w:rsidRDefault="00CA6F40" w:rsidP="00CA6F40">
      <w:r>
        <w:t>\subsubsection{Glossary of Symbols}\label{subsubsec:notations}</w:t>
      </w:r>
    </w:p>
    <w:p w14:paraId="6F69AA5D" w14:textId="77777777" w:rsidR="00CA6F40" w:rsidRDefault="00CA6F40" w:rsidP="00CA6F40">
      <w:r>
        <w:t>Let us define the following parameters:</w:t>
      </w:r>
    </w:p>
    <w:p w14:paraId="43B99BCF" w14:textId="77777777" w:rsidR="00CA6F40" w:rsidRDefault="00CA6F40" w:rsidP="00CA6F40">
      <w:r>
        <w:t>\begin{itemize}</w:t>
      </w:r>
    </w:p>
    <w:p w14:paraId="429B2EF0" w14:textId="77777777" w:rsidR="00CA6F40" w:rsidRDefault="00CA6F40" w:rsidP="00CA6F40">
      <w:r>
        <w:t xml:space="preserve">    \item  $\mathcal{C} = {\{c_k\}}_{k=1}^{K}  $: the set of classes (categories) in the multi-label dataset, where $c_k $ is the name of the $k $-th class.</w:t>
      </w:r>
    </w:p>
    <w:p w14:paraId="566485C0" w14:textId="77777777" w:rsidR="00CA6F40" w:rsidRDefault="00CA6F40" w:rsidP="00CA6F40">
      <w:r>
        <w:t xml:space="preserve">    \item  $\mathcal{E} $: set of edges representing parent-child relationships between classes.</w:t>
      </w:r>
    </w:p>
    <w:p w14:paraId="696C0B69" w14:textId="77777777" w:rsidR="00CA6F40" w:rsidRDefault="00CA6F40" w:rsidP="00CA6F40">
      <w:r>
        <w:t xml:space="preserve">    \item  $\mathcal{G}=\left\{\mathcal{C},\mathcal{E}\right\} $:  Graph representing the taxonomy of thoracic diseases.</w:t>
      </w:r>
    </w:p>
    <w:p w14:paraId="70FEB43A" w14:textId="77777777" w:rsidR="00CA6F40" w:rsidRDefault="00CA6F40" w:rsidP="00CA6F40">
      <w:r>
        <w:t xml:space="preserve">    \item  $c_j=\Lambda (c_k) \in \mathcal{C}$: parent class of class $c_k $ in graph $\mathcal{G} $.</w:t>
      </w:r>
    </w:p>
    <w:p w14:paraId="76550349" w14:textId="77777777" w:rsidR="00CA6F40" w:rsidRDefault="00CA6F40" w:rsidP="00CA6F40">
      <w:r>
        <w:t xml:space="preserve">    \item  $\mathcal{J}(c_j) \subset \mathcal{C}$: set of child classes of class $c_j$ in graph $\mathcal{G} $</w:t>
      </w:r>
    </w:p>
    <w:p w14:paraId="366C0F37" w14:textId="77777777" w:rsidR="00CA6F40" w:rsidRDefault="00CA6F40" w:rsidP="00CA6F40">
      <w:r>
        <w:t xml:space="preserve">    \item  $y_k^{(i)} \in \{0,1\} $: true label for the $k $-th class of instance $i $.</w:t>
      </w:r>
    </w:p>
    <w:p w14:paraId="6A908905" w14:textId="77777777" w:rsidR="00CA6F40" w:rsidRDefault="00CA6F40" w:rsidP="00CA6F40">
      <w:r>
        <w:t xml:space="preserve">    \item  $q_k^{(i)} \in \left( -\infty,0 \right) $: logits obtained in the last layer of the neural network model before the sigmoid layer.</w:t>
      </w:r>
    </w:p>
    <w:p w14:paraId="45E56F11" w14:textId="77777777" w:rsidR="00CA6F40" w:rsidRDefault="00CA6F40" w:rsidP="00CA6F40">
      <w: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0DE2A862" w14:textId="77777777" w:rsidR="00CA6F40" w:rsidRDefault="00CA6F40" w:rsidP="00CA6F40">
      <w:r>
        <w:t xml:space="preserve">    \item  $\theta_k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B627CD6" w14:textId="77777777" w:rsidR="00CA6F40" w:rsidRDefault="00CA6F40" w:rsidP="00CA6F40">
      <w:r>
        <w:t xml:space="preserve">    \item  $t_k^{(i)}=\left\{\begin{array}{ll}1&amp;\text{if}\;p_k^{(i)} \geq \theta_k\\0&amp;\text{otherwise.}\end{array}\right. $: predicted label obtained by binarizing the $p_k^{(i)} $</w:t>
      </w:r>
    </w:p>
    <w:p w14:paraId="1C5BF14A" w14:textId="77777777" w:rsidR="00CA6F40" w:rsidRDefault="00CA6F40" w:rsidP="00CA6F40">
      <w:r>
        <w:t xml:space="preserve">    \item  ${\widehat p}_k^{(i)} \in (0,1) $: updated predicted probability for the $k $-th class of instance $i $ with a value between 0 and 1.</w:t>
      </w:r>
    </w:p>
    <w:p w14:paraId="0E446BAB" w14:textId="77777777" w:rsidR="00CA6F40" w:rsidRDefault="00CA6F40" w:rsidP="00CA6F40">
      <w:r>
        <w:t xml:space="preserve">    \item  $\widehat{t}_k^{(i)}=\left\{\begin{array}{ll}1&amp;\text{if}\;\widehat{p}_k^{(i)}\geq\theta_k\\0&amp;\text{otherwise.}\end{array}\right. $: updated predicted label for the $k $-th class of instance $i $.</w:t>
      </w:r>
    </w:p>
    <w:p w14:paraId="71E3330B" w14:textId="77777777" w:rsidR="00CA6F40" w:rsidRDefault="00CA6F40" w:rsidP="00CA6F40">
      <w: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14:paraId="342A287B" w14:textId="77777777" w:rsidR="00CA6F40" w:rsidRDefault="00CA6F40" w:rsidP="00CA6F40">
      <w:r>
        <w:t xml:space="preserve">    \item $N $: Number of instances.</w:t>
      </w:r>
    </w:p>
    <w:p w14:paraId="505FB759" w14:textId="77777777" w:rsidR="00CA6F40" w:rsidRDefault="00CA6F40" w:rsidP="00CA6F40">
      <w:r>
        <w:t xml:space="preserve">    \item $X^{(i)} $: Data for instance $i$.</w:t>
      </w:r>
    </w:p>
    <w:p w14:paraId="0309A1CF" w14:textId="77777777" w:rsidR="00CA6F40" w:rsidRDefault="00CA6F40" w:rsidP="00CA6F40">
      <w:r>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239138D3" w14:textId="77777777" w:rsidR="00CA6F40" w:rsidRDefault="00CA6F40" w:rsidP="00CA6F40">
      <w:r>
        <w:t xml:space="preserve">    \item $P^{(i)} = {\left\{ p_k^{(i)} \right\}}_{k=1}^{K} $: Predicted probability set obtained in the output of the classifier $F(\cdot) $ representing the probability that each class $k $ is present in the sample.</w:t>
      </w:r>
    </w:p>
    <w:p w14:paraId="153DBA18" w14:textId="77777777" w:rsidR="00CA6F40" w:rsidRDefault="00CA6F40" w:rsidP="00CA6F40">
      <w:r>
        <w:t xml:space="preserve">    \item $T^{(i)} = {\left\{t_k^{(i)}\right\}}_{k=1}^{K} $: predicted label set for instance $i $.</w:t>
      </w:r>
    </w:p>
    <w:p w14:paraId="7C18E11D" w14:textId="77777777" w:rsidR="00CA6F40" w:rsidRDefault="00CA6F40" w:rsidP="00CA6F40">
      <w:r>
        <w:t xml:space="preserve">    \item $\mathbb{X} = {\left\{X^{(i)}\right\}}_{i=1}^{N} $: Set of all instances.</w:t>
      </w:r>
    </w:p>
    <w:p w14:paraId="618110CA" w14:textId="77777777" w:rsidR="00CA6F40" w:rsidRDefault="00CA6F40" w:rsidP="00CA6F40">
      <w:r>
        <w:t xml:space="preserve">    \item $\mathbb{Y} = {\left\{Y^{(i)}\right\}}_{i=1}^{N} $: Set of all true labels.</w:t>
      </w:r>
    </w:p>
    <w:p w14:paraId="2F6E0DF2" w14:textId="77777777" w:rsidR="00CA6F40" w:rsidRDefault="00CA6F40" w:rsidP="00CA6F40">
      <w:r>
        <w:t xml:space="preserve">    \item $\mathbb{D}=\left\{\mathbb{X},\mathbb{Y}\right\} $: Dataset containing all instances and all true labels.</w:t>
      </w:r>
    </w:p>
    <w:p w14:paraId="2C19BA5B" w14:textId="77777777" w:rsidR="00CA6F40" w:rsidRDefault="00CA6F40" w:rsidP="00CA6F40">
      <w:r>
        <w:t xml:space="preserve">    \item $l_k^{(i)} = \mathcal{L} \left(y_k^{(i)},p_k^{(i)}\right) $:  $\mathcal{L}( \cdot) $ is an arbitrary loss function (e.g., binary cross entropy) that takes the true label $y_k^{(i)}$ and predicted probability $p_k^{(i)}$ for class $k$ and instance $i$ and outputs the loss value $l_k^{(i)} $. We refer to this as the ``base loss function'' throughout this paper.</w:t>
      </w:r>
    </w:p>
    <w:p w14:paraId="720F0CCC" w14:textId="77777777" w:rsidR="00CA6F40" w:rsidRDefault="00CA6F40" w:rsidP="00CA6F40">
      <w:r>
        <w:t xml:space="preserve">    \item $\text{Loss}(\theta) $: Measured loss for all classes and instances. This value is obtained using a modified version of the base loss function $\mathcal{L}(\cdot) $ (e.g., with added regularization, etc.).</w:t>
      </w:r>
    </w:p>
    <w:p w14:paraId="466AE2D9" w14:textId="77777777" w:rsidR="00CA6F40" w:rsidRDefault="00CA6F40" w:rsidP="00CA6F40">
      <w:r>
        <w:t xml:space="preserve">    \item $\omega_k^{(i)} $: Estimated weight for $k$-th class $c_k $ of instance $i $ with respect to its parent class $\Gamma_k $.</w:t>
      </w:r>
    </w:p>
    <w:p w14:paraId="0D8D78AD" w14:textId="77777777" w:rsidR="00CA6F40" w:rsidRDefault="00CA6F40" w:rsidP="00CA6F40">
      <w:r>
        <w:t xml:space="preserve">    \item ${\widehat l}_k^{(i)} = \omega_k^{(i)} \; l_k^{(i)} $: updated loss for class $k $ and instance $i $.</w:t>
      </w:r>
    </w:p>
    <w:p w14:paraId="075B3029" w14:textId="77777777" w:rsidR="00CA6F40" w:rsidRDefault="00CA6F40" w:rsidP="00CA6F40">
      <w:r>
        <w:t>\end{itemize}</w:t>
      </w:r>
    </w:p>
    <w:p w14:paraId="505347EC" w14:textId="77777777" w:rsidR="00CA6F40" w:rsidRDefault="00CA6F40" w:rsidP="00CA6F40">
      <w:r>
        <w:t>%</w:t>
      </w:r>
    </w:p>
    <w:p w14:paraId="25FAF6F6" w14:textId="77777777" w:rsidR="00CA6F40" w:rsidRDefault="00CA6F40" w:rsidP="00CA6F40">
      <w:r>
        <w:t>Let us define the multi-label classification problem as follows. Let $\mathbb{X} = {\left\{X^{(i)}\right\}}_{i=1}^{N} $ be a set of $N $ chest radiograph images and $\mathbb{Y} = {\left\{Y^{(i)}\right\}}_{i=1}^{N} $ be their corresponding ground truth labels. The ground-truth labels for the dataset were provided by experienced radiologists who annotated each image with the corresponding abnormalities.</w:t>
      </w:r>
    </w:p>
    <w:p w14:paraId="27E1071F" w14:textId="77777777" w:rsidR="00CA6F40" w:rsidRDefault="00CA6F40" w:rsidP="00CA6F40"/>
    <w:p w14:paraId="7EDAFC3C" w14:textId="77777777" w:rsidR="00CA6F40" w:rsidRDefault="00CA6F40" w:rsidP="00CA6F40">
      <w:r>
        <w:t>Given the set of disease classes $\mathcal{C} = \{c_1,c_2,\dots,c_K\} $, let us define a  graph $\mathcal{G}=\left\{\mathcal{C},\mathcal{E}\right\} $ representing the taxonomy of thoracic diseases, where $\mathcal{E}$ is the set of edges representing parent-child relationships between these classes. For each node $c_k \in \mathcal{C} $, let $\Lambda (c_k)$ be the parent node of class $c_k $ and let $\mathcal{J}_k\subset \mathcal{C} $ be the set of child classes of class $c_k $ in graph $\mathcal{G}$.</w:t>
      </w:r>
    </w:p>
    <w:p w14:paraId="320B910B" w14:textId="77777777" w:rsidR="00CA6F40" w:rsidRDefault="00CA6F40" w:rsidP="00CA6F40"/>
    <w:p w14:paraId="00C82798" w14:textId="77777777" w:rsidR="00CA6F40" w:rsidRDefault="00CA6F40" w:rsidP="00CA6F40">
      <w: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 which represents data for instance $i$ (data type can be a 1D feature vector, 2D image, or 3D volume). This network is trained to predict the probabilities for each class being present in a given sample. Hence, the output of the final layer of the neural network for instance $i$ is passed through a sigmoid function to generate a set of values, each ranging from 0 to 1, corresponding to the label set $\mathcal{C} $.</w:t>
      </w:r>
    </w:p>
    <w:p w14:paraId="19A3A878" w14:textId="77777777" w:rsidR="00CA6F40" w:rsidRDefault="00CA6F40" w:rsidP="00CA6F40">
      <w:r>
        <w:t>The outcome of this operation is a set of $K $ predicted probabilities $P^{(i)}={\left\{p_k^{(i)}\right\}}_{k=1}^{K} $. Each of these predicted probabilities, derived from the sigmoid activation function, can be interpreted as the likelihood that the input sample belongs to each class.</w:t>
      </w:r>
    </w:p>
    <w:p w14:paraId="3682CA8E" w14:textId="77777777" w:rsidR="00CA6F40" w:rsidRDefault="00CA6F40" w:rsidP="00CA6F40"/>
    <w:p w14:paraId="52A16916" w14:textId="77777777" w:rsidR="00CA6F40" w:rsidRDefault="00CA6F40" w:rsidP="00CA6F40">
      <w:r>
        <w:t>Furthermore, let $\omega_k^{(i)} $ be a scalar weight assigned to the class $c_k $ of instance $i $ with respect to its parent class $\Lambda (c_k)$.</w:t>
      </w:r>
    </w:p>
    <w:p w14:paraId="15495BB1" w14:textId="77777777" w:rsidR="00CA6F40" w:rsidRDefault="00CA6F40" w:rsidP="00CA6F40">
      <w: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3A4F61F4" w14:textId="77777777" w:rsidR="00CA6F40" w:rsidRDefault="00CA6F40" w:rsidP="00CA6F40">
      <w:r>
        <w:t>Let us denote the loss value as $l_k = \mathcal{L} \left(p_k^{(i)},y_k^{(i)}\right),\hspace{0.33em}k \in \{1,2,\dots,K\} $ where $\mathcal{L}(\cdot) $ is an appropriate single-class loss function for the task (e.g., binary cross-entropy, Dice, etc.) that is used to calculate the difference between the predicted probability $p_k^{(i)} $ and the true class label $y_k^{(i)} $ for instance $i$ and class $k $.</w:t>
      </w:r>
    </w:p>
    <w:p w14:paraId="126DA084" w14:textId="77777777" w:rsidR="00CA6F40" w:rsidRDefault="00CA6F40" w:rsidP="00CA6F40"/>
    <w:p w14:paraId="12B39763" w14:textId="77777777" w:rsidR="00CA6F40" w:rsidRDefault="00CA6F40" w:rsidP="00CA6F40">
      <w:r>
        <w:t>\subsection{Label Taxonomy Structure}\label{subsec:label-taxonomy-and-hierarchy}</w:t>
      </w:r>
    </w:p>
    <w:p w14:paraId="0EC3639F" w14:textId="77777777" w:rsidR="00CA6F40" w:rsidRDefault="00CA6F40" w:rsidP="00CA6F40">
      <w:r>
        <w:t>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 while the $c_5$ is also the parent of $c_3$ class (it's both the parent and grandparent of $c_1$ class), in this scenario, we assume $c_5$ as the parent class of both $c_1$ and $c_3$).</w:t>
      </w:r>
    </w:p>
    <w:p w14:paraId="78D17624" w14:textId="77777777" w:rsidR="00CA6F40" w:rsidRDefault="00CA6F40" w:rsidP="00CA6F40"/>
    <w:p w14:paraId="16AE49CD" w14:textId="77777777" w:rsidR="00CA6F40" w:rsidRDefault="00CA6F40" w:rsidP="00CA6F40">
      <w:r>
        <w:t>For example, pleural effusion and pneumothorax can be classified as subcategories of pleural abnormalities, whereas atelectasis and consolidation can be classified under pulmonary opacity~\cite{irvin_CheXpert_2019}. This hierarchical structure enables the model to take advantage of the relationships between diseases to improve its classification performance.</w:t>
      </w:r>
    </w:p>
    <w:p w14:paraId="375207BA" w14:textId="77777777" w:rsidR="00CA6F40" w:rsidRDefault="00CA6F40" w:rsidP="00CA6F40">
      <w: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14:paraId="60FF44A2" w14:textId="77777777" w:rsidR="00CA6F40" w:rsidRDefault="00CA6F40" w:rsidP="00CA6F40"/>
    <w:p w14:paraId="3BF8E16E" w14:textId="77777777" w:rsidR="00CA6F40" w:rsidRDefault="00CA6F40" w:rsidP="00CA6F40">
      <w:r>
        <w:t>To create the label taxonomy shown in Figure~\ref{fig:taxonomy.fig.1.taxonomy_structure}, we combined the taxonomies provided by Irvin~\cite{irvin_CheXpert_2019} for the CheXpert dataset, Chen~\cite{chen_Deep_2020} for the PADCHEST~\cite{bustos_Padchest_2020} and the CXR portion of the prostate, lung, colorectal and ovarian (PLCO) dataset~\cite{gohagan_Prostate_2000}.</w:t>
      </w:r>
    </w:p>
    <w:p w14:paraId="55ED05FC" w14:textId="77777777" w:rsidR="00CA6F40" w:rsidRDefault="00CA6F40" w:rsidP="00CA6F40">
      <w:r>
        <w:t>In order to maintain uniformity, we adopted the renaming scheme introduced by Cohen~\cite{cohen_TorchXRayVision_2022} for the pathology names. Subsequently, the key pathologies were identified and extracted to build the hierarchical taxonomy structure illustrated in Figure~\ref{fig:taxonomy.fig.1.taxonomy_structure}.</w:t>
      </w:r>
    </w:p>
    <w:p w14:paraId="010B8A43" w14:textId="77777777" w:rsidR="00CA6F40" w:rsidRDefault="00CA6F40" w:rsidP="00CA6F40"/>
    <w:p w14:paraId="32C3ED87" w14:textId="77777777" w:rsidR="00CA6F40" w:rsidRDefault="00CA6F40" w:rsidP="00CA6F40">
      <w:r>
        <w:t>\subsection{Approach 1: Conditional Predicted Probability}\label{subsec:taxonomy.method.approach1}</w:t>
      </w:r>
    </w:p>
    <w:p w14:paraId="217C2EEF" w14:textId="77777777" w:rsidR="00CA6F40" w:rsidRDefault="00CA6F40" w:rsidP="00CA6F40">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34215277" w14:textId="77777777" w:rsidR="00CA6F40" w:rsidRDefault="00CA6F40" w:rsidP="00CA6F40">
      <w:r>
        <w:t>Directly updating the predicted probabilities presents potential benefits, including the following:</w:t>
      </w:r>
    </w:p>
    <w:p w14:paraId="7D6573EF" w14:textId="77777777" w:rsidR="00CA6F40" w:rsidRDefault="00CA6F40" w:rsidP="00CA6F40">
      <w:r>
        <w:t>\begin{itemize}</w:t>
      </w:r>
    </w:p>
    <w:p w14:paraId="381D9212" w14:textId="77777777" w:rsidR="00CA6F40" w:rsidRDefault="00CA6F40" w:rsidP="00CA6F40">
      <w:r>
        <w:t xml:space="preserve">    \item  \textbf{Simplicity:} Direct modification of predicted probabilities eliminates the need for substantial changes to the loss function, thus facilitating implementation.</w:t>
      </w:r>
    </w:p>
    <w:p w14:paraId="61799088" w14:textId="77777777" w:rsidR="00CA6F40" w:rsidRDefault="00CA6F40" w:rsidP="00CA6F40">
      <w:r>
        <w:t xml:space="preserve">    \item  \textbf{Improved performance in specific scenarios:} Depending on the problem and dataset, direct updates may provide superior performance in certain circumstances, especially when incorporating class relationships into the loss function is challenging.</w:t>
      </w:r>
    </w:p>
    <w:p w14:paraId="0FAAA300" w14:textId="77777777" w:rsidR="00CA6F40" w:rsidRDefault="00CA6F40" w:rsidP="00CA6F40">
      <w:r>
        <w:t xml:space="preserve">    \item  \textbf{Easier calibration:} Direct modification of predicted probabilities can facilitate calibration of the model output to more closely match the true label distribution.</w:t>
      </w:r>
    </w:p>
    <w:p w14:paraId="203BF891" w14:textId="77777777" w:rsidR="00CA6F40" w:rsidRDefault="00CA6F40" w:rsidP="00CA6F40">
      <w:r>
        <w:t>\end{itemize}</w:t>
      </w:r>
    </w:p>
    <w:p w14:paraId="37BB83AE" w14:textId="77777777" w:rsidR="00CA6F40" w:rsidRDefault="00CA6F40" w:rsidP="00CA6F40"/>
    <w:p w14:paraId="2FB77C1C" w14:textId="77777777" w:rsidR="00CA6F40" w:rsidRDefault="00CA6F40" w:rsidP="00CA6F40">
      <w: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$k$-th class $(c_k) $ and instance $i $ as follows.</w:t>
      </w:r>
    </w:p>
    <w:p w14:paraId="2D21061B" w14:textId="77777777" w:rsidR="00CA6F40" w:rsidRDefault="00CA6F40" w:rsidP="00CA6F40">
      <w:r>
        <w:t>\begin{equation}</w:t>
      </w:r>
    </w:p>
    <w:p w14:paraId="66F3FBAB" w14:textId="77777777" w:rsidR="00CA6F40" w:rsidRDefault="00CA6F40" w:rsidP="00CA6F40">
      <w:r>
        <w:t xml:space="preserve">    \widehat{p}_k^{(i)} = \frac{1}{ 1 + \exp \left(-\left(q_k^{(i)} + \alpha_k q_j^{(i)} \right)\right) }</w:t>
      </w:r>
    </w:p>
    <w:p w14:paraId="390AC25D" w14:textId="77777777" w:rsidR="00CA6F40" w:rsidRDefault="00CA6F40" w:rsidP="00CA6F40">
      <w:r>
        <w:t xml:space="preserve">    \label{eq:taxonomy.eq.1.pred.approach1}</w:t>
      </w:r>
    </w:p>
    <w:p w14:paraId="6CCF2B32" w14:textId="77777777" w:rsidR="00CA6F40" w:rsidRDefault="00CA6F40" w:rsidP="00CA6F40">
      <w:r>
        <w:t>\end{equation}</w:t>
      </w:r>
    </w:p>
    <w:p w14:paraId="62B90CF5" w14:textId="77777777" w:rsidR="00CA6F40" w:rsidRDefault="00CA6F40" w:rsidP="00CA6F40">
      <w:r>
        <w:t>where $c_j = \Lambda (c_k)$ is the index of the parent class of the $k$-th class, and $\alpha_k $ is the hyperparameter that controls the influence of different parent class logits on child class logits.</w:t>
      </w:r>
    </w:p>
    <w:p w14:paraId="7032ED24" w14:textId="77777777" w:rsidR="00CA6F40" w:rsidRDefault="00CA6F40" w:rsidP="00CA6F40"/>
    <w:p w14:paraId="6CC06B9F" w14:textId="77777777" w:rsidR="00CA6F40" w:rsidRDefault="00CA6F40" w:rsidP="00CA6F40">
      <w:r>
        <w:t>When $\alpha_k=0 $, there is no influence from the parent class $c_j$ on the child class $c_k$.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2CEDA22E" w14:textId="77777777" w:rsidR="00CA6F40" w:rsidRDefault="00CA6F40" w:rsidP="00CA6F40"/>
    <w:p w14:paraId="33739C73" w14:textId="77777777" w:rsidR="00CA6F40" w:rsidRDefault="00CA6F40" w:rsidP="00CA6F40">
      <w:r>
        <w:t>\subsubsection{Parameter Selection and Tuning}</w:t>
      </w:r>
    </w:p>
    <w:p w14:paraId="7545A42B" w14:textId="77777777" w:rsidR="00CA6F40" w:rsidRDefault="00CA6F40" w:rsidP="00CA6F40">
      <w:r>
        <w:t>The selection of appropriate hyperparameters is crucial for the effectiveness of the proposed transfer learning technique. In this study, we employ a systematic approach to tune the hyperparameter vector ${\{\alpha_k \}}_{k=1}^K$,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14:paraId="0BB7EEE6" w14:textId="77777777" w:rsidR="00CA6F40" w:rsidRDefault="00CA6F40" w:rsidP="00CA6F40"/>
    <w:p w14:paraId="2A54A8F9" w14:textId="77777777" w:rsidR="00CA6F40" w:rsidRDefault="00CA6F40" w:rsidP="00CA6F40">
      <w:r>
        <w:t>The steps are as follows.</w:t>
      </w:r>
    </w:p>
    <w:p w14:paraId="0CE333DF" w14:textId="77777777" w:rsidR="00CA6F40" w:rsidRDefault="00CA6F40" w:rsidP="00CA6F40">
      <w:r>
        <w:t>\begin{enumerate}</w:t>
      </w:r>
    </w:p>
    <w:p w14:paraId="0349BC92" w14:textId="77777777" w:rsidR="00CA6F40" w:rsidRDefault="00CA6F40" w:rsidP="00CA6F40">
      <w:r>
        <w:t xml:space="preserve">    \item Pre-process the data. Details shown in Algorithm~\ref{alg:taxonomy.dataset}</w:t>
      </w:r>
    </w:p>
    <w:p w14:paraId="3ED3D640" w14:textId="77777777" w:rsidR="00CA6F40" w:rsidRDefault="00CA6F40" w:rsidP="00CA6F40">
      <w:r>
        <w:t xml:space="preserve">    \item Get logit values. Details shown in Algorithm~\ref{alg:taxonomy.logits}</w:t>
      </w:r>
    </w:p>
    <w:p w14:paraId="5FCF2B58" w14:textId="77777777" w:rsidR="00CA6F40" w:rsidRDefault="00CA6F40" w:rsidP="00CA6F40">
      <w:r>
        <w:t xml:space="preserve">    \begin{itemize}</w:t>
      </w:r>
    </w:p>
    <w:p w14:paraId="29BEB480" w14:textId="77777777" w:rsidR="00CA6F40" w:rsidRDefault="00CA6F40" w:rsidP="00CA6F40">
      <w:r>
        <w:t xml:space="preserve">        \item Fine Tune $f_1(\cdot)$, using $\mathbb{D}^{\text{train}}$ and $\mathbb{D}^{\text{valid}}$.</w:t>
      </w:r>
    </w:p>
    <w:p w14:paraId="141F4AB3" w14:textId="77777777" w:rsidR="00CA6F40" w:rsidRDefault="00CA6F40" w:rsidP="00CA6F40">
      <w:r>
        <w:t xml:space="preserve">        \item Create a secondary model $f_2 (\cdot)$ identical to $f_1(\cdot)$ except for the last activation layer (sigmoid). Update the weights and biases in the $f_2 (\cdot)$ using their counterparts in $f_1(\cdot)$</w:t>
      </w:r>
    </w:p>
    <w:p w14:paraId="0F817159" w14:textId="77777777" w:rsidR="00CA6F40" w:rsidRDefault="00CA6F40" w:rsidP="00CA6F40">
      <w:r>
        <w:t xml:space="preserve">        \item Calculate the logit values</w:t>
      </w:r>
    </w:p>
    <w:p w14:paraId="73E61F46" w14:textId="77777777" w:rsidR="00CA6F40" w:rsidRDefault="00CA6F40" w:rsidP="00CA6F40">
      <w:r>
        <w:t xml:space="preserve">    \end{itemize}</w:t>
      </w:r>
    </w:p>
    <w:p w14:paraId="5E4AA641" w14:textId="77777777" w:rsidR="00CA6F40" w:rsidRDefault="00CA6F40" w:rsidP="00CA6F40">
      <w:r>
        <w:t xml:space="preserve">    \item Perform Hyper Parameter Tuning to find the ${\{\alpha_k \}}_{k=1}^K$ values. The detail shown in Algorithm~\ref{alg:taxonomy.logit.hyperparameter-optimization}</w:t>
      </w:r>
    </w:p>
    <w:p w14:paraId="70D9061E" w14:textId="77777777" w:rsidR="00CA6F40" w:rsidRDefault="00CA6F40" w:rsidP="00CA6F40">
      <w:r>
        <w:t xml:space="preserve">    \begin{itemize}</w:t>
      </w:r>
    </w:p>
    <w:p w14:paraId="50CCAC6D" w14:textId="77777777" w:rsidR="00CA6F40" w:rsidRDefault="00CA6F40" w:rsidP="00CA6F40">
      <w:r>
        <w:t xml:space="preserve">        \item Determining the instances of $\alpha_k$ where the Area Under the Curve (AUC) calculated for the instances in train dataset is maximized.</w:t>
      </w:r>
    </w:p>
    <w:p w14:paraId="56FFB16E" w14:textId="77777777" w:rsidR="00CA6F40" w:rsidRDefault="00CA6F40" w:rsidP="00CA6F40">
      <w:r>
        <w:t xml:space="preserve">        \item Optimization Algorithm: Tree-structured Parzen Estimator (TPE). TPE is a Sequential Model-Based Optimization (SMBO) method. It builds a hierarchical model of the hyperparameter space to suggest new hyperparameters, making it more efficient than grid and random search, in exploring large, high-dimensional spaces. TPE enhances efficiency by focusing on promising areas of the parameter space, guided by data from previous evaluations.</w:t>
      </w:r>
    </w:p>
    <w:p w14:paraId="2A46AF04" w14:textId="77777777" w:rsidR="00CA6F40" w:rsidRDefault="00CA6F40" w:rsidP="00CA6F40">
      <w:r>
        <w:t xml:space="preserve">        \item Use the optimal hyperparameter vector ${\{\alpha_k \}}_{k=1}^K$ calculated in Algorithm~\ref{alg:taxonomy.logit.hyperparameter-optimization}, logit values in $\mathbb{T}^{\text{test}}=\left\{ \mathbb{Y}^{\text{test}}, \mathbb{Q}^{\text{test}} \right\}$, and Eq.~\ref{eq:taxonomy.eq.1.pred.approach1} to calculate the new predicted probabilities for test instances.</w:t>
      </w:r>
    </w:p>
    <w:p w14:paraId="74B4EF10" w14:textId="77777777" w:rsidR="00CA6F40" w:rsidRDefault="00CA6F40" w:rsidP="00CA6F40">
      <w:r>
        <w:t xml:space="preserve">    \end{itemize}</w:t>
      </w:r>
    </w:p>
    <w:p w14:paraId="5C442502" w14:textId="77777777" w:rsidR="00CA6F40" w:rsidRDefault="00CA6F40" w:rsidP="00CA6F40">
      <w:r>
        <w:t>\end{enumerate}</w:t>
      </w:r>
    </w:p>
    <w:p w14:paraId="3D4CA2A8" w14:textId="77777777" w:rsidR="00CA6F40" w:rsidRDefault="00CA6F40" w:rsidP="00CA6F40"/>
    <w:p w14:paraId="4008D435" w14:textId="77777777" w:rsidR="00CA6F40" w:rsidRDefault="00CA6F40" w:rsidP="00CA6F40">
      <w:r>
        <w:t>\begin{SgAlgorithm}</w:t>
      </w:r>
    </w:p>
    <w:p w14:paraId="2DC1D28B" w14:textId="77777777" w:rsidR="00CA6F40" w:rsidRDefault="00CA6F40" w:rsidP="00CA6F40">
      <w:r>
        <w:t xml:space="preserve">    \caption{Combining and Preprocessing Chest X-ray Datasets}\label{alg:taxonomy.dataset}</w:t>
      </w:r>
    </w:p>
    <w:p w14:paraId="7FB6D770" w14:textId="77777777" w:rsidR="00CA6F40" w:rsidRDefault="00CA6F40" w:rsidP="00CA6F40">
      <w:r>
        <w:t xml:space="preserve">    \KwIn{</w:t>
      </w:r>
    </w:p>
    <w:p w14:paraId="2473E5B1" w14:textId="77777777" w:rsidR="00CA6F40" w:rsidRDefault="00CA6F40" w:rsidP="00CA6F40">
      <w:r>
        <w:t xml:space="preserve">        \begin{itemize}</w:t>
      </w:r>
    </w:p>
    <w:p w14:paraId="0D3F7079" w14:textId="77777777" w:rsidR="00CA6F40" w:rsidRDefault="00CA6F40" w:rsidP="00CA6F40">
      <w:r>
        <w:t xml:space="preserve">            \item $\mathbb{D}_{\text{NIH}} \gets \text{NIH dataset}$</w:t>
      </w:r>
    </w:p>
    <w:p w14:paraId="55CA9C23" w14:textId="77777777" w:rsidR="00CA6F40" w:rsidRDefault="00CA6F40" w:rsidP="00CA6F40">
      <w:r>
        <w:t xml:space="preserve">            \item $\mathbb{D}_{\text{Chexpert}} \gets \text{CheXpert dataset}$</w:t>
      </w:r>
    </w:p>
    <w:p w14:paraId="58D4BDCF" w14:textId="77777777" w:rsidR="00CA6F40" w:rsidRDefault="00CA6F40" w:rsidP="00CA6F40">
      <w:r>
        <w:t xml:space="preserve">            \item $\mathbb{D}_{\text{PADCHEST}} \gets \text{PADCHEST dataset}$</w:t>
      </w:r>
    </w:p>
    <w:p w14:paraId="748298E5" w14:textId="77777777" w:rsidR="00CA6F40" w:rsidRDefault="00CA6F40" w:rsidP="00CA6F40">
      <w:r>
        <w:t xml:space="preserve">        \end{itemize}</w:t>
      </w:r>
    </w:p>
    <w:p w14:paraId="51307C35" w14:textId="77777777" w:rsidR="00CA6F40" w:rsidRDefault="00CA6F40" w:rsidP="00CA6F40">
      <w:r>
        <w:t xml:space="preserve">    }</w:t>
      </w:r>
    </w:p>
    <w:p w14:paraId="4C19D033" w14:textId="77777777" w:rsidR="00CA6F40" w:rsidRDefault="00CA6F40" w:rsidP="00CA6F40">
      <w:r>
        <w:t xml:space="preserve">    \BlankLine%</w:t>
      </w:r>
    </w:p>
    <w:p w14:paraId="1555114B" w14:textId="77777777" w:rsidR="00CA6F40" w:rsidRDefault="00CA6F40" w:rsidP="00CA6F40"/>
    <w:p w14:paraId="7B8518C6" w14:textId="77777777" w:rsidR="00CA6F40" w:rsidRDefault="00CA6F40" w:rsidP="00CA6F40">
      <w:r>
        <w:t xml:space="preserve">    \SetKwProg{Fn}{Data Preprocessing}{:}{end}</w:t>
      </w:r>
    </w:p>
    <w:p w14:paraId="3C145C6A" w14:textId="77777777" w:rsidR="00CA6F40" w:rsidRDefault="00CA6F40" w:rsidP="00CA6F40">
      <w:r>
        <w:t xml:space="preserve">    \Fn{}</w:t>
      </w:r>
    </w:p>
    <w:p w14:paraId="742A2B57" w14:textId="77777777" w:rsidR="00CA6F40" w:rsidRDefault="00CA6F40" w:rsidP="00CA6F40">
      <w:r>
        <w:t xml:space="preserve">    {%</w:t>
      </w:r>
    </w:p>
    <w:p w14:paraId="10CDAAD6" w14:textId="77777777" w:rsidR="00CA6F40" w:rsidRDefault="00CA6F40" w:rsidP="00CA6F40">
      <w:r>
        <w:t xml:space="preserve">        \For{$\mathbb{X} \in \{ \mathbb{X}_\text{NIH}, \mathbb{X}_\text{Chexpert}, \mathbb{X}_\text{PADCHEST} \}$}</w:t>
      </w:r>
    </w:p>
    <w:p w14:paraId="3D1F7B88" w14:textId="77777777" w:rsidR="00CA6F40" w:rsidRDefault="00CA6F40" w:rsidP="00CA6F40">
      <w:r>
        <w:t xml:space="preserve">        {%</w:t>
      </w:r>
    </w:p>
    <w:p w14:paraId="7BD2D530" w14:textId="77777777" w:rsidR="00CA6F40" w:rsidRDefault="00CA6F40" w:rsidP="00CA6F40">
      <w:r>
        <w:t xml:space="preserve">            Resize all images $x^{(i)} \in \mathbb{X}$ the resolution of $224 \times 224$ pixels. \;</w:t>
      </w:r>
    </w:p>
    <w:p w14:paraId="624988E6" w14:textId="77777777" w:rsidR="00CA6F40" w:rsidRDefault="00CA6F40" w:rsidP="00CA6F40">
      <w:r>
        <w:t xml:space="preserve">            \BlankLine%</w:t>
      </w:r>
    </w:p>
    <w:p w14:paraId="3A15C023" w14:textId="77777777" w:rsidR="00CA6F40" w:rsidRDefault="00CA6F40" w:rsidP="00CA6F40"/>
    <w:p w14:paraId="6F78DDB9" w14:textId="77777777" w:rsidR="00CA6F40" w:rsidRDefault="00CA6F40" w:rsidP="00CA6F40">
      <w:r>
        <w:t xml:space="preserve">            Normalize the pixel intensities to the range of 0 and 1</w:t>
      </w:r>
    </w:p>
    <w:p w14:paraId="0ADEE856" w14:textId="77777777" w:rsidR="00CA6F40" w:rsidRDefault="00CA6F40" w:rsidP="00CA6F40">
      <w:r>
        <w:t xml:space="preserve">        }</w:t>
      </w:r>
    </w:p>
    <w:p w14:paraId="2483F4E6" w14:textId="77777777" w:rsidR="00CA6F40" w:rsidRDefault="00CA6F40" w:rsidP="00CA6F40">
      <w:r>
        <w:t xml:space="preserve">        \KwRet{$ \{ \mathbb{X}_\text{NIH}^{*}, \mathbb{X}_\text{Chexpert}^{*}, \mathbb{X}_\text{PADCHEST}^{*} \} $}</w:t>
      </w:r>
    </w:p>
    <w:p w14:paraId="7556E43B" w14:textId="77777777" w:rsidR="00CA6F40" w:rsidRDefault="00CA6F40" w:rsidP="00CA6F40">
      <w:r>
        <w:t xml:space="preserve">    }</w:t>
      </w:r>
    </w:p>
    <w:p w14:paraId="217EB2FB" w14:textId="77777777" w:rsidR="00CA6F40" w:rsidRDefault="00CA6F40" w:rsidP="00CA6F40">
      <w:r>
        <w:t xml:space="preserve">    \BlankLine%</w:t>
      </w:r>
    </w:p>
    <w:p w14:paraId="14A5114A" w14:textId="77777777" w:rsidR="00CA6F40" w:rsidRDefault="00CA6F40" w:rsidP="00CA6F40"/>
    <w:p w14:paraId="1B951003" w14:textId="77777777" w:rsidR="00CA6F40" w:rsidRDefault="00CA6F40" w:rsidP="00CA6F40">
      <w:r>
        <w:t xml:space="preserve">    \SetKwProg{Fn}{Updating Labels}{:}{end}</w:t>
      </w:r>
    </w:p>
    <w:p w14:paraId="40940B8C" w14:textId="77777777" w:rsidR="00CA6F40" w:rsidRDefault="00CA6F40" w:rsidP="00CA6F40">
      <w:r>
        <w:t xml:space="preserve">    \Fn{}</w:t>
      </w:r>
    </w:p>
    <w:p w14:paraId="0A8BC624" w14:textId="77777777" w:rsidR="00CA6F40" w:rsidRDefault="00CA6F40" w:rsidP="00CA6F40">
      <w:r>
        <w:t xml:space="preserve">    {%</w:t>
      </w:r>
    </w:p>
    <w:p w14:paraId="2F3D031C" w14:textId="77777777" w:rsidR="00CA6F40" w:rsidRDefault="00CA6F40" w:rsidP="00CA6F40">
      <w:r>
        <w:t xml:space="preserve">        \For{$\mathbb{Y} \in \{ \mathbb{Y}_\text{NIH}, \mathbb{Y}_\text{Chexpert}, \mathbb{Y}_\text{PADCHEST} \}$}</w:t>
      </w:r>
    </w:p>
    <w:p w14:paraId="52AD0D35" w14:textId="77777777" w:rsidR="00CA6F40" w:rsidRDefault="00CA6F40" w:rsidP="00CA6F40">
      <w:r>
        <w:t xml:space="preserve">        {%</w:t>
      </w:r>
    </w:p>
    <w:p w14:paraId="53E08165" w14:textId="77777777" w:rsidR="00CA6F40" w:rsidRDefault="00CA6F40" w:rsidP="00CA6F40">
      <w:r>
        <w:t xml:space="preserve">            Standardize labels (pathology names) to common schema \;</w:t>
      </w:r>
    </w:p>
    <w:p w14:paraId="66D0E30B" w14:textId="77777777" w:rsidR="00CA6F40" w:rsidRDefault="00CA6F40" w:rsidP="00CA6F40">
      <w:r>
        <w:t xml:space="preserve">            \BlankLine%</w:t>
      </w:r>
    </w:p>
    <w:p w14:paraId="76A317A7" w14:textId="77777777" w:rsidR="00CA6F40" w:rsidRDefault="00CA6F40" w:rsidP="00CA6F40"/>
    <w:p w14:paraId="69CF48C4" w14:textId="77777777" w:rsidR="00CA6F40" w:rsidRDefault="00CA6F40" w:rsidP="00CA6F40">
      <w:r>
        <w:t xml:space="preserve">            Extract 18 common pathologies:</w:t>
      </w:r>
    </w:p>
    <w:p w14:paraId="50278502" w14:textId="77777777" w:rsidR="00CA6F40" w:rsidRDefault="00CA6F40" w:rsidP="00CA6F40">
      <w:r>
        <w:t xml:space="preserve">            \begin{itemize}</w:t>
      </w:r>
    </w:p>
    <w:p w14:paraId="17267698" w14:textId="77777777" w:rsidR="00CA6F40" w:rsidRDefault="00CA6F40" w:rsidP="00CA6F40">
      <w:r>
        <w:t xml:space="preserve">                \item Atelectasis, Consolidation, Infiltration, Pneumothorax, Edema, Emphysema, Fibrosis, Effusion, Pneumonia, Pleural Thickening, Cardiomegaly, Nodule, Mass, Hernia, Lung Lesion, Fracture, Lung Opacity, Enlarged Cardiomediastinum</w:t>
      </w:r>
    </w:p>
    <w:p w14:paraId="39A06908" w14:textId="77777777" w:rsidR="00CA6F40" w:rsidRDefault="00CA6F40" w:rsidP="00CA6F40">
      <w:r>
        <w:t xml:space="preserve">            \end{itemize}</w:t>
      </w:r>
    </w:p>
    <w:p w14:paraId="59EA1A24" w14:textId="77777777" w:rsidR="00CA6F40" w:rsidRDefault="00CA6F40" w:rsidP="00CA6F40">
      <w:r>
        <w:t xml:space="preserve">        }</w:t>
      </w:r>
    </w:p>
    <w:p w14:paraId="04F9C6CD" w14:textId="77777777" w:rsidR="00CA6F40" w:rsidRDefault="00CA6F40" w:rsidP="00CA6F40">
      <w:r>
        <w:t xml:space="preserve">        \KwRet{$ \{ \mathbb{Y}_\text{NIH}^{*}, \mathbb{Y}_\text{Chexpert}^{*}, \mathbb{Y}_\text{PADCHEST}^{*} \} $}</w:t>
      </w:r>
    </w:p>
    <w:p w14:paraId="7D4C5347" w14:textId="77777777" w:rsidR="00CA6F40" w:rsidRDefault="00CA6F40" w:rsidP="00CA6F40">
      <w:r>
        <w:t xml:space="preserve">    }</w:t>
      </w:r>
    </w:p>
    <w:p w14:paraId="7423BC75" w14:textId="77777777" w:rsidR="00CA6F40" w:rsidRDefault="00CA6F40" w:rsidP="00CA6F40">
      <w:r>
        <w:t xml:space="preserve">    \BlankLine%</w:t>
      </w:r>
    </w:p>
    <w:p w14:paraId="1A01C37A" w14:textId="77777777" w:rsidR="00CA6F40" w:rsidRDefault="00CA6F40" w:rsidP="00CA6F40"/>
    <w:p w14:paraId="50B4D33F" w14:textId="77777777" w:rsidR="00CA6F40" w:rsidRDefault="00CA6F40" w:rsidP="00CA6F40">
      <w:r>
        <w:t xml:space="preserve">    \SetKwProg{Fn}{Getting the Dataset}{:}{end}</w:t>
      </w:r>
    </w:p>
    <w:p w14:paraId="4418ED01" w14:textId="77777777" w:rsidR="00CA6F40" w:rsidRDefault="00CA6F40" w:rsidP="00CA6F40">
      <w:r>
        <w:t xml:space="preserve">    \Fn{}</w:t>
      </w:r>
    </w:p>
    <w:p w14:paraId="0B492665" w14:textId="77777777" w:rsidR="00CA6F40" w:rsidRDefault="00CA6F40" w:rsidP="00CA6F40">
      <w:r>
        <w:t xml:space="preserve">    {%</w:t>
      </w:r>
    </w:p>
    <w:p w14:paraId="10529ACE" w14:textId="77777777" w:rsidR="00CA6F40" w:rsidRDefault="00CA6F40" w:rsidP="00CA6F40">
      <w:r>
        <w:t xml:space="preserve">        Combine datasets: $\mathbb{D} = \{ \mathbb{X}_{\text{NIH}}^{*}, \mathbb{Y}_{\text{NIH}}^{*} \}</w:t>
      </w:r>
    </w:p>
    <w:p w14:paraId="4C098775" w14:textId="77777777" w:rsidR="00CA6F40" w:rsidRDefault="00CA6F40" w:rsidP="00CA6F40">
      <w:r>
        <w:t xml:space="preserve">        \cup</w:t>
      </w:r>
    </w:p>
    <w:p w14:paraId="249E7D4E" w14:textId="77777777" w:rsidR="00CA6F40" w:rsidRDefault="00CA6F40" w:rsidP="00CA6F40">
      <w:r>
        <w:t xml:space="preserve">        \{ \mathbb{X}_{\text{Chexpert}}^{*}, \mathbb{Y}_{\text{Chexpert}}^{*} \}</w:t>
      </w:r>
    </w:p>
    <w:p w14:paraId="6F39DF17" w14:textId="77777777" w:rsidR="00CA6F40" w:rsidRDefault="00CA6F40" w:rsidP="00CA6F40">
      <w:r>
        <w:t xml:space="preserve">        \cup</w:t>
      </w:r>
    </w:p>
    <w:p w14:paraId="1A3079AE" w14:textId="77777777" w:rsidR="00CA6F40" w:rsidRDefault="00CA6F40" w:rsidP="00CA6F40">
      <w:r>
        <w:t xml:space="preserve">        \{ \mathbb{X}_{\text{PADCHEST}}^{*}, \mathbb{Y}_{\text{PADCHEST}}^{*} \}$</w:t>
      </w:r>
    </w:p>
    <w:p w14:paraId="50B8D9A8" w14:textId="77777777" w:rsidR="00CA6F40" w:rsidRDefault="00CA6F40" w:rsidP="00CA6F40">
      <w:r>
        <w:t xml:space="preserve">        \BlankLine%</w:t>
      </w:r>
    </w:p>
    <w:p w14:paraId="5E82ECE1" w14:textId="77777777" w:rsidR="00CA6F40" w:rsidRDefault="00CA6F40" w:rsidP="00CA6F40"/>
    <w:p w14:paraId="5FC64E53" w14:textId="77777777" w:rsidR="00CA6F40" w:rsidRDefault="00CA6F40" w:rsidP="00CA6F40">
      <w:r>
        <w:t xml:space="preserve">        Split $\mathbb{D}$ into 3 subsets: $\mathbb{D}^\text{train}, \mathbb{D}^\text{valid}, \mathbb{D}^\text{test}$, representing 60\%, 10\%, and 30\% of data respectively</w:t>
      </w:r>
    </w:p>
    <w:p w14:paraId="55B7B725" w14:textId="77777777" w:rsidR="00CA6F40" w:rsidRDefault="00CA6F40" w:rsidP="00CA6F40">
      <w:r>
        <w:t xml:space="preserve">    }</w:t>
      </w:r>
    </w:p>
    <w:p w14:paraId="03F9DCFD" w14:textId="77777777" w:rsidR="00CA6F40" w:rsidRDefault="00CA6F40" w:rsidP="00CA6F40">
      <w:r>
        <w:t xml:space="preserve">    \BlankLine%</w:t>
      </w:r>
    </w:p>
    <w:p w14:paraId="239F8185" w14:textId="77777777" w:rsidR="00CA6F40" w:rsidRDefault="00CA6F40" w:rsidP="00CA6F40">
      <w:r>
        <w:t xml:space="preserve">    \KwRet{$\mathbb{D}^\text{train}, \mathbb{D}^\text{valid}, \mathbb{D}^\text{test}$}</w:t>
      </w:r>
    </w:p>
    <w:p w14:paraId="39389A37" w14:textId="77777777" w:rsidR="00CA6F40" w:rsidRDefault="00CA6F40" w:rsidP="00CA6F40">
      <w:r>
        <w:t>\end{SgAlgorithm}</w:t>
      </w:r>
    </w:p>
    <w:p w14:paraId="4B811416" w14:textId="77777777" w:rsidR="00CA6F40" w:rsidRDefault="00CA6F40" w:rsidP="00CA6F40"/>
    <w:p w14:paraId="31EC5D3F" w14:textId="77777777" w:rsidR="00CA6F40" w:rsidRDefault="00CA6F40" w:rsidP="00CA6F40">
      <w:r>
        <w:t>\begin{SgAlgorithm}</w:t>
      </w:r>
    </w:p>
    <w:p w14:paraId="53C1F7C7" w14:textId="77777777" w:rsidR="00CA6F40" w:rsidRDefault="00CA6F40" w:rsidP="00CA6F40">
      <w:r>
        <w:t xml:space="preserve">    \caption{Computing Original Logit Values}\label{alg:taxonomy.logits}</w:t>
      </w:r>
    </w:p>
    <w:p w14:paraId="534B687B" w14:textId="77777777" w:rsidR="00CA6F40" w:rsidRDefault="00CA6F40" w:rsidP="00CA6F40">
      <w:r>
        <w:t xml:space="preserve">    \KwIn{</w:t>
      </w:r>
    </w:p>
    <w:p w14:paraId="0EF412B3" w14:textId="77777777" w:rsidR="00CA6F40" w:rsidRDefault="00CA6F40" w:rsidP="00CA6F40">
      <w:r>
        <w:t xml:space="preserve">        \begin{itemize}</w:t>
      </w:r>
    </w:p>
    <w:p w14:paraId="447E129A" w14:textId="77777777" w:rsidR="00CA6F40" w:rsidRDefault="00CA6F40" w:rsidP="00CA6F40">
      <w:r>
        <w:t xml:space="preserve">            \item $\mathbb{D}^{\text{train}}, \mathbb{D}^{\text{valid}}, \mathbb{D}^{\text{test}}$ from Algorithm~\ref{alg:taxonomy.dataset}</w:t>
      </w:r>
    </w:p>
    <w:p w14:paraId="339C72EA" w14:textId="77777777" w:rsidR="00CA6F40" w:rsidRDefault="00CA6F40" w:rsidP="00CA6F40">
      <w:r>
        <w:t xml:space="preserve">            \item Baseline model architecture: DenseNet121, $f_1(\cdot)$</w:t>
      </w:r>
    </w:p>
    <w:p w14:paraId="13F1541A" w14:textId="77777777" w:rsidR="00CA6F40" w:rsidRDefault="00CA6F40" w:rsidP="00CA6F40">
      <w:r>
        <w:t xml:space="preserve">        \end{itemize}</w:t>
      </w:r>
    </w:p>
    <w:p w14:paraId="2C341BCC" w14:textId="77777777" w:rsidR="00CA6F40" w:rsidRDefault="00CA6F40" w:rsidP="00CA6F40">
      <w:r>
        <w:t xml:space="preserve">    }</w:t>
      </w:r>
    </w:p>
    <w:p w14:paraId="661B3D58" w14:textId="77777777" w:rsidR="00CA6F40" w:rsidRDefault="00CA6F40" w:rsidP="00CA6F40">
      <w:r>
        <w:t xml:space="preserve">    \BlankLine%</w:t>
      </w:r>
    </w:p>
    <w:p w14:paraId="3E0D49D0" w14:textId="77777777" w:rsidR="00CA6F40" w:rsidRDefault="00CA6F40" w:rsidP="00CA6F40"/>
    <w:p w14:paraId="1ED5792C" w14:textId="77777777" w:rsidR="00CA6F40" w:rsidRDefault="00CA6F40" w:rsidP="00CA6F40">
      <w:r>
        <w:t xml:space="preserve">    \SetKwProg{Fn}{Predictor Model}{:}{end}</w:t>
      </w:r>
    </w:p>
    <w:p w14:paraId="7E9640D5" w14:textId="77777777" w:rsidR="00CA6F40" w:rsidRDefault="00CA6F40" w:rsidP="00CA6F40">
      <w:r>
        <w:t xml:space="preserve">    \Fn{$f_2(\cdot)$}</w:t>
      </w:r>
    </w:p>
    <w:p w14:paraId="65421FE4" w14:textId="77777777" w:rsidR="00CA6F40" w:rsidRDefault="00CA6F40" w:rsidP="00CA6F40">
      <w:r>
        <w:t xml:space="preserve">    {%</w:t>
      </w:r>
    </w:p>
    <w:p w14:paraId="34CE590D" w14:textId="77777777" w:rsidR="00CA6F40" w:rsidRDefault="00CA6F40" w:rsidP="00CA6F40">
      <w:r>
        <w:t xml:space="preserve">        Optimize model $f_1(\cdot)$ on $\mathbb{D}^{\text{train}}$ and $\mathbb{D}^{\text{valid}}$ \;</w:t>
      </w:r>
    </w:p>
    <w:p w14:paraId="6B3B1EC9" w14:textId="77777777" w:rsidR="00CA6F40" w:rsidRDefault="00CA6F40" w:rsidP="00CA6F40"/>
    <w:p w14:paraId="561907C5" w14:textId="77777777" w:rsidR="00CA6F40" w:rsidRDefault="00CA6F40" w:rsidP="00CA6F40">
      <w:r>
        <w:t xml:space="preserve">        Clone architecture of $f_1(\cdot)$ into $f_2(\cdot)$, without the last sigmoid activation. \;</w:t>
      </w:r>
    </w:p>
    <w:p w14:paraId="194BE90F" w14:textId="77777777" w:rsidR="00CA6F40" w:rsidRDefault="00CA6F40" w:rsidP="00CA6F40"/>
    <w:p w14:paraId="1038ABC9" w14:textId="77777777" w:rsidR="00CA6F40" w:rsidRDefault="00CA6F40" w:rsidP="00CA6F40">
      <w:r>
        <w:t xml:space="preserve">        Update weights of $f_2(\cdot)$ from $f_1(\cdot)$</w:t>
      </w:r>
    </w:p>
    <w:p w14:paraId="6922EE7F" w14:textId="77777777" w:rsidR="00CA6F40" w:rsidRDefault="00CA6F40" w:rsidP="00CA6F40">
      <w:r>
        <w:t xml:space="preserve">    }</w:t>
      </w:r>
    </w:p>
    <w:p w14:paraId="7C246BFA" w14:textId="77777777" w:rsidR="00CA6F40" w:rsidRDefault="00CA6F40" w:rsidP="00CA6F40">
      <w:r>
        <w:t xml:space="preserve">    \BlankLine%</w:t>
      </w:r>
    </w:p>
    <w:p w14:paraId="1C4F60F7" w14:textId="77777777" w:rsidR="00CA6F40" w:rsidRDefault="00CA6F40" w:rsidP="00CA6F40"/>
    <w:p w14:paraId="2C47A30C" w14:textId="77777777" w:rsidR="00CA6F40" w:rsidRDefault="00CA6F40" w:rsidP="00CA6F40">
      <w:r>
        <w:t xml:space="preserve">    \SetKwProg{Fn}{Calculating Logits}{:}{end}</w:t>
      </w:r>
    </w:p>
    <w:p w14:paraId="5346C97E" w14:textId="77777777" w:rsidR="00CA6F40" w:rsidRDefault="00CA6F40" w:rsidP="00CA6F40">
      <w:r>
        <w:t xml:space="preserve">    \Fn{$\text{getLogit}(\cdot)$}</w:t>
      </w:r>
    </w:p>
    <w:p w14:paraId="5DACC136" w14:textId="77777777" w:rsidR="00CA6F40" w:rsidRDefault="00CA6F40" w:rsidP="00CA6F40">
      <w:r>
        <w:t xml:space="preserve">    {%</w:t>
      </w:r>
    </w:p>
    <w:p w14:paraId="477D17AC" w14:textId="77777777" w:rsidR="00CA6F40" w:rsidRDefault="00CA6F40" w:rsidP="00CA6F40">
      <w:r>
        <w:t xml:space="preserve">        \KwIn{$\mathbb{D} = \left\{ \mathbb{X}, \mathbb{Y} \right\}, f_2(\cdot)$}</w:t>
      </w:r>
    </w:p>
    <w:p w14:paraId="25020045" w14:textId="77777777" w:rsidR="00CA6F40" w:rsidRDefault="00CA6F40" w:rsidP="00CA6F40">
      <w:r>
        <w:t xml:space="preserve">        \ForEach{$x^{(i)} \in \mathbb{X}$}</w:t>
      </w:r>
    </w:p>
    <w:p w14:paraId="58D1284A" w14:textId="77777777" w:rsidR="00CA6F40" w:rsidRDefault="00CA6F40" w:rsidP="00CA6F40">
      <w:r>
        <w:t xml:space="preserve">        {</w:t>
      </w:r>
    </w:p>
    <w:p w14:paraId="6B0374D3" w14:textId="77777777" w:rsidR="00CA6F40" w:rsidRDefault="00CA6F40" w:rsidP="00CA6F40">
      <w:r>
        <w:t xml:space="preserve">            Compute logit vector ${\left\{ q_k^{(i)} \right\}}_{k=1}^K = f_2 \left(x^{(i)}\right)$</w:t>
      </w:r>
    </w:p>
    <w:p w14:paraId="7EA5A99A" w14:textId="77777777" w:rsidR="00CA6F40" w:rsidRDefault="00CA6F40" w:rsidP="00CA6F40">
      <w:r>
        <w:t xml:space="preserve">        }</w:t>
      </w:r>
    </w:p>
    <w:p w14:paraId="346868F7" w14:textId="77777777" w:rsidR="00CA6F40" w:rsidRDefault="00CA6F40" w:rsidP="00CA6F40">
      <w:r>
        <w:t xml:space="preserve">        \BlankLine%</w:t>
      </w:r>
    </w:p>
    <w:p w14:paraId="248F947D" w14:textId="77777777" w:rsidR="00CA6F40" w:rsidRDefault="00CA6F40" w:rsidP="00CA6F40">
      <w:r>
        <w:t xml:space="preserve">        ${\mathbb{Q}} = {\left\{ {\left\{ q_k^{(i)} \right\}}_{k=1}^K \right\}}_{i=1}^N$</w:t>
      </w:r>
    </w:p>
    <w:p w14:paraId="33404133" w14:textId="77777777" w:rsidR="00CA6F40" w:rsidRDefault="00CA6F40" w:rsidP="00CA6F40"/>
    <w:p w14:paraId="43120770" w14:textId="77777777" w:rsidR="00CA6F40" w:rsidRDefault="00CA6F40" w:rsidP="00CA6F40">
      <w:r>
        <w:t xml:space="preserve">        \KwRet{</w:t>
      </w:r>
    </w:p>
    <w:p w14:paraId="25B41939" w14:textId="77777777" w:rsidR="00CA6F40" w:rsidRDefault="00CA6F40" w:rsidP="00CA6F40">
      <w:r>
        <w:t xml:space="preserve">            $\mathbb{T} = \left\{ \mathbb{Y}, \mathbb{Q} \right\}$</w:t>
      </w:r>
    </w:p>
    <w:p w14:paraId="093868C4" w14:textId="77777777" w:rsidR="00CA6F40" w:rsidRDefault="00CA6F40" w:rsidP="00CA6F40">
      <w:r>
        <w:t xml:space="preserve">        }</w:t>
      </w:r>
    </w:p>
    <w:p w14:paraId="5417DE80" w14:textId="77777777" w:rsidR="00CA6F40" w:rsidRDefault="00CA6F40" w:rsidP="00CA6F40">
      <w:r>
        <w:t xml:space="preserve">    }</w:t>
      </w:r>
    </w:p>
    <w:p w14:paraId="32BFB04A" w14:textId="77777777" w:rsidR="00CA6F40" w:rsidRDefault="00CA6F40" w:rsidP="00CA6F40">
      <w:r>
        <w:t xml:space="preserve">    \BlankLine%</w:t>
      </w:r>
    </w:p>
    <w:p w14:paraId="7EDACDE9" w14:textId="77777777" w:rsidR="00CA6F40" w:rsidRDefault="00CA6F40" w:rsidP="00CA6F40"/>
    <w:p w14:paraId="2B1A6B57" w14:textId="77777777" w:rsidR="00CA6F40" w:rsidRDefault="00CA6F40" w:rsidP="00CA6F40">
      <w:r>
        <w:t xml:space="preserve">    \textbf{Create New Dataset} \;</w:t>
      </w:r>
    </w:p>
    <w:p w14:paraId="2F94C0A6" w14:textId="77777777" w:rsidR="00CA6F40" w:rsidRDefault="00CA6F40" w:rsidP="00CA6F40">
      <w:r>
        <w:t xml:space="preserve">    ${\mathbb{T}}^\text{train} = \text{getLogit}(\mathbb{D}^\text{train})$ \;</w:t>
      </w:r>
    </w:p>
    <w:p w14:paraId="78AF6430" w14:textId="77777777" w:rsidR="00CA6F40" w:rsidRDefault="00CA6F40" w:rsidP="00CA6F40"/>
    <w:p w14:paraId="7BA37501" w14:textId="77777777" w:rsidR="00CA6F40" w:rsidRDefault="00CA6F40" w:rsidP="00CA6F40">
      <w:r>
        <w:t xml:space="preserve">    $\mathbb{T}^\text{test} = \text{getLogit}(\mathbb{D}^\text{test})$ \;</w:t>
      </w:r>
    </w:p>
    <w:p w14:paraId="48CC9309" w14:textId="77777777" w:rsidR="00CA6F40" w:rsidRDefault="00CA6F40" w:rsidP="00CA6F40">
      <w:r>
        <w:t xml:space="preserve">    \BlankLine%</w:t>
      </w:r>
    </w:p>
    <w:p w14:paraId="6B319ADB" w14:textId="77777777" w:rsidR="00CA6F40" w:rsidRDefault="00CA6F40" w:rsidP="00CA6F40"/>
    <w:p w14:paraId="690EB48C" w14:textId="77777777" w:rsidR="00CA6F40" w:rsidRDefault="00CA6F40" w:rsidP="00CA6F40">
      <w:r>
        <w:t xml:space="preserve">    \KwRet{</w:t>
      </w:r>
    </w:p>
    <w:p w14:paraId="74315BC3" w14:textId="77777777" w:rsidR="00CA6F40" w:rsidRDefault="00CA6F40" w:rsidP="00CA6F40">
      <w:r>
        <w:t xml:space="preserve">        $\mathbb{T}^\text{train} , \mathbb{T}^\text{test}$</w:t>
      </w:r>
    </w:p>
    <w:p w14:paraId="249A402D" w14:textId="77777777" w:rsidR="00CA6F40" w:rsidRDefault="00CA6F40" w:rsidP="00CA6F40">
      <w:r>
        <w:t xml:space="preserve">        }</w:t>
      </w:r>
    </w:p>
    <w:p w14:paraId="4C9CCD66" w14:textId="77777777" w:rsidR="00CA6F40" w:rsidRDefault="00CA6F40" w:rsidP="00CA6F40"/>
    <w:p w14:paraId="36808DBC" w14:textId="77777777" w:rsidR="00CA6F40" w:rsidRDefault="00CA6F40" w:rsidP="00CA6F40">
      <w:r>
        <w:t>\end{SgAlgorithm}</w:t>
      </w:r>
    </w:p>
    <w:p w14:paraId="7CCA2A4D" w14:textId="77777777" w:rsidR="00CA6F40" w:rsidRDefault="00CA6F40" w:rsidP="00CA6F40"/>
    <w:p w14:paraId="72C5D756" w14:textId="77777777" w:rsidR="00CA6F40" w:rsidRDefault="00CA6F40" w:rsidP="00CA6F40">
      <w:r>
        <w:t>\begin{SgAlgorithm}</w:t>
      </w:r>
    </w:p>
    <w:p w14:paraId="2AE2F8C0" w14:textId="77777777" w:rsidR="00CA6F40" w:rsidRDefault="00CA6F40" w:rsidP="00CA6F40">
      <w:r>
        <w:t xml:space="preserve">    \SetAlgoLined%</w:t>
      </w:r>
    </w:p>
    <w:p w14:paraId="606DB6FD" w14:textId="77777777" w:rsidR="00CA6F40" w:rsidRDefault="00CA6F40" w:rsidP="00CA6F40">
      <w:r>
        <w:t xml:space="preserve">    \caption{Hyper Parameter Optimization for Logit-Base Technique}\label{alg:taxonomy.logit.hyperparameter-optimization}</w:t>
      </w:r>
    </w:p>
    <w:p w14:paraId="6C11EE8F" w14:textId="77777777" w:rsidR="00CA6F40" w:rsidRDefault="00CA6F40" w:rsidP="00CA6F40">
      <w:r>
        <w:t xml:space="preserve">    \KwIn{%</w:t>
      </w:r>
    </w:p>
    <w:p w14:paraId="06F9DE50" w14:textId="77777777" w:rsidR="00CA6F40" w:rsidRDefault="00CA6F40" w:rsidP="00CA6F40">
      <w:r>
        <w:t xml:space="preserve">        \begin{itemize}</w:t>
      </w:r>
    </w:p>
    <w:p w14:paraId="3AD24801" w14:textId="77777777" w:rsidR="00CA6F40" w:rsidRDefault="00CA6F40" w:rsidP="00CA6F40">
      <w:r>
        <w:t xml:space="preserve">            \item \textbf{Data} $\mathbb{T}^\text{train} = \left\{ \mathbb{Y}^\text{train} , \mathbb{Q}^\text{train} \right\} $</w:t>
      </w:r>
    </w:p>
    <w:p w14:paraId="302116E5" w14:textId="77777777" w:rsidR="00CA6F40" w:rsidRDefault="00CA6F40" w:rsidP="00CA6F40">
      <w:r>
        <w:t xml:space="preserve">            \item \textbf{Number of iterations:} MAX\_EVALS</w:t>
      </w:r>
    </w:p>
    <w:p w14:paraId="00782271" w14:textId="77777777" w:rsidR="00CA6F40" w:rsidRDefault="00CA6F40" w:rsidP="00CA6F40">
      <w:r>
        <w:t xml:space="preserve">            \item \textbf{Search Space:} $ \mathcal{S} = \text{Uniform}(-1, 1) $</w:t>
      </w:r>
    </w:p>
    <w:p w14:paraId="1BCDF4F6" w14:textId="77777777" w:rsidR="00CA6F40" w:rsidRDefault="00CA6F40" w:rsidP="00CA6F40">
      <w:r>
        <w:t xml:space="preserve">            \item \textbf{Predictor model $f_1(\cdot)$} that is trained on $\mathbb{D}^\text{train} = \left\{ \mathbb{X}^\text{train} , \mathbb{Y}^\text{train} \right\} $.</w:t>
      </w:r>
    </w:p>
    <w:p w14:paraId="473B45C7" w14:textId="77777777" w:rsidR="00CA6F40" w:rsidRDefault="00CA6F40" w:rsidP="00CA6F40">
      <w:r>
        <w:t xml:space="preserve">        \end{itemize}</w:t>
      </w:r>
    </w:p>
    <w:p w14:paraId="47F0C26A" w14:textId="77777777" w:rsidR="00CA6F40" w:rsidRDefault="00CA6F40" w:rsidP="00CA6F40">
      <w:r>
        <w:t xml:space="preserve">    }</w:t>
      </w:r>
    </w:p>
    <w:p w14:paraId="7A5F39DD" w14:textId="77777777" w:rsidR="00CA6F40" w:rsidRDefault="00CA6F40" w:rsidP="00CA6F40">
      <w:r>
        <w:t xml:space="preserve">    \BlankLine%</w:t>
      </w:r>
    </w:p>
    <w:p w14:paraId="323BDFED" w14:textId="77777777" w:rsidR="00CA6F40" w:rsidRDefault="00CA6F40" w:rsidP="00CA6F40">
      <w:r>
        <w:t xml:space="preserve">    \SetKwProg{Fn}{ObjectiveFunction}{:}{end}</w:t>
      </w:r>
    </w:p>
    <w:p w14:paraId="3E0A5EB0" w14:textId="77777777" w:rsidR="00CA6F40" w:rsidRDefault="00CA6F40" w:rsidP="00CA6F40">
      <w:r>
        <w:t xml:space="preserve">    \Fn{$\mathcal{O}$}</w:t>
      </w:r>
    </w:p>
    <w:p w14:paraId="2EDF6CBE" w14:textId="77777777" w:rsidR="00CA6F40" w:rsidRDefault="00CA6F40" w:rsidP="00CA6F40">
      <w:r>
        <w:t xml:space="preserve">    {%</w:t>
      </w:r>
    </w:p>
    <w:p w14:paraId="4C5B7097" w14:textId="77777777" w:rsidR="00CA6F40" w:rsidRDefault="00CA6F40" w:rsidP="00CA6F40">
      <w:r>
        <w:t xml:space="preserve">        \KwIn{$k, \alpha_k, \mathbb{Q}^\text{train}, \mathbb{Y}^\text{train}$}</w:t>
      </w:r>
    </w:p>
    <w:p w14:paraId="6AFB3A34" w14:textId="77777777" w:rsidR="00CA6F40" w:rsidRDefault="00CA6F40" w:rsidP="00CA6F40">
      <w:r>
        <w:t xml:space="preserve">        $ j \gets (c_j = \Lambda(c_k)) $ \;</w:t>
      </w:r>
    </w:p>
    <w:p w14:paraId="42F4C591" w14:textId="77777777" w:rsidR="00CA6F40" w:rsidRDefault="00CA6F40" w:rsidP="00CA6F40">
      <w:r>
        <w:t xml:space="preserve">        \ForEach{ $i, k$ }</w:t>
      </w:r>
    </w:p>
    <w:p w14:paraId="434C1C13" w14:textId="77777777" w:rsidR="00CA6F40" w:rsidRDefault="00CA6F40" w:rsidP="00CA6F40">
      <w:r>
        <w:t xml:space="preserve">        {</w:t>
      </w:r>
    </w:p>
    <w:p w14:paraId="59DDDAEB" w14:textId="77777777" w:rsidR="00CA6F40" w:rsidRDefault="00CA6F40" w:rsidP="00CA6F40">
      <w:r>
        <w:t xml:space="preserve">            $ \widehat{p}_k^{(i)} = \frac{1}{ 1 + \exp \left(-\left(q_k^{(i)} + \alpha_k q_j^{(i)} \right)\right) } $ (Eq.~\ref{eq:taxonomy.eq.1.pred.approach1})</w:t>
      </w:r>
    </w:p>
    <w:p w14:paraId="2F24574B" w14:textId="77777777" w:rsidR="00CA6F40" w:rsidRDefault="00CA6F40" w:rsidP="00CA6F40">
      <w:r>
        <w:t xml:space="preserve">        }</w:t>
      </w:r>
    </w:p>
    <w:p w14:paraId="20359DA2" w14:textId="77777777" w:rsidR="00CA6F40" w:rsidRDefault="00CA6F40" w:rsidP="00CA6F40">
      <w:r>
        <w:t xml:space="preserve">        \KwRet{ $ 1 - \text{AUC} \left( {\left\{ \widehat{p}_k^{(i)} \right\}}_{i=1}^N, {\left\{ y_k^{(i)} \right\}}_{i=1}^N \right) $ }</w:t>
      </w:r>
    </w:p>
    <w:p w14:paraId="43ED0AF8" w14:textId="77777777" w:rsidR="00CA6F40" w:rsidRDefault="00CA6F40" w:rsidP="00CA6F40">
      <w:r>
        <w:t xml:space="preserve">    }</w:t>
      </w:r>
    </w:p>
    <w:p w14:paraId="77CAB1FE" w14:textId="77777777" w:rsidR="00CA6F40" w:rsidRDefault="00CA6F40" w:rsidP="00CA6F40">
      <w:r>
        <w:t xml:space="preserve">    \BlankLine%</w:t>
      </w:r>
    </w:p>
    <w:p w14:paraId="361B5EAD" w14:textId="77777777" w:rsidR="00CA6F40" w:rsidRDefault="00CA6F40" w:rsidP="00CA6F40">
      <w:r>
        <w:t xml:space="preserve">    \SetKwProg{Fn}{EstimatorFunction}{:}{end}</w:t>
      </w:r>
    </w:p>
    <w:p w14:paraId="530BE0FF" w14:textId="77777777" w:rsidR="00CA6F40" w:rsidRDefault="00CA6F40" w:rsidP="00CA6F40">
      <w:r>
        <w:t xml:space="preserve">    \Fn{TPE}</w:t>
      </w:r>
    </w:p>
    <w:p w14:paraId="09C381CA" w14:textId="77777777" w:rsidR="00CA6F40" w:rsidRDefault="00CA6F40" w:rsidP="00CA6F40">
      <w:r>
        <w:t xml:space="preserve">    {%</w:t>
      </w:r>
    </w:p>
    <w:p w14:paraId="2C56CC1F" w14:textId="77777777" w:rsidR="00CA6F40" w:rsidRDefault="00CA6F40" w:rsidP="00CA6F40">
      <w:r>
        <w:t xml:space="preserve">        \KwIn{$\alpha_k^0, \mathcal{S}, \text{MAX\_EVALS}, k, \mathbb{Q}^\text{train}, \mathbb{Y}^\text{train}, \mathcal{O}(\cdot) $}</w:t>
      </w:r>
    </w:p>
    <w:p w14:paraId="18E17B69" w14:textId="77777777" w:rsidR="00CA6F40" w:rsidRDefault="00CA6F40" w:rsidP="00CA6F40">
      <w:r>
        <w:t xml:space="preserve">        \dots Tree-structured Parzen Estimator (TPE) \dots \;</w:t>
      </w:r>
    </w:p>
    <w:p w14:paraId="1D481CD3" w14:textId="77777777" w:rsidR="00CA6F40" w:rsidRDefault="00CA6F40" w:rsidP="00CA6F40">
      <w:r>
        <w:t xml:space="preserve">        \KwRet{ $ \alpha_k^* $ }</w:t>
      </w:r>
    </w:p>
    <w:p w14:paraId="72868E89" w14:textId="77777777" w:rsidR="00CA6F40" w:rsidRDefault="00CA6F40" w:rsidP="00CA6F40">
      <w:r>
        <w:t xml:space="preserve">    }</w:t>
      </w:r>
    </w:p>
    <w:p w14:paraId="2F170D57" w14:textId="77777777" w:rsidR="00CA6F40" w:rsidRDefault="00CA6F40" w:rsidP="00CA6F40">
      <w:r>
        <w:t xml:space="preserve">    \BlankLine%</w:t>
      </w:r>
    </w:p>
    <w:p w14:paraId="226787EB" w14:textId="77777777" w:rsidR="00CA6F40" w:rsidRDefault="00CA6F40" w:rsidP="00CA6F40"/>
    <w:p w14:paraId="78D5F685" w14:textId="77777777" w:rsidR="00CA6F40" w:rsidRDefault="00CA6F40" w:rsidP="00CA6F40">
      <w:r>
        <w:t xml:space="preserve">    \textit{Optimization:} \;</w:t>
      </w:r>
    </w:p>
    <w:p w14:paraId="435F3657" w14:textId="77777777" w:rsidR="00CA6F40" w:rsidRDefault="00CA6F40" w:rsidP="00CA6F40">
      <w:r>
        <w:t xml:space="preserve">    \For{ $k=1$ \KwTo~$K$}</w:t>
      </w:r>
    </w:p>
    <w:p w14:paraId="36B48258" w14:textId="77777777" w:rsidR="00CA6F40" w:rsidRDefault="00CA6F40" w:rsidP="00CA6F40">
      <w:r>
        <w:t xml:space="preserve">    {%</w:t>
      </w:r>
    </w:p>
    <w:p w14:paraId="45F94289" w14:textId="77777777" w:rsidR="00CA6F40" w:rsidRDefault="00CA6F40" w:rsidP="00CA6F40">
      <w:r>
        <w:t xml:space="preserve">        $ \alpha_k = 0 $ \;</w:t>
      </w:r>
    </w:p>
    <w:p w14:paraId="067A5013" w14:textId="77777777" w:rsidR="00CA6F40" w:rsidRDefault="00CA6F40" w:rsidP="00CA6F40">
      <w:r>
        <w:t xml:space="preserve">        \If{$ \Lambda(c_k) \neq \varnothing $}</w:t>
      </w:r>
    </w:p>
    <w:p w14:paraId="1D5E9543" w14:textId="77777777" w:rsidR="00CA6F40" w:rsidRDefault="00CA6F40" w:rsidP="00CA6F40">
      <w:r>
        <w:t xml:space="preserve">        {%</w:t>
      </w:r>
    </w:p>
    <w:p w14:paraId="5090F332" w14:textId="77777777" w:rsidR="00CA6F40" w:rsidRDefault="00CA6F40" w:rsidP="00CA6F40">
      <w:r>
        <w:t xml:space="preserve">            $ \alpha_k =$ TPE ($\alpha_k$, $\mathcal{S}$, $\mathcal{O}(\dots) $, MAX\_EVALS)</w:t>
      </w:r>
    </w:p>
    <w:p w14:paraId="63CEA66B" w14:textId="77777777" w:rsidR="00CA6F40" w:rsidRDefault="00CA6F40" w:rsidP="00CA6F40">
      <w:r>
        <w:t xml:space="preserve">        }</w:t>
      </w:r>
    </w:p>
    <w:p w14:paraId="09D34E3C" w14:textId="77777777" w:rsidR="00CA6F40" w:rsidRDefault="00CA6F40" w:rsidP="00CA6F40">
      <w:r>
        <w:t xml:space="preserve">    }</w:t>
      </w:r>
    </w:p>
    <w:p w14:paraId="0A6D14D7" w14:textId="77777777" w:rsidR="00CA6F40" w:rsidRDefault="00CA6F40" w:rsidP="00CA6F40">
      <w:r>
        <w:t xml:space="preserve">    \BlankLine%</w:t>
      </w:r>
    </w:p>
    <w:p w14:paraId="15C522B2" w14:textId="77777777" w:rsidR="00CA6F40" w:rsidRDefault="00CA6F40" w:rsidP="00CA6F40"/>
    <w:p w14:paraId="46D0CF0B" w14:textId="77777777" w:rsidR="00CA6F40" w:rsidRDefault="00CA6F40" w:rsidP="00CA6F40">
      <w:r>
        <w:t xml:space="preserve">    \KwRet{Optimal hyperparameters $ {\{ \alpha_{k} \}}_{k=1}^K $ }</w:t>
      </w:r>
    </w:p>
    <w:p w14:paraId="53A3C4AB" w14:textId="77777777" w:rsidR="00CA6F40" w:rsidRDefault="00CA6F40" w:rsidP="00CA6F40">
      <w:r>
        <w:t>\end{SgAlgorithm}</w:t>
      </w:r>
    </w:p>
    <w:p w14:paraId="4CBCAEA2" w14:textId="77777777" w:rsidR="00CA6F40" w:rsidRDefault="00CA6F40" w:rsidP="00CA6F40"/>
    <w:p w14:paraId="7D8466DF" w14:textId="77777777" w:rsidR="00CA6F40" w:rsidRDefault="00CA6F40" w:rsidP="00CA6F40">
      <w:r>
        <w:t>\subsection{Approach 2: Conditional Loss}\label{subsec:taxonomy.method.approach2}</w:t>
      </w:r>
    </w:p>
    <w:p w14:paraId="5B6B7A09" w14:textId="77777777" w:rsidR="00CA6F40" w:rsidRDefault="00CA6F40" w:rsidP="00CA6F40">
      <w:r>
        <w:t>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The utilization of the loss function approach can prove advantageous in certain scenarios, particularly in the context of multi-label classification tasks that involve hierarchical relationships, as it offers numerous benefits:</w:t>
      </w:r>
    </w:p>
    <w:p w14:paraId="4535A361" w14:textId="77777777" w:rsidR="00CA6F40" w:rsidRDefault="00CA6F40" w:rsidP="00CA6F40">
      <w:r>
        <w:t>\begin{itemize}</w:t>
      </w:r>
    </w:p>
    <w:p w14:paraId="35C9A099" w14:textId="77777777" w:rsidR="00CA6F40" w:rsidRDefault="00CA6F40" w:rsidP="00CA6F40">
      <w:r>
        <w:t xml:space="preserve">    \item \textbf{Emphasis on error minimization:} The loss values quantify the divergence between the predictions made by the model and the actual labels provided as ground truth. Integrating parent class loss values into child class loss calculations aims to minimize errors throughout the hierarchy, with the goal of improving prediction accuracy for both parent and child classes.</w:t>
      </w:r>
    </w:p>
    <w:p w14:paraId="1322D7B0" w14:textId="77777777" w:rsidR="00CA6F40" w:rsidRDefault="00CA6F40" w:rsidP="00CA6F40">
      <w:r>
        <w:t xml:space="preserve">    \item \textbf{Enhanced gradient propagation:} During the training process of deep learning models, the model parameters are updated by backpropagating gradients through layers. Incorporating the loss values of the parent class through the calculation of the loss for the child classes can improve the gradient propagation between the parent and child classes. This may lead to more effective learning of hierarchical associations and speed up the training convergence.</w:t>
      </w:r>
    </w:p>
    <w:p w14:paraId="3AB94711" w14:textId="77777777" w:rsidR="00CA6F40" w:rsidRDefault="00CA6F40" w:rsidP="00CA6F40">
      <w:r>
        <w:t xml:space="preserve">    \item \textbf{Robustness to label noise:} Real-world datasets may exhibit inconsistencies or noise in their ground truth labels. The inclusion of loss values from parent classes in the computation of loss values for child classes can enhance the consistency of the hierarchy by penalizing deviations from expected parent-child associations. This approach can result in improvement in the model's resilience to potential label inaccuracies in the dataset.</w:t>
      </w:r>
    </w:p>
    <w:p w14:paraId="70E81FA1" w14:textId="77777777" w:rsidR="00CA6F40" w:rsidRDefault="00CA6F40" w:rsidP="00CA6F40">
      <w:r>
        <w:t xml:space="preserve">    \item \textbf{Improved interpretability:} The use of loss values rather than predicted probabilities enables a more straightforward understanding of the model's ability to capture hierarchical relationships among classes. When parent classes have high loss values, these losses influence their corresponding child classes' losses, underscoring the importance of improving the underlying model architecture and parameters to better present these hierarchical associations.</w:t>
      </w:r>
    </w:p>
    <w:p w14:paraId="14125622" w14:textId="77777777" w:rsidR="00CA6F40" w:rsidRDefault="00CA6F40" w:rsidP="00CA6F40">
      <w:r>
        <w:t>\end{itemize}</w:t>
      </w:r>
    </w:p>
    <w:p w14:paraId="1E7F0688" w14:textId="77777777" w:rsidR="00CA6F40" w:rsidRDefault="00CA6F40" w:rsidP="00CA6F40"/>
    <w:p w14:paraId="0A2A6162" w14:textId="77777777" w:rsidR="00CA6F40" w:rsidRDefault="00CA6F40" w:rsidP="00CA6F40">
      <w:r>
        <w:t>\subsubsection{Formulation of the Proposed Technique}</w:t>
      </w:r>
    </w:p>
    <w:p w14:paraId="16E69524" w14:textId="77777777" w:rsidR="00CA6F40" w:rsidRDefault="00CA6F40" w:rsidP="00CA6F40">
      <w: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26F443D2" w14:textId="77777777" w:rsidR="00CA6F40" w:rsidRDefault="00CA6F40" w:rsidP="00CA6F40">
      <w:r>
        <w:t>\begin{equation}</w:t>
      </w:r>
    </w:p>
    <w:p w14:paraId="03DA9C8B" w14:textId="77777777" w:rsidR="00CA6F40" w:rsidRDefault="00CA6F40" w:rsidP="00CA6F40">
      <w:r>
        <w:t xml:space="preserve">    l_k \textcolor{gray}{\; = \; \mathcal{L} \left(y_k^{(i)},p_k^{(i)}\right)} \; = \; -\left(y_k^{(i)}\log(p_k^{(i)}) + (1 - y_k^{(i)})\log(1 - p_k^{(i)})\right)</w:t>
      </w:r>
    </w:p>
    <w:p w14:paraId="74B43E62" w14:textId="77777777" w:rsidR="00CA6F40" w:rsidRDefault="00CA6F40" w:rsidP="00CA6F40">
      <w:r>
        <w:t xml:space="preserve">    \label{eq:taxonomy.eq.2.loss}</w:t>
      </w:r>
    </w:p>
    <w:p w14:paraId="41CA3727" w14:textId="77777777" w:rsidR="00CA6F40" w:rsidRDefault="00CA6F40" w:rsidP="00CA6F40">
      <w:r>
        <w:t>\end{equation}</w:t>
      </w:r>
    </w:p>
    <w:p w14:paraId="05B2AF42" w14:textId="77777777" w:rsidR="00CA6F40" w:rsidRDefault="00CA6F40" w:rsidP="00CA6F40">
      <w:r>
        <w:t>\begin{equation}</w:t>
      </w:r>
    </w:p>
    <w:p w14:paraId="32FA3385" w14:textId="77777777" w:rsidR="00CA6F40" w:rsidRDefault="00CA6F40" w:rsidP="00CA6F40">
      <w:r>
        <w:t xml:space="preserve">    \text{Loss}(\theta) = \sum_{i=1}^{N}\sum_{k=1}^{K}l_k</w:t>
      </w:r>
    </w:p>
    <w:p w14:paraId="4397462A" w14:textId="77777777" w:rsidR="00CA6F40" w:rsidRDefault="00CA6F40" w:rsidP="00CA6F40">
      <w:r>
        <w:t xml:space="preserve">    \label{eq:taxonomy.eq.3.totalloss}</w:t>
      </w:r>
    </w:p>
    <w:p w14:paraId="1D6B92BA" w14:textId="77777777" w:rsidR="00CA6F40" w:rsidRDefault="00CA6F40" w:rsidP="00CA6F40">
      <w:r>
        <w:t>\end{equation}</w:t>
      </w:r>
    </w:p>
    <w:p w14:paraId="42E89867" w14:textId="77777777" w:rsidR="00CA6F40" w:rsidRDefault="00CA6F40" w:rsidP="00CA6F40"/>
    <w:p w14:paraId="702B6F0C" w14:textId="77777777" w:rsidR="00CA6F40" w:rsidRDefault="00CA6F40" w:rsidP="00CA6F40">
      <w: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w:t>
      </w:r>
    </w:p>
    <w:p w14:paraId="4D501213" w14:textId="77777777" w:rsidR="00CA6F40" w:rsidRDefault="00CA6F40" w:rsidP="00CA6F40"/>
    <w:p w14:paraId="13D24057" w14:textId="77777777" w:rsidR="00CA6F40" w:rsidRDefault="00CA6F40" w:rsidP="00CA6F40">
      <w:r>
        <w:t>Let's denote $\beta_k$ as the regularization term that penalizes the loss for class $c_k$ for each instance $i $ in which there is a low probability that it also belongs to parent class $c_j$. This can be represented mathematically by adding a hierarchical penalty term $H(c_k \vert c_j)$ for the class $c_k$ with respect to its corresponding parent class $c_j$ as follows:</w:t>
      </w:r>
    </w:p>
    <w:p w14:paraId="03FB107E" w14:textId="77777777" w:rsidR="00CA6F40" w:rsidRDefault="00CA6F40" w:rsidP="00CA6F40">
      <w:r>
        <w:t>\begin{equation}</w:t>
      </w:r>
    </w:p>
    <w:p w14:paraId="51B45ECE" w14:textId="77777777" w:rsidR="00CA6F40" w:rsidRDefault="00CA6F40" w:rsidP="00CA6F40">
      <w:r>
        <w:t xml:space="preserve">    \widehat{l}_{k}^{(i)} = l_{k}^{(i)}+\beta_k H \left(c_k \vert c_j \right)</w:t>
      </w:r>
    </w:p>
    <w:p w14:paraId="0FA5E50C" w14:textId="77777777" w:rsidR="00CA6F40" w:rsidRDefault="00CA6F40" w:rsidP="00CA6F40">
      <w:r>
        <w:t xml:space="preserve">    \label{eq:taxonomy.eq.3.newloss}</w:t>
      </w:r>
    </w:p>
    <w:p w14:paraId="6A50B986" w14:textId="77777777" w:rsidR="00CA6F40" w:rsidRDefault="00CA6F40" w:rsidP="00CA6F40">
      <w:r>
        <w:t>\end{equation}</w:t>
      </w:r>
    </w:p>
    <w:p w14:paraId="35EA446A" w14:textId="77777777" w:rsidR="00CA6F40" w:rsidRDefault="00CA6F40" w:rsidP="00CA6F40">
      <w:r>
        <w:t>where $c_j=\Lambda(c_k)$, and $\beta_k $ is the hyperparameter that balances the contributions of class $k$'s own loss value and its parent class's loss values.</w:t>
      </w:r>
    </w:p>
    <w:p w14:paraId="774F5E36" w14:textId="77777777" w:rsidR="00CA6F40" w:rsidRDefault="00CA6F40" w:rsidP="00CA6F40"/>
    <w:p w14:paraId="3ADE374D" w14:textId="77777777" w:rsidR="00CA6F40" w:rsidRDefault="00CA6F40" w:rsidP="00CA6F40">
      <w:r>
        <w:t>There are multiple ways to define the hierarchical penalty. For example, we can define it as the loss value of the parent class $l_j=\mathcal{L} \left(y_j^{(i)},p_j^{(i)}\right) $ as follows:</w:t>
      </w:r>
    </w:p>
    <w:p w14:paraId="79FC5E36" w14:textId="77777777" w:rsidR="00CA6F40" w:rsidRDefault="00CA6F40" w:rsidP="00CA6F40">
      <w:r>
        <w:t>\begin{equation}</w:t>
      </w:r>
    </w:p>
    <w:p w14:paraId="61B72444" w14:textId="77777777" w:rsidR="00CA6F40" w:rsidRDefault="00CA6F40" w:rsidP="00CA6F40">
      <w:r>
        <w:t xml:space="preserve">    H(k \vert j)=\mathcal{L} \left(y_j^{(i)},p_j^{(i)}\right)</w:t>
      </w:r>
    </w:p>
    <w:p w14:paraId="49F73F36" w14:textId="77777777" w:rsidR="00CA6F40" w:rsidRDefault="00CA6F40" w:rsidP="00CA6F40">
      <w:r>
        <w:t xml:space="preserve">    \label{eq:taxonomy.eq.4.hierarchical_penalty1}</w:t>
      </w:r>
    </w:p>
    <w:p w14:paraId="2D40D3C9" w14:textId="77777777" w:rsidR="00CA6F40" w:rsidRDefault="00CA6F40" w:rsidP="00CA6F40">
      <w:r>
        <w:t>\end{equation}</w:t>
      </w:r>
    </w:p>
    <w:p w14:paraId="2B097F57" w14:textId="77777777" w:rsidR="00CA6F40" w:rsidRDefault="00CA6F40" w:rsidP="00CA6F40"/>
    <w:p w14:paraId="266704B9" w14:textId="77777777" w:rsidR="00CA6F40" w:rsidRDefault="00CA6F40" w:rsidP="00CA6F40">
      <w:r>
        <w:t>Another approach to incorporating the interdependence between different classes into the loss function is to apply the loss function $\mathcal{L} $ to the true label of the parent class and the predicted probability of the child class as follows.</w:t>
      </w:r>
    </w:p>
    <w:p w14:paraId="592CF80F" w14:textId="77777777" w:rsidR="00CA6F40" w:rsidRDefault="00CA6F40" w:rsidP="00CA6F40">
      <w:r>
        <w:t>\begin{equation}</w:t>
      </w:r>
    </w:p>
    <w:p w14:paraId="2D3542E6" w14:textId="77777777" w:rsidR="00CA6F40" w:rsidRDefault="00CA6F40" w:rsidP="00CA6F40">
      <w:r>
        <w:t xml:space="preserve">    H(k\vert j)  = \mathcal{L} \left(y_j^{(i)},p_k^{(i)}\right)</w:t>
      </w:r>
    </w:p>
    <w:p w14:paraId="6F543729" w14:textId="77777777" w:rsidR="00CA6F40" w:rsidRDefault="00CA6F40" w:rsidP="00CA6F40">
      <w:r>
        <w:t xml:space="preserve">    \label{eq:taxonomy.eq.5.hierarchical_penalty2}</w:t>
      </w:r>
    </w:p>
    <w:p w14:paraId="0CD51649" w14:textId="77777777" w:rsidR="00CA6F40" w:rsidRDefault="00CA6F40" w:rsidP="00CA6F40">
      <w:r>
        <w:t>\end{equation}</w:t>
      </w:r>
    </w:p>
    <w:p w14:paraId="65C4A1B2" w14:textId="77777777" w:rsidR="00CA6F40" w:rsidRDefault="00CA6F40" w:rsidP="00CA6F40"/>
    <w:p w14:paraId="437C05D3" w14:textId="77777777" w:rsidR="00CA6F40" w:rsidRDefault="00CA6F40" w:rsidP="00CA6F40">
      <w:r>
        <w:t>The penalization term in Equations~(\ref{eq:taxonomy.eq.4.hierarchical_penalty1}) and~(\ref{eq:taxonomy.eq.5.hierarchical_penalty2}) encourages the model to correctly predict the corresponding parent class when predicting the child class, hence ensuring that the predicted labels  align well with the hierarchical structure. The aforementioned approach, assumes a linear relationship  between the child and parent losses. However, this may not always accurately capture the relationship between the parent-child classes, as the relationship may not necessarily be linear.</w:t>
      </w:r>
    </w:p>
    <w:p w14:paraId="07F85988" w14:textId="77777777" w:rsidR="00CA6F40" w:rsidRDefault="00CA6F40" w:rsidP="00CA6F40"/>
    <w:p w14:paraId="5D8F5CC5" w14:textId="77777777" w:rsidR="00CA6F40" w:rsidRDefault="00CA6F40" w:rsidP="00CA6F40">
      <w: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 (if the parent class is absent). In such a scenario, their summation or product would correspondingly escalate or diminish, thus demonstrating a linear relationship.</w:t>
      </w:r>
    </w:p>
    <w:p w14:paraId="5FE6CB67" w14:textId="77777777" w:rsidR="00CA6F40" w:rsidRDefault="00CA6F40" w:rsidP="00CA6F40"/>
    <w:p w14:paraId="34162674" w14:textId="77777777" w:rsidR="00CA6F40" w:rsidRDefault="00CA6F40" w:rsidP="00CA6F40">
      <w:r>
        <w:t>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way that their updated loss values are proportional to their corresponding parent's losses, we may enhance the hierarchical relationships' portrayal. To define such a loss value measurement scheme, we can modify the loss measurements presented in Equations~(\ref{eq:taxonomy.eq.4.hierarchical_penalty1}) and~(\ref{eq:taxonomy.eq.5.hierarchical_penalty2}) to be based on the multiplication of losses rather than their addition.</w:t>
      </w:r>
    </w:p>
    <w:p w14:paraId="50CE0988" w14:textId="77777777" w:rsidR="00CA6F40" w:rsidRDefault="00CA6F40" w:rsidP="00CA6F40">
      <w:r>
        <w:t>\begin{equation}</w:t>
      </w:r>
    </w:p>
    <w:p w14:paraId="0B5074A3" w14:textId="77777777" w:rsidR="00CA6F40" w:rsidRDefault="00CA6F40" w:rsidP="00CA6F40">
      <w:r>
        <w:t xml:space="preserve">    \label{eq:taxonomy.eq.7.newloss}</w:t>
      </w:r>
    </w:p>
    <w:p w14:paraId="2897369B" w14:textId="77777777" w:rsidR="00CA6F40" w:rsidRDefault="00CA6F40" w:rsidP="00CA6F40">
      <w:r>
        <w:t xml:space="preserve">    \widehat{l}_k^{(i)} = l_k^{(i)} H( k \vert j)</w:t>
      </w:r>
    </w:p>
    <w:p w14:paraId="4C16A449" w14:textId="77777777" w:rsidR="00CA6F40" w:rsidRDefault="00CA6F40" w:rsidP="00CA6F40">
      <w:r>
        <w:t>\end{equation}</w:t>
      </w:r>
    </w:p>
    <w:p w14:paraId="1BA96568" w14:textId="77777777" w:rsidR="00CA6F40" w:rsidRDefault="00CA6F40" w:rsidP="00CA6F40">
      <w:r>
        <w:t>where the hierarchical penalty term is</w:t>
      </w:r>
    </w:p>
    <w:p w14:paraId="4CA3F4F0" w14:textId="77777777" w:rsidR="00CA6F40" w:rsidRDefault="00CA6F40" w:rsidP="00CA6F40"/>
    <w:p w14:paraId="48F870D5" w14:textId="77777777" w:rsidR="00CA6F40" w:rsidRDefault="00CA6F40" w:rsidP="00CA6F40">
      <w:r>
        <w:t>\begin{equation}</w:t>
      </w:r>
    </w:p>
    <w:p w14:paraId="7E0D6674" w14:textId="77777777" w:rsidR="00CA6F40" w:rsidRDefault="00CA6F40" w:rsidP="00CA6F40">
      <w:r>
        <w:t xml:space="preserve">    \label{eq:taxonomy.eq.8.hierarchical_penalty.loss}</w:t>
      </w:r>
    </w:p>
    <w:p w14:paraId="6320707E" w14:textId="77777777" w:rsidR="00CA6F40" w:rsidRDefault="00CA6F40" w:rsidP="00CA6F40">
      <w:r>
        <w:t xml:space="preserve">    H(k \vert j) =</w:t>
      </w:r>
    </w:p>
    <w:p w14:paraId="6E887174" w14:textId="77777777" w:rsidR="00CA6F40" w:rsidRDefault="00CA6F40" w:rsidP="00CA6F40">
      <w:r>
        <w:t xml:space="preserve">    \left\{ \begin{array}{ll}</w:t>
      </w:r>
    </w:p>
    <w:p w14:paraId="03756DA0" w14:textId="77777777" w:rsidR="00CA6F40" w:rsidRDefault="00CA6F40" w:rsidP="00CA6F40">
      <w:r>
        <w:t xml:space="preserve">    1 &amp; \text{otherwise.}</w:t>
      </w:r>
    </w:p>
    <w:p w14:paraId="4AFB379D" w14:textId="77777777" w:rsidR="00CA6F40" w:rsidRDefault="00CA6F40" w:rsidP="00CA6F40">
      <w:r>
        <w:t xml:space="preserve">    \\</w:t>
      </w:r>
    </w:p>
    <w:p w14:paraId="22916D7C" w14:textId="77777777" w:rsidR="00CA6F40" w:rsidRDefault="00CA6F40" w:rsidP="00CA6F40">
      <w:r>
        <w:t xml:space="preserve">    \alpha_k l_j^{(i)} + \beta_k &amp; c_j \text{ is parent of } c_k</w:t>
      </w:r>
    </w:p>
    <w:p w14:paraId="4021F3A8" w14:textId="77777777" w:rsidR="00CA6F40" w:rsidRDefault="00CA6F40" w:rsidP="00CA6F40">
      <w:r>
        <w:t xml:space="preserve">    \end{array} \right.</w:t>
      </w:r>
    </w:p>
    <w:p w14:paraId="718D440D" w14:textId="77777777" w:rsidR="00CA6F40" w:rsidRDefault="00CA6F40" w:rsidP="00CA6F40">
      <w:r>
        <w:t>\end{equation}</w:t>
      </w:r>
    </w:p>
    <w:p w14:paraId="5378A6A0" w14:textId="77777777" w:rsidR="00CA6F40" w:rsidRDefault="00CA6F40" w:rsidP="00CA6F40">
      <w:r>
        <w:t>where $c_j$ is the parent class of the child class $c_k$, and $l_j$ is the parent loss value for instance $i$. \\</w:t>
      </w:r>
    </w:p>
    <w:p w14:paraId="569D245C" w14:textId="77777777" w:rsidR="00CA6F40" w:rsidRDefault="00CA6F40" w:rsidP="00CA6F40"/>
    <w:p w14:paraId="6588CE43" w14:textId="77777777" w:rsidR="00CA6F40" w:rsidRDefault="00CA6F40" w:rsidP="00CA6F40">
      <w:r>
        <w:t>In Equation~(\ref{eq:taxonomy.eq.7.newloss}), $\widehat{l}_k^{(i)}$ represents the new loss value that we calculate by multiplying the original loss value $l_k^{(i)}$ for child class $k$ and instance $i$ with the hierarchical penalty term $H(k \vert j)$ which is calculated based on the parent class $j$. The hierarchical penalty term $H(k \vert j)$, defined in Equation~(\ref{eq:taxonomy.eq.8.hierarchical_penalty.loss}), adjusts based on the hierarchical relationships between classes. The terms $\alpha _k$ and $\beta_k$ are parameters that can be adjusted to control the degree of influence the hierarchical relationships have on the learning process.</w:t>
      </w:r>
    </w:p>
    <w:p w14:paraId="4C5DCF4F" w14:textId="77777777" w:rsidR="00CA6F40" w:rsidRDefault="00CA6F40" w:rsidP="00CA6F40"/>
    <w:p w14:paraId="45E6E3EA" w14:textId="77777777" w:rsidR="00CA6F40" w:rsidRDefault="00CA6F40" w:rsidP="00CA6F40">
      <w:r>
        <w:t>The parameter $\alpha _k$ directly scales the parent's loss $l_j^{(i)}$. If $\alpha _k$ is increased, the penalty term becomes larger, and thus the updated loss $\widehat{l}_k^{(i)}$ becomes more sensitive to the parent's loss. This, in effect, increases the degree of influence that hierarchical information has on the learning process. The parameter $\beta_k$ serves as a baseline or offset. If $\beta_k$ is increased, the penalty term increases irrespective of the parent's loss value. This means that even if the parent's loss is low, the updated loss $\widehat{l}_k^{(i)}$ can still be high, thus maintaining the influence of hierarchical information in the learning process. However, if $\beta_k$ is set too high, it may lead to an overemphasis on hierarchy, possibly at the expense of other important learning elements. The regulation of parameters $\alpha_k$ and $\beta_k$ allow us to balance the degree to which hierarchical information influences the learning process, thus improving the reflection of the hierarchical structure in the model outputs, while remaining flexible to diverse learning scenarios.</w:t>
      </w:r>
    </w:p>
    <w:p w14:paraId="45C25628" w14:textId="77777777" w:rsidR="00CA6F40" w:rsidRDefault="00CA6F40" w:rsidP="00CA6F40"/>
    <w:p w14:paraId="4B7027AE" w14:textId="77777777" w:rsidR="00CA6F40" w:rsidRDefault="00CA6F40" w:rsidP="00CA6F40">
      <w:r>
        <w:t>\subsubsection{Parameter Selection and Tuning}</w:t>
      </w:r>
    </w:p>
    <w:p w14:paraId="28AF0E50" w14:textId="77777777" w:rsidR="00CA6F40" w:rsidRDefault="00CA6F40" w:rsidP="00CA6F40">
      <w:r>
        <w:t>The selection of appropriate hyperparameters is crucial for the effectiveness of the proposed transfer learning technique. In this study, we employ a systematic approach to tune the two hyperparameter vectors $\alpha_k $, and $\beta_k$,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14:paraId="5EC4CD35" w14:textId="77777777" w:rsidR="00CA6F40" w:rsidRDefault="00CA6F40" w:rsidP="00CA6F40"/>
    <w:p w14:paraId="3F01424C" w14:textId="77777777" w:rsidR="00CA6F40" w:rsidRDefault="00CA6F40" w:rsidP="00CA6F40">
      <w:r>
        <w:t>The steps are as follows.</w:t>
      </w:r>
    </w:p>
    <w:p w14:paraId="2E59217F" w14:textId="77777777" w:rsidR="00CA6F40" w:rsidRDefault="00CA6F40" w:rsidP="00CA6F40">
      <w:r>
        <w:t>\begin{enumerate}</w:t>
      </w:r>
    </w:p>
    <w:p w14:paraId="2C66CE58" w14:textId="77777777" w:rsidR="00CA6F40" w:rsidRDefault="00CA6F40" w:rsidP="00CA6F40">
      <w:r>
        <w:t xml:space="preserve">    \item Pre-process the data. Details shown in Algorithm~\ref{alg:taxonomy.dataset}</w:t>
      </w:r>
    </w:p>
    <w:p w14:paraId="7F06CB33" w14:textId="77777777" w:rsidR="00CA6F40" w:rsidRDefault="00CA6F40" w:rsidP="00CA6F40">
      <w:r>
        <w:t xml:space="preserve">    \item Get loss values. Details shown in Algorithm~\ref{alg:taxonomy.loss.original}</w:t>
      </w:r>
    </w:p>
    <w:p w14:paraId="42AE5D70" w14:textId="77777777" w:rsidR="00CA6F40" w:rsidRDefault="00CA6F40" w:rsidP="00CA6F40">
      <w:r>
        <w:t xml:space="preserve">    \item Perform Hyper Parameter Tuning to find the ${\{\alpha_k \}}_{k=1}^K$, and ${\{\beta_k \}}_{k=1}^K$ hyperparameter vectors. The detail shown in Algorithm~\ref{alg:taxonomy.loss.hyperparameter-optimization}.</w:t>
      </w:r>
    </w:p>
    <w:p w14:paraId="3643598B" w14:textId="77777777" w:rsidR="00CA6F40" w:rsidRDefault="00CA6F40" w:rsidP="00CA6F40">
      <w:r>
        <w:t>\end{enumerate}</w:t>
      </w:r>
    </w:p>
    <w:p w14:paraId="50CF0AC1" w14:textId="77777777" w:rsidR="00CA6F40" w:rsidRDefault="00CA6F40" w:rsidP="00CA6F40"/>
    <w:p w14:paraId="31DC5F1D" w14:textId="77777777" w:rsidR="00CA6F40" w:rsidRDefault="00CA6F40" w:rsidP="00CA6F40">
      <w:r>
        <w:t>\begin{SgAlgorithm}</w:t>
      </w:r>
    </w:p>
    <w:p w14:paraId="6E399C92" w14:textId="77777777" w:rsidR="00CA6F40" w:rsidRDefault="00CA6F40" w:rsidP="00CA6F40">
      <w:r>
        <w:t xml:space="preserve">    \caption{Computing Original Loss Values}\label{alg:taxonomy.loss.original}</w:t>
      </w:r>
    </w:p>
    <w:p w14:paraId="3338805B" w14:textId="77777777" w:rsidR="00CA6F40" w:rsidRDefault="00CA6F40" w:rsidP="00CA6F40">
      <w:r>
        <w:t xml:space="preserve">    \KwIn{</w:t>
      </w:r>
    </w:p>
    <w:p w14:paraId="19A0EB84" w14:textId="77777777" w:rsidR="00CA6F40" w:rsidRDefault="00CA6F40" w:rsidP="00CA6F40">
      <w:r>
        <w:t xml:space="preserve">        \begin{itemize}</w:t>
      </w:r>
    </w:p>
    <w:p w14:paraId="4D77F33B" w14:textId="77777777" w:rsidR="00CA6F40" w:rsidRDefault="00CA6F40" w:rsidP="00CA6F40">
      <w:r>
        <w:t xml:space="preserve">            \item $\mathbb{D}^{\text{train}}, \mathbb{D}^{\text{valid}}, \mathbb{D}^{\text{test}}$ from Algorithm~\ref{alg:taxonomy.dataset}</w:t>
      </w:r>
    </w:p>
    <w:p w14:paraId="0DBAF4D4" w14:textId="77777777" w:rsidR="00CA6F40" w:rsidRDefault="00CA6F40" w:rsidP="00CA6F40">
      <w:r>
        <w:t xml:space="preserve">            \item Baseline model architecture: DenseNet121, $f_1(\cdot)$</w:t>
      </w:r>
    </w:p>
    <w:p w14:paraId="584F2D0D" w14:textId="77777777" w:rsidR="00CA6F40" w:rsidRDefault="00CA6F40" w:rsidP="00CA6F40">
      <w:r>
        <w:t xml:space="preserve">            \item Baseline Loss Function: $\mathcal{L}(\cdot)$</w:t>
      </w:r>
    </w:p>
    <w:p w14:paraId="708022DD" w14:textId="77777777" w:rsidR="00CA6F40" w:rsidRDefault="00CA6F40" w:rsidP="00CA6F40">
      <w:r>
        <w:t xml:space="preserve">        \end{itemize}</w:t>
      </w:r>
    </w:p>
    <w:p w14:paraId="7EC65BA3" w14:textId="77777777" w:rsidR="00CA6F40" w:rsidRDefault="00CA6F40" w:rsidP="00CA6F40">
      <w:r>
        <w:t xml:space="preserve">    }</w:t>
      </w:r>
    </w:p>
    <w:p w14:paraId="1AB67706" w14:textId="77777777" w:rsidR="00CA6F40" w:rsidRDefault="00CA6F40" w:rsidP="00CA6F40">
      <w:r>
        <w:t xml:space="preserve">    \BlankLine%</w:t>
      </w:r>
    </w:p>
    <w:p w14:paraId="6500EFED" w14:textId="77777777" w:rsidR="00CA6F40" w:rsidRDefault="00CA6F40" w:rsidP="00CA6F40"/>
    <w:p w14:paraId="700153A0" w14:textId="77777777" w:rsidR="00CA6F40" w:rsidRDefault="00CA6F40" w:rsidP="00CA6F40">
      <w:r>
        <w:t xml:space="preserve">    \SetKwProg{Fn}{Predictor Model}{:}{}</w:t>
      </w:r>
    </w:p>
    <w:p w14:paraId="7DF21CFA" w14:textId="77777777" w:rsidR="00CA6F40" w:rsidRDefault="00CA6F40" w:rsidP="00CA6F40">
      <w:r>
        <w:t xml:space="preserve">    \Fn{$f_2(\cdot)$}</w:t>
      </w:r>
    </w:p>
    <w:p w14:paraId="4C4EACC3" w14:textId="77777777" w:rsidR="00CA6F40" w:rsidRDefault="00CA6F40" w:rsidP="00CA6F40">
      <w:r>
        <w:t xml:space="preserve">    {%</w:t>
      </w:r>
    </w:p>
    <w:p w14:paraId="01469E1E" w14:textId="77777777" w:rsidR="00CA6F40" w:rsidRDefault="00CA6F40" w:rsidP="00CA6F40">
      <w:r>
        <w:t xml:space="preserve">        Optimize model $f_1(\cdot)$ on $\mathbb{D}^{\text{train}}$ and $\mathbb{D}^{\text{valid}}$ \;</w:t>
      </w:r>
    </w:p>
    <w:p w14:paraId="0D2CA03F" w14:textId="77777777" w:rsidR="00CA6F40" w:rsidRDefault="00CA6F40" w:rsidP="00CA6F40"/>
    <w:p w14:paraId="040C3EF9" w14:textId="77777777" w:rsidR="00CA6F40" w:rsidRDefault="00CA6F40" w:rsidP="00CA6F40">
      <w:r>
        <w:t xml:space="preserve">        Clone $f_1(\cdot)$ into $f_2(\cdot)$.</w:t>
      </w:r>
    </w:p>
    <w:p w14:paraId="64D88A45" w14:textId="77777777" w:rsidR="00CA6F40" w:rsidRDefault="00CA6F40" w:rsidP="00CA6F40">
      <w:r>
        <w:t xml:space="preserve">    }</w:t>
      </w:r>
    </w:p>
    <w:p w14:paraId="623D56EA" w14:textId="77777777" w:rsidR="00CA6F40" w:rsidRDefault="00CA6F40" w:rsidP="00CA6F40">
      <w:r>
        <w:t xml:space="preserve">    \BlankLine%</w:t>
      </w:r>
    </w:p>
    <w:p w14:paraId="663C2912" w14:textId="77777777" w:rsidR="00CA6F40" w:rsidRDefault="00CA6F40" w:rsidP="00CA6F40"/>
    <w:p w14:paraId="2D007E1E" w14:textId="77777777" w:rsidR="00CA6F40" w:rsidRDefault="00CA6F40" w:rsidP="00CA6F40">
      <w:r>
        <w:t xml:space="preserve">    \SetKwProg{Fn}{Calculating Pred Values}{:}{}</w:t>
      </w:r>
    </w:p>
    <w:p w14:paraId="06F311EE" w14:textId="77777777" w:rsidR="00CA6F40" w:rsidRDefault="00CA6F40" w:rsidP="00CA6F40">
      <w:r>
        <w:t xml:space="preserve">    \Fn{$\text{getPred}(\mathbb{X})$}</w:t>
      </w:r>
    </w:p>
    <w:p w14:paraId="36038073" w14:textId="77777777" w:rsidR="00CA6F40" w:rsidRDefault="00CA6F40" w:rsidP="00CA6F40">
      <w:r>
        <w:t xml:space="preserve">    {%</w:t>
      </w:r>
    </w:p>
    <w:p w14:paraId="3F637CF7" w14:textId="77777777" w:rsidR="00CA6F40" w:rsidRDefault="00CA6F40" w:rsidP="00CA6F40">
      <w:r>
        <w:t xml:space="preserve">        \ForEach{$x^{(i)} \in \mathbb{X}$}</w:t>
      </w:r>
    </w:p>
    <w:p w14:paraId="66BDEA9E" w14:textId="77777777" w:rsidR="00CA6F40" w:rsidRDefault="00CA6F40" w:rsidP="00CA6F40">
      <w:r>
        <w:t xml:space="preserve">        {</w:t>
      </w:r>
    </w:p>
    <w:p w14:paraId="1EDE95E7" w14:textId="77777777" w:rsidR="00CA6F40" w:rsidRDefault="00CA6F40" w:rsidP="00CA6F40">
      <w:r>
        <w:t xml:space="preserve">            ${\left\{ p_k^{(i)} \right\}}_{k=1}^K = f_2 \left(x^{(i)}\right)$</w:t>
      </w:r>
    </w:p>
    <w:p w14:paraId="5C2984F9" w14:textId="77777777" w:rsidR="00CA6F40" w:rsidRDefault="00CA6F40" w:rsidP="00CA6F40">
      <w:r>
        <w:t xml:space="preserve">        }</w:t>
      </w:r>
    </w:p>
    <w:p w14:paraId="3FDF3E4A" w14:textId="77777777" w:rsidR="00CA6F40" w:rsidRDefault="00CA6F40" w:rsidP="00CA6F40">
      <w:r>
        <w:t xml:space="preserve">        \KwRet{$\mathbb{P} = {\left\{ {\left\{ p_k^{(i)} \right\}}_{k=1}^K \right\}}_{i=1}^N $}</w:t>
      </w:r>
    </w:p>
    <w:p w14:paraId="7265840E" w14:textId="77777777" w:rsidR="00CA6F40" w:rsidRDefault="00CA6F40" w:rsidP="00CA6F40">
      <w:r>
        <w:t xml:space="preserve">    }</w:t>
      </w:r>
    </w:p>
    <w:p w14:paraId="3B8811DC" w14:textId="77777777" w:rsidR="00CA6F40" w:rsidRDefault="00CA6F40" w:rsidP="00CA6F40">
      <w:r>
        <w:t xml:space="preserve">    \BlankLine%</w:t>
      </w:r>
    </w:p>
    <w:p w14:paraId="6E21F9AA" w14:textId="77777777" w:rsidR="00CA6F40" w:rsidRDefault="00CA6F40" w:rsidP="00CA6F40"/>
    <w:p w14:paraId="2873D94F" w14:textId="77777777" w:rsidR="00CA6F40" w:rsidRDefault="00CA6F40" w:rsidP="00CA6F40">
      <w:r>
        <w:t xml:space="preserve">    \SetKwProg{Fn}{Calculating Threshold Values}{:}{}</w:t>
      </w:r>
    </w:p>
    <w:p w14:paraId="7F646A8F" w14:textId="77777777" w:rsidR="00CA6F40" w:rsidRDefault="00CA6F40" w:rsidP="00CA6F40">
      <w:r>
        <w:t xml:space="preserve">    \Fn{$\text{getThreshold}(\mathbb{P}^\text{train}, \mathbb{Y}^\text{train})$}</w:t>
      </w:r>
    </w:p>
    <w:p w14:paraId="4A58FF5D" w14:textId="77777777" w:rsidR="00CA6F40" w:rsidRDefault="00CA6F40" w:rsidP="00CA6F40">
      <w:r>
        <w:t xml:space="preserve">    {%</w:t>
      </w:r>
    </w:p>
    <w:p w14:paraId="53495FBC" w14:textId="77777777" w:rsidR="00CA6F40" w:rsidRDefault="00CA6F40" w:rsidP="00CA6F40">
      <w:r>
        <w:t xml:space="preserve">        ${\left\{ \theta_k \right\}}_{k=1}^K \gets {\left\{ \mathbb{P}^\text{train}, \mathbb{Y}^\text{train} \right\}}$ Using some thresholding technique (eg, ROC, 0.5, AUC)</w:t>
      </w:r>
    </w:p>
    <w:p w14:paraId="40EA9E0B" w14:textId="77777777" w:rsidR="00CA6F40" w:rsidRDefault="00CA6F40" w:rsidP="00CA6F40">
      <w:r>
        <w:t xml:space="preserve">    }</w:t>
      </w:r>
    </w:p>
    <w:p w14:paraId="03BDD14F" w14:textId="77777777" w:rsidR="00CA6F40" w:rsidRDefault="00CA6F40" w:rsidP="00CA6F40">
      <w:r>
        <w:t xml:space="preserve">    \BlankLine%</w:t>
      </w:r>
    </w:p>
    <w:p w14:paraId="241377DA" w14:textId="77777777" w:rsidR="00CA6F40" w:rsidRDefault="00CA6F40" w:rsidP="00CA6F40"/>
    <w:p w14:paraId="19E9A9DC" w14:textId="77777777" w:rsidR="00CA6F40" w:rsidRDefault="00CA6F40" w:rsidP="00CA6F40">
      <w:r>
        <w:t xml:space="preserve">    \SetKwProg{Fn}{Calculating Loss Values}{:}{}</w:t>
      </w:r>
    </w:p>
    <w:p w14:paraId="34261139" w14:textId="77777777" w:rsidR="00CA6F40" w:rsidRDefault="00CA6F40" w:rsidP="00CA6F40">
      <w:r>
        <w:t xml:space="preserve">    \Fn{$\text{getLoss}(\mathbb{P}, \mathbb{Y})$}</w:t>
      </w:r>
    </w:p>
    <w:p w14:paraId="336F894E" w14:textId="77777777" w:rsidR="00CA6F40" w:rsidRDefault="00CA6F40" w:rsidP="00CA6F40">
      <w:r>
        <w:t xml:space="preserve">    {%</w:t>
      </w:r>
    </w:p>
    <w:p w14:paraId="58F347C2" w14:textId="77777777" w:rsidR="00CA6F40" w:rsidRDefault="00CA6F40" w:rsidP="00CA6F40">
      <w:r>
        <w:t xml:space="preserve">        \ForEach{$i, k$}</w:t>
      </w:r>
    </w:p>
    <w:p w14:paraId="0814AFD4" w14:textId="77777777" w:rsidR="00CA6F40" w:rsidRDefault="00CA6F40" w:rsidP="00CA6F40">
      <w:r>
        <w:t xml:space="preserve">        {</w:t>
      </w:r>
    </w:p>
    <w:p w14:paraId="1CA9FD08" w14:textId="77777777" w:rsidR="00CA6F40" w:rsidRDefault="00CA6F40" w:rsidP="00CA6F40">
      <w:r>
        <w:t xml:space="preserve">            $l_k^{(i)} = \mathcal{L}\left(y_k^{(i)}, p_k^{(i)} &gt; \theta_k\right)$</w:t>
      </w:r>
    </w:p>
    <w:p w14:paraId="405CEB68" w14:textId="77777777" w:rsidR="00CA6F40" w:rsidRDefault="00CA6F40" w:rsidP="00CA6F40">
      <w:r>
        <w:t xml:space="preserve">        }</w:t>
      </w:r>
    </w:p>
    <w:p w14:paraId="47BFC3E8" w14:textId="77777777" w:rsidR="00CA6F40" w:rsidRDefault="00CA6F40" w:rsidP="00CA6F40">
      <w:r>
        <w:t xml:space="preserve">        \KwRet{</w:t>
      </w:r>
    </w:p>
    <w:p w14:paraId="22CB6DEE" w14:textId="77777777" w:rsidR="00CA6F40" w:rsidRDefault="00CA6F40" w:rsidP="00CA6F40">
      <w:r>
        <w:t xml:space="preserve">            ${\mathbb{Q}} = {\left\{ {\left\{ l_k^{(i)} \right\}}_{k=1}^K \right\}}_{i=1}^N$</w:t>
      </w:r>
    </w:p>
    <w:p w14:paraId="71450459" w14:textId="77777777" w:rsidR="00CA6F40" w:rsidRDefault="00CA6F40" w:rsidP="00CA6F40">
      <w:r>
        <w:t xml:space="preserve">            }</w:t>
      </w:r>
    </w:p>
    <w:p w14:paraId="7FC4AFB5" w14:textId="77777777" w:rsidR="00CA6F40" w:rsidRDefault="00CA6F40" w:rsidP="00CA6F40">
      <w:r>
        <w:t xml:space="preserve">    }</w:t>
      </w:r>
    </w:p>
    <w:p w14:paraId="3795A9D1" w14:textId="77777777" w:rsidR="00CA6F40" w:rsidRDefault="00CA6F40" w:rsidP="00CA6F40">
      <w:r>
        <w:t xml:space="preserve">    \BlankLine%</w:t>
      </w:r>
    </w:p>
    <w:p w14:paraId="03A08288" w14:textId="77777777" w:rsidR="00CA6F40" w:rsidRDefault="00CA6F40" w:rsidP="00CA6F40"/>
    <w:p w14:paraId="3FBC5972" w14:textId="77777777" w:rsidR="00CA6F40" w:rsidRDefault="00CA6F40" w:rsidP="00CA6F40">
      <w:r>
        <w:t xml:space="preserve">    \KwRet{$\mathbb{Q}^\text{test} = \text{getLoss}(\mathbb{P}^\text{test}, \mathbb{Y}^\text{test})$}</w:t>
      </w:r>
    </w:p>
    <w:p w14:paraId="37C0538A" w14:textId="77777777" w:rsidR="00CA6F40" w:rsidRDefault="00CA6F40" w:rsidP="00CA6F40"/>
    <w:p w14:paraId="6851A8E7" w14:textId="77777777" w:rsidR="00CA6F40" w:rsidRDefault="00CA6F40" w:rsidP="00CA6F40">
      <w:r>
        <w:t>\end{SgAlgorithm}</w:t>
      </w:r>
    </w:p>
    <w:p w14:paraId="1FC9829B" w14:textId="77777777" w:rsidR="00CA6F40" w:rsidRDefault="00CA6F40" w:rsidP="00CA6F40"/>
    <w:p w14:paraId="10A4423D" w14:textId="77777777" w:rsidR="00CA6F40" w:rsidRDefault="00CA6F40" w:rsidP="00CA6F40">
      <w:r>
        <w:t>\begin{SgAlgorithm}</w:t>
      </w:r>
    </w:p>
    <w:p w14:paraId="088DCE0B" w14:textId="77777777" w:rsidR="00CA6F40" w:rsidRDefault="00CA6F40" w:rsidP="00CA6F40">
      <w:r>
        <w:t xml:space="preserve">    \SetAlgoLined%</w:t>
      </w:r>
    </w:p>
    <w:p w14:paraId="43263218" w14:textId="77777777" w:rsidR="00CA6F40" w:rsidRDefault="00CA6F40" w:rsidP="00CA6F40">
      <w:r>
        <w:t xml:space="preserve">    \caption{Hyper Parameter Optimization for Loss-Base Technique}\label{alg:taxonomy.loss.hyperparameter-optimization}</w:t>
      </w:r>
    </w:p>
    <w:p w14:paraId="2B5CA21B" w14:textId="77777777" w:rsidR="00CA6F40" w:rsidRDefault="00CA6F40" w:rsidP="00CA6F40">
      <w:r>
        <w:t xml:space="preserve">    \KwIn{%</w:t>
      </w:r>
    </w:p>
    <w:p w14:paraId="1BC3A20E" w14:textId="77777777" w:rsidR="00CA6F40" w:rsidRDefault="00CA6F40" w:rsidP="00CA6F40">
      <w:r>
        <w:t xml:space="preserve">        \begin{itemize}</w:t>
      </w:r>
    </w:p>
    <w:p w14:paraId="3B2CA810" w14:textId="77777777" w:rsidR="00CA6F40" w:rsidRDefault="00CA6F40" w:rsidP="00CA6F40">
      <w:r>
        <w:t xml:space="preserve">            \item \textbf{Number of iterations:} MAX\_EVALS</w:t>
      </w:r>
    </w:p>
    <w:p w14:paraId="3B383166" w14:textId="77777777" w:rsidR="00CA6F40" w:rsidRDefault="00CA6F40" w:rsidP="00CA6F40">
      <w:r>
        <w:t xml:space="preserve">            \item \textbf{Search Space:} $ \mathcal{S}_\alpha = \text{Uniform}(-1, 1)  ,  \mathcal{S}_\beta = \text{Uniform}(-4, 4) $</w:t>
      </w:r>
    </w:p>
    <w:p w14:paraId="75CBE9BF" w14:textId="77777777" w:rsidR="00CA6F40" w:rsidRDefault="00CA6F40" w:rsidP="00CA6F40">
      <w:r>
        <w:t xml:space="preserve">            \item \textbf{Original Values for $\mathbb{D}^\text{train}$:} $\mathbb{Q}^\text{train}, \mathbb{P}^\text{train} ,\Theta^\text{train} \leftarrow \text{Algorithm~\ref{alg:taxonomy.loss.original}} (\mathbb{D}_\text{train})$</w:t>
      </w:r>
    </w:p>
    <w:p w14:paraId="2AD34078" w14:textId="77777777" w:rsidR="00CA6F40" w:rsidRDefault="00CA6F40" w:rsidP="00CA6F40">
      <w:r>
        <w:t xml:space="preserve">            \item \textbf{Original Values for $\mathbb{D}^\text{test}$:} $\mathbb{Q}^\text{test}, \mathbb{P}^\text{test} , \_  \qquad \leftarrow \text{Algorithm~\ref{alg:taxonomy.loss.original}} (\mathbb{D}_\text{test})$</w:t>
      </w:r>
    </w:p>
    <w:p w14:paraId="055D0DA5" w14:textId="77777777" w:rsidR="00CA6F40" w:rsidRDefault="00CA6F40" w:rsidP="00CA6F40">
      <w:r>
        <w:t xml:space="preserve">            \item \textbf{stage:} Optimization, or Inference</w:t>
      </w:r>
    </w:p>
    <w:p w14:paraId="5DE12272" w14:textId="77777777" w:rsidR="00CA6F40" w:rsidRDefault="00CA6F40" w:rsidP="00CA6F40">
      <w:r>
        <w:t xml:space="preserve">        \end{itemize}</w:t>
      </w:r>
    </w:p>
    <w:p w14:paraId="20F34F66" w14:textId="77777777" w:rsidR="00CA6F40" w:rsidRDefault="00CA6F40" w:rsidP="00CA6F40">
      <w:r>
        <w:t xml:space="preserve">    }</w:t>
      </w:r>
    </w:p>
    <w:p w14:paraId="3139C9AE" w14:textId="77777777" w:rsidR="00CA6F40" w:rsidRDefault="00CA6F40" w:rsidP="00CA6F40">
      <w:r>
        <w:t xml:space="preserve">    % \BlankLine%</w:t>
      </w:r>
    </w:p>
    <w:p w14:paraId="10FAF8F2" w14:textId="77777777" w:rsidR="00CA6F40" w:rsidRDefault="00CA6F40" w:rsidP="00CA6F40"/>
    <w:p w14:paraId="072D2280" w14:textId="77777777" w:rsidR="00CA6F40" w:rsidRDefault="00CA6F40" w:rsidP="00CA6F40">
      <w:r>
        <w:t xml:space="preserve">    \SetKwProg{Fn}{getCondition}{:}{}</w:t>
      </w:r>
    </w:p>
    <w:p w14:paraId="69914005" w14:textId="77777777" w:rsidR="00CA6F40" w:rsidRDefault="00CA6F40" w:rsidP="00CA6F40">
      <w:r>
        <w:t xml:space="preserve">    \Fn{}</w:t>
      </w:r>
    </w:p>
    <w:p w14:paraId="0451F083" w14:textId="77777777" w:rsidR="00CA6F40" w:rsidRDefault="00CA6F40" w:rsidP="00CA6F40">
      <w:r>
        <w:t xml:space="preserve">    {%</w:t>
      </w:r>
    </w:p>
    <w:p w14:paraId="56848C42" w14:textId="77777777" w:rsidR="00CA6F40" w:rsidRDefault="00CA6F40" w:rsidP="00CA6F40">
      <w:r>
        <w:t xml:space="preserve">        \eIf{stage \textbf{is} Optimization}</w:t>
      </w:r>
    </w:p>
    <w:p w14:paraId="3605A26F" w14:textId="77777777" w:rsidR="00CA6F40" w:rsidRDefault="00CA6F40" w:rsidP="00CA6F40">
      <w:r>
        <w:t xml:space="preserve">        {</w:t>
      </w:r>
    </w:p>
    <w:p w14:paraId="113549BA" w14:textId="77777777" w:rsidR="00CA6F40" w:rsidRDefault="00CA6F40" w:rsidP="00CA6F40">
      <w:r>
        <w:t xml:space="preserve">            &lt;condition&gt; $ = \left(\frac{\partial \mathcal{L}(\widehat{p}_k^{(i)}, y_k^{(i)})}{\partial {\widehat{p}_k^{(i)}}} \geq 0 \right)$</w:t>
      </w:r>
    </w:p>
    <w:p w14:paraId="445A3066" w14:textId="77777777" w:rsidR="00CA6F40" w:rsidRDefault="00CA6F40" w:rsidP="00CA6F40">
      <w:r>
        <w:t xml:space="preserve">        }</w:t>
      </w:r>
    </w:p>
    <w:p w14:paraId="52FF8C00" w14:textId="77777777" w:rsidR="00CA6F40" w:rsidRDefault="00CA6F40" w:rsidP="00CA6F40">
      <w:r>
        <w:t xml:space="preserve">        {</w:t>
      </w:r>
    </w:p>
    <w:p w14:paraId="30AAB8C3" w14:textId="77777777" w:rsidR="00CA6F40" w:rsidRDefault="00CA6F40" w:rsidP="00CA6F40">
      <w:r>
        <w:t xml:space="preserve">            &lt;condition&gt; $ = (p_k^{(i)} &gt; \theta_k) \; \&amp; \; (p_j^{(i)} &gt; \theta_j)$</w:t>
      </w:r>
    </w:p>
    <w:p w14:paraId="207EE5BC" w14:textId="77777777" w:rsidR="00CA6F40" w:rsidRDefault="00CA6F40" w:rsidP="00CA6F40">
      <w:r>
        <w:t xml:space="preserve">        }</w:t>
      </w:r>
    </w:p>
    <w:p w14:paraId="3F402F6B" w14:textId="77777777" w:rsidR="00CA6F40" w:rsidRDefault="00CA6F40" w:rsidP="00CA6F40">
      <w:r>
        <w:t xml:space="preserve">    }</w:t>
      </w:r>
    </w:p>
    <w:p w14:paraId="1C67F8B6" w14:textId="77777777" w:rsidR="00CA6F40" w:rsidRDefault="00CA6F40" w:rsidP="00CA6F40"/>
    <w:p w14:paraId="5BBD139D" w14:textId="77777777" w:rsidR="00CA6F40" w:rsidRDefault="00CA6F40" w:rsidP="00CA6F40">
      <w:r>
        <w:t xml:space="preserve">    \SetKwProg{Fn}{ObjectiveFunction}{:}{}</w:t>
      </w:r>
    </w:p>
    <w:p w14:paraId="7FA66265" w14:textId="77777777" w:rsidR="00CA6F40" w:rsidRDefault="00CA6F40" w:rsidP="00CA6F40">
      <w:r>
        <w:t xml:space="preserve">    \Fn{$\mathcal{O}(k, \alpha_k, \mathbb{Q}^\text{train}, \mathbb{Y}^\text{train})$}</w:t>
      </w:r>
    </w:p>
    <w:p w14:paraId="2D19C044" w14:textId="77777777" w:rsidR="00CA6F40" w:rsidRDefault="00CA6F40" w:rsidP="00CA6F40">
      <w:r>
        <w:t xml:space="preserve">    {%</w:t>
      </w:r>
    </w:p>
    <w:p w14:paraId="4FF1C90B" w14:textId="77777777" w:rsidR="00CA6F40" w:rsidRDefault="00CA6F40" w:rsidP="00CA6F40">
      <w:r>
        <w:t xml:space="preserve">        $ j \gets (c_j = \Lambda(c_k)) $ \;</w:t>
      </w:r>
    </w:p>
    <w:p w14:paraId="09BA8AC2" w14:textId="77777777" w:rsidR="00CA6F40" w:rsidRDefault="00CA6F40" w:rsidP="00CA6F40"/>
    <w:p w14:paraId="5469ED32" w14:textId="77777777" w:rsidR="00CA6F40" w:rsidRDefault="00CA6F40" w:rsidP="00CA6F40">
      <w:r>
        <w:t xml:space="preserve">        \ForEach{ $i, k$ }</w:t>
      </w:r>
    </w:p>
    <w:p w14:paraId="7EBD8442" w14:textId="77777777" w:rsidR="00CA6F40" w:rsidRDefault="00CA6F40" w:rsidP="00CA6F40">
      <w:r>
        <w:t xml:space="preserve">        {</w:t>
      </w:r>
    </w:p>
    <w:p w14:paraId="4787C3CC" w14:textId="77777777" w:rsidR="00CA6F40" w:rsidRDefault="00CA6F40" w:rsidP="00CA6F40">
      <w:r>
        <w:t xml:space="preserve">            $\widehat{l}_k^{(i)} = l_k^{(i)} \left( \alpha_k l_j^{(i)} + \beta_k \right)$ (Eq.~\ref{eq:taxonomy.eq.7.newloss} and Eq.~\ref{eq:taxonomy.eq.8.hierarchical_penalty.loss})</w:t>
      </w:r>
    </w:p>
    <w:p w14:paraId="3E6F51A2" w14:textId="77777777" w:rsidR="00CA6F40" w:rsidRDefault="00CA6F40" w:rsidP="00CA6F40"/>
    <w:p w14:paraId="4F9B9C9A" w14:textId="77777777" w:rsidR="00CA6F40" w:rsidRDefault="00CA6F40" w:rsidP="00CA6F40">
      <w:r>
        <w:t xml:space="preserve">            $\widehat{p}_k^{(i)} =</w:t>
      </w:r>
    </w:p>
    <w:p w14:paraId="1FD3973D" w14:textId="77777777" w:rsidR="00CA6F40" w:rsidRDefault="00CA6F40" w:rsidP="00CA6F40">
      <w:r>
        <w:t xml:space="preserve">                \begin{cases}</w:t>
      </w:r>
    </w:p>
    <w:p w14:paraId="135DCA17" w14:textId="77777777" w:rsidR="00CA6F40" w:rsidRDefault="00CA6F40" w:rsidP="00CA6F40">
      <w:r>
        <w:t xml:space="preserve">                    \, \exp(-\widehat{l}_k^{(i)})  &amp; \textbf{if} \, &lt;condition&gt;</w:t>
      </w:r>
    </w:p>
    <w:p w14:paraId="101EA069" w14:textId="77777777" w:rsidR="00CA6F40" w:rsidRDefault="00CA6F40" w:rsidP="00CA6F40">
      <w:r>
        <w:t xml:space="preserve">                    \\</w:t>
      </w:r>
    </w:p>
    <w:p w14:paraId="01FC9DA3" w14:textId="77777777" w:rsidR="00CA6F40" w:rsidRDefault="00CA6F40" w:rsidP="00CA6F40">
      <w:r>
        <w:t xml:space="preserve">                    \, 1 - \exp(-\widehat{l}_k^{(i)}) &amp; \text{otherwise}</w:t>
      </w:r>
    </w:p>
    <w:p w14:paraId="53382040" w14:textId="77777777" w:rsidR="00CA6F40" w:rsidRDefault="00CA6F40" w:rsidP="00CA6F40">
      <w:r>
        <w:t xml:space="preserve">                \end{cases}$</w:t>
      </w:r>
    </w:p>
    <w:p w14:paraId="2B3A0D46" w14:textId="77777777" w:rsidR="00CA6F40" w:rsidRDefault="00CA6F40" w:rsidP="00CA6F40">
      <w:r>
        <w:t xml:space="preserve">        }</w:t>
      </w:r>
    </w:p>
    <w:p w14:paraId="6D1BEEA0" w14:textId="77777777" w:rsidR="00CA6F40" w:rsidRDefault="00CA6F40" w:rsidP="00CA6F40">
      <w:r>
        <w:t xml:space="preserve">        \KwRet{ $ 1 - \text{AUC} \left( {\left\{ \widehat{p}_k^{(i)} \right\}}_{i=1}^N, {\left\{ y_k^{(i)} \right\}}_{i=1}^N \right) $ }</w:t>
      </w:r>
    </w:p>
    <w:p w14:paraId="639E52CE" w14:textId="77777777" w:rsidR="00CA6F40" w:rsidRDefault="00CA6F40" w:rsidP="00CA6F40">
      <w:r>
        <w:t xml:space="preserve">    }</w:t>
      </w:r>
    </w:p>
    <w:p w14:paraId="4BDB8B37" w14:textId="77777777" w:rsidR="00CA6F40" w:rsidRDefault="00CA6F40" w:rsidP="00CA6F40">
      <w:r>
        <w:t xml:space="preserve">    \BlankLine%</w:t>
      </w:r>
    </w:p>
    <w:p w14:paraId="4078A9C7" w14:textId="77777777" w:rsidR="00CA6F40" w:rsidRDefault="00CA6F40" w:rsidP="00CA6F40">
      <w:r>
        <w:t xml:space="preserve">    \SetKwProg{Fn}{EstimatorFunction}{:}{}</w:t>
      </w:r>
    </w:p>
    <w:p w14:paraId="7016073D" w14:textId="77777777" w:rsidR="00CA6F40" w:rsidRDefault="00CA6F40" w:rsidP="00CA6F40">
      <w:r>
        <w:t xml:space="preserve">    \Fn{$\text{TPE} (\alpha_k^0, \beta_k^0, \mathcal{S}_\alpha, \mathcal{S}_\beta, k, \mathbb{L}^\text{train}, \mathbb{Y}^\text{train}, \mathcal{O}(\cdot),\text{MAX\_EVALS})$}</w:t>
      </w:r>
    </w:p>
    <w:p w14:paraId="1820A819" w14:textId="77777777" w:rsidR="00CA6F40" w:rsidRDefault="00CA6F40" w:rsidP="00CA6F40">
      <w:r>
        <w:t xml:space="preserve">    {%</w:t>
      </w:r>
    </w:p>
    <w:p w14:paraId="37DD8127" w14:textId="77777777" w:rsidR="00CA6F40" w:rsidRDefault="00CA6F40" w:rsidP="00CA6F40">
      <w:r>
        <w:t xml:space="preserve">        \dots Tree-structured Parzen Estimator (TPE) \dots \;</w:t>
      </w:r>
    </w:p>
    <w:p w14:paraId="47B0863E" w14:textId="77777777" w:rsidR="00CA6F40" w:rsidRDefault="00CA6F40" w:rsidP="00CA6F40">
      <w:r>
        <w:t xml:space="preserve">        \KwRet{ $ \alpha_k^* , \beta_k^* $ }</w:t>
      </w:r>
    </w:p>
    <w:p w14:paraId="5A1AC087" w14:textId="77777777" w:rsidR="00CA6F40" w:rsidRDefault="00CA6F40" w:rsidP="00CA6F40">
      <w:r>
        <w:t xml:space="preserve">    }</w:t>
      </w:r>
    </w:p>
    <w:p w14:paraId="4F58EA3C" w14:textId="77777777" w:rsidR="00CA6F40" w:rsidRDefault="00CA6F40" w:rsidP="00CA6F40">
      <w:r>
        <w:t xml:space="preserve">    % \BlankLine%</w:t>
      </w:r>
    </w:p>
    <w:p w14:paraId="211EEEEB" w14:textId="77777777" w:rsidR="00CA6F40" w:rsidRDefault="00CA6F40" w:rsidP="00CA6F40">
      <w:r>
        <w:t xml:space="preserve">    \SetKwProg{Fn}{Optimization}{:}{}</w:t>
      </w:r>
    </w:p>
    <w:p w14:paraId="3AC06F29" w14:textId="77777777" w:rsidR="00CA6F40" w:rsidRDefault="00CA6F40" w:rsidP="00CA6F40">
      <w:r>
        <w:t xml:space="preserve">    \Fn{}</w:t>
      </w:r>
    </w:p>
    <w:p w14:paraId="03753DCF" w14:textId="77777777" w:rsidR="00CA6F40" w:rsidRDefault="00CA6F40" w:rsidP="00CA6F40">
      <w:r>
        <w:t xml:space="preserve">    {</w:t>
      </w:r>
    </w:p>
    <w:p w14:paraId="43D0CD5F" w14:textId="77777777" w:rsidR="00CA6F40" w:rsidRDefault="00CA6F40" w:rsidP="00CA6F40">
      <w:r>
        <w:t xml:space="preserve">        \ForEach{ $k$}</w:t>
      </w:r>
    </w:p>
    <w:p w14:paraId="3C637E91" w14:textId="77777777" w:rsidR="00CA6F40" w:rsidRDefault="00CA6F40" w:rsidP="00CA6F40">
      <w:r>
        <w:t xml:space="preserve">        {%</w:t>
      </w:r>
    </w:p>
    <w:p w14:paraId="4FFB5E56" w14:textId="77777777" w:rsidR="00CA6F40" w:rsidRDefault="00CA6F40" w:rsidP="00CA6F40">
      <w:r>
        <w:t xml:space="preserve">            $ \alpha_k = 0 \, , \beta_k = 1$ \;</w:t>
      </w:r>
    </w:p>
    <w:p w14:paraId="795EE507" w14:textId="77777777" w:rsidR="00CA6F40" w:rsidRDefault="00CA6F40" w:rsidP="00CA6F40">
      <w:r>
        <w:t xml:space="preserve">            \If{$ \Lambda(c_k) \neq \varnothing $}</w:t>
      </w:r>
    </w:p>
    <w:p w14:paraId="48852AF0" w14:textId="77777777" w:rsidR="00CA6F40" w:rsidRDefault="00CA6F40" w:rsidP="00CA6F40">
      <w:r>
        <w:t xml:space="preserve">            {%</w:t>
      </w:r>
    </w:p>
    <w:p w14:paraId="37CD1A85" w14:textId="77777777" w:rsidR="00CA6F40" w:rsidRDefault="00CA6F40" w:rsidP="00CA6F40">
      <w:r>
        <w:t xml:space="preserve">                $ \alpha_k, \beta_k =$ TPE ($\dots$)</w:t>
      </w:r>
    </w:p>
    <w:p w14:paraId="527F3848" w14:textId="77777777" w:rsidR="00CA6F40" w:rsidRDefault="00CA6F40" w:rsidP="00CA6F40">
      <w:r>
        <w:t xml:space="preserve">            }</w:t>
      </w:r>
    </w:p>
    <w:p w14:paraId="759F056F" w14:textId="77777777" w:rsidR="00CA6F40" w:rsidRDefault="00CA6F40" w:rsidP="00CA6F40">
      <w:r>
        <w:t xml:space="preserve">        }</w:t>
      </w:r>
    </w:p>
    <w:p w14:paraId="70A06703" w14:textId="77777777" w:rsidR="00CA6F40" w:rsidRDefault="00CA6F40" w:rsidP="00CA6F40">
      <w:r>
        <w:t xml:space="preserve">    }</w:t>
      </w:r>
    </w:p>
    <w:p w14:paraId="549CC950" w14:textId="77777777" w:rsidR="00CA6F40" w:rsidRDefault="00CA6F40" w:rsidP="00CA6F40">
      <w:r>
        <w:t xml:space="preserve">    \BlankLine%</w:t>
      </w:r>
    </w:p>
    <w:p w14:paraId="1DE3D935" w14:textId="77777777" w:rsidR="00CA6F40" w:rsidRDefault="00CA6F40" w:rsidP="00CA6F40">
      <w:r>
        <w:t xml:space="preserve">    \KwOut{$ {\{ \alpha_k \}}_{k=1}^K , {\{ \beta_k \}}_{k=1}^K $ }</w:t>
      </w:r>
    </w:p>
    <w:p w14:paraId="4910833F" w14:textId="77777777" w:rsidR="00CA6F40" w:rsidRDefault="00CA6F40" w:rsidP="00CA6F40">
      <w:r>
        <w:t>\end{SgAlgorithm}</w:t>
      </w:r>
    </w:p>
    <w:p w14:paraId="1987DC2F" w14:textId="77777777" w:rsidR="00CA6F40" w:rsidRDefault="00CA6F40" w:rsidP="00CA6F40"/>
    <w:p w14:paraId="0C16B7D1" w14:textId="77777777" w:rsidR="00CA6F40" w:rsidRDefault="00CA6F40" w:rsidP="00CA6F40">
      <w:r>
        <w:t>\subsection{Updating Loss Values and Predicted Probabilities}\label{subsec:updating-loss-values-and-predicted-probabilities}</w:t>
      </w:r>
    </w:p>
    <w:p w14:paraId="5E967E01" w14:textId="77777777" w:rsidR="00CA6F40" w:rsidRDefault="00CA6F40" w:rsidP="00CA6F40">
      <w: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14:paraId="4E6CC53A" w14:textId="77777777" w:rsidR="00CA6F40" w:rsidRDefault="00CA6F40" w:rsidP="00CA6F40">
      <w: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3DD72C3F" w14:textId="77777777" w:rsidR="00CA6F40" w:rsidRDefault="00CA6F40" w:rsidP="00CA6F40">
      <w:r>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$\mathcal{L}(\cdot) $. Let us denote $\widehat{q}_k^{(i)}, \widehat{p}_k^{(i)} $ as the updated values for logit and predicted probability of class $k $ and instance $i $ after applying the proposed technique. As previously discussed, to calculate the predicted probabilities, we need to pass the logits ${\widehat q}_k^{(i)} $ into a sigmoid function:</w:t>
      </w:r>
    </w:p>
    <w:p w14:paraId="02C92F21" w14:textId="77777777" w:rsidR="00CA6F40" w:rsidRDefault="00CA6F40" w:rsidP="00CA6F40">
      <w:r>
        <w:t>\begin{equation}</w:t>
      </w:r>
    </w:p>
    <w:p w14:paraId="7B21A7FA" w14:textId="77777777" w:rsidR="00CA6F40" w:rsidRDefault="00CA6F40" w:rsidP="00CA6F40">
      <w:r>
        <w:t xml:space="preserve">    \label{eq:taxonomy.eq.9.sigmoid}</w:t>
      </w:r>
    </w:p>
    <w:p w14:paraId="55361B5B" w14:textId="77777777" w:rsidR="00CA6F40" w:rsidRDefault="00CA6F40" w:rsidP="00CA6F40">
      <w:r>
        <w:t xml:space="preserve">    \widehat{p}_k^{(i)}=\text{sigmoid}\left(\widehat{q}_k^{(i)}\right)=\frac1{1+\exp\left(-\widehat{q}_k^{(i)}\right)}</w:t>
      </w:r>
    </w:p>
    <w:p w14:paraId="17C45471" w14:textId="77777777" w:rsidR="00CA6F40" w:rsidRDefault="00CA6F40" w:rsidP="00CA6F40">
      <w:r>
        <w:t>\end{equation}</w:t>
      </w:r>
    </w:p>
    <w:p w14:paraId="61E8397B" w14:textId="77777777" w:rsidR="00CA6F40" w:rsidRDefault="00CA6F40" w:rsidP="00CA6F40"/>
    <w:p w14:paraId="24F219FF" w14:textId="77777777" w:rsidR="00CA6F40" w:rsidRDefault="00CA6F40" w:rsidP="00CA6F40">
      <w:r>
        <w:t>The sigmoid activation function maps any value to a number ranging from zero to one. The gradient of the sigmoid function (shown below) provides the direction in which the predicted probability must be updated.</w:t>
      </w:r>
    </w:p>
    <w:p w14:paraId="76DC1E34" w14:textId="77777777" w:rsidR="00CA6F40" w:rsidRDefault="00CA6F40" w:rsidP="00CA6F40"/>
    <w:p w14:paraId="757FB789" w14:textId="77777777" w:rsidR="00CA6F40" w:rsidRDefault="00CA6F40" w:rsidP="00CA6F40">
      <w:r>
        <w:t>\begin{align}</w:t>
      </w:r>
    </w:p>
    <w:p w14:paraId="3FB0EC58" w14:textId="77777777" w:rsidR="00CA6F40" w:rsidRDefault="00CA6F40" w:rsidP="00CA6F40">
      <w:r>
        <w:t xml:space="preserve">    \label{eq:taxonomy.eq.10.sigmoidprime}</w:t>
      </w:r>
    </w:p>
    <w:p w14:paraId="0167C344" w14:textId="77777777" w:rsidR="00CA6F40" w:rsidRDefault="00CA6F40" w:rsidP="00CA6F40">
      <w:r>
        <w:t xml:space="preserve">    \frac{\partial{\text{sigmoid}}}{\partial{\widehat{q}_k^{(i)}}}</w:t>
      </w:r>
    </w:p>
    <w:p w14:paraId="04BAAC46" w14:textId="77777777" w:rsidR="00CA6F40" w:rsidRDefault="00CA6F40" w:rsidP="00CA6F40">
      <w:r>
        <w:t xml:space="preserve">    &amp; = \textcolor{gray}{\text{sigmoid}\left(\widehat{q}_k^{(i)}\right)\left(1-\text{sigmoid}\left(\widehat{q}_k^{(i)}\right)\right)}</w:t>
      </w:r>
    </w:p>
    <w:p w14:paraId="086F9F20" w14:textId="77777777" w:rsidR="00CA6F40" w:rsidRDefault="00CA6F40" w:rsidP="00CA6F40">
      <w:r>
        <w:t xml:space="preserve">    \\</w:t>
      </w:r>
    </w:p>
    <w:p w14:paraId="3D38353F" w14:textId="77777777" w:rsidR="00CA6F40" w:rsidRDefault="00CA6F40" w:rsidP="00CA6F40">
      <w:r>
        <w:t xml:space="preserve">    &amp; = \widehat{p}_k^{(i)}\left(1-\widehat{p}_k^{(i)}\right)</w:t>
      </w:r>
    </w:p>
    <w:p w14:paraId="305F8950" w14:textId="77777777" w:rsidR="00CA6F40" w:rsidRDefault="00CA6F40" w:rsidP="00CA6F40">
      <w:r>
        <w:t>\end{align}</w:t>
      </w:r>
    </w:p>
    <w:p w14:paraId="5C237C6E" w14:textId="77777777" w:rsidR="00CA6F40" w:rsidRDefault="00CA6F40" w:rsidP="00CA6F40"/>
    <w:p w14:paraId="586974E8" w14:textId="77777777" w:rsidR="00CA6F40" w:rsidRDefault="00CA6F40" w:rsidP="00CA6F40">
      <w:r>
        <w:t>The loss gradient gives us the direction in which the predicted probability needs to be updated to minimize the loss. The gradient of the binary cross-entropy loss is calculated as follows:</w:t>
      </w:r>
    </w:p>
    <w:p w14:paraId="60B6C62A" w14:textId="77777777" w:rsidR="00CA6F40" w:rsidRDefault="00CA6F40" w:rsidP="00CA6F40">
      <w:r>
        <w:t>\begin{equation}</w:t>
      </w:r>
    </w:p>
    <w:p w14:paraId="5EDD29F3" w14:textId="77777777" w:rsidR="00CA6F40" w:rsidRDefault="00CA6F40" w:rsidP="00CA6F40">
      <w:r>
        <w:t xml:space="preserve">    \label{eq:taxonomy.eq.11.lossgradient}</w:t>
      </w:r>
    </w:p>
    <w:p w14:paraId="659F304F" w14:textId="77777777" w:rsidR="00CA6F40" w:rsidRDefault="00CA6F40" w:rsidP="00CA6F40">
      <w:r>
        <w:t xml:space="preserve">    \frac{\partial \mathcal{L} \left( \widehat{p}_k^{(i)},\;y_k^{(i)}\right)}{\partial \widehat{p}_k^{(i)} }=\frac{y_k^{(i)}}{\widehat{p}_k^{(i)}}-\frac{1-y_k^{(i)}}{1-\widehat{p}_k^{(i)}}</w:t>
      </w:r>
    </w:p>
    <w:p w14:paraId="270D2928" w14:textId="77777777" w:rsidR="00CA6F40" w:rsidRDefault="00CA6F40" w:rsidP="00CA6F40">
      <w:r>
        <w:t>\end{equation}</w:t>
      </w:r>
    </w:p>
    <w:p w14:paraId="3EF0B0EF" w14:textId="77777777" w:rsidR="00CA6F40" w:rsidRDefault="00CA6F40" w:rsidP="00CA6F40">
      <w:r>
        <w:t>where $y_k^{(i)}\; $and $\widehat{p}_k^{(i)}\; $ are the true label and predicted probability, respectively, for instance $i $ and class $k $.</w:t>
      </w:r>
    </w:p>
    <w:p w14:paraId="32C08CA7" w14:textId="77777777" w:rsidR="00CA6F40" w:rsidRDefault="00CA6F40" w:rsidP="00CA6F40"/>
    <w:p w14:paraId="1FE0B59E" w14:textId="77777777" w:rsidR="00CA6F40" w:rsidRDefault="00CA6F40" w:rsidP="00CA6F40">
      <w:r>
        <w:t>We now show how we can use the predicted probability, the gradient loss shown in Equation~(\ref{eq:taxonomy.eq.11.lossgradient}) and the derivative of the sigmoid function shown in Equation~(\ref{eq:taxonomy.eq.10.sigmoidprime}) to calculate the updated predicted probability as follows:</w:t>
      </w:r>
    </w:p>
    <w:p w14:paraId="0AA424CD" w14:textId="77777777" w:rsidR="00CA6F40" w:rsidRDefault="00CA6F40" w:rsidP="00CA6F40">
      <w:r>
        <w:t>\begin{align}</w:t>
      </w:r>
    </w:p>
    <w:p w14:paraId="56247B01" w14:textId="77777777" w:rsidR="00CA6F40" w:rsidRDefault="00CA6F40" w:rsidP="00CA6F40">
      <w:r>
        <w:t xml:space="preserve">    \label{eq:taxonomy.eq.12.newpredelement}</w:t>
      </w:r>
    </w:p>
    <w:p w14:paraId="508FA77C" w14:textId="77777777" w:rsidR="00CA6F40" w:rsidRDefault="00CA6F40" w:rsidP="00CA6F40">
      <w:r>
        <w:t xml:space="preserve">    \frac{\partial \mathcal{L}\left(p_k^{(i)},\; y_k^{(i)}\right)}{\partial \widehat{p}_k^{(i)} }\; \frac{\partial{\text{sigmoid}}}{\partial{\widehat{q}_k^{(i)}}}</w:t>
      </w:r>
    </w:p>
    <w:p w14:paraId="32191CE2" w14:textId="77777777" w:rsidR="00CA6F40" w:rsidRDefault="00CA6F40" w:rsidP="00CA6F40">
      <w:r>
        <w:t xml:space="preserve">    &amp; \; = \; \textcolor{gray}{\left(\frac{y_k^{(i)}}{\widehat{p}_k^{(i)}}-\frac{1-y_k^{(i)}}{1-\widehat{p}_k^{(i)}}\right)\widehat{p}_k^{(i)}\left(1-\widehat{p}_k^{(i)}\right) }</w:t>
      </w:r>
    </w:p>
    <w:p w14:paraId="0875E5F8" w14:textId="77777777" w:rsidR="00CA6F40" w:rsidRDefault="00CA6F40" w:rsidP="00CA6F40">
      <w:r>
        <w:t xml:space="preserve">    \\</w:t>
      </w:r>
    </w:p>
    <w:p w14:paraId="2E0402BB" w14:textId="77777777" w:rsidR="00CA6F40" w:rsidRDefault="00CA6F40" w:rsidP="00CA6F40">
      <w:r>
        <w:t xml:space="preserve">    &amp; \; = \; y_k^{(i)}-\widehat{p}_k^{(i)}</w:t>
      </w:r>
    </w:p>
    <w:p w14:paraId="6AE99D24" w14:textId="77777777" w:rsidR="00CA6F40" w:rsidRDefault="00CA6F40" w:rsidP="00CA6F40">
      <w:r>
        <w:t>\end{align}</w:t>
      </w:r>
    </w:p>
    <w:p w14:paraId="1F3E6CC9" w14:textId="77777777" w:rsidR="00CA6F40" w:rsidRDefault="00CA6F40" w:rsidP="00CA6F40"/>
    <w:p w14:paraId="38E0147E" w14:textId="77777777" w:rsidR="00CA6F40" w:rsidRDefault="00CA6F40" w:rsidP="00CA6F40">
      <w:r>
        <w:t>Hence, we can conclude that</w:t>
      </w:r>
    </w:p>
    <w:p w14:paraId="077EE577" w14:textId="77777777" w:rsidR="00CA6F40" w:rsidRDefault="00CA6F40" w:rsidP="00CA6F40">
      <w:r>
        <w:t>\begin{equation}</w:t>
      </w:r>
    </w:p>
    <w:p w14:paraId="2A35C8D8" w14:textId="77777777" w:rsidR="00CA6F40" w:rsidRDefault="00CA6F40" w:rsidP="00CA6F40">
      <w:r>
        <w:t xml:space="preserve">    \label{eq:taxonomy.eq.13.newpred}</w:t>
      </w:r>
    </w:p>
    <w:p w14:paraId="6C66CC4D" w14:textId="77777777" w:rsidR="00CA6F40" w:rsidRDefault="00CA6F40" w:rsidP="00CA6F40">
      <w:r>
        <w:t xml:space="preserve">    \begin{array}{@{}l}</w:t>
      </w:r>
    </w:p>
    <w:p w14:paraId="3EB88AE7" w14:textId="77777777" w:rsidR="00CA6F40" w:rsidRDefault="00CA6F40" w:rsidP="00CA6F40">
      <w:r>
        <w:t xml:space="preserve">    \hat{p}_{k}^{(i)} = \left\{</w:t>
      </w:r>
    </w:p>
    <w:p w14:paraId="48B58D2B" w14:textId="77777777" w:rsidR="00CA6F40" w:rsidRDefault="00CA6F40" w:rsidP="00CA6F40">
      <w:r>
        <w:t xml:space="preserve">        \begin{array}{ll}</w:t>
      </w:r>
    </w:p>
    <w:p w14:paraId="77F58EDF" w14:textId="77777777" w:rsidR="00CA6F40" w:rsidRDefault="00CA6F40" w:rsidP="00CA6F40">
      <w:r>
        <w:t xml:space="preserve">            -\, \frac{\partial \mathcal{L}\left(p_k^{(i)},\;y_k^{(i)}\right)}{\partial \widehat{p}_k^{(i)} }\;{ \frac{\partial{\text{sigmoid}}}{\partial{\widehat{q}_k^{(i)}}}}</w:t>
      </w:r>
    </w:p>
    <w:p w14:paraId="22770291" w14:textId="77777777" w:rsidR="00CA6F40" w:rsidRDefault="00CA6F40" w:rsidP="00CA6F40">
      <w:r>
        <w:t xml:space="preserve">            &amp;</w:t>
      </w:r>
    </w:p>
    <w:p w14:paraId="4AAA2A66" w14:textId="77777777" w:rsidR="00CA6F40" w:rsidRDefault="00CA6F40" w:rsidP="00CA6F40">
      <w:r>
        <w:t xml:space="preserve">            y_k^{(i)}=1</w:t>
      </w:r>
    </w:p>
    <w:p w14:paraId="7D296DF5" w14:textId="77777777" w:rsidR="00CA6F40" w:rsidRDefault="00CA6F40" w:rsidP="00CA6F40">
      <w:r>
        <w:t xml:space="preserve">            \\</w:t>
      </w:r>
    </w:p>
    <w:p w14:paraId="396C4737" w14:textId="77777777" w:rsidR="00CA6F40" w:rsidRDefault="00CA6F40" w:rsidP="00CA6F40">
      <w:r>
        <w:t xml:space="preserve">            -\,\frac{\partial \mathcal{L}\left(p_k^{(i)},\;y_k^{(i)}\right)}{\partial \widehat{p}_k^{(i)} }\; {\frac{\partial{\text{sigmoid}}}{\partial{\widehat{q}_k^{(i)}}}}</w:t>
      </w:r>
    </w:p>
    <w:p w14:paraId="09F4E286" w14:textId="77777777" w:rsidR="00CA6F40" w:rsidRDefault="00CA6F40" w:rsidP="00CA6F40">
      <w:r>
        <w:t xml:space="preserve">            &amp;</w:t>
      </w:r>
    </w:p>
    <w:p w14:paraId="12A2E47B" w14:textId="77777777" w:rsidR="00CA6F40" w:rsidRDefault="00CA6F40" w:rsidP="00CA6F40">
      <w:r>
        <w:t xml:space="preserve">            \text{otherwise.}</w:t>
      </w:r>
    </w:p>
    <w:p w14:paraId="0E240633" w14:textId="77777777" w:rsidR="00CA6F40" w:rsidRDefault="00CA6F40" w:rsidP="00CA6F40">
      <w:r>
        <w:t xml:space="preserve">        \end{array}\right.</w:t>
      </w:r>
    </w:p>
    <w:p w14:paraId="170E78E5" w14:textId="77777777" w:rsidR="00CA6F40" w:rsidRDefault="00CA6F40" w:rsidP="00CA6F40">
      <w:r>
        <w:t xml:space="preserve">    \end{array}</w:t>
      </w:r>
    </w:p>
    <w:p w14:paraId="21409CAB" w14:textId="77777777" w:rsidR="00CA6F40" w:rsidRDefault="00CA6F40" w:rsidP="00CA6F40">
      <w:r>
        <w:t>\end{equation}</w:t>
      </w:r>
    </w:p>
    <w:p w14:paraId="46C71DCB" w14:textId="77777777" w:rsidR="00CA6F40" w:rsidRDefault="00CA6F40" w:rsidP="00CA6F40"/>
    <w:p w14:paraId="5FCECE22" w14:textId="77777777" w:rsidR="00CA6F40" w:rsidRDefault="00CA6F40" w:rsidP="00CA6F40">
      <w:r>
        <w:t>We would like to modify this equation so that it does not directly depend on the true value and instead rely on the gradient loss. If we simplify the loss gradient shown in Equation~(\ref{eq:taxonomy.eq.11.lossgradient}) we obtain the following:</w:t>
      </w:r>
    </w:p>
    <w:p w14:paraId="1BC6E2F1" w14:textId="77777777" w:rsidR="00CA6F40" w:rsidRDefault="00CA6F40" w:rsidP="00CA6F40">
      <w:r>
        <w:t>\begin{align}</w:t>
      </w:r>
    </w:p>
    <w:p w14:paraId="37FD034E" w14:textId="77777777" w:rsidR="00CA6F40" w:rsidRDefault="00CA6F40" w:rsidP="00CA6F40">
      <w:r>
        <w:t xml:space="preserve">    \label{eq:taxonomy.eq.14.newlossgradient}</w:t>
      </w:r>
    </w:p>
    <w:p w14:paraId="00749351" w14:textId="77777777" w:rsidR="00CA6F40" w:rsidRDefault="00CA6F40" w:rsidP="00CA6F40">
      <w:r>
        <w:t xml:space="preserve">    \frac{\partial \mathcal{L}(\widehat{p}_k^{(i)}, y_k^{(i)})}{\partial \widehat{p}_k^{(i)}}</w:t>
      </w:r>
    </w:p>
    <w:p w14:paraId="134444F3" w14:textId="77777777" w:rsidR="00CA6F40" w:rsidRDefault="00CA6F40" w:rsidP="00CA6F40">
      <w:r>
        <w:t xml:space="preserve">    &amp; \; = \; \textcolor{gray}{\frac{y_k^{(i)}}{\widehat{p}_k^{(i)}} - \frac{1 - y_k^{(i)}}{1 - \widehat{p}_k^{(i)}} }</w:t>
      </w:r>
    </w:p>
    <w:p w14:paraId="3D15CC6F" w14:textId="77777777" w:rsidR="00CA6F40" w:rsidRDefault="00CA6F40" w:rsidP="00CA6F40">
      <w:r>
        <w:t xml:space="preserve">    \\</w:t>
      </w:r>
    </w:p>
    <w:p w14:paraId="08509F79" w14:textId="77777777" w:rsidR="00CA6F40" w:rsidRDefault="00CA6F40" w:rsidP="00CA6F40">
      <w:r>
        <w:t xml:space="preserve">    &amp; \; = \; \frac{y_k^{(i)} - \widehat{p}_k^{(i)}}{\widehat{p}_k^{(i)}{\left(1 - \widehat{p}_k^{(i)}\right)}}</w:t>
      </w:r>
    </w:p>
    <w:p w14:paraId="1802985C" w14:textId="77777777" w:rsidR="00CA6F40" w:rsidRDefault="00CA6F40" w:rsidP="00CA6F40">
      <w:r>
        <w:t>\end{align}</w:t>
      </w:r>
    </w:p>
    <w:p w14:paraId="369BCC20" w14:textId="77777777" w:rsidR="00CA6F40" w:rsidRDefault="00CA6F40" w:rsidP="00CA6F40"/>
    <w:p w14:paraId="11F2C523" w14:textId="77777777" w:rsidR="00CA6F40" w:rsidRDefault="00CA6F40" w:rsidP="00CA6F40">
      <w:r>
        <w:t>In this equation, we see that when the true label is positive $\left(y_k^{(i)}=1\right) $, the loss gradient can only be 0 or a positive number. Similarly, when zero $\left(y_k^{(i)}=0\right) $, the loss gradient can only take the value 0 or a negative number. Thus, we can modify Equation~(\ref{eq:taxonomy.eq.13.newpred})  as follows:</w:t>
      </w:r>
    </w:p>
    <w:p w14:paraId="29819D91" w14:textId="77777777" w:rsidR="00CA6F40" w:rsidRDefault="00CA6F40" w:rsidP="00CA6F40">
      <w:r>
        <w:t>\begin{equation}</w:t>
      </w:r>
    </w:p>
    <w:p w14:paraId="6C8692F3" w14:textId="77777777" w:rsidR="00CA6F40" w:rsidRDefault="00CA6F40" w:rsidP="00CA6F40">
      <w:r>
        <w:t xml:space="preserve">    \label{eq:taxonomy.eq.15.newpred}</w:t>
      </w:r>
    </w:p>
    <w:p w14:paraId="01C054DD" w14:textId="77777777" w:rsidR="00CA6F40" w:rsidRDefault="00CA6F40" w:rsidP="00CA6F40">
      <w:r>
        <w:t xml:space="preserve">    \widehat{p}_k^{(i)} =</w:t>
      </w:r>
    </w:p>
    <w:p w14:paraId="4A845B01" w14:textId="77777777" w:rsidR="00CA6F40" w:rsidRDefault="00CA6F40" w:rsidP="00CA6F40">
      <w:r>
        <w:t xml:space="preserve">    \begin{cases}</w:t>
      </w:r>
    </w:p>
    <w:p w14:paraId="52A42276" w14:textId="77777777" w:rsidR="00CA6F40" w:rsidRDefault="00CA6F40" w:rsidP="00CA6F40">
      <w:r>
        <w:t xml:space="preserve">        -\, \frac{\partial \mathcal{L}(\widehat{p}_k^{(i)}, y_k^{(i)})}{\partial {\widehat p}_k^{(i)}} \, \frac{\partial{\text{sigmoid}}}{\partial{\widehat{q}_k^{(i)}}} + 1</w:t>
      </w:r>
    </w:p>
    <w:p w14:paraId="7DCAE553" w14:textId="77777777" w:rsidR="00CA6F40" w:rsidRDefault="00CA6F40" w:rsidP="00CA6F40">
      <w:r>
        <w:t xml:space="preserve">        &amp;</w:t>
      </w:r>
    </w:p>
    <w:p w14:paraId="6BCCA6E6" w14:textId="77777777" w:rsidR="00CA6F40" w:rsidRDefault="00CA6F40" w:rsidP="00CA6F40">
      <w:r>
        <w:t xml:space="preserve">        \text{if} \quad \frac{\partial \mathcal{L}(\widehat{p}_k^{(i)}, y_k^{(i)})}{\partial {\widehat p}_k^{(i)}} \geq 0</w:t>
      </w:r>
    </w:p>
    <w:p w14:paraId="252BA83D" w14:textId="77777777" w:rsidR="00CA6F40" w:rsidRDefault="00CA6F40" w:rsidP="00CA6F40">
      <w:r>
        <w:t xml:space="preserve">        \\</w:t>
      </w:r>
    </w:p>
    <w:p w14:paraId="16E1E82E" w14:textId="77777777" w:rsidR="00CA6F40" w:rsidRDefault="00CA6F40" w:rsidP="00CA6F40">
      <w:r>
        <w:t xml:space="preserve">        -\, \frac{\partial \mathcal{L}(\widehat{p}_k^{(i)}, y_k^{(i)})}{\partial {\widehat p}_k^{(i)}} \, \frac{\partial{\text{sigmoid}}}{\partial{\widehat{q}_k^{(i)}}}</w:t>
      </w:r>
    </w:p>
    <w:p w14:paraId="7394F324" w14:textId="77777777" w:rsidR="00CA6F40" w:rsidRDefault="00CA6F40" w:rsidP="00CA6F40">
      <w:r>
        <w:t xml:space="preserve">        &amp;</w:t>
      </w:r>
    </w:p>
    <w:p w14:paraId="3440A264" w14:textId="77777777" w:rsidR="00CA6F40" w:rsidRDefault="00CA6F40" w:rsidP="00CA6F40">
      <w:r>
        <w:t xml:space="preserve">        \text{otherwise.}</w:t>
      </w:r>
    </w:p>
    <w:p w14:paraId="2EA2A8FA" w14:textId="77777777" w:rsidR="00CA6F40" w:rsidRDefault="00CA6F40" w:rsidP="00CA6F40">
      <w:r>
        <w:t xml:space="preserve">    \end{cases}</w:t>
      </w:r>
    </w:p>
    <w:p w14:paraId="31393FB6" w14:textId="77777777" w:rsidR="00CA6F40" w:rsidRDefault="00CA6F40" w:rsidP="00CA6F40">
      <w:r>
        <w:t>\end{equation}</w:t>
      </w:r>
    </w:p>
    <w:p w14:paraId="7C4DE821" w14:textId="77777777" w:rsidR="00CA6F40" w:rsidRDefault="00CA6F40" w:rsidP="00CA6F40"/>
    <w:p w14:paraId="53CF30F9" w14:textId="77777777" w:rsidR="00CA6F40" w:rsidRDefault="00CA6F40" w:rsidP="00CA6F40">
      <w:r>
        <w:t>Finally, Equation~(\ref{eq:taxonomy.eq.15.newpred}) can be simplified as follows:</w:t>
      </w:r>
    </w:p>
    <w:p w14:paraId="4E96AB61" w14:textId="77777777" w:rsidR="00CA6F40" w:rsidRDefault="00CA6F40" w:rsidP="00CA6F40">
      <w:r>
        <w:t>\begin{equation}</w:t>
      </w:r>
    </w:p>
    <w:p w14:paraId="053989CD" w14:textId="77777777" w:rsidR="00CA6F40" w:rsidRDefault="00CA6F40" w:rsidP="00CA6F40">
      <w:r>
        <w:t xml:space="preserve">    \label{eq:taxonomy.eq.16.newpred}</w:t>
      </w:r>
    </w:p>
    <w:p w14:paraId="0B681D9F" w14:textId="77777777" w:rsidR="00CA6F40" w:rsidRDefault="00CA6F40" w:rsidP="00CA6F40">
      <w:r>
        <w:t xml:space="preserve">    \widehat{p}_k^{(i)} =</w:t>
      </w:r>
    </w:p>
    <w:p w14:paraId="34450D51" w14:textId="77777777" w:rsidR="00CA6F40" w:rsidRDefault="00CA6F40" w:rsidP="00CA6F40">
      <w:r>
        <w:t xml:space="preserve">    \begin{cases}</w:t>
      </w:r>
    </w:p>
    <w:p w14:paraId="581CAAE0" w14:textId="77777777" w:rsidR="00CA6F40" w:rsidRDefault="00CA6F40" w:rsidP="00CA6F40">
      <w:r>
        <w:t xml:space="preserve">        \, \exp(-\widehat{l}_k^{(i)})</w:t>
      </w:r>
    </w:p>
    <w:p w14:paraId="5ED43408" w14:textId="77777777" w:rsidR="00CA6F40" w:rsidRDefault="00CA6F40" w:rsidP="00CA6F40">
      <w:r>
        <w:t xml:space="preserve">        &amp;</w:t>
      </w:r>
    </w:p>
    <w:p w14:paraId="0DDCFCE3" w14:textId="77777777" w:rsidR="00CA6F40" w:rsidRDefault="00CA6F40" w:rsidP="00CA6F40">
      <w:r>
        <w:t xml:space="preserve">        \text{if} \quad \frac{\partial \mathcal{L}(\widehat{p}_k^{(i)}, y_k^{(i)})}{\partial {\widehat p}_k^{(i)}} \geq 0</w:t>
      </w:r>
    </w:p>
    <w:p w14:paraId="71DE4C1B" w14:textId="77777777" w:rsidR="00CA6F40" w:rsidRDefault="00CA6F40" w:rsidP="00CA6F40">
      <w:r>
        <w:t xml:space="preserve">        \\</w:t>
      </w:r>
    </w:p>
    <w:p w14:paraId="781A981F" w14:textId="77777777" w:rsidR="00CA6F40" w:rsidRDefault="00CA6F40" w:rsidP="00CA6F40">
      <w:r>
        <w:t xml:space="preserve">        \, 1 - \exp(-\widehat{l}_k^{(i)})</w:t>
      </w:r>
    </w:p>
    <w:p w14:paraId="2F4AE841" w14:textId="77777777" w:rsidR="00CA6F40" w:rsidRDefault="00CA6F40" w:rsidP="00CA6F40">
      <w:r>
        <w:t xml:space="preserve">        &amp;</w:t>
      </w:r>
    </w:p>
    <w:p w14:paraId="67BCDD5A" w14:textId="77777777" w:rsidR="00CA6F40" w:rsidRDefault="00CA6F40" w:rsidP="00CA6F40">
      <w:r>
        <w:t xml:space="preserve">        \text{otherwise}</w:t>
      </w:r>
    </w:p>
    <w:p w14:paraId="5384BA6F" w14:textId="77777777" w:rsidR="00CA6F40" w:rsidRDefault="00CA6F40" w:rsidP="00CA6F40">
      <w:r>
        <w:t xml:space="preserve">    \end{cases}</w:t>
      </w:r>
    </w:p>
    <w:p w14:paraId="25F10E04" w14:textId="77777777" w:rsidR="00CA6F40" w:rsidRDefault="00CA6F40" w:rsidP="00CA6F40">
      <w:r>
        <w:t>\end{equation}</w:t>
      </w:r>
    </w:p>
    <w:p w14:paraId="2BB37331" w14:textId="77777777" w:rsidR="00CA6F40" w:rsidRDefault="00CA6F40" w:rsidP="00CA6F40">
      <w:r>
        <w:t>where, ${\widehat l}_k^{(i)} $ is the updated loss for class $k $ and instance $i $.</w:t>
      </w:r>
    </w:p>
    <w:p w14:paraId="1E56DA12" w14:textId="77777777" w:rsidR="00CA6F40" w:rsidRDefault="00CA6F40" w:rsidP="00CA6F40"/>
    <w:p w14:paraId="04F8B205" w14:textId="77777777" w:rsidR="00CA6F40" w:rsidRDefault="00CA6F40" w:rsidP="00CA6F40">
      <w:r>
        <w:t>Alternatively, we can substitute condition factor in Eq~\ref{eq:taxonomy.eq.16.newpred} to have.</w:t>
      </w:r>
    </w:p>
    <w:p w14:paraId="53D2163F" w14:textId="77777777" w:rsidR="00CA6F40" w:rsidRDefault="00CA6F40" w:rsidP="00CA6F40">
      <w:r>
        <w:t>\begin{equation}</w:t>
      </w:r>
    </w:p>
    <w:p w14:paraId="3DAC6413" w14:textId="77777777" w:rsidR="00CA6F40" w:rsidRDefault="00CA6F40" w:rsidP="00CA6F40">
      <w:r>
        <w:t xml:space="preserve">    \label{eq:taxonomy.loss.newpred_based_on_loss}</w:t>
      </w:r>
    </w:p>
    <w:p w14:paraId="19880A0A" w14:textId="77777777" w:rsidR="00CA6F40" w:rsidRDefault="00CA6F40" w:rsidP="00CA6F40">
      <w:r>
        <w:t xml:space="preserve">    \widehat{p}_k^{(i)} =</w:t>
      </w:r>
    </w:p>
    <w:p w14:paraId="12F5F302" w14:textId="77777777" w:rsidR="00CA6F40" w:rsidRDefault="00CA6F40" w:rsidP="00CA6F40">
      <w:r>
        <w:t xml:space="preserve">    \begin{cases}</w:t>
      </w:r>
    </w:p>
    <w:p w14:paraId="0078513F" w14:textId="77777777" w:rsidR="00CA6F40" w:rsidRDefault="00CA6F40" w:rsidP="00CA6F40">
      <w:r>
        <w:t xml:space="preserve">        \, \exp(-\widehat{l}_k^{(i)})</w:t>
      </w:r>
    </w:p>
    <w:p w14:paraId="22D1963C" w14:textId="77777777" w:rsidR="00CA6F40" w:rsidRDefault="00CA6F40" w:rsidP="00CA6F40">
      <w:r>
        <w:t xml:space="preserve">        &amp;</w:t>
      </w:r>
    </w:p>
    <w:p w14:paraId="5D7D460D" w14:textId="77777777" w:rsidR="00CA6F40" w:rsidRDefault="00CA6F40" w:rsidP="00CA6F40">
      <w:r>
        <w:t xml:space="preserve">        \text{if} \quad y_{k}^{(i)}=1</w:t>
      </w:r>
    </w:p>
    <w:p w14:paraId="29F5464A" w14:textId="77777777" w:rsidR="00CA6F40" w:rsidRDefault="00CA6F40" w:rsidP="00CA6F40">
      <w:r>
        <w:t xml:space="preserve">        \\</w:t>
      </w:r>
    </w:p>
    <w:p w14:paraId="419653B5" w14:textId="77777777" w:rsidR="00CA6F40" w:rsidRDefault="00CA6F40" w:rsidP="00CA6F40">
      <w:r>
        <w:t xml:space="preserve">        \, 1 - \exp(-\widehat{l}_k^{(i)})</w:t>
      </w:r>
    </w:p>
    <w:p w14:paraId="3F1623E4" w14:textId="77777777" w:rsidR="00CA6F40" w:rsidRDefault="00CA6F40" w:rsidP="00CA6F40">
      <w:r>
        <w:t xml:space="preserve">        &amp;</w:t>
      </w:r>
    </w:p>
    <w:p w14:paraId="4F6BB333" w14:textId="77777777" w:rsidR="00CA6F40" w:rsidRDefault="00CA6F40" w:rsidP="00CA6F40">
      <w:r>
        <w:t xml:space="preserve">        \text{otherwise}</w:t>
      </w:r>
    </w:p>
    <w:p w14:paraId="71C68F67" w14:textId="77777777" w:rsidR="00CA6F40" w:rsidRDefault="00CA6F40" w:rsidP="00CA6F40">
      <w:r>
        <w:t xml:space="preserve">    \end{cases}</w:t>
      </w:r>
    </w:p>
    <w:p w14:paraId="6978677D" w14:textId="77777777" w:rsidR="00CA6F40" w:rsidRDefault="00CA6F40" w:rsidP="00CA6F40">
      <w:r>
        <w:t>\end{equation}</w:t>
      </w:r>
    </w:p>
    <w:p w14:paraId="4B271707" w14:textId="77777777" w:rsidR="00CA6F40" w:rsidRDefault="00CA6F40" w:rsidP="00CA6F40"/>
    <w:p w14:paraId="35AB419C" w14:textId="77777777" w:rsidR="00CA6F40" w:rsidRDefault="00CA6F40" w:rsidP="00CA6F40">
      <w:r>
        <w:t>In order to utilize this during inference time, we can substitute the $y_{k}^{(i)}=1$ condition with the predicted presence of both child and parent class.</w:t>
      </w:r>
    </w:p>
    <w:p w14:paraId="0600BDE4" w14:textId="77777777" w:rsidR="00CA6F40" w:rsidRDefault="00CA6F40" w:rsidP="00CA6F40">
      <w:r>
        <w:t>\begin{equation}</w:t>
      </w:r>
    </w:p>
    <w:p w14:paraId="65817A7D" w14:textId="77777777" w:rsidR="00CA6F40" w:rsidRDefault="00CA6F40" w:rsidP="00CA6F40">
      <w:r>
        <w:t xml:space="preserve">    \label{eq:taxonomy.loss.newpred_based_on_loss_inference}</w:t>
      </w:r>
    </w:p>
    <w:p w14:paraId="33450320" w14:textId="77777777" w:rsidR="00CA6F40" w:rsidRDefault="00CA6F40" w:rsidP="00CA6F40">
      <w:r>
        <w:t xml:space="preserve">    \widehat{p}_k^{(i)} =</w:t>
      </w:r>
    </w:p>
    <w:p w14:paraId="7995A3CF" w14:textId="77777777" w:rsidR="00CA6F40" w:rsidRDefault="00CA6F40" w:rsidP="00CA6F40">
      <w:r>
        <w:t xml:space="preserve">    \begin{cases}</w:t>
      </w:r>
    </w:p>
    <w:p w14:paraId="7CBA3D72" w14:textId="77777777" w:rsidR="00CA6F40" w:rsidRDefault="00CA6F40" w:rsidP="00CA6F40">
      <w:r>
        <w:t xml:space="preserve">        \, \exp(-\widehat{l}_k^{(i)})</w:t>
      </w:r>
    </w:p>
    <w:p w14:paraId="0FD44B5C" w14:textId="77777777" w:rsidR="00CA6F40" w:rsidRDefault="00CA6F40" w:rsidP="00CA6F40">
      <w:r>
        <w:t xml:space="preserve">        &amp;</w:t>
      </w:r>
    </w:p>
    <w:p w14:paraId="5E5BAF29" w14:textId="77777777" w:rsidR="00CA6F40" w:rsidRDefault="00CA6F40" w:rsidP="00CA6F40">
      <w:r>
        <w:t xml:space="preserve">        \text{if} \quad (p_k^{(i)} &gt; \theta_k) \; \&amp; \; (p_j^{(i)} &gt; \theta_j)</w:t>
      </w:r>
    </w:p>
    <w:p w14:paraId="7E5B8E35" w14:textId="77777777" w:rsidR="00CA6F40" w:rsidRDefault="00CA6F40" w:rsidP="00CA6F40">
      <w:r>
        <w:t xml:space="preserve">        \\</w:t>
      </w:r>
    </w:p>
    <w:p w14:paraId="196B910D" w14:textId="77777777" w:rsidR="00CA6F40" w:rsidRDefault="00CA6F40" w:rsidP="00CA6F40">
      <w:r>
        <w:t xml:space="preserve">        \, 1 - \exp(-\widehat{l}_k^{(i)})</w:t>
      </w:r>
    </w:p>
    <w:p w14:paraId="4EA854B2" w14:textId="77777777" w:rsidR="00CA6F40" w:rsidRDefault="00CA6F40" w:rsidP="00CA6F40">
      <w:r>
        <w:t xml:space="preserve">        &amp;</w:t>
      </w:r>
    </w:p>
    <w:p w14:paraId="2AC61A9D" w14:textId="77777777" w:rsidR="00CA6F40" w:rsidRDefault="00CA6F40" w:rsidP="00CA6F40">
      <w:r>
        <w:t xml:space="preserve">        \text{otherwise}</w:t>
      </w:r>
    </w:p>
    <w:p w14:paraId="0CF7CCBC" w14:textId="77777777" w:rsidR="00CA6F40" w:rsidRDefault="00CA6F40" w:rsidP="00CA6F40">
      <w:r>
        <w:t xml:space="preserve">    \end{cases}</w:t>
      </w:r>
    </w:p>
    <w:p w14:paraId="1975F7A7" w14:textId="77777777" w:rsidR="00CA6F40" w:rsidRDefault="00CA6F40" w:rsidP="00CA6F40">
      <w:r>
        <w:t>\end{equation}</w:t>
      </w:r>
    </w:p>
    <w:p w14:paraId="5DAA93B7" w14:textId="77777777" w:rsidR="00CA6F40" w:rsidRDefault="00CA6F40" w:rsidP="00CA6F40">
      <w:r>
        <w:t>where $\theta_k$, and $\theta_j$ are binarization threshold values for child and parent classes respectively.</w:t>
      </w:r>
    </w:p>
    <w:p w14:paraId="73F1A958" w14:textId="77777777" w:rsidR="00CA6F40" w:rsidRDefault="00CA6F40" w:rsidP="00CA6F40"/>
    <w:p w14:paraId="18FA9B51" w14:textId="77777777" w:rsidR="00CA6F40" w:rsidRDefault="00CA6F40" w:rsidP="00CA6F40">
      <w:r>
        <w:t>\subsubsection{Updated Predicted Probabilities with Respect to Original Values}</w:t>
      </w:r>
    </w:p>
    <w:p w14:paraId="61254020" w14:textId="77777777" w:rsidR="00CA6F40" w:rsidRDefault="00CA6F40" w:rsidP="00CA6F40">
      <w:r>
        <w:t>The following demonstrates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$\exp{\left(-\widehat{l}_{k}^{(i)}\right)}, \text{for } y_{k}^{(i)}=1 $ we obtain:</w:t>
      </w:r>
    </w:p>
    <w:p w14:paraId="6D19F353" w14:textId="77777777" w:rsidR="00CA6F40" w:rsidRDefault="00CA6F40" w:rsidP="00CA6F40">
      <w:r>
        <w:t>\begin{align}</w:t>
      </w:r>
    </w:p>
    <w:p w14:paraId="17989FFB" w14:textId="77777777" w:rsidR="00CA6F40" w:rsidRDefault="00CA6F40" w:rsidP="00CA6F40">
      <w:r>
        <w:t xml:space="preserve">    \label{eq:taxonomy.eq.17}</w:t>
      </w:r>
    </w:p>
    <w:p w14:paraId="553E1827" w14:textId="77777777" w:rsidR="00CA6F40" w:rsidRDefault="00CA6F40" w:rsidP="00CA6F40">
      <w:r>
        <w:t xml:space="preserve">    \exp{\left(-{\widehat l}_k^{(i)}\right)}</w:t>
      </w:r>
    </w:p>
    <w:p w14:paraId="4A31844E" w14:textId="77777777" w:rsidR="00CA6F40" w:rsidRDefault="00CA6F40" w:rsidP="00CA6F40">
      <w:r>
        <w:t xml:space="preserve">    &amp; \; = \; \textcolor{gray}{\exp{\left(-l_k^{(i)}\left(\alpha_k \; l_j^{(i)}+\beta_k\right)\right)}}</w:t>
      </w:r>
    </w:p>
    <w:p w14:paraId="68AD9301" w14:textId="77777777" w:rsidR="00CA6F40" w:rsidRDefault="00CA6F40" w:rsidP="00CA6F40">
      <w:r>
        <w:t xml:space="preserve">    \\</w:t>
      </w:r>
    </w:p>
    <w:p w14:paraId="65ED7211" w14:textId="77777777" w:rsidR="00CA6F40" w:rsidRDefault="00CA6F40" w:rsidP="00CA6F40">
      <w:r>
        <w:t xml:space="preserve">    &amp; \; = \; {\left(p_k^{(i)}\right)}^{-\alpha_k{\log{\left(p_j^{(i)}\right)}}+\beta_k}</w:t>
      </w:r>
    </w:p>
    <w:p w14:paraId="613DD4CF" w14:textId="77777777" w:rsidR="00CA6F40" w:rsidRDefault="00CA6F40" w:rsidP="00CA6F40">
      <w:r>
        <w:t>\end{align}</w:t>
      </w:r>
    </w:p>
    <w:p w14:paraId="1C19F2DA" w14:textId="77777777" w:rsidR="00CA6F40" w:rsidRDefault="00CA6F40" w:rsidP="00CA6F40"/>
    <w:p w14:paraId="2A864D05" w14:textId="77777777" w:rsidR="00CA6F40" w:rsidRDefault="00CA6F40" w:rsidP="00CA6F40">
      <w:r>
        <w:t>Furthermore, $1-\exp{\left(-{\widehat l}_k^{(i)}\right)},\text{for}\; y_k^{(i)}=0 $ is as follows:</w:t>
      </w:r>
    </w:p>
    <w:p w14:paraId="7D4578A7" w14:textId="77777777" w:rsidR="00CA6F40" w:rsidRDefault="00CA6F40" w:rsidP="00CA6F40">
      <w:r>
        <w:t>\begin{align}</w:t>
      </w:r>
    </w:p>
    <w:p w14:paraId="6D329594" w14:textId="77777777" w:rsidR="00CA6F40" w:rsidRDefault="00CA6F40" w:rsidP="00CA6F40">
      <w:r>
        <w:t xml:space="preserve">    \label{eq:taxonomy.eq.18}</w:t>
      </w:r>
    </w:p>
    <w:p w14:paraId="48A132CB" w14:textId="77777777" w:rsidR="00CA6F40" w:rsidRDefault="00CA6F40" w:rsidP="00CA6F40">
      <w:r>
        <w:t xml:space="preserve">    1-\exp{\left(-{\widehat l}_k^{(i)}\right)}</w:t>
      </w:r>
    </w:p>
    <w:p w14:paraId="6B268277" w14:textId="77777777" w:rsidR="00CA6F40" w:rsidRDefault="00CA6F40" w:rsidP="00CA6F40">
      <w:r>
        <w:t xml:space="preserve">    &amp; \; = \; \textcolor{gray}{1-\exp{\left(-l_k^{(i)}\left(\alpha_k\;l_j^{(i)}+\beta_k\right)\right)} \nonumber}</w:t>
      </w:r>
    </w:p>
    <w:p w14:paraId="3F67FE93" w14:textId="77777777" w:rsidR="00CA6F40" w:rsidRDefault="00CA6F40" w:rsidP="00CA6F40">
      <w:r>
        <w:t xml:space="preserve">    \\</w:t>
      </w:r>
    </w:p>
    <w:p w14:paraId="139E243F" w14:textId="77777777" w:rsidR="00CA6F40" w:rsidRDefault="00CA6F40" w:rsidP="00CA6F40">
      <w:r>
        <w:t xml:space="preserve">    &amp; \; = \; {1-\left(1-p_k^{(i)}\right)}^{-\alpha_k{\log{\left(1-p_j^{(i)}\right)}}+\beta_k}</w:t>
      </w:r>
    </w:p>
    <w:p w14:paraId="34E14C5F" w14:textId="77777777" w:rsidR="00CA6F40" w:rsidRDefault="00CA6F40" w:rsidP="00CA6F40">
      <w:r>
        <w:t>\end{align}</w:t>
      </w:r>
    </w:p>
    <w:p w14:paraId="423B96ED" w14:textId="77777777" w:rsidR="00CA6F40" w:rsidRDefault="00CA6F40" w:rsidP="00CA6F40"/>
    <w:p w14:paraId="0319E7B4" w14:textId="77777777" w:rsidR="00CA6F40" w:rsidRDefault="00CA6F40" w:rsidP="00CA6F40">
      <w:r>
        <w:t>By substituting Equations~(\ref{eq:taxonomy.eq.17}) and~(\ref{eq:taxonomy.eq.18})  into Equation~(\ref{eq:taxonomy.eq.16.newpred})  we obtain</w:t>
      </w:r>
    </w:p>
    <w:p w14:paraId="13DAA38F" w14:textId="77777777" w:rsidR="00CA6F40" w:rsidRDefault="00CA6F40" w:rsidP="00CA6F40">
      <w:r>
        <w:t>\begin{equation}</w:t>
      </w:r>
    </w:p>
    <w:p w14:paraId="45C15D26" w14:textId="77777777" w:rsidR="00CA6F40" w:rsidRDefault="00CA6F40" w:rsidP="00CA6F40">
      <w:r>
        <w:t xml:space="preserve">    \label{eq:taxonomy.eq.19.newpred}</w:t>
      </w:r>
    </w:p>
    <w:p w14:paraId="261F4E20" w14:textId="77777777" w:rsidR="00CA6F40" w:rsidRDefault="00CA6F40" w:rsidP="00CA6F40">
      <w:r>
        <w:t xml:space="preserve">    \widehat{p}_k^{(i)} =</w:t>
      </w:r>
    </w:p>
    <w:p w14:paraId="1A04FADE" w14:textId="77777777" w:rsidR="00CA6F40" w:rsidRDefault="00CA6F40" w:rsidP="00CA6F40">
      <w:r>
        <w:t xml:space="preserve">    \begin{cases}</w:t>
      </w:r>
    </w:p>
    <w:p w14:paraId="4C18D6F0" w14:textId="77777777" w:rsidR="00CA6F40" w:rsidRDefault="00CA6F40" w:rsidP="00CA6F40">
      <w:r>
        <w:t xml:space="preserve">        \, {\left( p_k^{(i)} \right)}^{-\alpha_k \log(p_j^{(i)}) + \beta_k}</w:t>
      </w:r>
    </w:p>
    <w:p w14:paraId="6FFA892E" w14:textId="77777777" w:rsidR="00CA6F40" w:rsidRDefault="00CA6F40" w:rsidP="00CA6F40">
      <w:r>
        <w:t xml:space="preserve">        &amp;</w:t>
      </w:r>
    </w:p>
    <w:p w14:paraId="796D9B4D" w14:textId="77777777" w:rsidR="00CA6F40" w:rsidRDefault="00CA6F40" w:rsidP="00CA6F40">
      <w:r>
        <w:t xml:space="preserve">        \text{if} \quad y_k^{(i)} = 1</w:t>
      </w:r>
    </w:p>
    <w:p w14:paraId="7CEBC0E5" w14:textId="77777777" w:rsidR="00CA6F40" w:rsidRDefault="00CA6F40" w:rsidP="00CA6F40">
      <w:r>
        <w:t xml:space="preserve">        \\</w:t>
      </w:r>
    </w:p>
    <w:p w14:paraId="7B540EFE" w14:textId="77777777" w:rsidR="00CA6F40" w:rsidRDefault="00CA6F40" w:rsidP="00CA6F40">
      <w:r>
        <w:t xml:space="preserve">        \, 1 - {\left( 1 - p_k^{(i)} \right)}^{-\alpha_k \log{\left( 1 - p_j^{(i)} \right)} + \beta_k}</w:t>
      </w:r>
    </w:p>
    <w:p w14:paraId="62D02593" w14:textId="77777777" w:rsidR="00CA6F40" w:rsidRDefault="00CA6F40" w:rsidP="00CA6F40">
      <w:r>
        <w:t xml:space="preserve">        &amp;</w:t>
      </w:r>
    </w:p>
    <w:p w14:paraId="663E699E" w14:textId="77777777" w:rsidR="00CA6F40" w:rsidRDefault="00CA6F40" w:rsidP="00CA6F40">
      <w:r>
        <w:t xml:space="preserve">        \text{otherwise.}</w:t>
      </w:r>
    </w:p>
    <w:p w14:paraId="0366BDDA" w14:textId="77777777" w:rsidR="00CA6F40" w:rsidRDefault="00CA6F40" w:rsidP="00CA6F40">
      <w:r>
        <w:t xml:space="preserve">    \end{cases}</w:t>
      </w:r>
    </w:p>
    <w:p w14:paraId="178DF371" w14:textId="77777777" w:rsidR="00CA6F40" w:rsidRDefault="00CA6F40" w:rsidP="00CA6F40">
      <w:r>
        <w:t>\end{equation}</w:t>
      </w:r>
    </w:p>
    <w:p w14:paraId="3BC10613" w14:textId="77777777" w:rsidR="00CA6F40" w:rsidRDefault="00CA6F40" w:rsidP="00CA6F40"/>
    <w:p w14:paraId="7712E070" w14:textId="77777777" w:rsidR="00CA6F40" w:rsidRDefault="00CA6F40" w:rsidP="00CA6F40">
      <w:r>
        <w:t>In order to make this work on new test instances, we can substitute the $y_{k}^{(i)}=1$ condition with the predicted presence of both child and parent class.</w:t>
      </w:r>
    </w:p>
    <w:p w14:paraId="2A392B37" w14:textId="77777777" w:rsidR="00CA6F40" w:rsidRDefault="00CA6F40" w:rsidP="00CA6F40">
      <w:r>
        <w:t>\begin{equation}</w:t>
      </w:r>
    </w:p>
    <w:p w14:paraId="6E3BA0A3" w14:textId="77777777" w:rsidR="00CA6F40" w:rsidRDefault="00CA6F40" w:rsidP="00CA6F40">
      <w:r>
        <w:t xml:space="preserve">    \label{eq:taxonomy.eq.19.newpred_wo_groundtruth}</w:t>
      </w:r>
    </w:p>
    <w:p w14:paraId="008E8E3F" w14:textId="77777777" w:rsidR="00CA6F40" w:rsidRDefault="00CA6F40" w:rsidP="00CA6F40">
      <w:r>
        <w:t xml:space="preserve">    \widehat{p}_k^{(i)} =</w:t>
      </w:r>
    </w:p>
    <w:p w14:paraId="77F3B244" w14:textId="77777777" w:rsidR="00CA6F40" w:rsidRDefault="00CA6F40" w:rsidP="00CA6F40">
      <w:r>
        <w:t xml:space="preserve">    \begin{cases}</w:t>
      </w:r>
    </w:p>
    <w:p w14:paraId="5B0AE16D" w14:textId="77777777" w:rsidR="00CA6F40" w:rsidRDefault="00CA6F40" w:rsidP="00CA6F40">
      <w:r>
        <w:t xml:space="preserve">        \, {\left( p_k^{(i)} \right)}^{-\alpha_k \log(p_j^{(i)}) + \beta_k}</w:t>
      </w:r>
    </w:p>
    <w:p w14:paraId="4B76E83E" w14:textId="77777777" w:rsidR="00CA6F40" w:rsidRDefault="00CA6F40" w:rsidP="00CA6F40">
      <w:r>
        <w:t xml:space="preserve">        &amp;</w:t>
      </w:r>
    </w:p>
    <w:p w14:paraId="2BB85D9A" w14:textId="77777777" w:rsidR="00CA6F40" w:rsidRDefault="00CA6F40" w:rsidP="00CA6F40">
      <w:r>
        <w:t xml:space="preserve">        \text{if} \quad (p_k^{(i)} &gt; 0.5) \; \&amp; \; (p_j^{(i)} &gt; 0.5)</w:t>
      </w:r>
    </w:p>
    <w:p w14:paraId="5AEBB6EF" w14:textId="77777777" w:rsidR="00CA6F40" w:rsidRDefault="00CA6F40" w:rsidP="00CA6F40">
      <w:r>
        <w:t xml:space="preserve">        \\</w:t>
      </w:r>
    </w:p>
    <w:p w14:paraId="1FD5CE6F" w14:textId="77777777" w:rsidR="00CA6F40" w:rsidRDefault="00CA6F40" w:rsidP="00CA6F40">
      <w:r>
        <w:t xml:space="preserve">        \, 1 - {\left( 1 - p_k^{(i)} \right)}^{-\alpha_k \log{\left( 1 - p_j^{(i)} \right)} + \beta_k}</w:t>
      </w:r>
    </w:p>
    <w:p w14:paraId="685D4978" w14:textId="77777777" w:rsidR="00CA6F40" w:rsidRDefault="00CA6F40" w:rsidP="00CA6F40">
      <w:r>
        <w:t xml:space="preserve">        &amp;</w:t>
      </w:r>
    </w:p>
    <w:p w14:paraId="5DD875EE" w14:textId="77777777" w:rsidR="00CA6F40" w:rsidRDefault="00CA6F40" w:rsidP="00CA6F40">
      <w:r>
        <w:t xml:space="preserve">        \text{otherwise.}</w:t>
      </w:r>
    </w:p>
    <w:p w14:paraId="54311688" w14:textId="77777777" w:rsidR="00CA6F40" w:rsidRDefault="00CA6F40" w:rsidP="00CA6F40">
      <w:r>
        <w:t xml:space="preserve">    \end{cases}</w:t>
      </w:r>
    </w:p>
    <w:p w14:paraId="7A3A4EE5" w14:textId="77777777" w:rsidR="00CA6F40" w:rsidRDefault="00CA6F40" w:rsidP="00CA6F40">
      <w:r>
        <w:t>\end{equation}</w:t>
      </w:r>
    </w:p>
    <w:p w14:paraId="29F1B22F" w14:textId="77777777" w:rsidR="00CA6F40" w:rsidRDefault="00CA6F40" w:rsidP="00CA6F40"/>
    <w:p w14:paraId="384D8CD1" w14:textId="77777777" w:rsidR="00CA6F40" w:rsidRDefault="00CA6F40" w:rsidP="00CA6F40">
      <w:r>
        <w:t>\subsection{Experimental Setup}</w:t>
      </w:r>
    </w:p>
    <w:p w14:paraId="121FFC4E" w14:textId="77777777" w:rsidR="00CA6F40" w:rsidRDefault="00CA6F40" w:rsidP="00CA6F40">
      <w:r>
        <w:t>\subsubsection{Datasets}</w:t>
      </w:r>
    </w:p>
    <w:p w14:paraId="701EEFA9" w14:textId="77777777" w:rsidR="00CA6F40" w:rsidRDefault="00CA6F40" w:rsidP="00CA6F40">
      <w:r>
        <w:t>Three diverse and publicly available datasets are used to evaluate the proposed hierarchical multi-label classification techniques: CheXpert~\cite{irvin_CheXpert_2019}, PADCHEST~\cite{bustos_Padchest_2020}, and NIH~\cite{wang_ChestXRay8_2017}. These datasets contain a diverse range of chest radiographic images covering various thoracic diseases, providing a comprehensive evaluation of the effectiveness of our method. The description of the three datasets are as follows.</w:t>
      </w:r>
    </w:p>
    <w:p w14:paraId="6DDD107E" w14:textId="77777777" w:rsidR="00CA6F40" w:rsidRDefault="00CA6F40" w:rsidP="00CA6F40">
      <w:r>
        <w:t>\begin{itemize}</w:t>
      </w:r>
    </w:p>
    <w:p w14:paraId="54CE9367" w14:textId="77777777" w:rsidR="00CA6F40" w:rsidRDefault="00CA6F40" w:rsidP="00CA6F40">
      <w:r>
        <w:t xml:space="preserve">    \item  \textbf{CheXpert}~\cite{irvin_CheXpert_2019} is a large-scale dataset containing 224,316 chest radiographs of 65,240 patients, labeled with 14 radiographic findings.</w:t>
      </w:r>
    </w:p>
    <w:p w14:paraId="13F9CA56" w14:textId="77777777" w:rsidR="00CA6F40" w:rsidRDefault="00CA6F40" w:rsidP="00CA6F40">
      <w:r>
        <w:t xml:space="preserve">    \item \textbf{PADCHEST}~\cite{bustos_Padchest_2020} consists of 160,000 chest radiographs of 67,000 patients, annotated with 174 radiographic findings. This dataset is highly diverse and includes a wide variety of thoracic diseases.</w:t>
      </w:r>
    </w:p>
    <w:p w14:paraId="70D3F8A4" w14:textId="77777777" w:rsidR="00CA6F40" w:rsidRDefault="00CA6F40" w:rsidP="00CA6F40">
      <w:r>
        <w:t xml:space="preserve">    \item \textbf{NIH}~\cite{wang_ChestXRay8_2017} includes 112,120 chest radiographs of 30,805 patients labeled with 14 categories of thoracic diseases.</w:t>
      </w:r>
    </w:p>
    <w:p w14:paraId="0EF69CA6" w14:textId="77777777" w:rsidR="00CA6F40" w:rsidRDefault="00CA6F40" w:rsidP="00CA6F40">
      <w:r>
        <w:t>\end{itemize}</w:t>
      </w:r>
    </w:p>
    <w:p w14:paraId="25E44387" w14:textId="77777777" w:rsidR="00CA6F40" w:rsidRDefault="00CA6F40" w:rsidP="00CA6F40"/>
    <w:p w14:paraId="40FF66DD" w14:textId="77777777" w:rsidR="00CA6F40" w:rsidRDefault="00CA6F40" w:rsidP="00CA6F40">
      <w:r>
        <w:t>\textit{Preprocessing: }</w:t>
      </w:r>
    </w:p>
    <w:p w14:paraId="2119F771" w14:textId="77777777" w:rsidR="00CA6F40" w:rsidRDefault="00CA6F40" w:rsidP="00CA6F40">
      <w: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7C3664A4" w14:textId="77777777" w:rsidR="00CA6F40" w:rsidRDefault="00CA6F40" w:rsidP="00CA6F40"/>
    <w:p w14:paraId="4DBFE96E" w14:textId="77777777" w:rsidR="00CA6F40" w:rsidRDefault="00CA6F40" w:rsidP="00CA6F40">
      <w:r>
        <w:t>\subsubsection{Model Optimization}</w:t>
      </w:r>
    </w:p>
    <w:p w14:paraId="566AF28F" w14:textId="77777777" w:rsidR="00CA6F40" w:rsidRDefault="00CA6F40" w:rsidP="00CA6F40">
      <w:r>
        <w:t>The DenseNet121~\cite{huang_Densely_2017} architecture and the pre-trained weights provided by Cohen~\cite{cohen_TorchXRayVision_2022} was used as the baseline model. The model was fine-tuned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5FE82A5E" w14:textId="77777777" w:rsidR="00CA6F40" w:rsidRDefault="00CA6F40" w:rsidP="00CA6F40"/>
    <w:p w14:paraId="68AE50DB" w14:textId="77777777" w:rsidR="00CA6F40" w:rsidRDefault="00CA6F40" w:rsidP="00CA6F40">
      <w:r>
        <w:t>\subsubsection{Parallelization for multiple CPU cores:}</w:t>
      </w:r>
    </w:p>
    <w:p w14:paraId="0260D34E" w14:textId="77777777" w:rsidR="00CA6F40" w:rsidRDefault="00CA6F40" w:rsidP="00CA6F40">
      <w:r>
        <w:t>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57970078" w14:textId="77777777" w:rsidR="00CA6F40" w:rsidRDefault="00CA6F40" w:rsidP="00CA6F40"/>
    <w:p w14:paraId="56F9F115" w14:textId="77777777" w:rsidR="00CA6F40" w:rsidRDefault="00CA6F40" w:rsidP="00CA6F40">
      <w:r>
        <w:t>\subsubsection{Optimum Threshold Determination:}</w:t>
      </w:r>
    </w:p>
    <w:p w14:paraId="4DA29C47" w14:textId="77777777" w:rsidR="00CA6F40" w:rsidRDefault="00CA6F40" w:rsidP="00CA6F40">
      <w: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72522DFA" w14:textId="77777777" w:rsidR="00CA6F40" w:rsidRDefault="00CA6F40" w:rsidP="00CA6F40"/>
    <w:p w14:paraId="55BAB606" w14:textId="77777777" w:rsidR="00CA6F40" w:rsidRDefault="00CA6F40" w:rsidP="00CA6F40">
      <w:r>
        <w:t>\subsubsection{Evaluation:}</w:t>
      </w:r>
    </w:p>
    <w:p w14:paraId="76E5D4B9" w14:textId="77777777" w:rsidR="00CA6F40" w:rsidRDefault="00CA6F40" w:rsidP="00CA6F40">
      <w:r>
        <w:t>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6A1EC786" w14:textId="77777777" w:rsidR="00CA6F40" w:rsidRDefault="00CA6F40" w:rsidP="00CA6F40">
      <w:r>
        <w:t>\begin{itemize}</w:t>
      </w:r>
    </w:p>
    <w:p w14:paraId="39D94582" w14:textId="77777777" w:rsidR="00CA6F40" w:rsidRDefault="00CA6F40" w:rsidP="00CA6F40">
      <w:r>
        <w:t xml:space="preserve">    \item \textbf{Accuracy} measures the proportion of correctly classified samples to the total number of samples.</w:t>
      </w:r>
    </w:p>
    <w:p w14:paraId="5F4C604B" w14:textId="77777777" w:rsidR="00CA6F40" w:rsidRDefault="00CA6F40" w:rsidP="00CA6F40">
      <w:r>
        <w:t xml:space="preserve">    \item \textbf{F1-score} is the harmonic mean of precision and recall, providing a balanced assessment of the method's performance.</w:t>
      </w:r>
    </w:p>
    <w:p w14:paraId="101715CF" w14:textId="77777777" w:rsidR="00CA6F40" w:rsidRDefault="00CA6F40" w:rsidP="00CA6F40">
      <w:r>
        <w:t xml:space="preserve">    \item \textbf{Area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60AC63A4" w14:textId="77777777" w:rsidR="00CA6F40" w:rsidRDefault="00CA6F40" w:rsidP="00CA6F40">
      <w:r>
        <w:t xml:space="preserve">    \item \textbf{t-stat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50776252" w14:textId="77777777" w:rsidR="00CA6F40" w:rsidRDefault="00CA6F40" w:rsidP="00CA6F40">
      <w:r>
        <w:t xml:space="preserve">    \item \textbf{p-value}: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0F03B22B" w14:textId="77777777" w:rsidR="00CA6F40" w:rsidRDefault="00CA6F40" w:rsidP="00CA6F40">
      <w:r>
        <w:t xml:space="preserve">    \item \textbf{Cohen's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BD6CEF3" w14:textId="77777777" w:rsidR="00CA6F40" w:rsidRDefault="00CA6F40" w:rsidP="00CA6F40">
      <w:r>
        <w:t xml:space="preserve">    \item \textbf{BF10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1ACE0404" w14:textId="77777777" w:rsidR="00CA6F40" w:rsidRDefault="00CA6F40" w:rsidP="00CA6F40">
      <w:r>
        <w:t xml:space="preserve">    \item \textbf{Cohen's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C7CC8B8" w14:textId="77777777" w:rsidR="00CA6F40" w:rsidRDefault="00CA6F40" w:rsidP="00CA6F40">
      <w:r>
        <w:t xml:space="preserve">    \item \textbf{Power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A2D2EB0" w14:textId="77777777" w:rsidR="00CA6F40" w:rsidRDefault="00CA6F40" w:rsidP="00CA6F40">
      <w:r>
        <w:t>\end{itemize}</w:t>
      </w:r>
    </w:p>
    <w:p w14:paraId="0264C286" w14:textId="77777777" w:rsidR="00CA6F40" w:rsidRDefault="00CA6F40" w:rsidP="00CA6F40"/>
    <w:p w14:paraId="6E874513" w14:textId="77777777" w:rsidR="00CA6F40" w:rsidRDefault="00CA6F40" w:rsidP="00CA6F40">
      <w:r>
        <w:t>\textit{Some limitations of these metrics are as follows.}</w:t>
      </w:r>
    </w:p>
    <w:p w14:paraId="5671E529" w14:textId="77777777" w:rsidR="00CA6F40" w:rsidRDefault="00CA6F40" w:rsidP="00CA6F40">
      <w: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6A713F04" w14:textId="77777777" w:rsidR="00CA6F40" w:rsidRDefault="00CA6F40" w:rsidP="00CA6F40"/>
    <w:p w14:paraId="158B7697" w14:textId="77777777" w:rsidR="00CA6F40" w:rsidRDefault="00CA6F40" w:rsidP="00CA6F40">
      <w:r>
        <w:t>\section{Results}\label{sec:taxonomy.results}</w:t>
      </w:r>
    </w:p>
    <w:p w14:paraId="2251352E" w14:textId="77777777" w:rsidR="00CA6F40" w:rsidRDefault="00CA6F40" w:rsidP="00CA6F40"/>
    <w:p w14:paraId="2071F3A3" w14:textId="77777777" w:rsidR="00CA6F40" w:rsidRDefault="00CA6F40" w:rsidP="00CA6F40">
      <w:r>
        <w:t>\subsection{Taxonomy Structure}</w:t>
      </w:r>
    </w:p>
    <w:p w14:paraId="4E9C8A75" w14:textId="77777777" w:rsidR="00CA6F40" w:rsidRDefault="00CA6F40" w:rsidP="00CA6F40">
      <w:r>
        <w:t>In this study, we devised a detailed taxonomy, depicted in Figure~\ref{fig:taxonomy.fig.1.taxonomy_structure}, to classify various lung pathologies observable in chest radiographs. This classification system, inspired by the works of Irvin~\cite{irvin_CheXpert_2019}, Chen~\cite{chen_Deep_2020}, and Gohagan~\cite{gohagan_Prostate_2000}, integrates prevalent disease manifestations evident in widely used datasets like CheXpert~\cite{irvin_CheXpert_2019}, PADCHEST~\cite{bustos_Padchest_2020}, and NIH~\cite{wang_ChestXRay8_2017}. The taxonomy provides a structured approach to categorize these disease manifestations and offers a framework to facilitate the comprehension and analysis of abnormalities in chest radiographs.</w:t>
      </w:r>
    </w:p>
    <w:p w14:paraId="667886F7" w14:textId="77777777" w:rsidR="00CA6F40" w:rsidRDefault="00CA6F40" w:rsidP="00CA6F40">
      <w:r>
        <w:t>\begin{figure}[htbp]</w:t>
      </w:r>
    </w:p>
    <w:p w14:paraId="38DE911D" w14:textId="77777777" w:rsidR="00CA6F40" w:rsidRDefault="00CA6F40" w:rsidP="00CA6F40">
      <w:r>
        <w:t xml:space="preserve">    \centering</w:t>
      </w:r>
    </w:p>
    <w:p w14:paraId="4D71E824" w14:textId="77777777" w:rsidR="00CA6F40" w:rsidRDefault="00CA6F40" w:rsidP="00CA6F40">
      <w:r>
        <w:t xml:space="preserve">    \includegraphics[width=\textwidth]{\figurepath{taxonomy_structure/taxonomy_structure}}</w:t>
      </w:r>
    </w:p>
    <w:p w14:paraId="25E3886B" w14:textId="77777777" w:rsidR="00CA6F40" w:rsidRDefault="00CA6F40" w:rsidP="00CA6F40">
      <w:r>
        <w:t xml:space="preserve">    \caption[Taxonomy Structure of Lung Pathologies in Chest Radiographs]{Taxonomy structure of lung pathologies in chest radiographs.}\label{fig:taxonomy.fig.1.taxonomy_structure}</w:t>
      </w:r>
    </w:p>
    <w:p w14:paraId="24F53475" w14:textId="77777777" w:rsidR="00CA6F40" w:rsidRDefault="00CA6F40" w:rsidP="00CA6F40">
      <w:r>
        <w:t>\end{figure}</w:t>
      </w:r>
    </w:p>
    <w:p w14:paraId="6DEA4032" w14:textId="77777777" w:rsidR="00CA6F40" w:rsidRDefault="00CA6F40" w:rsidP="00CA6F40"/>
    <w:p w14:paraId="4EADBA3F" w14:textId="77777777" w:rsidR="00CA6F40" w:rsidRDefault="00CA6F40" w:rsidP="00CA6F40">
      <w:r>
        <w:t>\subsection{Datasets}</w:t>
      </w:r>
    </w:p>
    <w:p w14:paraId="79CED4EE" w14:textId="77777777" w:rsidR="00CA6F40" w:rsidRDefault="00CA6F40" w:rsidP="00CA6F40">
      <w:r>
        <w:t>The prevalence of different pathology labels across three distinct medical imaging datasets: CheXpert~\cite{irvin_CheXpert_2019}, PADCHEST~\cite{bustos_Padchest_2020}, and NIH~\cite{wang_ChestXRay8_2017} are examined. Table~\ref{tab:taxonomy.table.1.datasets.pathologies} provides an overview of each pathology label's prevalence across these datasets. To utilize the TorchXRayVision software~\cite{cohen_TorchXRayVision_2022}, the same 18 pathologies as their work, were chosen for model fine-tuning. For the purpose of assessing the proposed methodologies, particular emphasis is placed on pathologies that are recurrent across different datasets (appear in at least two of the three datasets) and are included in our formulated taxonomy. Furthermore, the cross-dataset presence of these pathologies enhances the generalizability of our study, as the developed models are validated on multiple independent datasets. These pathologies, highlighted in \colorbox{mygreen}{green} in the table, comprise \textbf{Atelectasis}, \textbf{Consolidation}, \textbf{Infiltration}, \textbf{Edema}, \textbf{Pneumonia}, \textbf{Cardiomegaly}, \textbf{Lung Lesion}, \textbf{Lung Opacity}, and \textbf{Enlarged Cardiomediastinum}.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taxonomy structure studied.</w:t>
      </w:r>
    </w:p>
    <w:p w14:paraId="0ECBAAB2" w14:textId="77777777" w:rsidR="00CA6F40" w:rsidRDefault="00CA6F40" w:rsidP="00CA6F40">
      <w:r>
        <w:t>\begin{table}[htbp]</w:t>
      </w:r>
    </w:p>
    <w:p w14:paraId="3660286F" w14:textId="77777777" w:rsidR="00CA6F40" w:rsidRDefault="00CA6F40" w:rsidP="00CA6F40">
      <w:r>
        <w:t xml:space="preserve">    \centering</w:t>
      </w:r>
    </w:p>
    <w:p w14:paraId="21FC05E4" w14:textId="77777777" w:rsidR="00CA6F40" w:rsidRDefault="00CA6F40" w:rsidP="00CA6F40">
      <w:r>
        <w:t xml:space="preserve">    \caption[Representation of Pathologies Across Datasets]{Representation of pathologies across datasets}%</w:t>
      </w:r>
    </w:p>
    <w:p w14:paraId="5C7AADF4" w14:textId="77777777" w:rsidR="00CA6F40" w:rsidRDefault="00CA6F40" w:rsidP="00CA6F40">
      <w:r>
        <w:t xml:space="preserve">    \label{tab:taxonomy.table.1.datasets.pathologies}</w:t>
      </w:r>
    </w:p>
    <w:p w14:paraId="69705755" w14:textId="77777777" w:rsidR="00CA6F40" w:rsidRDefault="00CA6F40" w:rsidP="00CA6F40">
      <w:r>
        <w:t xml:space="preserve">    \begin{tabular}{lccc}</w:t>
      </w:r>
    </w:p>
    <w:p w14:paraId="15D35516" w14:textId="77777777" w:rsidR="00CA6F40" w:rsidRDefault="00CA6F40" w:rsidP="00CA6F40">
      <w:r>
        <w:t xml:space="preserve">        \cellcolor{table_title}{\textbf{Pathologies}} &amp;</w:t>
      </w:r>
    </w:p>
    <w:p w14:paraId="6773F479" w14:textId="77777777" w:rsidR="00CA6F40" w:rsidRDefault="00CA6F40" w:rsidP="00CA6F40">
      <w:r>
        <w:t xml:space="preserve">        \cellcolor{table_title}{\textbf{NIH}}         &amp;</w:t>
      </w:r>
    </w:p>
    <w:p w14:paraId="6676AABC" w14:textId="77777777" w:rsidR="00CA6F40" w:rsidRDefault="00CA6F40" w:rsidP="00CA6F40">
      <w:r>
        <w:t xml:space="preserve">        \cellcolor{table_title}{\textbf{PADCHEST}}    &amp;</w:t>
      </w:r>
    </w:p>
    <w:p w14:paraId="7180D3E6" w14:textId="77777777" w:rsidR="00CA6F40" w:rsidRDefault="00CA6F40" w:rsidP="00CA6F40">
      <w:r>
        <w:t xml:space="preserve">        \cellcolor{table_title}{\textbf{CheX}}        \\</w:t>
      </w:r>
    </w:p>
    <w:p w14:paraId="764E0414" w14:textId="77777777" w:rsidR="00CA6F40" w:rsidRDefault="00CA6F40" w:rsidP="00CA6F40">
      <w:r>
        <w:t xml:space="preserve">        Air    Trapping      &amp; &amp; X &amp; \\</w:t>
      </w:r>
    </w:p>
    <w:p w14:paraId="29FF7844" w14:textId="77777777" w:rsidR="00CA6F40" w:rsidRDefault="00CA6F40" w:rsidP="00CA6F40">
      <w:r>
        <w:t xml:space="preserve">        Aortic Atheromatosis &amp; &amp; X &amp; \\</w:t>
      </w:r>
    </w:p>
    <w:p w14:paraId="48B58C10" w14:textId="77777777" w:rsidR="00CA6F40" w:rsidRDefault="00CA6F40" w:rsidP="00CA6F40">
      <w:r>
        <w:t xml:space="preserve">        Aortic Elongation    &amp; &amp; X &amp; \\</w:t>
      </w:r>
    </w:p>
    <w:p w14:paraId="77CB26F6" w14:textId="77777777" w:rsidR="00CA6F40" w:rsidRDefault="00CA6F40" w:rsidP="00CA6F40">
      <w:r>
        <w:t xml:space="preserve">        Aortic Enlargement   &amp; &amp;   &amp; \\</w:t>
      </w:r>
    </w:p>
    <w:p w14:paraId="47A2B3D0" w14:textId="77777777" w:rsidR="00CA6F40" w:rsidRDefault="00CA6F40" w:rsidP="00CA6F40">
      <w:r>
        <w:t xml:space="preserve">        \cellcolor{table_row_highlight}\textbf{Atelectasis} &amp;</w:t>
      </w:r>
    </w:p>
    <w:p w14:paraId="47D9038F" w14:textId="77777777" w:rsidR="00CA6F40" w:rsidRDefault="00CA6F40" w:rsidP="00CA6F40">
      <w:r>
        <w:t xml:space="preserve">        \cellcolor{table_row_highlight} X &amp;</w:t>
      </w:r>
    </w:p>
    <w:p w14:paraId="6B6A6C59" w14:textId="77777777" w:rsidR="00CA6F40" w:rsidRDefault="00CA6F40" w:rsidP="00CA6F40">
      <w:r>
        <w:t xml:space="preserve">        \cellcolor{table_row_highlight} X &amp;</w:t>
      </w:r>
    </w:p>
    <w:p w14:paraId="6CCB85A5" w14:textId="77777777" w:rsidR="00CA6F40" w:rsidRDefault="00CA6F40" w:rsidP="00CA6F40">
      <w:r>
        <w:t xml:space="preserve">        \cellcolor{table_row_highlight} X \\</w:t>
      </w:r>
    </w:p>
    <w:p w14:paraId="56D2F9C2" w14:textId="77777777" w:rsidR="00CA6F40" w:rsidRDefault="00CA6F40" w:rsidP="00CA6F40">
      <w:r>
        <w:t xml:space="preserve">        Bronchiectasis           &amp; &amp; X &amp; \\</w:t>
      </w:r>
    </w:p>
    <w:p w14:paraId="76C47A30" w14:textId="77777777" w:rsidR="00CA6F40" w:rsidRDefault="00CA6F40" w:rsidP="00CA6F40">
      <w:r>
        <w:t xml:space="preserve">        Calcification            &amp; &amp;   &amp; \\</w:t>
      </w:r>
    </w:p>
    <w:p w14:paraId="6A908729" w14:textId="77777777" w:rsidR="00CA6F40" w:rsidRDefault="00CA6F40" w:rsidP="00CA6F40">
      <w:r>
        <w:t xml:space="preserve">        Calcified Granuloma      &amp; &amp;   &amp; \\</w:t>
      </w:r>
    </w:p>
    <w:p w14:paraId="459E1652" w14:textId="77777777" w:rsidR="00CA6F40" w:rsidRDefault="00CA6F40" w:rsidP="00CA6F40">
      <w:r>
        <w:t xml:space="preserve">        \cellcolor{table_row_highlight}\textbf{Cardiomegaly} &amp;</w:t>
      </w:r>
    </w:p>
    <w:p w14:paraId="5CCB2D3E" w14:textId="77777777" w:rsidR="00CA6F40" w:rsidRDefault="00CA6F40" w:rsidP="00CA6F40">
      <w:r>
        <w:t xml:space="preserve">        \cellcolor{table_row_highlight} X &amp;</w:t>
      </w:r>
    </w:p>
    <w:p w14:paraId="79937B1D" w14:textId="77777777" w:rsidR="00CA6F40" w:rsidRDefault="00CA6F40" w:rsidP="00CA6F40">
      <w:r>
        <w:t xml:space="preserve">        \cellcolor{table_row_highlight} X &amp;</w:t>
      </w:r>
    </w:p>
    <w:p w14:paraId="29E6EE57" w14:textId="77777777" w:rsidR="00CA6F40" w:rsidRDefault="00CA6F40" w:rsidP="00CA6F40">
      <w:r>
        <w:t xml:space="preserve">        \cellcolor{table_row_highlight} X \\</w:t>
      </w:r>
    </w:p>
    <w:p w14:paraId="1B523B2D" w14:textId="77777777" w:rsidR="00CA6F40" w:rsidRDefault="00CA6F40" w:rsidP="00CA6F40">
      <w:r>
        <w:t xml:space="preserve">        \cellcolor{table_row_highlight}\textbf{Consolidation} &amp;</w:t>
      </w:r>
    </w:p>
    <w:p w14:paraId="3CB4F056" w14:textId="77777777" w:rsidR="00CA6F40" w:rsidRDefault="00CA6F40" w:rsidP="00CA6F40">
      <w:r>
        <w:t xml:space="preserve">        \cellcolor{table_row_highlight} &amp;</w:t>
      </w:r>
    </w:p>
    <w:p w14:paraId="0474D58F" w14:textId="77777777" w:rsidR="00CA6F40" w:rsidRDefault="00CA6F40" w:rsidP="00CA6F40">
      <w:r>
        <w:t xml:space="preserve">        \cellcolor{table_row_highlight} X &amp;</w:t>
      </w:r>
    </w:p>
    <w:p w14:paraId="113178EA" w14:textId="77777777" w:rsidR="00CA6F40" w:rsidRDefault="00CA6F40" w:rsidP="00CA6F40">
      <w:r>
        <w:t xml:space="preserve">        \cellcolor{table_row_highlight} X \\</w:t>
      </w:r>
    </w:p>
    <w:p w14:paraId="31F851B2" w14:textId="77777777" w:rsidR="00CA6F40" w:rsidRDefault="00CA6F40" w:rsidP="00CA6F40">
      <w:r>
        <w:t xml:space="preserve">        Costophrenic Angle Blunting &amp;  &amp; X &amp;  \\</w:t>
      </w:r>
    </w:p>
    <w:p w14:paraId="1E62E558" w14:textId="77777777" w:rsidR="00CA6F40" w:rsidRDefault="00CA6F40" w:rsidP="00CA6F40">
      <w:r>
        <w:t xml:space="preserve">        \cellcolor{table_row_highlight}\textbf{Edema} &amp;</w:t>
      </w:r>
    </w:p>
    <w:p w14:paraId="530525FA" w14:textId="77777777" w:rsidR="00CA6F40" w:rsidRDefault="00CA6F40" w:rsidP="00CA6F40">
      <w:r>
        <w:t xml:space="preserve">        \cellcolor{table_row_highlight} X      &amp;</w:t>
      </w:r>
    </w:p>
    <w:p w14:paraId="078ECCD4" w14:textId="77777777" w:rsidR="00CA6F40" w:rsidRDefault="00CA6F40" w:rsidP="00CA6F40">
      <w:r>
        <w:t xml:space="preserve">        \cellcolor{table_row_highlight} X      &amp;</w:t>
      </w:r>
    </w:p>
    <w:p w14:paraId="0C548ECD" w14:textId="77777777" w:rsidR="00CA6F40" w:rsidRDefault="00CA6F40" w:rsidP="00CA6F40">
      <w:r>
        <w:t xml:space="preserve">        \cellcolor{table_row_highlight} X      \\</w:t>
      </w:r>
    </w:p>
    <w:p w14:paraId="22F70147" w14:textId="77777777" w:rsidR="00CA6F40" w:rsidRDefault="00CA6F40" w:rsidP="00CA6F40">
      <w:r>
        <w:t xml:space="preserve">        \textbf{Effusion} &amp; X &amp; X &amp; X \\</w:t>
      </w:r>
    </w:p>
    <w:p w14:paraId="78F8BA1C" w14:textId="77777777" w:rsidR="00CA6F40" w:rsidRDefault="00CA6F40" w:rsidP="00CA6F40">
      <w:r>
        <w:t xml:space="preserve">        \textbf{Emphysema} &amp; X &amp; X &amp;  \\</w:t>
      </w:r>
    </w:p>
    <w:p w14:paraId="7908C2A6" w14:textId="77777777" w:rsidR="00CA6F40" w:rsidRDefault="00CA6F40" w:rsidP="00CA6F40">
      <w:r>
        <w:t xml:space="preserve">        \cellcolor{table_row_highlight}\textbf{Enlarged Cardiomediastinum} &amp;</w:t>
      </w:r>
    </w:p>
    <w:p w14:paraId="60204B85" w14:textId="77777777" w:rsidR="00CA6F40" w:rsidRDefault="00CA6F40" w:rsidP="00CA6F40">
      <w:r>
        <w:t xml:space="preserve">        \cellcolor{table_row_highlight} &amp;</w:t>
      </w:r>
    </w:p>
    <w:p w14:paraId="51FE18D6" w14:textId="77777777" w:rsidR="00CA6F40" w:rsidRDefault="00CA6F40" w:rsidP="00CA6F40">
      <w:r>
        <w:t xml:space="preserve">        \cellcolor{table_row_highlight} &amp;</w:t>
      </w:r>
    </w:p>
    <w:p w14:paraId="1C0BBCAF" w14:textId="77777777" w:rsidR="00CA6F40" w:rsidRDefault="00CA6F40" w:rsidP="00CA6F40">
      <w:r>
        <w:t xml:space="preserve">        \cellcolor{table_row_highlight} X \\</w:t>
      </w:r>
    </w:p>
    <w:p w14:paraId="0952517B" w14:textId="77777777" w:rsidR="00CA6F40" w:rsidRDefault="00CA6F40" w:rsidP="00CA6F40">
      <w:r>
        <w:t xml:space="preserve">        \textbf{Fibrosis}         &amp; X &amp; X &amp;   \\</w:t>
      </w:r>
    </w:p>
    <w:p w14:paraId="360C8F3C" w14:textId="77777777" w:rsidR="00CA6F40" w:rsidRDefault="00CA6F40" w:rsidP="00CA6F40">
      <w:r>
        <w:t xml:space="preserve">        Flattened Diaphragm       &amp;   &amp; X &amp;   \\</w:t>
      </w:r>
    </w:p>
    <w:p w14:paraId="1ADFC971" w14:textId="77777777" w:rsidR="00CA6F40" w:rsidRDefault="00CA6F40" w:rsidP="00CA6F40">
      <w:r>
        <w:t xml:space="preserve">        Fracture                  &amp;   &amp; X &amp; X \\</w:t>
      </w:r>
    </w:p>
    <w:p w14:paraId="163FA2F5" w14:textId="77777777" w:rsidR="00CA6F40" w:rsidRDefault="00CA6F40" w:rsidP="00CA6F40">
      <w:r>
        <w:t xml:space="preserve">        Granuloma                 &amp;   &amp; X &amp;   \\</w:t>
      </w:r>
    </w:p>
    <w:p w14:paraId="225B5F9B" w14:textId="77777777" w:rsidR="00CA6F40" w:rsidRDefault="00CA6F40" w:rsidP="00CA6F40">
      <w:r>
        <w:t xml:space="preserve">        Hemidiaphragm Elevation   &amp;   &amp; X &amp;   \\</w:t>
      </w:r>
    </w:p>
    <w:p w14:paraId="266F858B" w14:textId="77777777" w:rsidR="00CA6F40" w:rsidRDefault="00CA6F40" w:rsidP="00CA6F40">
      <w:r>
        <w:t xml:space="preserve">        \textbf{Hernia}           &amp; X &amp; X &amp;   \\</w:t>
      </w:r>
    </w:p>
    <w:p w14:paraId="1F62DCDF" w14:textId="77777777" w:rsidR="00CA6F40" w:rsidRDefault="00CA6F40" w:rsidP="00CA6F40">
      <w:r>
        <w:t xml:space="preserve">        Hilar Enlargement         &amp;   &amp; X &amp;   \\</w:t>
      </w:r>
    </w:p>
    <w:p w14:paraId="2EC01368" w14:textId="77777777" w:rsidR="00CA6F40" w:rsidRDefault="00CA6F40" w:rsidP="00CA6F40">
      <w:r>
        <w:t xml:space="preserve">        ILD                       &amp;   &amp;   &amp;   \\</w:t>
      </w:r>
    </w:p>
    <w:p w14:paraId="19B53FB2" w14:textId="77777777" w:rsidR="00CA6F40" w:rsidRDefault="00CA6F40" w:rsidP="00CA6F40">
      <w:r>
        <w:t xml:space="preserve">        \cellcolor{table_row_highlight}\textbf{Infiltration} &amp;</w:t>
      </w:r>
    </w:p>
    <w:p w14:paraId="59594B02" w14:textId="77777777" w:rsidR="00CA6F40" w:rsidRDefault="00CA6F40" w:rsidP="00CA6F40">
      <w:r>
        <w:t xml:space="preserve">        \cellcolor{table_row_highlight} X &amp;</w:t>
      </w:r>
    </w:p>
    <w:p w14:paraId="519F602C" w14:textId="77777777" w:rsidR="00CA6F40" w:rsidRDefault="00CA6F40" w:rsidP="00CA6F40">
      <w:r>
        <w:t xml:space="preserve">        \cellcolor{table_row_highlight} X &amp;</w:t>
      </w:r>
    </w:p>
    <w:p w14:paraId="6A3946A8" w14:textId="77777777" w:rsidR="00CA6F40" w:rsidRDefault="00CA6F40" w:rsidP="00CA6F40">
      <w:r>
        <w:t xml:space="preserve">        \cellcolor{table_row_highlight} \\</w:t>
      </w:r>
    </w:p>
    <w:p w14:paraId="32589098" w14:textId="77777777" w:rsidR="00CA6F40" w:rsidRDefault="00CA6F40" w:rsidP="00CA6F40">
      <w:r>
        <w:t xml:space="preserve">        \cellcolor{table_row_highlight}\textbf{Lung Lesion} &amp;</w:t>
      </w:r>
    </w:p>
    <w:p w14:paraId="0AAFF0D6" w14:textId="77777777" w:rsidR="00CA6F40" w:rsidRDefault="00CA6F40" w:rsidP="00CA6F40">
      <w:r>
        <w:t xml:space="preserve">        \cellcolor{table_row_highlight} &amp;</w:t>
      </w:r>
    </w:p>
    <w:p w14:paraId="1AB6FE83" w14:textId="77777777" w:rsidR="00CA6F40" w:rsidRDefault="00CA6F40" w:rsidP="00CA6F40">
      <w:r>
        <w:t xml:space="preserve">        \cellcolor{table_row_highlight} &amp;</w:t>
      </w:r>
    </w:p>
    <w:p w14:paraId="794EA6FA" w14:textId="77777777" w:rsidR="00CA6F40" w:rsidRDefault="00CA6F40" w:rsidP="00CA6F40">
      <w:r>
        <w:t xml:space="preserve">        \cellcolor{table_row_highlight} X \\</w:t>
      </w:r>
    </w:p>
    <w:p w14:paraId="5968B849" w14:textId="77777777" w:rsidR="00CA6F40" w:rsidRDefault="00CA6F40" w:rsidP="00CA6F40">
      <w:r>
        <w:t xml:space="preserve">        \cellcolor{table_row_highlight}\textbf{Lung Opacity} &amp;</w:t>
      </w:r>
    </w:p>
    <w:p w14:paraId="21729EEA" w14:textId="77777777" w:rsidR="00CA6F40" w:rsidRDefault="00CA6F40" w:rsidP="00CA6F40">
      <w:r>
        <w:t xml:space="preserve">        \cellcolor{table_row_highlight} &amp;</w:t>
      </w:r>
    </w:p>
    <w:p w14:paraId="45473B0B" w14:textId="77777777" w:rsidR="00CA6F40" w:rsidRDefault="00CA6F40" w:rsidP="00CA6F40">
      <w:r>
        <w:t xml:space="preserve">        \cellcolor{table_row_highlight} &amp;</w:t>
      </w:r>
    </w:p>
    <w:p w14:paraId="58B0EC23" w14:textId="77777777" w:rsidR="00CA6F40" w:rsidRDefault="00CA6F40" w:rsidP="00CA6F40">
      <w:r>
        <w:t xml:space="preserve">        \cellcolor{table_row_highlight} X \\</w:t>
      </w:r>
    </w:p>
    <w:p w14:paraId="165FDE13" w14:textId="77777777" w:rsidR="00CA6F40" w:rsidRDefault="00CA6F40" w:rsidP="00CA6F40">
      <w:r>
        <w:t xml:space="preserve">        \textbf{Mass}               &amp; X &amp; X &amp;   \\</w:t>
      </w:r>
    </w:p>
    <w:p w14:paraId="76D72CD5" w14:textId="77777777" w:rsidR="00CA6F40" w:rsidRDefault="00CA6F40" w:rsidP="00CA6F40">
      <w:r>
        <w:t xml:space="preserve">        Nodule/Mass                 &amp;   &amp;   &amp;   \\</w:t>
      </w:r>
    </w:p>
    <w:p w14:paraId="37DFCE7B" w14:textId="77777777" w:rsidR="00CA6F40" w:rsidRDefault="00CA6F40" w:rsidP="00CA6F40">
      <w:r>
        <w:t xml:space="preserve">        \textbf{Nodule}             &amp; X &amp; X &amp;   \\</w:t>
      </w:r>
    </w:p>
    <w:p w14:paraId="20011C21" w14:textId="77777777" w:rsidR="00CA6F40" w:rsidRDefault="00CA6F40" w:rsidP="00CA6F40">
      <w:r>
        <w:t xml:space="preserve">        \textbf{Pleural Other}      &amp;   &amp;   &amp; X \\</w:t>
      </w:r>
    </w:p>
    <w:p w14:paraId="65A0D07D" w14:textId="77777777" w:rsidR="00CA6F40" w:rsidRDefault="00CA6F40" w:rsidP="00CA6F40">
      <w:r>
        <w:t xml:space="preserve">        \textbf{Pleural Thickening} &amp; X &amp; X &amp;   \\</w:t>
      </w:r>
    </w:p>
    <w:p w14:paraId="656B3595" w14:textId="77777777" w:rsidR="00CA6F40" w:rsidRDefault="00CA6F40" w:rsidP="00CA6F40">
      <w:r>
        <w:t xml:space="preserve">        \cellcolor{table_row_highlight}\textbf{Pneumonia} &amp;</w:t>
      </w:r>
    </w:p>
    <w:p w14:paraId="5CF37DBA" w14:textId="77777777" w:rsidR="00CA6F40" w:rsidRDefault="00CA6F40" w:rsidP="00CA6F40">
      <w:r>
        <w:t xml:space="preserve">        \cellcolor{table_row_highlight} X         &amp;</w:t>
      </w:r>
    </w:p>
    <w:p w14:paraId="042B384B" w14:textId="77777777" w:rsidR="00CA6F40" w:rsidRDefault="00CA6F40" w:rsidP="00CA6F40">
      <w:r>
        <w:t xml:space="preserve">        \cellcolor{table_row_highlight} X         &amp;</w:t>
      </w:r>
    </w:p>
    <w:p w14:paraId="091B420F" w14:textId="77777777" w:rsidR="00CA6F40" w:rsidRDefault="00CA6F40" w:rsidP="00CA6F40">
      <w:r>
        <w:t xml:space="preserve">        \cellcolor{table_row_highlight} X         \\</w:t>
      </w:r>
    </w:p>
    <w:p w14:paraId="75C1DE63" w14:textId="77777777" w:rsidR="00CA6F40" w:rsidRDefault="00CA6F40" w:rsidP="00CA6F40">
      <w:r>
        <w:t xml:space="preserve">        \textbf{Pneumothorax}      &amp; X &amp; X &amp; X \\</w:t>
      </w:r>
    </w:p>
    <w:p w14:paraId="297D6ADC" w14:textId="77777777" w:rsidR="00CA6F40" w:rsidRDefault="00CA6F40" w:rsidP="00CA6F40">
      <w:r>
        <w:t xml:space="preserve">        Pulmonar Fibrosis          &amp;   &amp;   &amp;   \\</w:t>
      </w:r>
    </w:p>
    <w:p w14:paraId="4B794D2B" w14:textId="77777777" w:rsidR="00CA6F40" w:rsidRDefault="00CA6F40" w:rsidP="00CA6F40">
      <w:r>
        <w:t xml:space="preserve">        Scoliosis                  &amp;   &amp; X &amp;   \\</w:t>
      </w:r>
    </w:p>
    <w:p w14:paraId="07923CE5" w14:textId="77777777" w:rsidR="00CA6F40" w:rsidRDefault="00CA6F40" w:rsidP="00CA6F40">
      <w:r>
        <w:t xml:space="preserve">        Tuberculosis               &amp;   &amp; X &amp;   \\</w:t>
      </w:r>
    </w:p>
    <w:p w14:paraId="1036E19B" w14:textId="77777777" w:rsidR="00CA6F40" w:rsidRDefault="00CA6F40" w:rsidP="00CA6F40">
      <w:r>
        <w:t xml:space="preserve">        Tube                       &amp;   &amp; X &amp;   \\</w:t>
      </w:r>
    </w:p>
    <w:p w14:paraId="2479A491" w14:textId="77777777" w:rsidR="00CA6F40" w:rsidRDefault="00CA6F40" w:rsidP="00CA6F40">
      <w:r>
        <w:t xml:space="preserve">    \end{tabular}</w:t>
      </w:r>
    </w:p>
    <w:p w14:paraId="69AB1D6C" w14:textId="77777777" w:rsidR="00CA6F40" w:rsidRDefault="00CA6F40" w:rsidP="00CA6F40">
      <w:r>
        <w:t>\end{table}</w:t>
      </w:r>
    </w:p>
    <w:p w14:paraId="6494B4C3" w14:textId="77777777" w:rsidR="00CA6F40" w:rsidRDefault="00CA6F40" w:rsidP="00CA6F40"/>
    <w:p w14:paraId="37E798B2" w14:textId="77777777" w:rsidR="00CA6F40" w:rsidRDefault="00CA6F40" w:rsidP="00CA6F40">
      <w:r>
        <w:t>The distribution of samples per pathology in each dataset is presented in Table~\ref{tab:taxonomy.table.2.datasets.ninstances}. Before applying the proposed technique, a series of preprocessing steps are performed on the ground truth label set. In the context of medical images containing multiple classes, it is a prevailing practice for the individual responsible for labeling to solely annotate the pathologies that are pertinent to their specific study requirements. Occasionally, there are situations wherein certain instances of data are classified as having specific child pathologies, but not their corresponding parent pathologies. In order to address the absence of labels for certain parent classes, which is crucial for the efficacy of the proposed techniques, we have modified the label value to signify the presence of classes with at least one child class as \textcolor{blue}{TRUE}, indicating the existence of the class in that particular instance. A preprocessing step is applied to classes that do not have corresponding labels in the original ground truth label set. In the context of this study, the Lung Opacity and Enlarged Cardiomediastinum classes are absent from the original ground truth label sets of the NIH and PADCHEST datasets (Table~\ref{tab:taxonomy.table.1.datasets.pathologies}). By revising the ground truth label set, we have identified several instances where the presence of the respective parent class can be inferred based on the presence of their respective child classes as shown in Table~\ref{tab:taxonomy.table.2.datasets.ninstances} (cells highlighted in green).</w:t>
      </w:r>
    </w:p>
    <w:p w14:paraId="4AD9C82B" w14:textId="77777777" w:rsidR="00CA6F40" w:rsidRDefault="00CA6F40" w:rsidP="00CA6F40"/>
    <w:p w14:paraId="1FE0FBDB" w14:textId="77777777" w:rsidR="00CA6F40" w:rsidRDefault="00CA6F40" w:rsidP="00CA6F40">
      <w:r>
        <w:t>\begin{table}[htbp]</w:t>
      </w:r>
    </w:p>
    <w:p w14:paraId="152AB90F" w14:textId="77777777" w:rsidR="00CA6F40" w:rsidRDefault="00CA6F40" w:rsidP="00CA6F40">
      <w:r>
        <w:t xml:space="preserve">    \centering</w:t>
      </w:r>
    </w:p>
    <w:p w14:paraId="230A2647" w14:textId="77777777" w:rsidR="00CA6F40" w:rsidRDefault="00CA6F40" w:rsidP="00CA6F40">
      <w:r>
        <w:t xml:space="preserve">    % \captionsetup{width=0.6\textwidth}</w:t>
      </w:r>
    </w:p>
    <w:p w14:paraId="576B439D" w14:textId="77777777" w:rsidR="00CA6F40" w:rsidRDefault="00CA6F40" w:rsidP="00CA6F40">
      <w:r>
        <w:t xml:space="preserve">    \caption[Sample Distribution Per Pathology in Evaluated Datasets (CheX, NIH, and PC)]{Sample distribution per pathology in evaluated datasets (CheX, NIH, and PC)}%</w:t>
      </w:r>
    </w:p>
    <w:p w14:paraId="490DC55C" w14:textId="77777777" w:rsidR="00CA6F40" w:rsidRDefault="00CA6F40" w:rsidP="00CA6F40">
      <w:r>
        <w:t xml:space="preserve">    \label{tab:taxonomy.table.2.datasets.ninstances}</w:t>
      </w:r>
    </w:p>
    <w:p w14:paraId="305946C5" w14:textId="77777777" w:rsidR="00CA6F40" w:rsidRDefault="00CA6F40" w:rsidP="00CA6F40">
      <w:r>
        <w:t xml:space="preserve">    \begin{tabular}{lcccccc}</w:t>
      </w:r>
    </w:p>
    <w:p w14:paraId="6BFCC011" w14:textId="77777777" w:rsidR="00CA6F40" w:rsidRDefault="00CA6F40" w:rsidP="00CA6F40">
      <w:r>
        <w:t xml:space="preserve">        \rowcolor[HTML]{79A8A4}</w:t>
      </w:r>
    </w:p>
    <w:p w14:paraId="5A613779" w14:textId="77777777" w:rsidR="00CA6F40" w:rsidRDefault="00CA6F40" w:rsidP="00CA6F40">
      <w:r>
        <w:t xml:space="preserve">        \multicolumn{1}{c}{\cellcolor{table_title}{}} &amp;</w:t>
      </w:r>
    </w:p>
    <w:p w14:paraId="5E99FAFE" w14:textId="77777777" w:rsidR="00CA6F40" w:rsidRDefault="00CA6F40" w:rsidP="00CA6F40">
      <w:r>
        <w:t xml:space="preserve">        \multicolumn{2}{c}{\cellcolor{table_title}{\textbf{CheXpert}}} &amp;</w:t>
      </w:r>
    </w:p>
    <w:p w14:paraId="543EBA8A" w14:textId="77777777" w:rsidR="00CA6F40" w:rsidRDefault="00CA6F40" w:rsidP="00CA6F40">
      <w:r>
        <w:t xml:space="preserve">        \multicolumn{2}{c}{\cellcolor{table_title}{\textbf{NIH}}} &amp;</w:t>
      </w:r>
    </w:p>
    <w:p w14:paraId="058718ED" w14:textId="77777777" w:rsidR="00CA6F40" w:rsidRDefault="00CA6F40" w:rsidP="00CA6F40">
      <w:r>
        <w:t xml:space="preserve">        \multicolumn{2}{c}{\cellcolor{table_title}{\textbf{PADCHEST}}} \\</w:t>
      </w:r>
    </w:p>
    <w:p w14:paraId="2AD3F8F1" w14:textId="77777777" w:rsidR="00CA6F40" w:rsidRDefault="00CA6F40" w:rsidP="00CA6F40">
      <w:r>
        <w:t xml:space="preserve">        \rowcolor[HTML]{79A8A4}</w:t>
      </w:r>
    </w:p>
    <w:p w14:paraId="2101FBE9" w14:textId="77777777" w:rsidR="00CA6F40" w:rsidRDefault="00CA6F40" w:rsidP="00CA6F40">
      <w:r>
        <w:t xml:space="preserve">        \multicolumn{1}{c}{\multirow{-2}{*}{\cellcolor{table_title}{\textbf{Pathologies\textbackslash{}Dataset}}}} &amp; {PA} &amp; {AP} &amp; {PA} &amp; {AP} &amp; {PA} &amp; {AP} \\</w:t>
      </w:r>
    </w:p>
    <w:p w14:paraId="6429E29F" w14:textId="77777777" w:rsidR="00CA6F40" w:rsidRDefault="00CA6F40" w:rsidP="00CA6F40">
      <w:r>
        <w:t xml:space="preserve">        Atelectasis        &amp; 2460 &amp; 11643 &amp; 1557 &amp; 1016 &amp; 2419 &amp; 232 \\</w:t>
      </w:r>
    </w:p>
    <w:p w14:paraId="35E7EAD1" w14:textId="77777777" w:rsidR="00CA6F40" w:rsidRDefault="00CA6F40" w:rsidP="00CA6F40">
      <w:r>
        <w:t xml:space="preserve">        Consolidation      &amp; 1125 &amp; 4956  &amp; 384  &amp; 253  &amp; 475  &amp; 77  \\</w:t>
      </w:r>
    </w:p>
    <w:p w14:paraId="1D2833D6" w14:textId="77777777" w:rsidR="00CA6F40" w:rsidRDefault="00CA6F40" w:rsidP="00CA6F40">
      <w:r>
        <w:t xml:space="preserve">        Infiltration       &amp; 0    &amp; 0     &amp; 3273 &amp; 1131 &amp; 4309 &amp; 587 \\</w:t>
      </w:r>
    </w:p>
    <w:p w14:paraId="2A595F67" w14:textId="77777777" w:rsidR="00CA6F40" w:rsidRDefault="00CA6F40" w:rsidP="00CA6F40">
      <w:r>
        <w:t xml:space="preserve">        Pneumothorax       &amp; 1060 &amp; 4239  &amp; 243  &amp; 253  &amp; 97   &amp; 15  \\</w:t>
      </w:r>
    </w:p>
    <w:p w14:paraId="41ADB0E9" w14:textId="77777777" w:rsidR="00CA6F40" w:rsidRDefault="00CA6F40" w:rsidP="00CA6F40">
      <w:r>
        <w:t xml:space="preserve">        Edema              &amp; 1330 &amp; 15117 &amp; 39   &amp; 237  &amp; 108  &amp; 130 \\</w:t>
      </w:r>
    </w:p>
    <w:p w14:paraId="3F68A0DA" w14:textId="77777777" w:rsidR="00CA6F40" w:rsidRDefault="00CA6F40" w:rsidP="00CA6F40">
      <w:r>
        <w:t xml:space="preserve">        Emphysema          &amp; 0    &amp; 0     &amp; 264  &amp; 193  &amp; 546  &amp; 30  \\</w:t>
      </w:r>
    </w:p>
    <w:p w14:paraId="2BEFAC9B" w14:textId="77777777" w:rsidR="00CA6F40" w:rsidRDefault="00CA6F40" w:rsidP="00CA6F40">
      <w:r>
        <w:t xml:space="preserve">        Fibrosis           &amp; 0    &amp; 0     &amp; 556  &amp; 61   &amp; 341  &amp; 8   \\</w:t>
      </w:r>
    </w:p>
    <w:p w14:paraId="24BD6EE2" w14:textId="77777777" w:rsidR="00CA6F40" w:rsidRDefault="00CA6F40" w:rsidP="00CA6F40">
      <w:r>
        <w:t xml:space="preserve">        Effusion           &amp; 5206 &amp; 19349 &amp; 1269 &amp; 654  &amp; 1625 &amp; 311 \\</w:t>
      </w:r>
    </w:p>
    <w:p w14:paraId="12538CE6" w14:textId="77777777" w:rsidR="00CA6F40" w:rsidRDefault="00CA6F40" w:rsidP="00CA6F40">
      <w:r>
        <w:t xml:space="preserve">        Pneumonia          &amp; 992  &amp; 2064  &amp; 175  &amp; 89   &amp; 1910 &amp; 211 \\</w:t>
      </w:r>
    </w:p>
    <w:p w14:paraId="2A512142" w14:textId="77777777" w:rsidR="00CA6F40" w:rsidRDefault="00CA6F40" w:rsidP="00CA6F40">
      <w:r>
        <w:t xml:space="preserve">        Pleural\_Thickening&amp; 0    &amp; 0     &amp; 745  &amp; 145  &amp; 2075 &amp; 34  \\</w:t>
      </w:r>
    </w:p>
    <w:p w14:paraId="0575A251" w14:textId="77777777" w:rsidR="00CA6F40" w:rsidRDefault="00CA6F40" w:rsidP="00CA6F40">
      <w:r>
        <w:t xml:space="preserve">        Cardiomegaly       &amp; 2117 &amp; 8284  &amp; 729  &amp; 203  &amp; 5387 &amp; 261 \\</w:t>
      </w:r>
    </w:p>
    <w:p w14:paraId="0CE0BFE4" w14:textId="77777777" w:rsidR="00CA6F40" w:rsidRDefault="00CA6F40" w:rsidP="00CA6F40">
      <w:r>
        <w:t xml:space="preserve">        Nodule             &amp; 0    &amp; 0     &amp; 1609 &amp; 460  &amp; 2190 &amp; 95  \\</w:t>
      </w:r>
    </w:p>
    <w:p w14:paraId="252E45BA" w14:textId="77777777" w:rsidR="00CA6F40" w:rsidRDefault="00CA6F40" w:rsidP="00CA6F40">
      <w:r>
        <w:t xml:space="preserve">        Mass               &amp; 0    &amp; 0     &amp; 1213 &amp; 493  &amp; 506  &amp; 17  \\</w:t>
      </w:r>
    </w:p>
    <w:p w14:paraId="7B35B760" w14:textId="77777777" w:rsidR="00CA6F40" w:rsidRDefault="00CA6F40" w:rsidP="00CA6F40">
      <w:r>
        <w:t xml:space="preserve">        Hernia             &amp; 0    &amp; 0     &amp; 81   &amp; 13   &amp; 988  &amp; 38  \\</w:t>
      </w:r>
    </w:p>
    <w:p w14:paraId="56C8D0AA" w14:textId="77777777" w:rsidR="00CA6F40" w:rsidRDefault="00CA6F40" w:rsidP="00CA6F40">
      <w:r>
        <w:t xml:space="preserve">        Lung Lesion        &amp; 1655 &amp; 3110  &amp; 0    &amp; 0    &amp; 0    &amp; 0   \\</w:t>
      </w:r>
    </w:p>
    <w:p w14:paraId="70F9EE16" w14:textId="77777777" w:rsidR="00CA6F40" w:rsidRDefault="00CA6F40" w:rsidP="00CA6F40">
      <w:r>
        <w:t xml:space="preserve">        Fracture           &amp; 1115 &amp; 3463  &amp; 0    &amp; 0    &amp; 1662 &amp; 69  \\</w:t>
      </w:r>
    </w:p>
    <w:p w14:paraId="3F2FA426" w14:textId="77777777" w:rsidR="00CA6F40" w:rsidRDefault="00CA6F40" w:rsidP="00CA6F40">
      <w:r>
        <w:t xml:space="preserve">        Lung Opacity&amp; 7006 &amp; 28183 &amp;</w:t>
      </w:r>
    </w:p>
    <w:p w14:paraId="21B91DD9" w14:textId="77777777" w:rsidR="00CA6F40" w:rsidRDefault="00CA6F40" w:rsidP="00CA6F40">
      <w:r>
        <w:t xml:space="preserve">        \cellcolor{table_row_highlight}4917 &amp;</w:t>
      </w:r>
    </w:p>
    <w:p w14:paraId="55BAD1B7" w14:textId="77777777" w:rsidR="00CA6F40" w:rsidRDefault="00CA6F40" w:rsidP="00CA6F40">
      <w:r>
        <w:t xml:space="preserve">        \cellcolor{table_row_highlight}2216 &amp;</w:t>
      </w:r>
    </w:p>
    <w:p w14:paraId="7B0C490C" w14:textId="77777777" w:rsidR="00CA6F40" w:rsidRDefault="00CA6F40" w:rsidP="00CA6F40">
      <w:r>
        <w:t xml:space="preserve">        \cellcolor{table_row_highlight}6947 &amp;</w:t>
      </w:r>
    </w:p>
    <w:p w14:paraId="215B3CF5" w14:textId="77777777" w:rsidR="00CA6F40" w:rsidRDefault="00CA6F40" w:rsidP="00CA6F40">
      <w:r>
        <w:t xml:space="preserve">        \cellcolor{table_row_highlight}861 \\</w:t>
      </w:r>
    </w:p>
    <w:p w14:paraId="443E568D" w14:textId="77777777" w:rsidR="00CA6F40" w:rsidRDefault="00CA6F40" w:rsidP="00CA6F40">
      <w:r>
        <w:t xml:space="preserve">        Enlarged Cardiomediastinum &amp; 1100 &amp; 4577 &amp;</w:t>
      </w:r>
    </w:p>
    <w:p w14:paraId="268B2701" w14:textId="77777777" w:rsidR="00CA6F40" w:rsidRDefault="00CA6F40" w:rsidP="00CA6F40">
      <w:r>
        <w:t xml:space="preserve">        \cellcolor{table_row_highlight}729 &amp;</w:t>
      </w:r>
    </w:p>
    <w:p w14:paraId="43642BA7" w14:textId="77777777" w:rsidR="00CA6F40" w:rsidRDefault="00CA6F40" w:rsidP="00CA6F40">
      <w:r>
        <w:t xml:space="preserve">        \cellcolor{table_row_highlight}203 &amp;</w:t>
      </w:r>
    </w:p>
    <w:p w14:paraId="74EB7AC9" w14:textId="77777777" w:rsidR="00CA6F40" w:rsidRDefault="00CA6F40" w:rsidP="00CA6F40">
      <w:r>
        <w:t xml:space="preserve">        \cellcolor{table_row_highlight}5387 &amp;</w:t>
      </w:r>
    </w:p>
    <w:p w14:paraId="08D2580D" w14:textId="77777777" w:rsidR="00CA6F40" w:rsidRDefault="00CA6F40" w:rsidP="00CA6F40">
      <w:r>
        <w:t xml:space="preserve">        \cellcolor{table_row_highlight}261 \\</w:t>
      </w:r>
    </w:p>
    <w:p w14:paraId="088894E9" w14:textId="77777777" w:rsidR="00CA6F40" w:rsidRDefault="00CA6F40" w:rsidP="00CA6F40">
      <w:r>
        <w:t xml:space="preserve">        \rowcolor[HTML]{79A8A4}</w:t>
      </w:r>
    </w:p>
    <w:p w14:paraId="7AC56C3B" w14:textId="77777777" w:rsidR="00CA6F40" w:rsidRDefault="00CA6F40" w:rsidP="00CA6F40">
      <w:r>
        <w:t xml:space="preserve">        Total &amp; 20543 &amp; 53359 &amp; 28868 &amp; 9060 &amp; 61692 &amp; 2445</w:t>
      </w:r>
    </w:p>
    <w:p w14:paraId="02D61F7B" w14:textId="77777777" w:rsidR="00CA6F40" w:rsidRDefault="00CA6F40" w:rsidP="00CA6F40">
      <w:r>
        <w:t xml:space="preserve">    \end{tabular}</w:t>
      </w:r>
    </w:p>
    <w:p w14:paraId="6B825187" w14:textId="77777777" w:rsidR="00CA6F40" w:rsidRDefault="00CA6F40" w:rsidP="00CA6F40">
      <w:r>
        <w:t>\end{table}</w:t>
      </w:r>
    </w:p>
    <w:p w14:paraId="017E8975" w14:textId="77777777" w:rsidR="00CA6F40" w:rsidRDefault="00CA6F40" w:rsidP="00CA6F40">
      <w:r>
        <w:t>%</w:t>
      </w:r>
    </w:p>
    <w:p w14:paraId="6E6BF6C9" w14:textId="77777777" w:rsidR="00CA6F40" w:rsidRDefault="00CA6F40" w:rsidP="00CA6F40"/>
    <w:p w14:paraId="3EE78072" w14:textId="77777777" w:rsidR="00CA6F40" w:rsidRDefault="00CA6F40" w:rsidP="00CA6F40">
      <w:r>
        <w:t>\subsection{Techniques Evaluation}</w:t>
      </w:r>
    </w:p>
    <w:p w14:paraId="52376B5B" w14:textId="77777777" w:rsidR="00CA6F40" w:rsidRDefault="00CA6F40" w:rsidP="00CA6F40">
      <w:r>
        <w:t>The performance comparison of our proposed methods, namely ``logit'' and ``loss'', with the ``baseline'' technique is illustrated in Figure~\ref{fig:taxonomy.fig.3.roc_curve_all_datasets}. This comparative analysis centers on nine distinct medical conditions associated with pulmonary and cardiovascular diseases within three datasets. These nine pathologies encompass two parent classes (\textbf{Lung Opacity}, and \textbf{Enlarged Cardiomediastinum}) and their respective child classes, as illustrated in Figure~\ref{fig:taxonomy.fig.1.taxonomy_structure}. Each subplot exhibits the receiver operating characteristic (ROC) curves for each methodology superimposed on one another, accompanied by their respective AUC (Area Under Curve) scores annotated. AUC (Area Under the Curve) scores are computed for each pathology class across all test samples in all studies datasets. We can see a notable improvement in AUC scores for all pathologies possessing parent classes. The aforementioned findings serve as compelling evidence for the effectiveness of the proposed methodologies, as they showcase their ability to improve the accuracy of classification in scenarios involving hierarchical class structures. AUC scores for two parent classes, ``Lung Opacity'' and ``Enlarged Cardiomediastinum'', remain unchanged as expected. The techniques proposed in this study are designed to exploit the hierarchical structure of classes, and therefore only bring about improvements where a class possesses a parent class.</w:t>
      </w:r>
    </w:p>
    <w:p w14:paraId="331E6903" w14:textId="77777777" w:rsidR="00CA6F40" w:rsidRDefault="00CA6F40" w:rsidP="00CA6F40"/>
    <w:p w14:paraId="30AF6199" w14:textId="77777777" w:rsidR="00CA6F40" w:rsidRDefault="00CA6F40" w:rsidP="00CA6F40">
      <w:r>
        <w:t>\begin{table}[htbp]</w:t>
      </w:r>
    </w:p>
    <w:p w14:paraId="533FE553" w14:textId="77777777" w:rsidR="00CA6F40" w:rsidRDefault="00CA6F40" w:rsidP="00CA6F40">
      <w:r>
        <w:t>\centering</w:t>
      </w:r>
    </w:p>
    <w:p w14:paraId="554D8A93" w14:textId="77777777" w:rsidR="00CA6F40" w:rsidRDefault="00CA6F40" w:rsidP="00CA6F40">
      <w:r>
        <w:t>\caption[Statistical Performance Comparison of ``Logit'', ``Loss'', and ``Baseline'' Techniques Across Various Pathologies]{Statistical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baseline.}\label{tab:taxonomy.table.3.metrics}</w:t>
      </w:r>
    </w:p>
    <w:p w14:paraId="1ACA190C" w14:textId="77777777" w:rsidR="00CA6F40" w:rsidRDefault="00CA6F40" w:rsidP="00CA6F40">
      <w:r>
        <w:t>\begin{tabular}{clrrrrrr}</w:t>
      </w:r>
    </w:p>
    <w:p w14:paraId="562FAD8F" w14:textId="77777777" w:rsidR="00CA6F40" w:rsidRDefault="00CA6F40" w:rsidP="00CA6F40">
      <w:r>
        <w:t xml:space="preserve">    &amp;</w:t>
      </w:r>
    </w:p>
    <w:p w14:paraId="7E223CBC" w14:textId="77777777" w:rsidR="00CA6F40" w:rsidRDefault="00CA6F40" w:rsidP="00CA6F40">
      <w:r>
        <w:t xml:space="preserve">    &amp; \cellcolor{table_title}{kappa}</w:t>
      </w:r>
    </w:p>
    <w:p w14:paraId="0280E6D2" w14:textId="77777777" w:rsidR="00CA6F40" w:rsidRDefault="00CA6F40" w:rsidP="00CA6F40">
      <w:r>
        <w:t xml:space="preserve">    &amp; \cellcolor{table_title}{p\_value}</w:t>
      </w:r>
    </w:p>
    <w:p w14:paraId="2623B6C5" w14:textId="77777777" w:rsidR="00CA6F40" w:rsidRDefault="00CA6F40" w:rsidP="00CA6F40">
      <w:r>
        <w:t xml:space="preserve">    &amp; \cellcolor{table_title}{t\_stat}</w:t>
      </w:r>
    </w:p>
    <w:p w14:paraId="43276B0D" w14:textId="77777777" w:rsidR="00CA6F40" w:rsidRDefault="00CA6F40" w:rsidP="00CA6F40">
      <w:r>
        <w:t xml:space="preserve">    &amp; \cellcolor{table_title}{power}</w:t>
      </w:r>
    </w:p>
    <w:p w14:paraId="5A42A724" w14:textId="77777777" w:rsidR="00CA6F40" w:rsidRDefault="00CA6F40" w:rsidP="00CA6F40">
      <w:r>
        <w:t xml:space="preserve">    &amp; \cellcolor{table_title}{cohen-d}</w:t>
      </w:r>
    </w:p>
    <w:p w14:paraId="4A12EC9D" w14:textId="77777777" w:rsidR="00CA6F40" w:rsidRDefault="00CA6F40" w:rsidP="00CA6F40">
      <w:r>
        <w:t xml:space="preserve">    &amp; \cellcolor{table_title}{BF10} \\</w:t>
      </w:r>
    </w:p>
    <w:p w14:paraId="530C2963" w14:textId="77777777" w:rsidR="00CA6F40" w:rsidRDefault="00CA6F40" w:rsidP="00CA6F40">
      <w:r>
        <w:t xml:space="preserve">    &amp; Atelectasis    &amp; 0.495 &amp; 0 &amp; 20.2 &amp; 1    &amp; 0.346 &amp; 10   + \\</w:t>
      </w:r>
    </w:p>
    <w:p w14:paraId="149C9974" w14:textId="77777777" w:rsidR="00CA6F40" w:rsidRDefault="00CA6F40" w:rsidP="00CA6F40">
      <w:r>
        <w:t xml:space="preserve">    &amp; Consolidation  &amp; 0.508 &amp; 0 &amp; 8.8  &amp; 1    &amp; 0.150 &amp; 10   + \\</w:t>
      </w:r>
    </w:p>
    <w:p w14:paraId="56B7AC7D" w14:textId="77777777" w:rsidR="00CA6F40" w:rsidRDefault="00CA6F40" w:rsidP="00CA6F40">
      <w:r>
        <w:t xml:space="preserve">    &amp; Infiltration   &amp; 0.620 &amp; 0 &amp; 11.1 &amp; 1    &amp; 0.190 &amp; 10   + \\</w:t>
      </w:r>
    </w:p>
    <w:p w14:paraId="5F611DD6" w14:textId="77777777" w:rsidR="00CA6F40" w:rsidRDefault="00CA6F40" w:rsidP="00CA6F40">
      <w:r>
        <w:t xml:space="preserve">    &amp; Edema          &amp; 0.614 &amp; 0 &amp; 15.3 &amp; 1    &amp; 0.263 &amp; 10   + \\</w:t>
      </w:r>
    </w:p>
    <w:p w14:paraId="2BC28032" w14:textId="77777777" w:rsidR="00CA6F40" w:rsidRDefault="00CA6F40" w:rsidP="00CA6F40">
      <w:r>
        <w:t xml:space="preserve">    &amp; Pneumonia      &amp; 0.573 &amp; 0 &amp; 8.2  &amp; 1    &amp; 0.140 &amp; 10   + \\</w:t>
      </w:r>
    </w:p>
    <w:p w14:paraId="5FBCD5C1" w14:textId="77777777" w:rsidR="00CA6F40" w:rsidRDefault="00CA6F40" w:rsidP="00CA6F40">
      <w:r>
        <w:t xml:space="preserve">    &amp; Cardiomegaly   &amp; 0.615 &amp; 0 &amp; 18.1 &amp; 1    &amp; 0.310 &amp; 10   + \\</w:t>
      </w:r>
    </w:p>
    <w:p w14:paraId="6A6133EA" w14:textId="77777777" w:rsidR="00CA6F40" w:rsidRDefault="00CA6F40" w:rsidP="00CA6F40">
      <w:r>
        <w:t xml:space="preserve">    &amp; Lung Lesion    &amp; 0.580 &amp; 0 &amp; 9.9  &amp; 1    &amp; 0.169 &amp; 10   + \\</w:t>
      </w:r>
    </w:p>
    <w:p w14:paraId="2E1179F1" w14:textId="77777777" w:rsidR="00CA6F40" w:rsidRDefault="00CA6F40" w:rsidP="00CA6F40">
      <w:r>
        <w:t xml:space="preserve">    &amp; Lung Opacity   &amp; 1     &amp; 1 &amp; 0    &amp; 0.05 &amp; 0     &amp; 0.019  \\</w:t>
      </w:r>
    </w:p>
    <w:p w14:paraId="6F7FD589" w14:textId="77777777" w:rsidR="00CA6F40" w:rsidRDefault="00CA6F40" w:rsidP="00CA6F40">
      <w:r>
        <w:t xml:space="preserve">    \multirow{-10}{*}{\begin{tabular}[c]{@{}c@{}}\\ L\\  \\ O\\ \\ G\\ \\ I\\ \\ T\end{tabular}}</w:t>
      </w:r>
    </w:p>
    <w:p w14:paraId="162FD172" w14:textId="77777777" w:rsidR="00CA6F40" w:rsidRDefault="00CA6F40" w:rsidP="00CA6F40">
      <w:r>
        <w:t xml:space="preserve">    &amp; Enlarged Cardiomediastinum &amp; 1 &amp; 1 &amp; 0 &amp; 0.05 &amp; 0 &amp; 0.019 \\</w:t>
      </w:r>
    </w:p>
    <w:p w14:paraId="4382D2D0" w14:textId="77777777" w:rsidR="00CA6F40" w:rsidRDefault="00CA6F40" w:rsidP="00CA6F40">
      <w:r>
        <w:t xml:space="preserve">    \multicolumn{8}{l}{{}} \\</w:t>
      </w:r>
    </w:p>
    <w:p w14:paraId="0CDE4B95" w14:textId="77777777" w:rsidR="00CA6F40" w:rsidRDefault="00CA6F40" w:rsidP="00CA6F40">
      <w:r>
        <w:t xml:space="preserve">    &amp;</w:t>
      </w:r>
    </w:p>
    <w:p w14:paraId="47065AAF" w14:textId="77777777" w:rsidR="00CA6F40" w:rsidRDefault="00CA6F40" w:rsidP="00CA6F40">
      <w:r>
        <w:t xml:space="preserve">    &amp; \cellcolor{table_title}{kappa}</w:t>
      </w:r>
    </w:p>
    <w:p w14:paraId="59D1D752" w14:textId="77777777" w:rsidR="00CA6F40" w:rsidRDefault="00CA6F40" w:rsidP="00CA6F40">
      <w:r>
        <w:t xml:space="preserve">    &amp; \cellcolor{table_title}{p\_value}</w:t>
      </w:r>
    </w:p>
    <w:p w14:paraId="623E4645" w14:textId="77777777" w:rsidR="00CA6F40" w:rsidRDefault="00CA6F40" w:rsidP="00CA6F40">
      <w:r>
        <w:t xml:space="preserve">    &amp; \cellcolor{table_title}{t\_stat}</w:t>
      </w:r>
    </w:p>
    <w:p w14:paraId="0A1AAAF9" w14:textId="77777777" w:rsidR="00CA6F40" w:rsidRDefault="00CA6F40" w:rsidP="00CA6F40">
      <w:r>
        <w:t xml:space="preserve">    &amp; \cellcolor{table_title}{power}</w:t>
      </w:r>
    </w:p>
    <w:p w14:paraId="3C1DC722" w14:textId="77777777" w:rsidR="00CA6F40" w:rsidRDefault="00CA6F40" w:rsidP="00CA6F40">
      <w:r>
        <w:t xml:space="preserve">    &amp; \cellcolor{table_title}{cohen-d}</w:t>
      </w:r>
    </w:p>
    <w:p w14:paraId="5D6D316D" w14:textId="77777777" w:rsidR="00CA6F40" w:rsidRDefault="00CA6F40" w:rsidP="00CA6F40">
      <w:r>
        <w:t xml:space="preserve">    &amp; \cellcolor{table_title}{BF10} \\</w:t>
      </w:r>
    </w:p>
    <w:p w14:paraId="410E06C7" w14:textId="77777777" w:rsidR="00CA6F40" w:rsidRDefault="00CA6F40" w:rsidP="00CA6F40">
      <w:r>
        <w:t xml:space="preserve">    &amp; Atelectasis    &amp; 0.222 &amp; 0     &amp; 29.3 &amp; 1    &amp; 0.502 &amp; 10   + \\</w:t>
      </w:r>
    </w:p>
    <w:p w14:paraId="5226D483" w14:textId="77777777" w:rsidR="00CA6F40" w:rsidRDefault="00CA6F40" w:rsidP="00CA6F40">
      <w:r>
        <w:t xml:space="preserve">    &amp; Consolidation  &amp; 0.310 &amp; 0     &amp; 23.1 &amp; 1    &amp; 0.396 &amp; 10   + \\</w:t>
      </w:r>
    </w:p>
    <w:p w14:paraId="36B385B9" w14:textId="77777777" w:rsidR="00CA6F40" w:rsidRDefault="00CA6F40" w:rsidP="00CA6F40">
      <w:r>
        <w:t xml:space="preserve">    &amp; Infiltration   &amp; 0.836 &amp; 0.053 &amp; 1.9  &amp; 0.49 &amp; 0.033 &amp; 0.125  \\</w:t>
      </w:r>
    </w:p>
    <w:p w14:paraId="201DE5C6" w14:textId="77777777" w:rsidR="00CA6F40" w:rsidRDefault="00CA6F40" w:rsidP="00CA6F40">
      <w:r>
        <w:t xml:space="preserve">    &amp; Edema          &amp; 0.343 &amp; 0     &amp; 29.9 &amp; 1    &amp; 0.512 &amp; 10   + \\</w:t>
      </w:r>
    </w:p>
    <w:p w14:paraId="36048F0F" w14:textId="77777777" w:rsidR="00CA6F40" w:rsidRDefault="00CA6F40" w:rsidP="00CA6F40">
      <w:r>
        <w:t xml:space="preserve">    &amp; Pneumonia      &amp; 0.394 &amp; 0.207 &amp; 1.3  &amp; 0.24 &amp; 0.022 &amp; 0.043  \\</w:t>
      </w:r>
    </w:p>
    <w:p w14:paraId="67F0F9C7" w14:textId="77777777" w:rsidR="00CA6F40" w:rsidRDefault="00CA6F40" w:rsidP="00CA6F40">
      <w:r>
        <w:t xml:space="preserve">    &amp; Cardiomegaly   &amp; 0.501 &amp; 0     &amp; 21.6 &amp; 1    &amp; 0.370 &amp; 10   + \\</w:t>
      </w:r>
    </w:p>
    <w:p w14:paraId="22AB4480" w14:textId="77777777" w:rsidR="00CA6F40" w:rsidRDefault="00CA6F40" w:rsidP="00CA6F40">
      <w:r>
        <w:t xml:space="preserve">    &amp; Lung Lesion    &amp; 0.059 &amp; 0     &amp; 31.3 &amp; 1    &amp; 0.537 &amp; 10   + \\</w:t>
      </w:r>
    </w:p>
    <w:p w14:paraId="1F6FA9FC" w14:textId="77777777" w:rsidR="00CA6F40" w:rsidRDefault="00CA6F40" w:rsidP="00CA6F40">
      <w:r>
        <w:t xml:space="preserve">    &amp; Lung Opacity   &amp; 1     &amp; 1     &amp; 0    &amp; 0.05 &amp; 0     &amp; 0.019  \\</w:t>
      </w:r>
    </w:p>
    <w:p w14:paraId="19D8E6F7" w14:textId="77777777" w:rsidR="00CA6F40" w:rsidRDefault="00CA6F40" w:rsidP="00CA6F40">
      <w:r>
        <w:t xml:space="preserve">    \multirow{-10}{*}{\begin{tabular}[c]{@{}c@{}}\\ L\\ \\ O\\ \\ S\\ \\ S\end{tabular}}</w:t>
      </w:r>
    </w:p>
    <w:p w14:paraId="312150F9" w14:textId="77777777" w:rsidR="00CA6F40" w:rsidRDefault="00CA6F40" w:rsidP="00CA6F40">
      <w:r>
        <w:t xml:space="preserve">    &amp; Enlarged Cardiomediastinum &amp; 1 &amp; 1 &amp; 0 &amp; 0.05 &amp; 0 &amp; 0.019</w:t>
      </w:r>
    </w:p>
    <w:p w14:paraId="662C1F9F" w14:textId="77777777" w:rsidR="00CA6F40" w:rsidRDefault="00CA6F40" w:rsidP="00CA6F40">
      <w:r>
        <w:t>\end{tabular}%</w:t>
      </w:r>
    </w:p>
    <w:p w14:paraId="45C5F552" w14:textId="77777777" w:rsidR="00CA6F40" w:rsidRDefault="00CA6F40" w:rsidP="00CA6F40">
      <w:r>
        <w:t>\end{table}</w:t>
      </w:r>
    </w:p>
    <w:p w14:paraId="56612D78" w14:textId="77777777" w:rsidR="00CA6F40" w:rsidRDefault="00CA6F40" w:rsidP="00CA6F40"/>
    <w:p w14:paraId="691A36E6" w14:textId="77777777" w:rsidR="00CA6F40" w:rsidRDefault="00CA6F40" w:rsidP="00CA6F40">
      <w:r>
        <w:t>The comparative analysis presented in Figure~\ref{fig:taxonomy.fig.2.metrics} examines the performance of the proposed ``loss'' and ``logit'' methods in comparison to the ``baseline'' method across three important metrics: Accuracy (ACC), Area Under the Receiver Operating Characteristic Curve (AUC), and F1 score for different pathologies.</w:t>
      </w:r>
    </w:p>
    <w:p w14:paraId="2DB8FB62" w14:textId="77777777" w:rsidR="00CA6F40" w:rsidRDefault="00CA6F40" w:rsidP="00CA6F40"/>
    <w:p w14:paraId="2C90B2AC" w14:textId="77777777" w:rsidR="00CA6F40" w:rsidRDefault="00CA6F40" w:rsidP="00CA6F40">
      <w:r>
        <w:t>The ``loss'' and ``logit'' methods exhibit a distinct advantage over the ``baseline'' method in terms of accuracy. In the case of Atelectasis, the ``loss'' method demonstrates a notably higher accuracy of 0.922 compared to the ``baseline'' method's accuracy of 0.686. Additionally, the ``logit'' method achieves an accuracy of 0.874. As predicted, there is no noticeable disparity in accuracy between the methods for the parent classes, Lung Opacity and Enlarged Cardiomediastinum, as indicated by scores of 0.663 and 0.696, respectively.</w:t>
      </w:r>
    </w:p>
    <w:p w14:paraId="462342AE" w14:textId="77777777" w:rsidR="00CA6F40" w:rsidRDefault="00CA6F40" w:rsidP="00CA6F40"/>
    <w:p w14:paraId="51C1F104" w14:textId="77777777" w:rsidR="00CA6F40" w:rsidRDefault="00CA6F40" w:rsidP="00CA6F40">
      <w:r>
        <w:t>The AUC, a performance measure that takes into account both sensitivity and specificity, provides further evidence of the superior performance of the ``loss'' and ``logit'' techniques. In the case of Cardiomegaly, the area under the curve (AUC) demonstrates improvements of 21\% and 11\% when employing the loss and logit techniques, respectively. The AUC values for the parent classes, Lung Opacity and Enlarged Cardiomediastinum, are consistent across all three methods.</w:t>
      </w:r>
    </w:p>
    <w:p w14:paraId="1847FE32" w14:textId="77777777" w:rsidR="00CA6F40" w:rsidRDefault="00CA6F40" w:rsidP="00CA6F40"/>
    <w:p w14:paraId="1CEF928B" w14:textId="77777777" w:rsidR="00CA6F40" w:rsidRDefault="00CA6F40" w:rsidP="00CA6F40">
      <w:r>
        <w:t>The F1 score, which is calculated as the harmonic means of precision and recall, serves to emphasize the improved performance of our proposed methods. Significantly, in the case of Lung Lesion, the F1 score exhibits a notable increase from 0.094 in the ``baseline'' approach to 0.982 in the ``loss'' approach, and 0.263 in the ``logit'' approach.</w:t>
      </w:r>
    </w:p>
    <w:p w14:paraId="2DD591D3" w14:textId="77777777" w:rsidR="00CA6F40" w:rsidRDefault="00CA6F40" w:rsidP="00CA6F40"/>
    <w:p w14:paraId="75480F62" w14:textId="77777777" w:rsidR="00CA6F40" w:rsidRDefault="00CA6F40" w:rsidP="00CA6F40">
      <w:r>
        <w:t>The obtained results provides further support for our previous findings, which indicate that the utilization of the ``logit'' and ``loss'' methods leads to substantial improvements in performance compared to the ``baseline'' method across most child classes. In all measured aspects and scenarios, the ``loss'' method exhibits slightly superior performance compared to the ``logit'' method.</w:t>
      </w:r>
    </w:p>
    <w:p w14:paraId="68832A98" w14:textId="77777777" w:rsidR="00CA6F40" w:rsidRDefault="00CA6F40" w:rsidP="00CA6F40"/>
    <w:p w14:paraId="0B05FD23" w14:textId="77777777" w:rsidR="00CA6F40" w:rsidRDefault="00CA6F40" w:rsidP="00CA6F40">
      <w:r>
        <w:t>\begin{figure}[htbp]</w:t>
      </w:r>
    </w:p>
    <w:p w14:paraId="7FCCDB1D" w14:textId="77777777" w:rsidR="00CA6F40" w:rsidRDefault="00CA6F40" w:rsidP="00CA6F40">
      <w:r>
        <w:t xml:space="preserve">    \centering</w:t>
      </w:r>
    </w:p>
    <w:p w14:paraId="70FED899" w14:textId="77777777" w:rsidR="00CA6F40" w:rsidRDefault="00CA6F40" w:rsidP="00CA6F40">
      <w:r>
        <w:t xml:space="preserve">    \includegraphics[width=\textwidth]{\figurepath{auc_acc_f1_all_datasets/ROC/metrics_AUC_ACC_F1}}</w:t>
      </w:r>
    </w:p>
    <w:p w14:paraId="7BC86987" w14:textId="77777777" w:rsidR="00CA6F40" w:rsidRDefault="00CA6F40" w:rsidP="00CA6F40">
      <w:r>
        <w:t xml:space="preserve">    % \captionsetup{width=0.8\textwidth}</w:t>
      </w:r>
    </w:p>
    <w:p w14:paraId="52855B4D" w14:textId="77777777" w:rsidR="00CA6F40" w:rsidRDefault="00CA6F40" w:rsidP="00CA6F40">
      <w:r>
        <w:t xml:space="preserve">    \caption[Heatmap Visualization of Model Performance Metrics (ACC, AUC, F1) for Different Techniques across Pathologies]{Heatmap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pathology}\label{fig:taxonomy.fig.2.metrics}</w:t>
      </w:r>
    </w:p>
    <w:p w14:paraId="610C6B2B" w14:textId="77777777" w:rsidR="00CA6F40" w:rsidRDefault="00CA6F40" w:rsidP="00CA6F40">
      <w:r>
        <w:t>\end{figure}</w:t>
      </w:r>
    </w:p>
    <w:p w14:paraId="3478346D" w14:textId="77777777" w:rsidR="00CA6F40" w:rsidRDefault="00CA6F40" w:rsidP="00CA6F40"/>
    <w:p w14:paraId="02801158" w14:textId="77777777" w:rsidR="00CA6F40" w:rsidRDefault="00CA6F40" w:rsidP="00CA6F40">
      <w:r>
        <w:t>\begin{figure}[htbp]</w:t>
      </w:r>
    </w:p>
    <w:p w14:paraId="062604FC" w14:textId="77777777" w:rsidR="00CA6F40" w:rsidRDefault="00CA6F40" w:rsidP="00CA6F40">
      <w:r>
        <w:t xml:space="preserve">    \centering</w:t>
      </w:r>
    </w:p>
    <w:p w14:paraId="7B99EADF" w14:textId="77777777" w:rsidR="00CA6F40" w:rsidRDefault="00CA6F40" w:rsidP="00CA6F40">
      <w:r>
        <w:t xml:space="preserve">    \includegraphics[width=\textwidth]{\figurepath{roc_curve_all_datasets/ROC/roc_curve_all_datasets}}</w:t>
      </w:r>
    </w:p>
    <w:p w14:paraId="5AD46E1A" w14:textId="77777777" w:rsidR="00CA6F40" w:rsidRDefault="00CA6F40" w:rsidP="00CA6F40">
      <w:r>
        <w:t xml:space="preserve">    % \captionsetup{width=0.8\textwidth}</w:t>
      </w:r>
    </w:p>
    <w:p w14:paraId="2290CB2A" w14:textId="77777777" w:rsidR="00CA6F40" w:rsidRDefault="00CA6F40" w:rsidP="00CA6F40">
      <w:r>
        <w:t xml:space="preserve">    \caption[Comparative Analysis of ROC Curves for Nine Thoracic Pathologies: ``logit'', ``loss'', and ``baseline'' Techniques]{Comparative analysis of the ROC curves for nine thoracic pathologies using the ``logit'' and ``loss'' techniques as well as the baseline. The subplots highlighted with a darker background, represent parent class diseases.}\label{fig:taxonomy.fig.3.roc_curve_all_datasets}</w:t>
      </w:r>
    </w:p>
    <w:p w14:paraId="27CEDD6E" w14:textId="77777777" w:rsidR="00CA6F40" w:rsidRDefault="00CA6F40" w:rsidP="00CA6F40">
      <w:r>
        <w:t>\end{figure}</w:t>
      </w:r>
    </w:p>
    <w:p w14:paraId="46119044" w14:textId="77777777" w:rsidR="00CA6F40" w:rsidRDefault="00CA6F40" w:rsidP="00CA6F40"/>
    <w:p w14:paraId="2AD8493C" w14:textId="77777777" w:rsidR="00CA6F40" w:rsidRDefault="00CA6F40" w:rsidP="00CA6F40">
      <w:r>
        <w:t>Table~\ref{tab:taxonomy.table.3.metrics} provides a comparative analysis of the performance of our proposed ``logit'' and ``loss'' techniques with the ``baseline'' method, using various statistical metrics. The ``logit'' technique, as indicated in the upper table, suggest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``logit'' method over the ``baseline''. High t-statistics and power values of 1 further underscore the robustness of our technique. The Bayes factor results for the ``logit'' technique are exceptionally strong across all classes, suggesting substantial evidence favoring the ``logit'' method for these scenarios.</w:t>
      </w:r>
    </w:p>
    <w:p w14:paraId="467E560B" w14:textId="77777777" w:rsidR="00CA6F40" w:rsidRDefault="00CA6F40" w:rsidP="00CA6F40"/>
    <w:p w14:paraId="77B7B644" w14:textId="77777777" w:rsidR="00CA6F40" w:rsidRDefault="00CA6F40" w:rsidP="00CA6F40">
      <w:r>
        <w:t>The proposed ``loss''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cohen-d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p>
    <w:p w14:paraId="5DD83979" w14:textId="77777777" w:rsidR="00CA6F40" w:rsidRDefault="00CA6F40" w:rsidP="00CA6F40"/>
    <w:p w14:paraId="4B21D104" w14:textId="77777777" w:rsidR="00CA6F40" w:rsidRDefault="00CA6F40" w:rsidP="00CA6F40">
      <w:r>
        <w:t>Both the ``logit'' and ``loss'' techniques shows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p>
    <w:p w14:paraId="6B5C5C2B" w14:textId="77777777" w:rsidR="00CA6F40" w:rsidRDefault="00CA6F40" w:rsidP="00CA6F40"/>
    <w:p w14:paraId="5148D608" w14:textId="77777777" w:rsidR="00CA6F40" w:rsidRDefault="00CA6F40" w:rsidP="00CA6F40">
      <w:r>
        <w:t>\section{Discussion and Conclusion}\label{sec:taxonomy.discussion}</w:t>
      </w:r>
    </w:p>
    <w:p w14:paraId="7247C6D9" w14:textId="77777777" w:rsidR="00CA6F40" w:rsidRDefault="00CA6F40" w:rsidP="00CA6F40">
      <w: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``logit'' technique offers a straightforward yet potent method to integrate label hierarchy into a model without necessitating considerable changes to the existing structure.</w:t>
      </w:r>
    </w:p>
    <w:p w14:paraId="46A459C9" w14:textId="77777777" w:rsidR="00CA6F40" w:rsidRDefault="00CA6F40" w:rsidP="00CA6F40"/>
    <w:p w14:paraId="2A153DAD" w14:textId="77777777" w:rsidR="00CA6F40" w:rsidRDefault="00CA6F40" w:rsidP="00CA6F40">
      <w:r>
        <w:t>Our results affirm the effectiveness of the introduced hierarchical multi-label classification techniques in increasing the classification accuracy of thoracic diseases. Several performance indicators, including accuracy, AUC, and F1 scores, along with Cohen's d, Cohen's kappa, t-statistics, p-value, and Bayes factor, attest to the substantial performance improvements of these methods over the baseline across three major public datasets (CheXpert, PADCHEST, and NIH). These findings suggest that the proposed techniques can be more reliable tools for improving classification accuracy as well as a higher level of interpretability in the findings.</w:t>
      </w:r>
    </w:p>
    <w:p w14:paraId="0BEBDE88" w14:textId="77777777" w:rsidR="00CA6F40" w:rsidRDefault="00CA6F40" w:rsidP="00CA6F40"/>
    <w:p w14:paraId="72C4C239" w14:textId="77777777" w:rsidR="00CA6F40" w:rsidRDefault="00CA6F40" w:rsidP="00CA6F40">
      <w:r>
        <w:t>The ``loss'' and ``logit'' techniques harness the disease taxonomy to enhance classification performance, underscoring the value of using label relationships in classification tasks. These hierarchical techniques could potentially aid healthcare professionals by enhancing the comprehensibility of the model's predictions. Providing predictions with varying detail levels based on taxonomy could enable personalized diagnoses that better meet individual clinical needs. Moreover, the techniques could be integrated into computer-aided diagnosis systems to deliver more precise and efficient diagnoses, possibly reducing clinicians' workload and improving patient outcomes.</w:t>
      </w:r>
    </w:p>
    <w:p w14:paraId="015BF51B" w14:textId="77777777" w:rsidR="00CA6F40" w:rsidRDefault="00CA6F40" w:rsidP="00CA6F40"/>
    <w:p w14:paraId="3FD6AB9B" w14:textId="77777777" w:rsidR="00CA6F40" w:rsidRDefault="00CA6F40" w:rsidP="00CA6F40">
      <w:r>
        <w:t>However, further research is needed to explore their potential benefits in a clinical setting. There are also some limitations to these methods. For example, applying these techniques to other applications would necessitate the creation of a taxonomical structure for the dataset labels, which could be challenging for complex applications and usually requires consensus among several domain experts. Also, the effectiveness of the introduced techniques could be influenced by the quality and consistency of dataset labeling, which may vary across different sources. Future research should aim to evaluate these techniques across a broader array of datasets and investigate the impact of labeling quality on performance.</w:t>
      </w:r>
    </w:p>
    <w:p w14:paraId="298225E3" w14:textId="77777777" w:rsidR="00CA6F40" w:rsidRDefault="00CA6F40" w:rsidP="00CA6F40"/>
    <w:p w14:paraId="00F44CD6" w14:textId="77777777" w:rsidR="00CA6F40" w:rsidRDefault="00CA6F40" w:rsidP="00CA6F40">
      <w:r>
        <w:t>\section*{Code Availability}</w:t>
      </w:r>
    </w:p>
    <w:p w14:paraId="37345947" w14:textId="77777777" w:rsidR="00CA6F40" w:rsidRDefault="00CA6F40" w:rsidP="00CA6F40">
      <w:r>
        <w:t>The code can be found in \href{https://github.com/artinmajdi/taxonomyClassifier}{GitHub: @artinmajdi/taxonomyClassifier}</w:t>
      </w:r>
    </w:p>
    <w:p w14:paraId="6E51C0B9" w14:textId="77777777" w:rsidR="00CA6F40" w:rsidRDefault="00CA6F40" w:rsidP="00CA6F40"/>
    <w:p w14:paraId="515B6CE5" w14:textId="77777777" w:rsidR="00CA6F40" w:rsidRDefault="00CA6F40" w:rsidP="00CA6F40">
      <w:r>
        <w:t>\bibliographystyle{apalike}</w:t>
      </w:r>
    </w:p>
    <w:p w14:paraId="3B6D786A" w14:textId="77777777" w:rsidR="00CA6F40" w:rsidRDefault="00CA6F40" w:rsidP="00CA6F40">
      <w:r>
        <w:t>%\bibliographystyle{bst/elsarticle-harv}%elsarticle-num</w:t>
      </w:r>
    </w:p>
    <w:p w14:paraId="71B15192" w14:textId="77777777" w:rsidR="00CA6F40" w:rsidRDefault="00CA6F40" w:rsidP="00CA6F40">
      <w:r>
        <w:t>\bibliography{subfiles/Better_BibTeX_Zotero}</w:t>
      </w:r>
    </w:p>
    <w:p w14:paraId="3A9350CA" w14:textId="77777777" w:rsidR="00CA6F40" w:rsidRDefault="00CA6F40" w:rsidP="00CA6F40"/>
    <w:p w14:paraId="0566914B" w14:textId="408F2DE0" w:rsidR="00C211AE" w:rsidRPr="00CA6F40" w:rsidRDefault="00CA6F40" w:rsidP="00CA6F40">
      <w:r>
        <w:t>\end{document}</w:t>
      </w:r>
    </w:p>
    <w:sectPr w:rsidR="00C211AE" w:rsidRPr="00CA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AE"/>
    <w:rsid w:val="00695EA3"/>
    <w:rsid w:val="008A7F08"/>
    <w:rsid w:val="00B02C16"/>
    <w:rsid w:val="00C211AE"/>
    <w:rsid w:val="00CA6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25BB"/>
  <w15:chartTrackingRefBased/>
  <w15:docId w15:val="{7BF300B7-0F12-49B4-9A06-17B58BB9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paragraph" w:styleId="Heading1">
    <w:name w:val="heading 1"/>
    <w:basedOn w:val="Normal"/>
    <w:next w:val="Normal"/>
    <w:link w:val="Heading1Char"/>
    <w:uiPriority w:val="9"/>
    <w:qFormat/>
    <w:rsid w:val="00C21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AE"/>
    <w:rPr>
      <w:rFonts w:eastAsiaTheme="majorEastAsia" w:cstheme="majorBidi"/>
      <w:color w:val="272727" w:themeColor="text1" w:themeTint="D8"/>
    </w:rPr>
  </w:style>
  <w:style w:type="paragraph" w:styleId="Title">
    <w:name w:val="Title"/>
    <w:basedOn w:val="Normal"/>
    <w:next w:val="Normal"/>
    <w:link w:val="TitleChar"/>
    <w:uiPriority w:val="10"/>
    <w:qFormat/>
    <w:rsid w:val="00C21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AE"/>
    <w:pPr>
      <w:spacing w:before="160"/>
      <w:jc w:val="center"/>
    </w:pPr>
    <w:rPr>
      <w:i/>
      <w:iCs/>
      <w:color w:val="404040" w:themeColor="text1" w:themeTint="BF"/>
    </w:rPr>
  </w:style>
  <w:style w:type="character" w:customStyle="1" w:styleId="QuoteChar">
    <w:name w:val="Quote Char"/>
    <w:basedOn w:val="DefaultParagraphFont"/>
    <w:link w:val="Quote"/>
    <w:uiPriority w:val="29"/>
    <w:rsid w:val="00C211AE"/>
    <w:rPr>
      <w:i/>
      <w:iCs/>
      <w:color w:val="404040" w:themeColor="text1" w:themeTint="BF"/>
    </w:rPr>
  </w:style>
  <w:style w:type="paragraph" w:styleId="ListParagraph">
    <w:name w:val="List Paragraph"/>
    <w:basedOn w:val="Normal"/>
    <w:uiPriority w:val="34"/>
    <w:qFormat/>
    <w:rsid w:val="00C211AE"/>
    <w:pPr>
      <w:ind w:left="720"/>
      <w:contextualSpacing/>
    </w:pPr>
  </w:style>
  <w:style w:type="character" w:styleId="IntenseEmphasis">
    <w:name w:val="Intense Emphasis"/>
    <w:basedOn w:val="DefaultParagraphFont"/>
    <w:uiPriority w:val="21"/>
    <w:qFormat/>
    <w:rsid w:val="00C211AE"/>
    <w:rPr>
      <w:i/>
      <w:iCs/>
      <w:color w:val="0F4761" w:themeColor="accent1" w:themeShade="BF"/>
    </w:rPr>
  </w:style>
  <w:style w:type="paragraph" w:styleId="IntenseQuote">
    <w:name w:val="Intense Quote"/>
    <w:basedOn w:val="Normal"/>
    <w:next w:val="Normal"/>
    <w:link w:val="IntenseQuoteChar"/>
    <w:uiPriority w:val="30"/>
    <w:qFormat/>
    <w:rsid w:val="00C21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1AE"/>
    <w:rPr>
      <w:i/>
      <w:iCs/>
      <w:color w:val="0F4761" w:themeColor="accent1" w:themeShade="BF"/>
    </w:rPr>
  </w:style>
  <w:style w:type="character" w:styleId="IntenseReference">
    <w:name w:val="Intense Reference"/>
    <w:basedOn w:val="DefaultParagraphFont"/>
    <w:uiPriority w:val="32"/>
    <w:qFormat/>
    <w:rsid w:val="00C21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8785">
      <w:bodyDiv w:val="1"/>
      <w:marLeft w:val="0"/>
      <w:marRight w:val="0"/>
      <w:marTop w:val="0"/>
      <w:marBottom w:val="0"/>
      <w:divBdr>
        <w:top w:val="none" w:sz="0" w:space="0" w:color="auto"/>
        <w:left w:val="none" w:sz="0" w:space="0" w:color="auto"/>
        <w:bottom w:val="none" w:sz="0" w:space="0" w:color="auto"/>
        <w:right w:val="none" w:sz="0" w:space="0" w:color="auto"/>
      </w:divBdr>
      <w:divsChild>
        <w:div w:id="964390767">
          <w:marLeft w:val="0"/>
          <w:marRight w:val="0"/>
          <w:marTop w:val="0"/>
          <w:marBottom w:val="0"/>
          <w:divBdr>
            <w:top w:val="none" w:sz="0" w:space="0" w:color="auto"/>
            <w:left w:val="none" w:sz="0" w:space="0" w:color="auto"/>
            <w:bottom w:val="none" w:sz="0" w:space="0" w:color="auto"/>
            <w:right w:val="none" w:sz="0" w:space="0" w:color="auto"/>
          </w:divBdr>
          <w:divsChild>
            <w:div w:id="536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882">
      <w:bodyDiv w:val="1"/>
      <w:marLeft w:val="0"/>
      <w:marRight w:val="0"/>
      <w:marTop w:val="0"/>
      <w:marBottom w:val="0"/>
      <w:divBdr>
        <w:top w:val="none" w:sz="0" w:space="0" w:color="auto"/>
        <w:left w:val="none" w:sz="0" w:space="0" w:color="auto"/>
        <w:bottom w:val="none" w:sz="0" w:space="0" w:color="auto"/>
        <w:right w:val="none" w:sz="0" w:space="0" w:color="auto"/>
      </w:divBdr>
      <w:divsChild>
        <w:div w:id="407389184">
          <w:marLeft w:val="0"/>
          <w:marRight w:val="0"/>
          <w:marTop w:val="0"/>
          <w:marBottom w:val="0"/>
          <w:divBdr>
            <w:top w:val="none" w:sz="0" w:space="0" w:color="auto"/>
            <w:left w:val="none" w:sz="0" w:space="0" w:color="auto"/>
            <w:bottom w:val="none" w:sz="0" w:space="0" w:color="auto"/>
            <w:right w:val="none" w:sz="0" w:space="0" w:color="auto"/>
          </w:divBdr>
          <w:divsChild>
            <w:div w:id="728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561">
      <w:bodyDiv w:val="1"/>
      <w:marLeft w:val="0"/>
      <w:marRight w:val="0"/>
      <w:marTop w:val="0"/>
      <w:marBottom w:val="0"/>
      <w:divBdr>
        <w:top w:val="none" w:sz="0" w:space="0" w:color="auto"/>
        <w:left w:val="none" w:sz="0" w:space="0" w:color="auto"/>
        <w:bottom w:val="none" w:sz="0" w:space="0" w:color="auto"/>
        <w:right w:val="none" w:sz="0" w:space="0" w:color="auto"/>
      </w:divBdr>
      <w:divsChild>
        <w:div w:id="313149043">
          <w:marLeft w:val="0"/>
          <w:marRight w:val="0"/>
          <w:marTop w:val="0"/>
          <w:marBottom w:val="0"/>
          <w:divBdr>
            <w:top w:val="none" w:sz="0" w:space="0" w:color="auto"/>
            <w:left w:val="none" w:sz="0" w:space="0" w:color="auto"/>
            <w:bottom w:val="none" w:sz="0" w:space="0" w:color="auto"/>
            <w:right w:val="none" w:sz="0" w:space="0" w:color="auto"/>
          </w:divBdr>
          <w:divsChild>
            <w:div w:id="7780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51</Pages>
  <Words>14804</Words>
  <Characters>84384</Characters>
  <Application>Microsoft Office Word</Application>
  <DocSecurity>0</DocSecurity>
  <Lines>703</Lines>
  <Paragraphs>197</Paragraphs>
  <ScaleCrop>false</ScaleCrop>
  <Company/>
  <LinksUpToDate>false</LinksUpToDate>
  <CharactersWithSpaces>98991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cp:lastModifiedBy>
  <cp:revision>2</cp:revision>
  <dcterms:created xsi:type="dcterms:W3CDTF">2023-08-26T02:56:00Z</dcterms:created>
  <dcterms:modified xsi:type="dcterms:W3CDTF">2023-08-27T23:07:00Z</dcterms:modified>
</cp:coreProperties>
</file>