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8E" w:rsidRDefault="000C458E" w:rsidP="000C458E">
      <w:pPr>
        <w:jc w:val="center"/>
        <w:rPr>
          <w:b/>
        </w:rPr>
      </w:pPr>
      <w:r w:rsidRPr="00111ECC">
        <w:rPr>
          <w:rFonts w:hint="eastAsia"/>
          <w:b/>
        </w:rPr>
        <w:t>激发人才创新积极性</w:t>
      </w:r>
    </w:p>
    <w:p w:rsidR="000C458E" w:rsidRPr="007A51F9" w:rsidRDefault="000C458E" w:rsidP="000C458E">
      <w:pPr>
        <w:jc w:val="center"/>
      </w:pPr>
      <w:r>
        <w:rPr>
          <w:rFonts w:hint="eastAsia"/>
        </w:rPr>
        <w:t>之二</w:t>
      </w:r>
    </w:p>
    <w:p w:rsidR="000C458E" w:rsidRPr="000C458E" w:rsidRDefault="000C458E" w:rsidP="000C458E"/>
    <w:p w:rsidR="000C458E" w:rsidRDefault="000C458E" w:rsidP="000C458E">
      <w:pPr>
        <w:rPr>
          <w:b/>
        </w:rPr>
      </w:pPr>
      <w:r>
        <w:t xml:space="preserve">    </w:t>
      </w:r>
      <w:r>
        <w:rPr>
          <w:rFonts w:hint="eastAsia"/>
          <w:b/>
        </w:rPr>
        <w:t>推进人才培养开发机制、选拔任用机制</w:t>
      </w:r>
    </w:p>
    <w:p w:rsidR="000C458E" w:rsidRDefault="000C458E" w:rsidP="000C458E"/>
    <w:p w:rsidR="000C458E" w:rsidRDefault="000C458E" w:rsidP="000C458E">
      <w:r>
        <w:t xml:space="preserve">    </w:t>
      </w:r>
      <w:r>
        <w:rPr>
          <w:rFonts w:hint="eastAsia"/>
        </w:rPr>
        <w:t>从政府层面来说，应不断树立和强化人才优先发展观念，制定完善支持高层次人才创新创业的政策措施，加快人才体制机制创新。要继续改进人才管理方式，推进人才培养开发机制、选拔任用机制、激励保障机制的改革创新，打破束缚人才的制度羁绊，激发人才创新创业活力。</w:t>
      </w:r>
    </w:p>
    <w:p w:rsidR="000C458E" w:rsidRDefault="000C458E" w:rsidP="000C458E">
      <w:r>
        <w:t xml:space="preserve">    </w:t>
      </w:r>
      <w:r>
        <w:rPr>
          <w:rFonts w:hint="eastAsia"/>
        </w:rPr>
        <w:t>从企业层面来说，需要营造创新氛围，在日常工作流程中灌输、培养员工创新意识，通过外出深造，关键岗位历练等方式，激发他们的创新潜能，为他们提供展示创新才能的舞台，企业的领导者更要善于发现那些具有创新思维、有巨大创新潜力的人才，有目标地进行培养、提拔成为企业骨干、核心管理者。</w:t>
      </w:r>
    </w:p>
    <w:p w:rsidR="000C458E" w:rsidRDefault="000C458E" w:rsidP="000C458E"/>
    <w:p w:rsidR="000C458E" w:rsidRDefault="000C458E" w:rsidP="000C458E">
      <w:pPr>
        <w:rPr>
          <w:b/>
        </w:rPr>
      </w:pPr>
      <w:r>
        <w:t xml:space="preserve">    </w:t>
      </w:r>
      <w:r>
        <w:rPr>
          <w:rFonts w:hint="eastAsia"/>
          <w:b/>
        </w:rPr>
        <w:t>注重奖励回馈有为的科研工作者</w:t>
      </w:r>
    </w:p>
    <w:p w:rsidR="000C458E" w:rsidRDefault="000C458E" w:rsidP="000C458E"/>
    <w:p w:rsidR="000C458E" w:rsidRDefault="000C458E" w:rsidP="000C458E">
      <w:r>
        <w:t xml:space="preserve">    </w:t>
      </w:r>
      <w:r>
        <w:rPr>
          <w:rFonts w:hint="eastAsia"/>
        </w:rPr>
        <w:t>激发人才创新的积极性可以从落户、编制、晋升等方面给予政策支持和优惠政策，另外重要的一方面，是保障科研创新人才有经济物质支持、薪酬激励，无生活之忧，全身心投入工作，才能有所作为，有所成果。</w:t>
      </w:r>
      <w:r>
        <w:t xml:space="preserve">   </w:t>
      </w:r>
    </w:p>
    <w:p w:rsidR="00DE4A0F" w:rsidRDefault="000C458E" w:rsidP="000C458E">
      <w:r>
        <w:rPr>
          <w:kern w:val="0"/>
        </w:rPr>
        <w:t xml:space="preserve">    </w:t>
      </w:r>
      <w:r>
        <w:rPr>
          <w:rFonts w:hint="eastAsia"/>
          <w:kern w:val="0"/>
        </w:rPr>
        <w:t>充分调动人才的积极性、主动性和创造性，对我国建设创新型国家意义更为重大。要树立人才意识，加强培养人才的责任感、紧迫感，建立完善社会创新氛围，让更多“千里马”竞相奔腾，推动我国在自主创新方面加速发展。</w:t>
      </w:r>
    </w:p>
    <w:sectPr w:rsidR="00DE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A0F" w:rsidRDefault="00DE4A0F" w:rsidP="000C458E">
      <w:r>
        <w:separator/>
      </w:r>
    </w:p>
  </w:endnote>
  <w:endnote w:type="continuationSeparator" w:id="1">
    <w:p w:rsidR="00DE4A0F" w:rsidRDefault="00DE4A0F" w:rsidP="000C4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A0F" w:rsidRDefault="00DE4A0F" w:rsidP="000C458E">
      <w:r>
        <w:separator/>
      </w:r>
    </w:p>
  </w:footnote>
  <w:footnote w:type="continuationSeparator" w:id="1">
    <w:p w:rsidR="00DE4A0F" w:rsidRDefault="00DE4A0F" w:rsidP="000C45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58E"/>
    <w:rsid w:val="000C458E"/>
    <w:rsid w:val="00DE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5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>Users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2014-08-24T08:35:00Z</dcterms:created>
  <dcterms:modified xsi:type="dcterms:W3CDTF">2014-08-24T08:36:00Z</dcterms:modified>
</cp:coreProperties>
</file>