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FB0F33" w:rsidRPr="007A39AC">
        <w:rPr>
          <w:sz w:val="24"/>
          <w:szCs w:val="32"/>
        </w:rPr>
        <w:t>-asis laboratorinis darbas</w:t>
      </w:r>
      <w:r w:rsidRPr="007A39AC">
        <w:rPr>
          <w:sz w:val="24"/>
          <w:szCs w:val="32"/>
        </w:rPr>
        <w:t xml:space="preserve"> „Reikalavimų apibrėžimas“</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587FC4">
        <w:rPr>
          <w:b/>
          <w:szCs w:val="44"/>
        </w:rPr>
        <w:t>2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Sistema turi generuoti taupymo pasiūlimus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BD71A7" w:rsidRPr="007A39AC" w:rsidRDefault="00BD71A7" w:rsidP="00BD71A7"/>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B00D46"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4.2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W w:w="10167" w:type="dxa"/>
        <w:tblInd w:w="-709"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1342E5" w:rsidRPr="00F958C2" w:rsidTr="00F958C2">
        <w:trPr>
          <w:cantSplit/>
          <w:trHeight w:val="2824"/>
        </w:trPr>
        <w:tc>
          <w:tcPr>
            <w:tcW w:w="1667" w:type="dxa"/>
            <w:tcBorders>
              <w:tl2br w:val="single" w:sz="4" w:space="0" w:color="auto"/>
            </w:tcBorders>
          </w:tcPr>
          <w:p w:rsidR="001342E5" w:rsidRPr="00F46D27" w:rsidRDefault="001342E5" w:rsidP="00826252">
            <w:pPr>
              <w:ind w:firstLine="0"/>
              <w:jc w:val="right"/>
              <w:rPr>
                <w:sz w:val="24"/>
                <w:szCs w:val="24"/>
              </w:rPr>
            </w:pPr>
            <w:r w:rsidRPr="00F46D27">
              <w:rPr>
                <w:sz w:val="24"/>
                <w:szCs w:val="24"/>
              </w:rPr>
              <w:t>Klasės</w:t>
            </w:r>
          </w:p>
          <w:p w:rsidR="001342E5" w:rsidRPr="00F46D27" w:rsidRDefault="001342E5" w:rsidP="00015919">
            <w:pPr>
              <w:ind w:firstLine="0"/>
              <w:rPr>
                <w:sz w:val="24"/>
                <w:szCs w:val="24"/>
              </w:rPr>
            </w:pPr>
          </w:p>
          <w:p w:rsidR="001342E5" w:rsidRPr="00F46D27" w:rsidRDefault="001342E5" w:rsidP="00015919">
            <w:pPr>
              <w:ind w:firstLine="0"/>
              <w:rPr>
                <w:sz w:val="24"/>
                <w:szCs w:val="24"/>
              </w:rPr>
            </w:pPr>
          </w:p>
          <w:p w:rsidR="001342E5" w:rsidRDefault="001342E5"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Pr="00F46D27" w:rsidRDefault="00F958C2" w:rsidP="00015919">
            <w:pPr>
              <w:ind w:firstLine="0"/>
              <w:rPr>
                <w:sz w:val="24"/>
                <w:szCs w:val="24"/>
              </w:rPr>
            </w:pPr>
          </w:p>
          <w:p w:rsidR="001342E5" w:rsidRPr="00F46D27" w:rsidRDefault="001342E5" w:rsidP="00F46D27">
            <w:pPr>
              <w:ind w:hanging="148"/>
              <w:jc w:val="center"/>
              <w:rPr>
                <w:sz w:val="24"/>
                <w:szCs w:val="24"/>
              </w:rPr>
            </w:pPr>
            <w:r w:rsidRPr="00F46D27">
              <w:rPr>
                <w:sz w:val="24"/>
                <w:szCs w:val="24"/>
              </w:rPr>
              <w:t>Reikalavimai</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Soc. Tinklų 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 Išlaidų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Nuspėjamos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Išlaidų/Pajamų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Pastaba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Taupymo pasiūlymas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Biudžeto suvestinės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Pagalbos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Filtras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Kontaktinė informacija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Pajamos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Sistemos pranešimas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Čekio nuotrauka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File Browser</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Meniu skiltis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Subkategorija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Parama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Rėmimo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Mokėjimos svetainės langas</w:t>
            </w:r>
          </w:p>
        </w:tc>
      </w:tr>
      <w:tr w:rsidR="001342E5" w:rsidRPr="00F958C2" w:rsidTr="00F958C2">
        <w:tc>
          <w:tcPr>
            <w:tcW w:w="1667" w:type="dxa"/>
          </w:tcPr>
          <w:p w:rsidR="001342E5" w:rsidRPr="00F46D27" w:rsidRDefault="001342E5" w:rsidP="00015919">
            <w:pPr>
              <w:ind w:firstLine="0"/>
              <w:rPr>
                <w:sz w:val="24"/>
                <w:szCs w:val="24"/>
              </w:rPr>
            </w:pPr>
            <w:r>
              <w:rPr>
                <w:sz w:val="24"/>
                <w:szCs w:val="24"/>
              </w:rPr>
              <w:t>FR1</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R1.1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R4</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F958C2" w:rsidRPr="00F958C2" w:rsidTr="00F958C2">
        <w:tc>
          <w:tcPr>
            <w:tcW w:w="1667" w:type="dxa"/>
          </w:tcPr>
          <w:p w:rsidR="00F958C2" w:rsidRDefault="00F958C2" w:rsidP="00AC782B">
            <w:pPr>
              <w:ind w:firstLine="0"/>
              <w:rPr>
                <w:sz w:val="24"/>
                <w:szCs w:val="24"/>
              </w:rPr>
            </w:pPr>
            <w:r>
              <w:rPr>
                <w:sz w:val="24"/>
                <w:szCs w:val="24"/>
              </w:rPr>
              <w:t>R5</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F958C2" w:rsidP="00AC782B">
            <w:pPr>
              <w:ind w:firstLine="0"/>
              <w:rPr>
                <w:sz w:val="24"/>
                <w:szCs w:val="24"/>
              </w:rPr>
            </w:pPr>
            <w:r>
              <w:rPr>
                <w:sz w:val="24"/>
                <w:szCs w:val="24"/>
              </w:rPr>
              <w:t>R6</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R7</w:t>
            </w:r>
          </w:p>
        </w:tc>
        <w:tc>
          <w:tcPr>
            <w:tcW w:w="340" w:type="dxa"/>
            <w:vAlign w:val="center"/>
          </w:tcPr>
          <w:p w:rsidR="001342E5" w:rsidRPr="00F958C2" w:rsidRDefault="001342E5" w:rsidP="00F958C2">
            <w:pPr>
              <w:ind w:firstLine="0"/>
              <w:jc w:val="center"/>
              <w:rPr>
                <w:sz w:val="21"/>
                <w:szCs w:val="24"/>
                <w:lang w:val="en-US"/>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R9</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B00D46"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išlaidų įrašų:</w:t>
      </w:r>
      <w:r w:rsidR="009A79CF">
        <w:rPr>
          <w:b/>
          <w:sz w:val="24"/>
        </w:rPr>
        <w:t xml:space="preserve"> </w:t>
      </w:r>
      <w:r>
        <w:rPr>
          <w:sz w:val="24"/>
        </w:rPr>
        <w:t xml:space="preserve">Sistema atidaro </w:t>
      </w:r>
      <w:r w:rsidR="009A79CF">
        <w:rPr>
          <w:sz w:val="24"/>
        </w:rPr>
        <w:t xml:space="preserve">„Išlaidos/Pajamos“ </w:t>
      </w:r>
      <w:r>
        <w:rPr>
          <w:sz w:val="24"/>
        </w:rPr>
        <w:t>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 xml:space="preserve">Naudotojas pagrindiniame lange paspaudžia „Biudžeto suvestinė“. Sistema atidaro biudžeto suvestinės langą. </w:t>
      </w:r>
      <w:r w:rsidR="00457648">
        <w:rPr>
          <w:sz w:val="24"/>
        </w:rPr>
        <w:t>Naudotojas paspaudžia ant išsiskleidžiančio sąrašo „Kategorija“ ir pasirenka vieną iš įrašų.</w:t>
      </w:r>
      <w:r w:rsidR="00457648">
        <w:rPr>
          <w:sz w:val="24"/>
        </w:rPr>
        <w:t xml:space="preserve"> </w:t>
      </w:r>
      <w:r>
        <w:rPr>
          <w:sz w:val="24"/>
        </w:rPr>
        <w:t>Naudotojas paspaudžia mygtuką „Filtruoti“. Sistema atidaro filtravimo pasirinkimus.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E50A4C" w:rsidRDefault="00E50A4C" w:rsidP="009E1EEC"/>
    <w:p w:rsidR="00C7390C" w:rsidRDefault="00C7390C" w:rsidP="009E1EEC"/>
    <w:p w:rsidR="00C7390C" w:rsidRDefault="00C7390C" w:rsidP="009E1EEC"/>
    <w:p w:rsidR="009A79CF" w:rsidRDefault="009A79CF" w:rsidP="009E1EEC"/>
    <w:p w:rsidR="009A79CF" w:rsidRDefault="009A79CF" w:rsidP="009E1EEC"/>
    <w:p w:rsidR="009A79CF" w:rsidRPr="007A39AC" w:rsidRDefault="009A79CF" w:rsidP="009E1EEC"/>
    <w:p w:rsidR="00E50A4C" w:rsidRPr="007A39AC" w:rsidRDefault="00E50A4C" w:rsidP="009E1EEC">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 išlaidų pridėjimą, prideda nau</w:t>
      </w:r>
      <w:bookmarkStart w:id="1" w:name="_GoBack"/>
      <w:bookmarkEnd w:id="1"/>
      <w:r w:rsidRPr="007A39AC">
        <w:rPr>
          <w:sz w:val="24"/>
        </w:rPr>
        <w:t>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9E1EEC" w:rsidRDefault="009E1EEC" w:rsidP="009E1EEC">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203A27" w:rsidRDefault="00203A27" w:rsidP="00203A27">
      <w:pPr>
        <w:ind w:firstLine="0"/>
        <w:jc w:val="left"/>
      </w:pPr>
    </w:p>
    <w:p w:rsidR="00203A27" w:rsidRPr="00203A27" w:rsidRDefault="00203A27" w:rsidP="00203A27">
      <w:pPr>
        <w:ind w:firstLine="567"/>
        <w:jc w:val="left"/>
        <w:rPr>
          <w:b/>
          <w:sz w:val="24"/>
          <w:szCs w:val="24"/>
        </w:rPr>
      </w:pPr>
      <w:r w:rsidRPr="00203A27">
        <w:rPr>
          <w:b/>
          <w:sz w:val="24"/>
          <w:szCs w:val="24"/>
        </w:rPr>
        <w:t>PAGRINDINIS SCENARIJUS:</w:t>
      </w:r>
    </w:p>
    <w:p w:rsidR="00203A27" w:rsidRPr="00203A27" w:rsidRDefault="00203A27" w:rsidP="00203A27">
      <w:pPr>
        <w:ind w:firstLine="567"/>
        <w:jc w:val="left"/>
        <w:rPr>
          <w:sz w:val="24"/>
          <w:szCs w:val="24"/>
        </w:rPr>
      </w:pPr>
      <w:r w:rsidRPr="00203A27">
        <w:rPr>
          <w:sz w:val="24"/>
          <w:szCs w:val="24"/>
        </w:rPr>
        <w:t>Naudotojas išlaidų pajamų lange paspaudžia mygtuką "Statistika", sistema atidaro Statistikos langą. Statistikos lange vartotojas pasirenka laikotarpį, sistema atnaujina statistiką.</w:t>
      </w:r>
    </w:p>
    <w:p w:rsidR="00203A27" w:rsidRPr="00203A27" w:rsidRDefault="00203A27" w:rsidP="00203A27">
      <w:pPr>
        <w:ind w:firstLine="567"/>
        <w:jc w:val="left"/>
        <w:rPr>
          <w:sz w:val="24"/>
          <w:szCs w:val="24"/>
        </w:rPr>
      </w:pPr>
    </w:p>
    <w:p w:rsidR="00203A27" w:rsidRPr="00203A27" w:rsidRDefault="00203A27" w:rsidP="00203A27">
      <w:pPr>
        <w:ind w:firstLine="567"/>
        <w:jc w:val="left"/>
        <w:rPr>
          <w:b/>
          <w:sz w:val="24"/>
          <w:szCs w:val="24"/>
        </w:rPr>
      </w:pPr>
      <w:r w:rsidRPr="00203A27">
        <w:rPr>
          <w:b/>
          <w:sz w:val="24"/>
          <w:szCs w:val="24"/>
        </w:rPr>
        <w:t>ALTERNATYVŪS SCENARIJAI:</w:t>
      </w:r>
    </w:p>
    <w:p w:rsidR="009E1EEC" w:rsidRDefault="00203A27" w:rsidP="00203A27">
      <w:pPr>
        <w:tabs>
          <w:tab w:val="left" w:pos="3060"/>
        </w:tabs>
        <w:ind w:firstLine="567"/>
        <w:rPr>
          <w:sz w:val="24"/>
        </w:rPr>
      </w:pPr>
      <w:r w:rsidRPr="00203A27">
        <w:rPr>
          <w:b/>
          <w:sz w:val="24"/>
          <w:szCs w:val="24"/>
        </w:rPr>
        <w:t>Nėra įrašų</w:t>
      </w:r>
      <w:r w:rsidRPr="00C7390C">
        <w:rPr>
          <w:b/>
          <w:sz w:val="24"/>
          <w:szCs w:val="24"/>
        </w:rPr>
        <w:t>:</w:t>
      </w:r>
      <w:r w:rsidRPr="00203A27">
        <w:rPr>
          <w:sz w:val="24"/>
          <w:szCs w:val="24"/>
        </w:rPr>
        <w:t xml:space="preserve"> Naudotojui pranešama, kad įrašų nėra.</w:t>
      </w:r>
      <w:r w:rsidR="00927F63">
        <w:rPr>
          <w:sz w:val="24"/>
          <w:szCs w:val="24"/>
        </w:rPr>
        <w:t xml:space="preserve"> </w:t>
      </w:r>
      <w:r w:rsidR="00927F63" w:rsidRPr="00927F63">
        <w:rPr>
          <w:sz w:val="24"/>
          <w:szCs w:val="24"/>
        </w:rPr>
        <w:t>Atidaromas Išlaidų/pajamų langas.</w:t>
      </w:r>
      <w:r w:rsidR="009E1EEC" w:rsidRPr="00203A27">
        <w:rPr>
          <w:sz w:val="24"/>
        </w:rPr>
        <w:tab/>
      </w:r>
    </w:p>
    <w:p w:rsidR="0054372C" w:rsidRDefault="0054372C"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Pr="00927F63" w:rsidRDefault="0067243A" w:rsidP="00203A27">
      <w:pPr>
        <w:tabs>
          <w:tab w:val="left" w:pos="3060"/>
        </w:tabs>
        <w:ind w:firstLine="567"/>
        <w:rPr>
          <w:sz w:val="24"/>
        </w:rPr>
      </w:pPr>
    </w:p>
    <w:p w:rsidR="0054372C" w:rsidRPr="00203A27" w:rsidRDefault="0054372C" w:rsidP="00203A27">
      <w:pPr>
        <w:tabs>
          <w:tab w:val="left" w:pos="3060"/>
        </w:tabs>
        <w:ind w:firstLine="567"/>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pajamas“</w:t>
      </w:r>
    </w:p>
    <w:p w:rsidR="0027365B" w:rsidRDefault="0027365B" w:rsidP="0027365B">
      <w:pPr>
        <w:ind w:firstLine="0"/>
        <w:rPr>
          <w:sz w:val="24"/>
        </w:rPr>
      </w:pPr>
    </w:p>
    <w:p w:rsidR="0027365B" w:rsidRDefault="0027365B" w:rsidP="0027365B">
      <w:pPr>
        <w:ind w:firstLine="360"/>
        <w:rPr>
          <w:b/>
          <w:sz w:val="24"/>
        </w:rPr>
      </w:pPr>
      <w:r>
        <w:rPr>
          <w:b/>
          <w:sz w:val="24"/>
        </w:rPr>
        <w:t>PAGRINDINIS SCENARIJUS:</w:t>
      </w:r>
    </w:p>
    <w:p w:rsidR="0027365B" w:rsidRDefault="0027365B" w:rsidP="0027365B">
      <w:pPr>
        <w:ind w:firstLine="360"/>
        <w:rPr>
          <w:sz w:val="24"/>
          <w:szCs w:val="24"/>
        </w:rPr>
      </w:pPr>
      <w:r>
        <w:rPr>
          <w:sz w:val="24"/>
          <w:szCs w:val="24"/>
        </w:rPr>
        <w:t xml:space="preserve">Naudotojas </w:t>
      </w:r>
      <w:r w:rsidR="00927F63" w:rsidRPr="00203A27">
        <w:rPr>
          <w:sz w:val="24"/>
          <w:szCs w:val="24"/>
        </w:rPr>
        <w:t xml:space="preserve">išlaidų pajamų lange </w:t>
      </w:r>
      <w:r w:rsidR="00927F63">
        <w:rPr>
          <w:sz w:val="24"/>
          <w:szCs w:val="24"/>
        </w:rPr>
        <w:t>paspaudžia mygtuką "S</w:t>
      </w:r>
      <w:r>
        <w:rPr>
          <w:sz w:val="24"/>
          <w:szCs w:val="24"/>
        </w:rPr>
        <w:t xml:space="preserve">tatistika", yra atveriamas </w:t>
      </w:r>
      <w:r w:rsidR="00927F63">
        <w:rPr>
          <w:sz w:val="24"/>
          <w:szCs w:val="24"/>
        </w:rPr>
        <w:t>Statistikos langas. Jame ties užrašu „Vidutinės pajamos“ rodomos vidutinės pajamos.</w:t>
      </w:r>
    </w:p>
    <w:p w:rsidR="0027365B" w:rsidRDefault="0027365B" w:rsidP="0027365B">
      <w:pPr>
        <w:ind w:firstLine="360"/>
        <w:rPr>
          <w:sz w:val="24"/>
        </w:rPr>
      </w:pPr>
    </w:p>
    <w:p w:rsidR="0027365B" w:rsidRDefault="0027365B" w:rsidP="0027365B">
      <w:pPr>
        <w:ind w:firstLine="360"/>
        <w:rPr>
          <w:b/>
          <w:sz w:val="24"/>
        </w:rPr>
      </w:pPr>
      <w:r>
        <w:rPr>
          <w:b/>
          <w:sz w:val="24"/>
        </w:rPr>
        <w:t>ALTERNATYVŪS SCENARIJAI:</w:t>
      </w:r>
    </w:p>
    <w:p w:rsidR="0027365B" w:rsidRDefault="0027365B" w:rsidP="00927F63">
      <w:pPr>
        <w:ind w:firstLine="360"/>
        <w:rPr>
          <w:sz w:val="24"/>
          <w:szCs w:val="24"/>
        </w:rPr>
      </w:pPr>
      <w:r>
        <w:rPr>
          <w:b/>
          <w:sz w:val="24"/>
        </w:rPr>
        <w:t xml:space="preserve">Nėra įrašų: </w:t>
      </w:r>
      <w:r w:rsidR="00927F63" w:rsidRPr="00203A27">
        <w:rPr>
          <w:sz w:val="24"/>
          <w:szCs w:val="24"/>
        </w:rPr>
        <w:t>Naudotojui pranešama, kad įrašų nėra.</w:t>
      </w:r>
      <w:r w:rsidR="00927F63">
        <w:rPr>
          <w:sz w:val="24"/>
          <w:szCs w:val="24"/>
        </w:rPr>
        <w:t xml:space="preserve"> </w:t>
      </w:r>
      <w:r w:rsidR="00927F63" w:rsidRPr="00927F63">
        <w:rPr>
          <w:sz w:val="24"/>
          <w:szCs w:val="24"/>
        </w:rPr>
        <w:t>Atidaromas Išlaidų/pajamų langas.</w:t>
      </w:r>
    </w:p>
    <w:p w:rsidR="00927F63" w:rsidRDefault="00927F63" w:rsidP="00927F63">
      <w:pPr>
        <w:ind w:firstLine="360"/>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išlaidas“</w:t>
      </w:r>
    </w:p>
    <w:p w:rsidR="0027365B" w:rsidRDefault="0027365B" w:rsidP="0027365B">
      <w:pPr>
        <w:ind w:firstLine="0"/>
        <w:rPr>
          <w:sz w:val="24"/>
        </w:rPr>
      </w:pPr>
    </w:p>
    <w:p w:rsidR="00927F63" w:rsidRDefault="00927F63" w:rsidP="00927F63">
      <w:pPr>
        <w:ind w:firstLine="360"/>
        <w:rPr>
          <w:b/>
          <w:sz w:val="24"/>
        </w:rPr>
      </w:pPr>
      <w:r>
        <w:rPr>
          <w:b/>
          <w:sz w:val="24"/>
        </w:rPr>
        <w:t>PAGRINDINIS SCENARIJUS:</w:t>
      </w:r>
    </w:p>
    <w:p w:rsidR="00927F63" w:rsidRDefault="00927F63" w:rsidP="00927F63">
      <w:pPr>
        <w:ind w:firstLine="360"/>
        <w:rPr>
          <w:sz w:val="24"/>
          <w:szCs w:val="24"/>
        </w:rPr>
      </w:pPr>
      <w:r>
        <w:rPr>
          <w:sz w:val="24"/>
          <w:szCs w:val="24"/>
        </w:rPr>
        <w:t xml:space="preserve">Naudotojas </w:t>
      </w:r>
      <w:r w:rsidRPr="00203A27">
        <w:rPr>
          <w:sz w:val="24"/>
          <w:szCs w:val="24"/>
        </w:rPr>
        <w:t xml:space="preserve">išlaidų pajamų lange </w:t>
      </w:r>
      <w:r>
        <w:rPr>
          <w:sz w:val="24"/>
          <w:szCs w:val="24"/>
        </w:rPr>
        <w:t xml:space="preserve">paspaudžia mygtuką "Statistika", yra atveriamas Statistikos langas. Jame ties užrašu „Vidutinės </w:t>
      </w:r>
      <w:r>
        <w:rPr>
          <w:sz w:val="24"/>
        </w:rPr>
        <w:t>išlaidos</w:t>
      </w:r>
      <w:r>
        <w:rPr>
          <w:sz w:val="24"/>
          <w:szCs w:val="24"/>
        </w:rPr>
        <w:t xml:space="preserve">“ rodomos vidutinės </w:t>
      </w:r>
      <w:r>
        <w:rPr>
          <w:sz w:val="24"/>
        </w:rPr>
        <w:t>išlaidos</w:t>
      </w:r>
      <w:r>
        <w:rPr>
          <w:sz w:val="24"/>
          <w:szCs w:val="24"/>
        </w:rPr>
        <w:t>.</w:t>
      </w:r>
    </w:p>
    <w:p w:rsidR="00927F63" w:rsidRDefault="00927F63" w:rsidP="00927F63">
      <w:pPr>
        <w:ind w:firstLine="360"/>
        <w:rPr>
          <w:sz w:val="24"/>
        </w:rPr>
      </w:pPr>
    </w:p>
    <w:p w:rsidR="00927F63" w:rsidRDefault="00927F63" w:rsidP="00927F63">
      <w:pPr>
        <w:ind w:firstLine="360"/>
        <w:rPr>
          <w:b/>
          <w:sz w:val="24"/>
        </w:rPr>
      </w:pPr>
      <w:r>
        <w:rPr>
          <w:b/>
          <w:sz w:val="24"/>
        </w:rPr>
        <w:t>ALTERNATYVŪS SCENARIJAI:</w:t>
      </w:r>
    </w:p>
    <w:p w:rsidR="00927F63" w:rsidRDefault="00927F63" w:rsidP="00927F63">
      <w:pPr>
        <w:ind w:firstLine="360"/>
        <w:rPr>
          <w:sz w:val="24"/>
          <w:szCs w:val="24"/>
        </w:rPr>
      </w:pPr>
      <w:r>
        <w:rPr>
          <w:b/>
          <w:sz w:val="24"/>
        </w:rPr>
        <w:t xml:space="preserve">Nėra įrašų: </w:t>
      </w:r>
      <w:r w:rsidRPr="00203A27">
        <w:rPr>
          <w:sz w:val="24"/>
          <w:szCs w:val="24"/>
        </w:rPr>
        <w:t>Naudotojui pranešama, kad įrašų nėra.</w:t>
      </w:r>
      <w:r>
        <w:rPr>
          <w:sz w:val="24"/>
          <w:szCs w:val="24"/>
        </w:rPr>
        <w:t xml:space="preserve"> </w:t>
      </w:r>
      <w:r w:rsidRPr="00927F63">
        <w:rPr>
          <w:sz w:val="24"/>
          <w:szCs w:val="24"/>
        </w:rPr>
        <w:t>Atidaromas Išlaidų/pajamų langas.</w:t>
      </w:r>
    </w:p>
    <w:p w:rsidR="00F617D6" w:rsidRDefault="00F617D6" w:rsidP="0027365B">
      <w:pPr>
        <w:ind w:firstLine="0"/>
        <w:rPr>
          <w:sz w:val="24"/>
        </w:rPr>
      </w:pPr>
    </w:p>
    <w:p w:rsidR="00F617D6" w:rsidRDefault="00F617D6" w:rsidP="009E1EEC">
      <w:pPr>
        <w:pStyle w:val="ListParagraph"/>
        <w:numPr>
          <w:ilvl w:val="2"/>
          <w:numId w:val="6"/>
        </w:numPr>
        <w:ind w:left="709" w:hanging="709"/>
        <w:rPr>
          <w:sz w:val="24"/>
        </w:rPr>
      </w:pPr>
      <w:r>
        <w:rPr>
          <w:b/>
          <w:sz w:val="24"/>
        </w:rPr>
        <w:t xml:space="preserve">Užduotis </w:t>
      </w:r>
      <w:r>
        <w:rPr>
          <w:sz w:val="24"/>
        </w:rPr>
        <w:t>„Gauti taupymo pasiūlymus“</w:t>
      </w:r>
    </w:p>
    <w:p w:rsidR="00F617D6" w:rsidRDefault="00F617D6" w:rsidP="009E1EEC">
      <w:pPr>
        <w:pStyle w:val="ListParagraph"/>
        <w:ind w:left="360" w:firstLine="0"/>
        <w:rPr>
          <w:sz w:val="24"/>
        </w:rPr>
      </w:pPr>
    </w:p>
    <w:p w:rsidR="00F617D6" w:rsidRPr="007A39AC" w:rsidRDefault="00F617D6" w:rsidP="009E1EEC">
      <w:pPr>
        <w:ind w:firstLine="360"/>
        <w:rPr>
          <w:b/>
          <w:sz w:val="24"/>
        </w:rPr>
      </w:pPr>
      <w:r w:rsidRPr="007A39AC">
        <w:rPr>
          <w:b/>
          <w:sz w:val="24"/>
        </w:rPr>
        <w:t>PAGRINDINIS SCENARIJUS:</w:t>
      </w:r>
    </w:p>
    <w:p w:rsidR="00F617D6" w:rsidRPr="007A39AC" w:rsidRDefault="00F617D6" w:rsidP="009E1EEC">
      <w:pPr>
        <w:ind w:firstLine="360"/>
        <w:rPr>
          <w:sz w:val="24"/>
          <w:szCs w:val="24"/>
        </w:rPr>
      </w:pPr>
      <w:r>
        <w:rPr>
          <w:sz w:val="24"/>
          <w:szCs w:val="24"/>
        </w:rPr>
        <w:t>Naudotojas pagrindiniame meniu paspaudžia „Taupymo pasiūlymai“. Sistema atidaro pasiūlymų sąrašą</w:t>
      </w:r>
      <w:r w:rsidR="009B6854">
        <w:rPr>
          <w:sz w:val="24"/>
          <w:szCs w:val="24"/>
        </w:rPr>
        <w:t>.</w:t>
      </w:r>
    </w:p>
    <w:p w:rsidR="00F617D6" w:rsidRPr="007A39AC" w:rsidRDefault="00F617D6" w:rsidP="009E1EEC">
      <w:pPr>
        <w:ind w:firstLine="360"/>
        <w:rPr>
          <w:sz w:val="24"/>
        </w:rPr>
      </w:pPr>
    </w:p>
    <w:p w:rsidR="00F617D6" w:rsidRPr="007A39AC" w:rsidRDefault="00F617D6" w:rsidP="009E1EEC">
      <w:pPr>
        <w:ind w:firstLine="360"/>
        <w:rPr>
          <w:b/>
          <w:sz w:val="24"/>
        </w:rPr>
      </w:pPr>
      <w:r w:rsidRPr="007A39AC">
        <w:rPr>
          <w:b/>
          <w:sz w:val="24"/>
        </w:rPr>
        <w:t>ALTERNATYVŪS SCENARIJAI:</w:t>
      </w:r>
    </w:p>
    <w:p w:rsidR="00696277" w:rsidRDefault="00F617D6" w:rsidP="006F586D">
      <w:pPr>
        <w:ind w:firstLine="360"/>
        <w:rPr>
          <w:sz w:val="24"/>
        </w:rPr>
      </w:pPr>
      <w:r w:rsidRPr="007A39AC">
        <w:rPr>
          <w:b/>
          <w:sz w:val="24"/>
        </w:rPr>
        <w:t xml:space="preserve">Nėra </w:t>
      </w:r>
      <w:r w:rsidR="009B6854">
        <w:rPr>
          <w:b/>
          <w:sz w:val="24"/>
        </w:rPr>
        <w:t xml:space="preserve">išlaidų/pajamų </w:t>
      </w:r>
      <w:r w:rsidRPr="007A39AC">
        <w:rPr>
          <w:b/>
          <w:sz w:val="24"/>
        </w:rPr>
        <w:t xml:space="preserve">įrašų: </w:t>
      </w:r>
      <w:r w:rsidR="009B6854">
        <w:rPr>
          <w:sz w:val="24"/>
        </w:rPr>
        <w:t>Sistema naudotojui praneša, kad neužtenka išlaidų pajamų įrašų pasiūlymams formuoti.</w:t>
      </w: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sidR="00965A56">
        <w:rPr>
          <w:sz w:val="24"/>
        </w:rPr>
        <w:t>Peržiūrėti nuspėjamas išlaidas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szCs w:val="24"/>
        </w:rPr>
      </w:pPr>
      <w:r>
        <w:rPr>
          <w:sz w:val="24"/>
          <w:szCs w:val="24"/>
        </w:rPr>
        <w:t xml:space="preserve">Naudotojas </w:t>
      </w:r>
      <w:r w:rsidR="00965A56">
        <w:rPr>
          <w:sz w:val="24"/>
          <w:szCs w:val="24"/>
        </w:rPr>
        <w:t>„išlaidų/pajamų“</w:t>
      </w:r>
      <w:r>
        <w:rPr>
          <w:sz w:val="24"/>
          <w:szCs w:val="24"/>
        </w:rPr>
        <w:t xml:space="preserve"> puslapyje paspaudžia mygtuką </w:t>
      </w:r>
      <w:r w:rsidRPr="006630F7">
        <w:rPr>
          <w:sz w:val="24"/>
        </w:rPr>
        <w:t>„</w:t>
      </w:r>
      <w:r w:rsidR="00965A56">
        <w:rPr>
          <w:sz w:val="24"/>
        </w:rPr>
        <w:t>nuspėjamos išlaidos</w:t>
      </w:r>
      <w:r w:rsidRPr="006630F7">
        <w:rPr>
          <w:sz w:val="24"/>
        </w:rPr>
        <w:t>“</w:t>
      </w:r>
      <w:r>
        <w:rPr>
          <w:sz w:val="24"/>
        </w:rPr>
        <w:t xml:space="preserve">.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96277">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696277" w:rsidRPr="0027365B" w:rsidRDefault="006F586D" w:rsidP="006F586D">
      <w:pPr>
        <w:spacing w:after="160" w:line="259" w:lineRule="auto"/>
        <w:ind w:firstLine="0"/>
        <w:jc w:val="left"/>
        <w:rPr>
          <w:sz w:val="24"/>
        </w:rPr>
      </w:pPr>
      <w:r>
        <w:rPr>
          <w:sz w:val="24"/>
        </w:rPr>
        <w:br w:type="page"/>
      </w:r>
    </w:p>
    <w:p w:rsidR="00696277" w:rsidRDefault="00696277" w:rsidP="00696277">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Paremti kūrėjus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Pr="0093376B" w:rsidRDefault="00696277" w:rsidP="00696277">
      <w:pPr>
        <w:ind w:firstLine="360"/>
        <w:rPr>
          <w:sz w:val="24"/>
        </w:rPr>
      </w:pPr>
      <w:r>
        <w:rPr>
          <w:sz w:val="24"/>
          <w:szCs w:val="24"/>
        </w:rPr>
        <w:t xml:space="preserve">Svetainės apačioje naudotojas paspaudžia mygtuką </w:t>
      </w:r>
      <w:r w:rsidRPr="006630F7">
        <w:rPr>
          <w:sz w:val="24"/>
        </w:rPr>
        <w:t>„</w:t>
      </w:r>
      <w:r>
        <w:rPr>
          <w:sz w:val="24"/>
        </w:rPr>
        <w:t>donate</w:t>
      </w:r>
      <w:r w:rsidRPr="006630F7">
        <w:rPr>
          <w:sz w:val="24"/>
        </w:rPr>
        <w:t>“</w:t>
      </w:r>
      <w:r>
        <w:rPr>
          <w:sz w:val="24"/>
        </w:rPr>
        <w:t xml:space="preserve">, atveriamas naujas langas, kuriame naudotojas gali pasirinkti kokiu būdu jis nori paremti fiinasta kūrėjus. Naudotojas pasirenka paremimo būdą, paspaudžia mygtuką </w:t>
      </w:r>
      <w:r w:rsidRPr="006630F7">
        <w:rPr>
          <w:sz w:val="24"/>
        </w:rPr>
        <w:t>„</w:t>
      </w:r>
      <w:r>
        <w:rPr>
          <w:sz w:val="24"/>
        </w:rPr>
        <w:t>eiti į mokėjimo svetainę</w:t>
      </w:r>
      <w:r w:rsidRPr="006630F7">
        <w:rPr>
          <w:sz w:val="24"/>
        </w:rPr>
        <w:t>“</w:t>
      </w:r>
      <w:r>
        <w:rPr>
          <w:sz w:val="24"/>
        </w:rPr>
        <w:t>.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F586D">
      <w:pPr>
        <w:ind w:firstLine="360"/>
        <w:rPr>
          <w:sz w:val="24"/>
        </w:rPr>
      </w:pPr>
      <w:r>
        <w:rPr>
          <w:b/>
          <w:sz w:val="24"/>
        </w:rPr>
        <w:t>Naudotojui nėra tinkamo būdo paremti fiinasta kūrėjus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6F586D" w:rsidRPr="0027365B" w:rsidRDefault="006F586D" w:rsidP="006F586D">
      <w:pPr>
        <w:ind w:firstLine="36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rPr>
      </w:pPr>
      <w:r>
        <w:rPr>
          <w:sz w:val="24"/>
          <w:szCs w:val="24"/>
        </w:rPr>
        <w:t xml:space="preserve">Naudotojas statistikos lange paspaudžia mygtuką </w:t>
      </w:r>
      <w:r w:rsidRPr="006630F7">
        <w:rPr>
          <w:sz w:val="24"/>
        </w:rPr>
        <w:t>„</w:t>
      </w:r>
      <w:r>
        <w:rPr>
          <w:sz w:val="24"/>
        </w:rPr>
        <w:t>Dalintis statistika socialiniuose tinkluose</w:t>
      </w:r>
      <w:r w:rsidRPr="006630F7">
        <w:rPr>
          <w:sz w:val="24"/>
        </w:rPr>
        <w:t>“</w:t>
      </w:r>
      <w:r>
        <w:rPr>
          <w:sz w:val="24"/>
        </w:rPr>
        <w:t xml:space="preserve">. Naudotojas pasirenka, kokią statistiką norėtų pasidalinti socialiniuose tinkluose ir spaudžia mygtuką </w:t>
      </w:r>
      <w:r w:rsidRPr="006630F7">
        <w:rPr>
          <w:sz w:val="24"/>
        </w:rPr>
        <w:t>„</w:t>
      </w:r>
      <w:r>
        <w:rPr>
          <w:sz w:val="24"/>
        </w:rPr>
        <w:t>Gerai</w:t>
      </w:r>
      <w:r w:rsidRPr="006630F7">
        <w:rPr>
          <w:sz w:val="24"/>
        </w:rPr>
        <w:t>“</w:t>
      </w:r>
      <w:r>
        <w:rPr>
          <w:sz w:val="24"/>
        </w:rPr>
        <w:t xml:space="preserve">. Atsidaro naujas langas, kuriame naudotojas pasirenka, kokiame socialiniame tinkle norima pasidalinti savo statistika. Pasirinkus variantą, naudotojas spaudžia mygtuką </w:t>
      </w:r>
      <w:r w:rsidRPr="006630F7">
        <w:rPr>
          <w:sz w:val="24"/>
        </w:rPr>
        <w:t>„</w:t>
      </w:r>
      <w:r>
        <w:rPr>
          <w:sz w:val="24"/>
        </w:rPr>
        <w:t>Dalintis</w:t>
      </w:r>
      <w:r w:rsidRPr="006630F7">
        <w:rPr>
          <w:sz w:val="24"/>
        </w:rPr>
        <w:t>“</w:t>
      </w:r>
      <w:r>
        <w:rPr>
          <w:sz w:val="24"/>
        </w:rPr>
        <w:t>. Naudotojas yra grąžinamas į statistikos langą.</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Nėra palaikomas tam tikras socialinis tinklas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696277" w:rsidRPr="00C77C53" w:rsidRDefault="00696277" w:rsidP="00696277">
      <w:pPr>
        <w:ind w:firstLine="360"/>
        <w:rPr>
          <w:sz w:val="24"/>
        </w:rPr>
      </w:pPr>
    </w:p>
    <w:p w:rsidR="00696277" w:rsidRPr="00C77C53" w:rsidRDefault="00696277" w:rsidP="00696277">
      <w:pPr>
        <w:pStyle w:val="ListParagraph"/>
        <w:ind w:left="1224" w:firstLine="0"/>
        <w:rPr>
          <w:sz w:val="24"/>
        </w:rPr>
      </w:pPr>
    </w:p>
    <w:p w:rsidR="00696277" w:rsidRDefault="00696277" w:rsidP="009E1EEC">
      <w:pPr>
        <w:ind w:firstLine="360"/>
        <w:rPr>
          <w:sz w:val="24"/>
        </w:rPr>
      </w:pPr>
    </w:p>
    <w:p w:rsidR="00F617D6" w:rsidRDefault="009E1EEC" w:rsidP="009E1EEC">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B00D46" w:rsidP="00C51803">
      <w:pPr>
        <w:ind w:firstLine="0"/>
      </w:pPr>
      <w:r>
        <w:pict>
          <v:shape id="_x0000_i1027" type="#_x0000_t75" style="width:468.6pt;height:252pt">
            <v:imagedata r:id="rId11" o:title="Untitled-2"/>
          </v:shape>
        </w:pict>
      </w:r>
      <w:r>
        <w:pict>
          <v:shape id="_x0000_i1028" type="#_x0000_t75" style="width:468.6pt;height:252pt">
            <v:imagedata r:id="rId12" o:title="Untitled-1"/>
          </v:shape>
        </w:pict>
      </w:r>
    </w:p>
    <w:p w:rsidR="00F617D6" w:rsidRPr="00F617D6" w:rsidRDefault="00B00D46"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B00D46" w:rsidP="009B6854">
      <w:pPr>
        <w:spacing w:after="160" w:line="259" w:lineRule="auto"/>
        <w:ind w:firstLine="0"/>
        <w:jc w:val="left"/>
        <w:rPr>
          <w:sz w:val="24"/>
        </w:rPr>
      </w:pPr>
      <w:r>
        <w:rPr>
          <w:sz w:val="24"/>
        </w:rPr>
        <w:pict>
          <v:shape id="_x0000_i1030" type="#_x0000_t75" style="width:468.6pt;height:252pt">
            <v:imagedata r:id="rId14" o:title="Untitled-4"/>
          </v:shape>
        </w:pict>
      </w:r>
    </w:p>
    <w:p w:rsidR="00C51803" w:rsidRDefault="00B00D46"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W w:w="0" w:type="auto"/>
        <w:tblLook w:val="04A0" w:firstRow="1" w:lastRow="0" w:firstColumn="1" w:lastColumn="0" w:noHBand="0" w:noVBand="1"/>
      </w:tblPr>
      <w:tblGrid>
        <w:gridCol w:w="1696"/>
        <w:gridCol w:w="468"/>
        <w:gridCol w:w="473"/>
        <w:gridCol w:w="473"/>
        <w:gridCol w:w="473"/>
        <w:gridCol w:w="467"/>
        <w:gridCol w:w="472"/>
        <w:gridCol w:w="472"/>
        <w:gridCol w:w="472"/>
        <w:gridCol w:w="472"/>
        <w:gridCol w:w="509"/>
        <w:gridCol w:w="509"/>
        <w:gridCol w:w="509"/>
        <w:gridCol w:w="509"/>
        <w:gridCol w:w="488"/>
      </w:tblGrid>
      <w:tr w:rsidR="00612B7F" w:rsidTr="00612B7F">
        <w:trPr>
          <w:cantSplit/>
          <w:trHeight w:val="1136"/>
        </w:trPr>
        <w:tc>
          <w:tcPr>
            <w:tcW w:w="1696" w:type="dxa"/>
            <w:tcBorders>
              <w:tl2br w:val="single" w:sz="4" w:space="0" w:color="auto"/>
            </w:tcBorders>
          </w:tcPr>
          <w:p w:rsidR="00612B7F" w:rsidRPr="00F46D27" w:rsidRDefault="00612B7F" w:rsidP="001D28D5">
            <w:pPr>
              <w:ind w:firstLine="0"/>
              <w:jc w:val="right"/>
              <w:rPr>
                <w:sz w:val="24"/>
                <w:szCs w:val="24"/>
              </w:rPr>
            </w:pPr>
            <w:r>
              <w:rPr>
                <w:sz w:val="24"/>
                <w:szCs w:val="24"/>
              </w:rPr>
              <w:t>Užduotys</w:t>
            </w: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Default="00612B7F" w:rsidP="001D28D5">
            <w:pPr>
              <w:ind w:firstLine="0"/>
            </w:pPr>
            <w:r w:rsidRPr="00F46D27">
              <w:rPr>
                <w:sz w:val="24"/>
                <w:szCs w:val="24"/>
              </w:rPr>
              <w:t>Reikalavimai</w:t>
            </w:r>
          </w:p>
        </w:tc>
        <w:tc>
          <w:tcPr>
            <w:tcW w:w="468" w:type="dxa"/>
            <w:textDirection w:val="btLr"/>
          </w:tcPr>
          <w:p w:rsidR="00612B7F" w:rsidRDefault="00612B7F" w:rsidP="00612B7F">
            <w:pPr>
              <w:ind w:left="113" w:right="113" w:firstLine="0"/>
            </w:pPr>
            <w:r>
              <w:t>5.2.1</w:t>
            </w:r>
          </w:p>
        </w:tc>
        <w:tc>
          <w:tcPr>
            <w:tcW w:w="473" w:type="dxa"/>
            <w:textDirection w:val="btLr"/>
          </w:tcPr>
          <w:p w:rsidR="00612B7F" w:rsidRDefault="00612B7F" w:rsidP="00612B7F">
            <w:pPr>
              <w:ind w:left="113" w:right="113" w:firstLine="0"/>
            </w:pPr>
            <w:r>
              <w:t>5.2.2</w:t>
            </w:r>
          </w:p>
        </w:tc>
        <w:tc>
          <w:tcPr>
            <w:tcW w:w="473" w:type="dxa"/>
            <w:textDirection w:val="btLr"/>
          </w:tcPr>
          <w:p w:rsidR="00612B7F" w:rsidRDefault="00612B7F" w:rsidP="00612B7F">
            <w:pPr>
              <w:ind w:left="113" w:right="113" w:firstLine="0"/>
            </w:pPr>
            <w:r>
              <w:t>5.2.3</w:t>
            </w:r>
          </w:p>
        </w:tc>
        <w:tc>
          <w:tcPr>
            <w:tcW w:w="473" w:type="dxa"/>
            <w:textDirection w:val="btLr"/>
          </w:tcPr>
          <w:p w:rsidR="00612B7F" w:rsidRDefault="00612B7F" w:rsidP="00612B7F">
            <w:pPr>
              <w:ind w:left="113" w:right="113" w:firstLine="0"/>
            </w:pPr>
            <w:r>
              <w:t>5.2.4</w:t>
            </w:r>
          </w:p>
        </w:tc>
        <w:tc>
          <w:tcPr>
            <w:tcW w:w="467" w:type="dxa"/>
            <w:textDirection w:val="btLr"/>
          </w:tcPr>
          <w:p w:rsidR="00612B7F" w:rsidRDefault="00612B7F" w:rsidP="00612B7F">
            <w:pPr>
              <w:ind w:left="113" w:right="113" w:firstLine="0"/>
            </w:pPr>
            <w:r>
              <w:t>5.2.5</w:t>
            </w:r>
          </w:p>
        </w:tc>
        <w:tc>
          <w:tcPr>
            <w:tcW w:w="472" w:type="dxa"/>
            <w:textDirection w:val="btLr"/>
          </w:tcPr>
          <w:p w:rsidR="00612B7F" w:rsidRDefault="00612B7F" w:rsidP="00612B7F">
            <w:pPr>
              <w:ind w:left="113" w:right="113" w:firstLine="0"/>
            </w:pPr>
            <w:r>
              <w:t>5.2.6</w:t>
            </w:r>
          </w:p>
        </w:tc>
        <w:tc>
          <w:tcPr>
            <w:tcW w:w="472" w:type="dxa"/>
            <w:textDirection w:val="btLr"/>
          </w:tcPr>
          <w:p w:rsidR="00612B7F" w:rsidRDefault="00612B7F" w:rsidP="00612B7F">
            <w:pPr>
              <w:ind w:left="113" w:right="113" w:firstLine="0"/>
            </w:pPr>
            <w:r>
              <w:t>5.2.7</w:t>
            </w:r>
          </w:p>
        </w:tc>
        <w:tc>
          <w:tcPr>
            <w:tcW w:w="472" w:type="dxa"/>
            <w:textDirection w:val="btLr"/>
          </w:tcPr>
          <w:p w:rsidR="00612B7F" w:rsidRDefault="00612B7F" w:rsidP="00612B7F">
            <w:pPr>
              <w:ind w:left="113" w:right="113" w:firstLine="0"/>
            </w:pPr>
            <w:r>
              <w:t>5.2.8</w:t>
            </w:r>
          </w:p>
        </w:tc>
        <w:tc>
          <w:tcPr>
            <w:tcW w:w="472" w:type="dxa"/>
            <w:textDirection w:val="btLr"/>
          </w:tcPr>
          <w:p w:rsidR="00612B7F" w:rsidRDefault="00612B7F" w:rsidP="00612B7F">
            <w:pPr>
              <w:ind w:left="113" w:right="113" w:firstLine="0"/>
            </w:pPr>
            <w:r>
              <w:t>5.2.9</w:t>
            </w:r>
          </w:p>
        </w:tc>
        <w:tc>
          <w:tcPr>
            <w:tcW w:w="509" w:type="dxa"/>
            <w:textDirection w:val="btLr"/>
          </w:tcPr>
          <w:p w:rsidR="00612B7F" w:rsidRDefault="00612B7F" w:rsidP="00612B7F">
            <w:pPr>
              <w:ind w:left="113" w:right="113" w:firstLine="0"/>
            </w:pPr>
            <w:r>
              <w:t>5.2.10</w:t>
            </w:r>
          </w:p>
        </w:tc>
        <w:tc>
          <w:tcPr>
            <w:tcW w:w="509" w:type="dxa"/>
            <w:textDirection w:val="btLr"/>
          </w:tcPr>
          <w:p w:rsidR="00612B7F" w:rsidRDefault="00612B7F" w:rsidP="00612B7F">
            <w:pPr>
              <w:ind w:left="113" w:right="113" w:firstLine="0"/>
            </w:pPr>
            <w:r>
              <w:t>5.2.11</w:t>
            </w:r>
          </w:p>
        </w:tc>
        <w:tc>
          <w:tcPr>
            <w:tcW w:w="509" w:type="dxa"/>
            <w:textDirection w:val="btLr"/>
          </w:tcPr>
          <w:p w:rsidR="00612B7F" w:rsidRDefault="00612B7F" w:rsidP="00612B7F">
            <w:pPr>
              <w:ind w:left="113" w:right="113" w:firstLine="0"/>
            </w:pPr>
            <w:r>
              <w:t>5.2.12</w:t>
            </w:r>
          </w:p>
        </w:tc>
        <w:tc>
          <w:tcPr>
            <w:tcW w:w="509" w:type="dxa"/>
            <w:textDirection w:val="btLr"/>
          </w:tcPr>
          <w:p w:rsidR="00612B7F" w:rsidRDefault="00612B7F" w:rsidP="00612B7F">
            <w:pPr>
              <w:ind w:left="113" w:right="113" w:firstLine="0"/>
            </w:pPr>
            <w:r>
              <w:t>5.2.13</w:t>
            </w:r>
          </w:p>
        </w:tc>
        <w:tc>
          <w:tcPr>
            <w:tcW w:w="488" w:type="dxa"/>
            <w:textDirection w:val="btLr"/>
          </w:tcPr>
          <w:p w:rsidR="00612B7F" w:rsidRDefault="00612B7F" w:rsidP="00612B7F">
            <w:pPr>
              <w:ind w:left="113" w:right="113" w:firstLine="0"/>
            </w:pPr>
            <w:r>
              <w:t>5.2.14</w:t>
            </w:r>
          </w:p>
        </w:tc>
      </w:tr>
      <w:tr w:rsidR="00612B7F" w:rsidTr="00E91091">
        <w:tc>
          <w:tcPr>
            <w:tcW w:w="1696" w:type="dxa"/>
          </w:tcPr>
          <w:p w:rsidR="00612B7F" w:rsidRPr="00612B7F" w:rsidRDefault="00053D84" w:rsidP="001D28D5">
            <w:pPr>
              <w:ind w:firstLine="0"/>
              <w:rPr>
                <w:sz w:val="24"/>
                <w:szCs w:val="24"/>
              </w:rPr>
            </w:pPr>
            <w:r>
              <w:rPr>
                <w:sz w:val="24"/>
                <w:szCs w:val="24"/>
              </w:rPr>
              <w:t>F</w:t>
            </w:r>
            <w:r w:rsidR="00612B7F" w:rsidRPr="00612B7F">
              <w:rPr>
                <w:sz w:val="24"/>
                <w:szCs w:val="24"/>
              </w:rPr>
              <w:t>R1</w:t>
            </w:r>
          </w:p>
        </w:tc>
        <w:tc>
          <w:tcPr>
            <w:tcW w:w="468"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67"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488" w:type="dxa"/>
          </w:tcPr>
          <w:p w:rsidR="00612B7F" w:rsidRDefault="00710D6C" w:rsidP="001D28D5">
            <w:pPr>
              <w:ind w:firstLine="0"/>
            </w:pPr>
            <w:r>
              <w:t>+</w:t>
            </w:r>
          </w:p>
        </w:tc>
      </w:tr>
      <w:tr w:rsidR="00053D84" w:rsidTr="00E91091">
        <w:tc>
          <w:tcPr>
            <w:tcW w:w="1696" w:type="dxa"/>
          </w:tcPr>
          <w:p w:rsidR="00053D84" w:rsidRPr="00612B7F" w:rsidRDefault="00053D84" w:rsidP="001D28D5">
            <w:pPr>
              <w:ind w:firstLine="0"/>
              <w:rPr>
                <w:sz w:val="24"/>
                <w:szCs w:val="24"/>
              </w:rPr>
            </w:pPr>
            <w:r>
              <w:rPr>
                <w:sz w:val="24"/>
                <w:szCs w:val="24"/>
              </w:rPr>
              <w:t>R1</w:t>
            </w:r>
          </w:p>
        </w:tc>
        <w:tc>
          <w:tcPr>
            <w:tcW w:w="468"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67"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710D6C" w:rsidP="001D28D5">
            <w:pPr>
              <w:ind w:firstLine="0"/>
            </w:pPr>
            <w:r>
              <w:t>+</w:t>
            </w:r>
          </w:p>
        </w:tc>
        <w:tc>
          <w:tcPr>
            <w:tcW w:w="509" w:type="dxa"/>
          </w:tcPr>
          <w:p w:rsidR="00053D84" w:rsidRDefault="00053D84" w:rsidP="001D28D5">
            <w:pPr>
              <w:ind w:firstLine="0"/>
            </w:pPr>
          </w:p>
        </w:tc>
        <w:tc>
          <w:tcPr>
            <w:tcW w:w="488" w:type="dxa"/>
          </w:tcPr>
          <w:p w:rsidR="00053D84" w:rsidRDefault="00053D84"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R1.1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r>
              <w:t>+</w:t>
            </w: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R4</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AC782B" w:rsidTr="00E91091">
        <w:tc>
          <w:tcPr>
            <w:tcW w:w="1696" w:type="dxa"/>
          </w:tcPr>
          <w:p w:rsidR="00AC782B" w:rsidRPr="00612B7F" w:rsidRDefault="00AC782B" w:rsidP="001D28D5">
            <w:pPr>
              <w:ind w:firstLine="0"/>
              <w:rPr>
                <w:sz w:val="24"/>
                <w:szCs w:val="24"/>
              </w:rPr>
            </w:pPr>
            <w:r>
              <w:rPr>
                <w:sz w:val="24"/>
                <w:szCs w:val="24"/>
              </w:rPr>
              <w:t>R5</w:t>
            </w:r>
          </w:p>
        </w:tc>
        <w:tc>
          <w:tcPr>
            <w:tcW w:w="468" w:type="dxa"/>
          </w:tcPr>
          <w:p w:rsidR="00AC782B" w:rsidRDefault="00AC782B" w:rsidP="001D28D5">
            <w:pPr>
              <w:ind w:firstLine="0"/>
            </w:pPr>
            <w:r>
              <w:t>+</w:t>
            </w:r>
          </w:p>
        </w:tc>
        <w:tc>
          <w:tcPr>
            <w:tcW w:w="473" w:type="dxa"/>
          </w:tcPr>
          <w:p w:rsidR="00AC782B" w:rsidRDefault="00AC782B" w:rsidP="001D28D5">
            <w:pPr>
              <w:ind w:firstLine="0"/>
            </w:pPr>
          </w:p>
        </w:tc>
        <w:tc>
          <w:tcPr>
            <w:tcW w:w="473" w:type="dxa"/>
          </w:tcPr>
          <w:p w:rsidR="00AC782B" w:rsidRDefault="00AC782B" w:rsidP="001D28D5">
            <w:pPr>
              <w:ind w:firstLine="0"/>
            </w:pPr>
          </w:p>
        </w:tc>
        <w:tc>
          <w:tcPr>
            <w:tcW w:w="473" w:type="dxa"/>
          </w:tcPr>
          <w:p w:rsidR="00AC782B" w:rsidRDefault="00AC782B" w:rsidP="001D28D5">
            <w:pPr>
              <w:ind w:firstLine="0"/>
            </w:pPr>
          </w:p>
        </w:tc>
        <w:tc>
          <w:tcPr>
            <w:tcW w:w="467"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488" w:type="dxa"/>
          </w:tcPr>
          <w:p w:rsidR="00AC782B" w:rsidRDefault="00AC782B"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R5.1</w:t>
            </w:r>
          </w:p>
        </w:tc>
        <w:tc>
          <w:tcPr>
            <w:tcW w:w="468"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r>
              <w:t>+</w:t>
            </w: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R6</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751E7F" w:rsidP="001D28D5">
            <w:pPr>
              <w:ind w:firstLine="0"/>
            </w:pPr>
            <w:r>
              <w:t>+</w:t>
            </w:r>
          </w:p>
        </w:tc>
      </w:tr>
      <w:tr w:rsidR="00612B7F" w:rsidTr="00E91091">
        <w:tc>
          <w:tcPr>
            <w:tcW w:w="1696" w:type="dxa"/>
          </w:tcPr>
          <w:p w:rsidR="00612B7F" w:rsidRPr="00612B7F" w:rsidRDefault="00612B7F" w:rsidP="001D28D5">
            <w:pPr>
              <w:ind w:firstLine="0"/>
              <w:rPr>
                <w:sz w:val="24"/>
                <w:szCs w:val="24"/>
              </w:rPr>
            </w:pPr>
            <w:r w:rsidRPr="00612B7F">
              <w:rPr>
                <w:sz w:val="24"/>
                <w:szCs w:val="24"/>
              </w:rPr>
              <w:t>R7</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R8</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R9</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B00D46" w:rsidP="00F80C28">
      <w:pPr>
        <w:ind w:firstLine="0"/>
        <w:rPr>
          <w:sz w:val="24"/>
        </w:rPr>
      </w:pPr>
      <w:r>
        <w:rPr>
          <w:sz w:val="24"/>
        </w:rPr>
        <w:pict>
          <v:shape id="_x0000_i1032" type="#_x0000_t75" style="width:467.4pt;height:209.4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B00D46" w:rsidP="003D4591">
      <w:pPr>
        <w:ind w:firstLine="0"/>
        <w:rPr>
          <w:sz w:val="24"/>
        </w:rPr>
      </w:pPr>
      <w:r>
        <w:rPr>
          <w:sz w:val="24"/>
        </w:rPr>
        <w:pict>
          <v:shape id="_x0000_i1033" type="#_x0000_t75" style="width:467.4pt;height:292.8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GB" w:eastAsia="en-GB"/>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GB" w:eastAsia="en-GB"/>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GB" w:eastAsia="en-GB"/>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GB" w:eastAsia="en-GB"/>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GB" w:eastAsia="en-GB"/>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GB" w:eastAsia="en-GB"/>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GB" w:eastAsia="en-GB"/>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GB" w:eastAsia="en-GB"/>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GB" w:eastAsia="en-GB"/>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GB" w:eastAsia="en-GB"/>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GB" w:eastAsia="en-GB"/>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GB" w:eastAsia="en-GB"/>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B00D46" w:rsidP="00C42CC7">
      <w:r>
        <w:pict>
          <v:shape id="_x0000_i1034" type="#_x0000_t75" style="width:402pt;height:516pt">
            <v:imagedata r:id="rId30" o:title="Kuriamos sistemos architektūra"/>
          </v:shape>
        </w:pict>
      </w:r>
    </w:p>
    <w:p w:rsidR="00095CD5" w:rsidRPr="00095CD5" w:rsidRDefault="00095CD5" w:rsidP="00095CD5">
      <w:pPr>
        <w:ind w:firstLine="720"/>
        <w:rPr>
          <w:sz w:val="24"/>
        </w:rPr>
      </w:pPr>
      <w:r>
        <w:rPr>
          <w:sz w:val="24"/>
          <w:lang w:eastAsia="en-GB"/>
        </w:rPr>
        <w:t>Pirmame lygmenyje vaizduojamas „Fiinasta“ modelio komponentas. Į šį komponentą patenka visi interfeiso elementai, kurie yra pateikiami robastiškumo diagramose: „Pridėti išlaidas“, „</w:t>
      </w:r>
      <w:r>
        <w:rPr>
          <w:sz w:val="24"/>
        </w:rPr>
        <w:t>Peržiūrėti statistiką</w:t>
      </w:r>
      <w:r>
        <w:rPr>
          <w:sz w:val="24"/>
          <w:lang w:eastAsia="en-GB"/>
        </w:rPr>
        <w:t>“, „</w:t>
      </w:r>
      <w:r>
        <w:rPr>
          <w:sz w:val="24"/>
        </w:rPr>
        <w:t>Peržiūrėti vidutines išlaidas</w:t>
      </w:r>
      <w:r>
        <w:rPr>
          <w:sz w:val="24"/>
          <w:lang w:eastAsia="en-GB"/>
        </w:rPr>
        <w:t>“, „</w:t>
      </w:r>
      <w:r>
        <w:rPr>
          <w:sz w:val="24"/>
        </w:rPr>
        <w:t>Ieškoti įrašų”, “Filtruoti įrašus”, „Peržiūrėti vidutines pajamas“, „Peržiūrėti nuspėjamas išlaidas“, „Gauti taupymo pasiūlymus“.</w:t>
      </w:r>
    </w:p>
    <w:p w:rsidR="00095CD5" w:rsidRDefault="00095CD5" w:rsidP="00095CD5">
      <w:pPr>
        <w:ind w:firstLine="720"/>
        <w:rPr>
          <w:sz w:val="24"/>
          <w:lang w:eastAsia="en-GB"/>
        </w:rPr>
      </w:pPr>
      <w:r>
        <w:rPr>
          <w:sz w:val="24"/>
          <w:lang w:eastAsia="en-GB"/>
        </w:rPr>
        <w:t xml:space="preserve">Programos logikos lygmenyje, vaizduojami komponentai, kurie atsakingi už programos procesų vykdymą. </w:t>
      </w:r>
    </w:p>
    <w:p w:rsidR="00095CD5" w:rsidRPr="00095CD5" w:rsidRDefault="00095CD5" w:rsidP="00095CD5">
      <w:pPr>
        <w:ind w:firstLine="720"/>
        <w:rPr>
          <w:sz w:val="24"/>
          <w:lang w:eastAsia="en-GB"/>
        </w:rPr>
      </w:pPr>
      <w:r>
        <w:rPr>
          <w:sz w:val="24"/>
          <w:lang w:eastAsia="en-GB"/>
        </w:rPr>
        <w:t>Duomenų lygmenyje yra vienas komponentas „Naudotojų duomenys“. Naudotojo duomenys susideda iš paskyros duomenų, taupymo pasiūlymų.</w:t>
      </w:r>
    </w:p>
    <w:p w:rsidR="00C42CC7" w:rsidRDefault="00C42CC7" w:rsidP="00C42CC7">
      <w:pPr>
        <w:pStyle w:val="Heading2"/>
        <w:numPr>
          <w:ilvl w:val="1"/>
          <w:numId w:val="6"/>
        </w:numPr>
      </w:pPr>
      <w:r w:rsidRPr="00C42CC7">
        <w:lastRenderedPageBreak/>
        <w:t>Sistemos komponentų išdėstymo diagrama</w:t>
      </w:r>
    </w:p>
    <w:p w:rsidR="00FF505D" w:rsidRDefault="00B00D46" w:rsidP="00C42CC7">
      <w:r>
        <w:pict>
          <v:shape id="_x0000_i1035" type="#_x0000_t75" style="width:432.6pt;height:296.4pt">
            <v:imagedata r:id="rId31" o:title="13020220_1212121078813015_1840466577_n"/>
          </v:shape>
        </w:pict>
      </w:r>
    </w:p>
    <w:p w:rsidR="001B793B" w:rsidRPr="00292EEE" w:rsidRDefault="00FF505D" w:rsidP="00FF505D">
      <w:r w:rsidRPr="00FF505D">
        <w:rPr>
          <w:sz w:val="24"/>
        </w:rPr>
        <w:t>Serveryje yra duomenų bazė, naudotojo naršyklėje esanti programa su ja bendrauja „Duomenų bazės operacijos“ komponentu. Šį komponentą sudaro visos programos logikos lygmens operacijos, kurioms reikia tiesioginio priėjimo prie vartotojo duomenų.</w:t>
      </w:r>
      <w:r w:rsidR="001B793B" w:rsidRPr="00292EEE">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173"/>
        <w:gridCol w:w="4428"/>
        <w:gridCol w:w="2749"/>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B00D46"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B00D46"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B00D46"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B00D46"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B00D46"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B00D46"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B00D46"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B00D46"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B00D46"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B00D46"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B00D46"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B00D46" w:rsidTr="00064063">
        <w:tc>
          <w:tcPr>
            <w:tcW w:w="1870" w:type="dxa"/>
          </w:tcPr>
          <w:p w:rsidR="00A66DFC" w:rsidRDefault="00A66DFC" w:rsidP="00696277">
            <w:pPr>
              <w:ind w:firstLine="0"/>
              <w:jc w:val="left"/>
            </w:pPr>
            <w:r>
              <w:lastRenderedPageBreak/>
              <w:t>2016-04-04</w:t>
            </w:r>
          </w:p>
        </w:tc>
        <w:tc>
          <w:tcPr>
            <w:tcW w:w="1870" w:type="dxa"/>
          </w:tcPr>
          <w:p w:rsidR="00A66DFC" w:rsidRPr="00A66DFC" w:rsidRDefault="00A66DFC" w:rsidP="00A66DFC">
            <w:pPr>
              <w:ind w:firstLine="0"/>
              <w:jc w:val="left"/>
            </w:pPr>
            <w:r>
              <w:t xml:space="preserve">5.2.1 </w:t>
            </w:r>
            <w:r w:rsidRPr="00A66DFC">
              <w:t>Užduotis: „Išlaidų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Pr="00A66DFC" w:rsidRDefault="00A66DFC" w:rsidP="00A66DFC">
            <w:pPr>
              <w:ind w:firstLine="0"/>
              <w:jc w:val="left"/>
            </w:pPr>
            <w:r>
              <w:t xml:space="preserve">5.2.1 </w:t>
            </w:r>
            <w:r w:rsidRPr="00A66DFC">
              <w:t>Užduotis: „Išlaidų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B00D46" w:rsidTr="00064063">
        <w:tc>
          <w:tcPr>
            <w:tcW w:w="1870" w:type="dxa"/>
          </w:tcPr>
          <w:p w:rsidR="00A66DFC" w:rsidRDefault="00A66DFC" w:rsidP="00696277">
            <w:pPr>
              <w:ind w:firstLine="0"/>
              <w:jc w:val="left"/>
            </w:pPr>
            <w:r>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B00D46" w:rsidTr="00064063">
        <w:tc>
          <w:tcPr>
            <w:tcW w:w="1870" w:type="dxa"/>
          </w:tcPr>
          <w:p w:rsidR="00203A27" w:rsidRDefault="00203A27" w:rsidP="00696277">
            <w:pPr>
              <w:ind w:firstLine="0"/>
              <w:jc w:val="left"/>
            </w:pPr>
            <w:r>
              <w:lastRenderedPageBreak/>
              <w:t>2016-04-04</w:t>
            </w:r>
          </w:p>
        </w:tc>
        <w:tc>
          <w:tcPr>
            <w:tcW w:w="1870" w:type="dxa"/>
          </w:tcPr>
          <w:p w:rsidR="00203A27" w:rsidRDefault="00203A27" w:rsidP="00203A27">
            <w:pPr>
              <w:ind w:firstLine="0"/>
              <w:jc w:val="left"/>
            </w:pPr>
            <w:r>
              <w:t>5.2.8.</w:t>
            </w:r>
            <w:r>
              <w:tab/>
              <w:t>Užduotis: „Peržiūrėti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t>Pakeistas užduoties tekstas.</w:t>
            </w:r>
          </w:p>
        </w:tc>
        <w:tc>
          <w:tcPr>
            <w:tcW w:w="1870" w:type="dxa"/>
          </w:tcPr>
          <w:p w:rsidR="00203A27" w:rsidRDefault="00203A27" w:rsidP="00696277">
            <w:pPr>
              <w:ind w:firstLine="0"/>
              <w:jc w:val="left"/>
            </w:pPr>
            <w:r>
              <w:t>M</w:t>
            </w:r>
          </w:p>
        </w:tc>
        <w:tc>
          <w:tcPr>
            <w:tcW w:w="1870" w:type="dxa"/>
          </w:tcPr>
          <w:p w:rsidR="00203A27" w:rsidRDefault="00203A27" w:rsidP="00203A27">
            <w:pPr>
              <w:ind w:firstLine="0"/>
              <w:jc w:val="left"/>
            </w:pPr>
            <w:r w:rsidRPr="00203A27">
              <w:t>5.2.8.</w:t>
            </w:r>
            <w:r w:rsidRPr="00203A27">
              <w:tab/>
              <w:t>Užduotis: „Peržiūrėti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B00D46" w:rsidTr="00064063">
        <w:tc>
          <w:tcPr>
            <w:tcW w:w="1870" w:type="dxa"/>
          </w:tcPr>
          <w:p w:rsidR="00C7390C" w:rsidRDefault="00C7390C" w:rsidP="00696277">
            <w:pPr>
              <w:ind w:firstLine="0"/>
              <w:jc w:val="left"/>
            </w:pPr>
            <w:r>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lastRenderedPageBreak/>
              <w:t>Nėra tokių išlaidų: Sistema atidaro langą, kuriame išvestas tekstas: „Tokių išlaidų nėra“.</w:t>
            </w:r>
          </w:p>
        </w:tc>
      </w:tr>
      <w:tr w:rsidR="00B00D46"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B00D46"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w:t>
            </w:r>
            <w:r>
              <w:lastRenderedPageBreak/>
              <w:t>pajamų šaltiniai yra neefektyvūs.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w:t>
            </w:r>
            <w:r>
              <w:lastRenderedPageBreak/>
              <w:t>paspaudžia mygtuką "vidutinės 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B00D46"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w:t>
            </w:r>
            <w:r>
              <w:lastRenderedPageBreak/>
              <w:t>atidaro naują langą, kuriame naudotojas gali pildyti pajamų bei išlaidų skiltis.</w:t>
            </w:r>
          </w:p>
        </w:tc>
      </w:tr>
      <w:tr w:rsidR="00B00D46"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B00D46"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B00D46"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B00D46"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B00D46" w:rsidTr="00064063">
        <w:tc>
          <w:tcPr>
            <w:tcW w:w="1870" w:type="dxa"/>
          </w:tcPr>
          <w:p w:rsidR="004E2413" w:rsidRDefault="00B00D46" w:rsidP="00696277">
            <w:pPr>
              <w:ind w:firstLine="0"/>
              <w:jc w:val="left"/>
            </w:pPr>
            <w:r>
              <w:t>2016-05-20</w:t>
            </w:r>
          </w:p>
        </w:tc>
        <w:tc>
          <w:tcPr>
            <w:tcW w:w="1870" w:type="dxa"/>
          </w:tcPr>
          <w:p w:rsidR="00B00D46" w:rsidRPr="00B00D46" w:rsidRDefault="00B00D46" w:rsidP="00B00D46">
            <w:pPr>
              <w:ind w:firstLine="0"/>
              <w:jc w:val="left"/>
            </w:pPr>
            <w:r w:rsidRPr="00B00D46">
              <w:t>U</w:t>
            </w:r>
            <w:r>
              <w:t xml:space="preserve">žduotis: </w:t>
            </w:r>
            <w:r w:rsidRPr="00B00D46">
              <w:t xml:space="preserve">5.2.1. </w:t>
            </w:r>
            <w:r>
              <w:t xml:space="preserve">„Išlaidų </w:t>
            </w:r>
            <w:r w:rsidRPr="00B00D46">
              <w:t>įrašų peržiūrėjimas“</w:t>
            </w:r>
          </w:p>
          <w:p w:rsidR="004E2413" w:rsidRPr="009A79CF" w:rsidRDefault="004E2413" w:rsidP="00B00D46">
            <w:pPr>
              <w:ind w:firstLine="0"/>
              <w:jc w:val="left"/>
              <w:rPr>
                <w:sz w:val="16"/>
              </w:rPr>
            </w:pPr>
          </w:p>
          <w:p w:rsidR="00B00D46" w:rsidRPr="009A79CF" w:rsidRDefault="00B00D46" w:rsidP="00B00D46">
            <w:pPr>
              <w:ind w:firstLine="0"/>
              <w:jc w:val="left"/>
            </w:pPr>
            <w:r w:rsidRPr="009A79CF">
              <w:t>PAGRINDINIS SCENARIJUS:</w:t>
            </w:r>
          </w:p>
          <w:p w:rsidR="00B00D46" w:rsidRPr="009A79CF" w:rsidRDefault="00B00D46" w:rsidP="00B00D46">
            <w:pPr>
              <w:ind w:firstLine="0"/>
              <w:jc w:val="left"/>
            </w:pPr>
            <w:r w:rsidRPr="009A79CF">
              <w:t>Naudotojas pagrindiniame lange paspaudžia „Biudžeto suvestinė“. Sistema atidaro biudžeto suvestinės langą, kuriame matome visas išlaidas.</w:t>
            </w:r>
          </w:p>
          <w:p w:rsidR="00B00D46" w:rsidRPr="009A79CF" w:rsidRDefault="00B00D46" w:rsidP="00B00D46">
            <w:pPr>
              <w:ind w:firstLine="0"/>
              <w:jc w:val="left"/>
            </w:pPr>
          </w:p>
          <w:p w:rsidR="00B00D46" w:rsidRPr="009A79CF" w:rsidRDefault="00B00D46" w:rsidP="00B00D46">
            <w:pPr>
              <w:ind w:firstLine="0"/>
              <w:jc w:val="left"/>
            </w:pPr>
            <w:r w:rsidRPr="009A79CF">
              <w:t>ALTERNATYVŪS SCENARIJAI:</w:t>
            </w:r>
          </w:p>
          <w:p w:rsidR="00B00D46" w:rsidRPr="009A79CF" w:rsidRDefault="00B00D46" w:rsidP="00B00D46">
            <w:pPr>
              <w:ind w:firstLine="0"/>
              <w:jc w:val="left"/>
            </w:pPr>
            <w:r w:rsidRPr="009A79CF">
              <w:t>Nėra išlaidų įrašų: Sistema atidaro langą su pasiūlymu „Galbūt norėtumėte pridėti naujų išlaidų?“.</w:t>
            </w:r>
          </w:p>
          <w:p w:rsidR="00B00D46" w:rsidRPr="00B00D46" w:rsidRDefault="00B00D46" w:rsidP="00B00D46">
            <w:pPr>
              <w:ind w:firstLine="0"/>
              <w:jc w:val="left"/>
            </w:pPr>
          </w:p>
        </w:tc>
        <w:tc>
          <w:tcPr>
            <w:tcW w:w="1870" w:type="dxa"/>
          </w:tcPr>
          <w:p w:rsidR="004E2413" w:rsidRDefault="00B00D46" w:rsidP="00696277">
            <w:pPr>
              <w:ind w:firstLine="0"/>
              <w:jc w:val="left"/>
            </w:pPr>
            <w:r>
              <w:t>Pakeistas užduoties tekstas</w:t>
            </w:r>
          </w:p>
        </w:tc>
        <w:tc>
          <w:tcPr>
            <w:tcW w:w="1870" w:type="dxa"/>
          </w:tcPr>
          <w:p w:rsidR="004E2413" w:rsidRDefault="00B00D46" w:rsidP="00696277">
            <w:pPr>
              <w:ind w:firstLine="0"/>
              <w:jc w:val="left"/>
            </w:pPr>
            <w:r>
              <w:t>M</w:t>
            </w:r>
          </w:p>
        </w:tc>
        <w:tc>
          <w:tcPr>
            <w:tcW w:w="1870" w:type="dxa"/>
          </w:tcPr>
          <w:p w:rsidR="00B00D46" w:rsidRDefault="009A79CF" w:rsidP="009A79CF">
            <w:pPr>
              <w:ind w:firstLine="0"/>
              <w:jc w:val="left"/>
            </w:pPr>
            <w:r w:rsidRPr="009A79CF">
              <w:t xml:space="preserve">PAGRINDINIS </w:t>
            </w:r>
            <w:r w:rsidR="00B00D46" w:rsidRPr="009A79CF">
              <w:t>SCENARIJUS:</w:t>
            </w:r>
          </w:p>
          <w:p w:rsidR="009A79CF" w:rsidRPr="009A79CF" w:rsidRDefault="009A79CF" w:rsidP="009A79CF">
            <w:pPr>
              <w:ind w:firstLine="0"/>
              <w:jc w:val="left"/>
            </w:pPr>
          </w:p>
          <w:p w:rsidR="00B00D46" w:rsidRPr="009A79CF" w:rsidRDefault="009A79CF" w:rsidP="009A79CF">
            <w:pPr>
              <w:ind w:firstLine="0"/>
              <w:jc w:val="left"/>
            </w:pPr>
            <w:r>
              <w:t xml:space="preserve">Naudotojas pagrindiniame lange paspaudžia „Biudžeto </w:t>
            </w:r>
            <w:r w:rsidR="00B00D46" w:rsidRPr="009A79CF">
              <w:t>suvestinė“. Sistema atidaro biudžeto suvestinės langą, kuriame matome visas išlaidas.</w:t>
            </w:r>
          </w:p>
          <w:p w:rsidR="00B00D46" w:rsidRPr="009A79CF" w:rsidRDefault="00B00D46" w:rsidP="009A79CF">
            <w:pPr>
              <w:jc w:val="left"/>
            </w:pPr>
          </w:p>
          <w:p w:rsidR="00B00D46" w:rsidRDefault="00B00D46" w:rsidP="009A79CF">
            <w:pPr>
              <w:ind w:firstLine="0"/>
              <w:jc w:val="left"/>
            </w:pPr>
            <w:r w:rsidRPr="009A79CF">
              <w:t>ALTERNATYV</w:t>
            </w:r>
            <w:r w:rsidR="009A79CF" w:rsidRPr="009A79CF">
              <w:t xml:space="preserve">ŪS </w:t>
            </w:r>
            <w:r w:rsidRPr="009A79CF">
              <w:t>SCENARIJAI:</w:t>
            </w:r>
          </w:p>
          <w:p w:rsidR="009A79CF" w:rsidRPr="009A79CF" w:rsidRDefault="009A79CF" w:rsidP="009A79CF">
            <w:pPr>
              <w:ind w:firstLine="0"/>
              <w:jc w:val="left"/>
            </w:pPr>
          </w:p>
          <w:p w:rsidR="009A79CF" w:rsidRPr="009A79CF" w:rsidRDefault="009A79CF" w:rsidP="009A79CF">
            <w:pPr>
              <w:ind w:firstLine="0"/>
              <w:jc w:val="left"/>
            </w:pPr>
            <w:r w:rsidRPr="009A79CF">
              <w:t>Nėra išlaidų įrašų:</w:t>
            </w:r>
            <w:r w:rsidRPr="009A79CF">
              <w:t xml:space="preserve"> </w:t>
            </w:r>
            <w:r w:rsidRPr="009A79CF">
              <w:t>Sistema atidaro „Išlaidos/Pajamos“ langą su pasiūlymu „</w:t>
            </w:r>
            <w:r>
              <w:t xml:space="preserve">Galbūt norėtumėte pridėti naujų </w:t>
            </w:r>
            <w:r w:rsidRPr="009A79CF">
              <w:t>išlaidų?“.</w:t>
            </w:r>
          </w:p>
          <w:p w:rsidR="004E2413" w:rsidRPr="009A79CF" w:rsidRDefault="004E2413" w:rsidP="009A79CF">
            <w:pPr>
              <w:ind w:firstLine="0"/>
              <w:jc w:val="left"/>
            </w:pPr>
          </w:p>
        </w:tc>
      </w:tr>
    </w:tbl>
    <w:p w:rsidR="00064063" w:rsidRDefault="00064063" w:rsidP="00064063">
      <w:r>
        <w:t>M – Pakeistas D – Ištrintas A – Pridėtas</w:t>
      </w:r>
    </w:p>
    <w:p w:rsidR="00654369" w:rsidRPr="00654369" w:rsidRDefault="00654369" w:rsidP="00654369"/>
    <w:sectPr w:rsidR="00654369" w:rsidRPr="00654369"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3"/>
    <w:rsid w:val="00015919"/>
    <w:rsid w:val="00053D84"/>
    <w:rsid w:val="00064063"/>
    <w:rsid w:val="00095CD5"/>
    <w:rsid w:val="000A1801"/>
    <w:rsid w:val="000F7FB5"/>
    <w:rsid w:val="001342E5"/>
    <w:rsid w:val="00195161"/>
    <w:rsid w:val="001B78E8"/>
    <w:rsid w:val="001B793B"/>
    <w:rsid w:val="001D28D5"/>
    <w:rsid w:val="00203A27"/>
    <w:rsid w:val="00250F52"/>
    <w:rsid w:val="0027365B"/>
    <w:rsid w:val="00292EEE"/>
    <w:rsid w:val="002A70B7"/>
    <w:rsid w:val="002F544F"/>
    <w:rsid w:val="002F6C3E"/>
    <w:rsid w:val="00312DD7"/>
    <w:rsid w:val="003232F4"/>
    <w:rsid w:val="00340264"/>
    <w:rsid w:val="00381E9C"/>
    <w:rsid w:val="00395805"/>
    <w:rsid w:val="003D4591"/>
    <w:rsid w:val="003F2968"/>
    <w:rsid w:val="00457648"/>
    <w:rsid w:val="00486CEC"/>
    <w:rsid w:val="004E2413"/>
    <w:rsid w:val="0054372C"/>
    <w:rsid w:val="0055688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A39AC"/>
    <w:rsid w:val="00826252"/>
    <w:rsid w:val="00837C07"/>
    <w:rsid w:val="00865A60"/>
    <w:rsid w:val="00927F63"/>
    <w:rsid w:val="00942781"/>
    <w:rsid w:val="00965A56"/>
    <w:rsid w:val="009A79CF"/>
    <w:rsid w:val="009B6854"/>
    <w:rsid w:val="009E1EEC"/>
    <w:rsid w:val="009E4ABF"/>
    <w:rsid w:val="00A01A52"/>
    <w:rsid w:val="00A0371C"/>
    <w:rsid w:val="00A53D83"/>
    <w:rsid w:val="00A66DFC"/>
    <w:rsid w:val="00AA4165"/>
    <w:rsid w:val="00AC23B5"/>
    <w:rsid w:val="00AC38E7"/>
    <w:rsid w:val="00AC782B"/>
    <w:rsid w:val="00AE06D1"/>
    <w:rsid w:val="00AF6004"/>
    <w:rsid w:val="00B00D46"/>
    <w:rsid w:val="00B8724F"/>
    <w:rsid w:val="00BD0A2A"/>
    <w:rsid w:val="00BD71A7"/>
    <w:rsid w:val="00BE6E11"/>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E4573"/>
    <w:rsid w:val="00F03DC6"/>
    <w:rsid w:val="00F1449D"/>
    <w:rsid w:val="00F17B39"/>
    <w:rsid w:val="00F308B7"/>
    <w:rsid w:val="00F32337"/>
    <w:rsid w:val="00F46D27"/>
    <w:rsid w:val="00F47BDD"/>
    <w:rsid w:val="00F617D6"/>
    <w:rsid w:val="00F80C28"/>
    <w:rsid w:val="00F90AB7"/>
    <w:rsid w:val="00F958C2"/>
    <w:rsid w:val="00FB0F33"/>
    <w:rsid w:val="00FE6136"/>
    <w:rsid w:val="00FF50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2011"/>
  <w15:chartTrackingRefBased/>
  <w15:docId w15:val="{6D120041-1301-40F0-8A81-880AF820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3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daugas.cyzius@mif.stud.vu.l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DCD15-FA57-4CB9-8A28-738C6C21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TotalTime>
  <Pages>31</Pages>
  <Words>3811</Words>
  <Characters>21728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Mindaugas Čyžius</cp:lastModifiedBy>
  <cp:revision>10</cp:revision>
  <dcterms:created xsi:type="dcterms:W3CDTF">2016-02-11T10:28:00Z</dcterms:created>
  <dcterms:modified xsi:type="dcterms:W3CDTF">2016-05-20T17:13:00Z</dcterms:modified>
</cp:coreProperties>
</file>