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F15DC83" w14:textId="77777777" w:rsidR="00FB0E5E" w:rsidRDefault="00FB0E5E">
      <w:bookmarkStart w:id="0" w:name="_GoBack"/>
      <w:bookmarkEnd w:id="0"/>
    </w:p>
    <w:sectPr w:rsidR="00FB0E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0E5E"/>
    <w:rsid w:val="00FB0E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317C92"/>
  <w15:chartTrackingRefBased/>
  <w15:docId w15:val="{BDB0E5E4-EA07-46A6-8FEC-8FE92673F5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stijn coene</dc:creator>
  <cp:keywords/>
  <dc:description/>
  <cp:lastModifiedBy>stijn coene</cp:lastModifiedBy>
  <cp:revision>1</cp:revision>
  <dcterms:created xsi:type="dcterms:W3CDTF">2019-10-21T09:15:00Z</dcterms:created>
  <dcterms:modified xsi:type="dcterms:W3CDTF">2019-10-21T09:15:00Z</dcterms:modified>
</cp:coreProperties>
</file>