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595" w:rsidRPr="00557595" w:rsidRDefault="00557595" w:rsidP="00557595">
      <w:pPr>
        <w:pStyle w:val="Kop2"/>
        <w:ind w:left="10"/>
        <w:rPr>
          <w:rFonts w:ascii="Corbeau Pro Nor" w:eastAsia="Times New Roman" w:hAnsi="Corbeau Pro Nor" w:cs="Times New Roman"/>
          <w:color w:val="auto"/>
          <w:sz w:val="27"/>
        </w:rPr>
      </w:pPr>
      <w:r w:rsidRPr="00557595">
        <w:rPr>
          <w:rFonts w:ascii="Corbeau Pro Nor" w:hAnsi="Corbeau Pro Nor"/>
        </w:rPr>
        <w:t>Bijlage 1</w:t>
      </w:r>
    </w:p>
    <w:p w:rsidR="00557595" w:rsidRPr="00557595" w:rsidRDefault="00557595" w:rsidP="00557595">
      <w:pPr>
        <w:pStyle w:val="Normaalweb"/>
        <w:rPr>
          <w:rFonts w:ascii="Corbeau Pro Nor" w:hAnsi="Corbeau Pro Nor"/>
        </w:rPr>
      </w:pPr>
      <w:r w:rsidRPr="00557595">
        <w:rPr>
          <w:rFonts w:ascii="Corbeau Pro Nor" w:hAnsi="Corbeau Pro Nor"/>
        </w:rPr>
        <w:t>Hier vindt u de detailberekening van het totaalbedrag.</w:t>
      </w:r>
    </w:p>
    <w:tbl>
      <w:tblPr>
        <w:tblStyle w:val="Tabelraster"/>
        <w:tblW w:w="9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2885"/>
        <w:gridCol w:w="992"/>
        <w:gridCol w:w="992"/>
        <w:gridCol w:w="1276"/>
        <w:gridCol w:w="2088"/>
      </w:tblGrid>
      <w:tr w:rsidR="007F49AB" w:rsidRPr="00557595" w:rsidTr="007F49AB">
        <w:trPr>
          <w:trHeight w:val="417"/>
        </w:trPr>
        <w:tc>
          <w:tcPr>
            <w:tcW w:w="1476" w:type="dxa"/>
            <w:tcBorders>
              <w:bottom w:val="single" w:sz="4" w:space="0" w:color="A6A6A6" w:themeColor="background1" w:themeShade="A6"/>
            </w:tcBorders>
          </w:tcPr>
          <w:p w:rsidR="007F49AB" w:rsidRPr="00174212" w:rsidRDefault="007F49AB" w:rsidP="00751B07">
            <w:pPr>
              <w:ind w:right="-17"/>
              <w:rPr>
                <w:rFonts w:ascii="Corbeau Pro SmBd" w:hAnsi="Corbeau Pro SmBd"/>
                <w:b/>
                <w:noProof/>
                <w:sz w:val="20"/>
                <w:szCs w:val="20"/>
              </w:rPr>
            </w:pPr>
            <w:r w:rsidRPr="00174212">
              <w:rPr>
                <w:rFonts w:ascii="Corbeau Pro SmBd" w:hAnsi="Corbeau Pro SmBd"/>
                <w:b/>
                <w:noProof/>
                <w:sz w:val="20"/>
                <w:szCs w:val="20"/>
              </w:rPr>
              <w:t>Maand</w:t>
            </w:r>
          </w:p>
        </w:tc>
        <w:tc>
          <w:tcPr>
            <w:tcW w:w="2885" w:type="dxa"/>
            <w:tcBorders>
              <w:bottom w:val="single" w:sz="4" w:space="0" w:color="A6A6A6" w:themeColor="background1" w:themeShade="A6"/>
            </w:tcBorders>
          </w:tcPr>
          <w:p w:rsidR="007F49AB" w:rsidRPr="00174212" w:rsidRDefault="007F49AB" w:rsidP="00FB36EB">
            <w:pPr>
              <w:ind w:right="-17"/>
              <w:rPr>
                <w:rFonts w:ascii="Corbeau Pro SmBd" w:hAnsi="Corbeau Pro SmBd"/>
                <w:b/>
                <w:noProof/>
                <w:sz w:val="20"/>
                <w:szCs w:val="20"/>
              </w:rPr>
            </w:pPr>
            <w:r>
              <w:rPr>
                <w:rFonts w:ascii="Corbeau Pro SmBd" w:hAnsi="Corbeau Pro SmBd"/>
                <w:b/>
                <w:noProof/>
                <w:sz w:val="20"/>
                <w:szCs w:val="20"/>
              </w:rPr>
              <w:t>Criteria</w:t>
            </w:r>
          </w:p>
        </w:tc>
        <w:tc>
          <w:tcPr>
            <w:tcW w:w="992" w:type="dxa"/>
            <w:tcBorders>
              <w:bottom w:val="single" w:sz="4" w:space="0" w:color="A6A6A6" w:themeColor="background1" w:themeShade="A6"/>
            </w:tcBorders>
          </w:tcPr>
          <w:p w:rsidR="007F49AB" w:rsidRPr="00174212" w:rsidRDefault="007F49AB" w:rsidP="007F49AB">
            <w:pPr>
              <w:ind w:left="-250" w:right="-17" w:firstLine="358"/>
              <w:rPr>
                <w:rFonts w:ascii="Corbeau Pro SmBd" w:hAnsi="Corbeau Pro SmBd"/>
                <w:b/>
                <w:sz w:val="20"/>
                <w:szCs w:val="20"/>
              </w:rPr>
            </w:pPr>
            <w:r>
              <w:rPr>
                <w:rFonts w:ascii="Corbeau Pro SmBd" w:hAnsi="Corbeau Pro SmBd"/>
                <w:b/>
                <w:sz w:val="20"/>
                <w:szCs w:val="20"/>
              </w:rPr>
              <w:t>Code</w:t>
            </w:r>
          </w:p>
        </w:tc>
        <w:tc>
          <w:tcPr>
            <w:tcW w:w="992" w:type="dxa"/>
            <w:tcBorders>
              <w:bottom w:val="single" w:sz="4" w:space="0" w:color="A6A6A6" w:themeColor="background1" w:themeShade="A6"/>
            </w:tcBorders>
          </w:tcPr>
          <w:p w:rsidR="007F49AB" w:rsidRDefault="007F49AB" w:rsidP="00751B07">
            <w:pPr>
              <w:ind w:right="-17"/>
              <w:rPr>
                <w:rFonts w:ascii="Corbeau Pro SmBd" w:hAnsi="Corbeau Pro SmBd"/>
                <w:b/>
                <w:sz w:val="20"/>
                <w:szCs w:val="20"/>
              </w:rPr>
            </w:pPr>
            <w:r>
              <w:rPr>
                <w:rFonts w:ascii="Corbeau Pro SmBd" w:hAnsi="Corbeau Pro SmBd"/>
                <w:b/>
                <w:sz w:val="20"/>
                <w:szCs w:val="20"/>
              </w:rPr>
              <w:t>Totaal</w:t>
            </w:r>
          </w:p>
        </w:tc>
        <w:tc>
          <w:tcPr>
            <w:tcW w:w="1276" w:type="dxa"/>
            <w:tcBorders>
              <w:bottom w:val="single" w:sz="4" w:space="0" w:color="A6A6A6" w:themeColor="background1" w:themeShade="A6"/>
            </w:tcBorders>
          </w:tcPr>
          <w:p w:rsidR="007F49AB" w:rsidRPr="00174212" w:rsidRDefault="007F49AB" w:rsidP="00751B07">
            <w:pPr>
              <w:ind w:right="-17"/>
              <w:rPr>
                <w:rFonts w:ascii="Corbeau Pro SmBd" w:hAnsi="Corbeau Pro SmBd"/>
                <w:b/>
                <w:sz w:val="20"/>
                <w:szCs w:val="20"/>
              </w:rPr>
            </w:pPr>
            <w:r>
              <w:rPr>
                <w:rFonts w:ascii="Corbeau Pro SmBd" w:hAnsi="Corbeau Pro SmBd"/>
                <w:b/>
                <w:sz w:val="20"/>
                <w:szCs w:val="20"/>
              </w:rPr>
              <w:t>Reeds Ontvangen</w:t>
            </w:r>
          </w:p>
        </w:tc>
        <w:tc>
          <w:tcPr>
            <w:tcW w:w="2088" w:type="dxa"/>
            <w:tcBorders>
              <w:bottom w:val="single" w:sz="4" w:space="0" w:color="A6A6A6" w:themeColor="background1" w:themeShade="A6"/>
            </w:tcBorders>
          </w:tcPr>
          <w:p w:rsidR="007F49AB" w:rsidRPr="00174212" w:rsidRDefault="007F49AB" w:rsidP="007F49AB">
            <w:pPr>
              <w:ind w:right="-17"/>
              <w:rPr>
                <w:rFonts w:ascii="Corbeau Pro SmBd" w:hAnsi="Corbeau Pro SmBd"/>
                <w:b/>
                <w:sz w:val="20"/>
                <w:szCs w:val="20"/>
              </w:rPr>
            </w:pPr>
            <w:r>
              <w:rPr>
                <w:rFonts w:ascii="Corbeau Pro SmBd" w:hAnsi="Corbeau Pro SmBd"/>
                <w:b/>
                <w:sz w:val="20"/>
                <w:szCs w:val="20"/>
              </w:rPr>
              <w:t xml:space="preserve">Te </w:t>
            </w:r>
            <w:r w:rsidRPr="00174212">
              <w:rPr>
                <w:rFonts w:ascii="Corbeau Pro SmBd" w:hAnsi="Corbeau Pro SmBd"/>
                <w:b/>
                <w:sz w:val="20"/>
                <w:szCs w:val="20"/>
              </w:rPr>
              <w:t>Be</w:t>
            </w:r>
            <w:r>
              <w:rPr>
                <w:rFonts w:ascii="Corbeau Pro SmBd" w:hAnsi="Corbeau Pro SmBd"/>
                <w:b/>
                <w:sz w:val="20"/>
                <w:szCs w:val="20"/>
              </w:rPr>
              <w:t>talen</w:t>
            </w:r>
          </w:p>
        </w:tc>
      </w:tr>
      <w:tr w:rsidR="007F49AB" w:rsidRPr="00557595" w:rsidTr="007F49AB">
        <w:trPr>
          <w:trHeight w:val="417"/>
        </w:trPr>
        <w:tc>
          <w:tcPr>
            <w:tcW w:w="1476" w:type="dxa"/>
            <w:tcBorders>
              <w:top w:val="single" w:sz="4" w:space="0" w:color="A6A6A6" w:themeColor="background1" w:themeShade="A6"/>
              <w:bottom w:val="nil"/>
            </w:tcBorders>
          </w:tcPr>
          <w:p w:rsidR="007F49AB" w:rsidRPr="00557595" w:rsidRDefault="007F49AB" w:rsidP="00751B07">
            <w:pPr>
              <w:ind w:right="-17"/>
              <w:rPr>
                <w:rFonts w:ascii="Corbeau Pro Nor" w:hAnsi="Corbeau Pro Nor"/>
                <w:sz w:val="20"/>
                <w:szCs w:val="20"/>
              </w:rPr>
            </w:pPr>
            <w:r>
              <w:rPr>
                <w:rFonts w:ascii="Corbeau Pro Nor" w:hAnsi="Corbeau Pro Nor"/>
                <w:noProof/>
                <w:sz w:val="20"/>
                <w:szCs w:val="20"/>
              </w:rPr>
              <w:fldChar w:fldCharType="begin"/>
            </w:r>
            <w:r>
              <w:rPr>
                <w:rFonts w:ascii="Corbeau Pro Nor" w:hAnsi="Corbeau Pro Nor"/>
                <w:noProof/>
                <w:sz w:val="20"/>
                <w:szCs w:val="20"/>
              </w:rPr>
              <w:instrText xml:space="preserve"> MERGEFIELD  $RappelBijdrageBerekeningDetail.SchuldMaandJaarFormatted  \* MERGEFORMAT </w:instrText>
            </w:r>
            <w:r>
              <w:rPr>
                <w:rFonts w:ascii="Corbeau Pro Nor" w:hAnsi="Corbeau Pro Nor"/>
                <w:noProof/>
                <w:sz w:val="20"/>
                <w:szCs w:val="20"/>
              </w:rPr>
              <w:fldChar w:fldCharType="separate"/>
            </w:r>
            <w:r>
              <w:rPr>
                <w:rFonts w:ascii="Corbeau Pro Nor" w:hAnsi="Corbeau Pro Nor"/>
                <w:noProof/>
                <w:sz w:val="20"/>
                <w:szCs w:val="20"/>
              </w:rPr>
              <w:t>«$RappelBijdrageBerekeningDetail.SchuldMa»</w:t>
            </w:r>
            <w:r>
              <w:rPr>
                <w:rFonts w:ascii="Corbeau Pro Nor" w:hAnsi="Corbeau Pro Nor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85" w:type="dxa"/>
            <w:tcBorders>
              <w:top w:val="single" w:sz="4" w:space="0" w:color="A6A6A6" w:themeColor="background1" w:themeShade="A6"/>
              <w:bottom w:val="nil"/>
            </w:tcBorders>
          </w:tcPr>
          <w:p w:rsidR="007F49AB" w:rsidRPr="00557595" w:rsidRDefault="00F90EFC" w:rsidP="00F90EFC">
            <w:pPr>
              <w:ind w:right="-17"/>
              <w:rPr>
                <w:rFonts w:ascii="Corbeau Pro Nor" w:hAnsi="Corbeau Pro Nor"/>
                <w:sz w:val="20"/>
                <w:szCs w:val="20"/>
              </w:rPr>
            </w:pPr>
            <w:r>
              <w:rPr>
                <w:rFonts w:ascii="Corbeau Pro Nor" w:hAnsi="Corbeau Pro Nor"/>
                <w:noProof/>
                <w:sz w:val="20"/>
                <w:szCs w:val="20"/>
              </w:rPr>
              <w:fldChar w:fldCharType="begin"/>
            </w:r>
            <w:r>
              <w:rPr>
                <w:rFonts w:ascii="Corbeau Pro Nor" w:hAnsi="Corbeau Pro Nor"/>
                <w:noProof/>
                <w:sz w:val="20"/>
                <w:szCs w:val="20"/>
              </w:rPr>
              <w:instrText xml:space="preserve"> MERGEFIELD  $RappelBijdrageBerekeningDetail.Criteria  \* MERGEFORMAT </w:instrText>
            </w:r>
            <w:r>
              <w:rPr>
                <w:rFonts w:ascii="Corbeau Pro Nor" w:hAnsi="Corbeau Pro Nor"/>
                <w:noProof/>
                <w:sz w:val="20"/>
                <w:szCs w:val="20"/>
              </w:rPr>
              <w:fldChar w:fldCharType="separate"/>
            </w:r>
            <w:r>
              <w:rPr>
                <w:rFonts w:ascii="Corbeau Pro Nor" w:hAnsi="Corbeau Pro Nor"/>
                <w:noProof/>
                <w:sz w:val="20"/>
                <w:szCs w:val="20"/>
              </w:rPr>
              <w:t>«</w:t>
            </w:r>
            <w:bookmarkStart w:id="0" w:name="_GoBack"/>
            <w:bookmarkEnd w:id="0"/>
            <w:r>
              <w:rPr>
                <w:rFonts w:ascii="Corbeau Pro Nor" w:hAnsi="Corbeau Pro Nor"/>
                <w:noProof/>
                <w:sz w:val="20"/>
                <w:szCs w:val="20"/>
              </w:rPr>
              <w:t>Criteria»</w:t>
            </w:r>
            <w:r>
              <w:rPr>
                <w:rFonts w:ascii="Corbeau Pro Nor" w:hAnsi="Corbeau Pro Nor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nil"/>
            </w:tcBorders>
          </w:tcPr>
          <w:p w:rsidR="007F49AB" w:rsidRPr="00557595" w:rsidRDefault="007F49AB" w:rsidP="006038A5">
            <w:pPr>
              <w:ind w:right="-17"/>
              <w:rPr>
                <w:rFonts w:ascii="Corbeau Pro Nor" w:hAnsi="Corbeau Pro Nor"/>
                <w:sz w:val="20"/>
                <w:szCs w:val="20"/>
              </w:rPr>
            </w:pPr>
            <w:r>
              <w:rPr>
                <w:rFonts w:ascii="Corbeau Pro Nor" w:hAnsi="Corbeau Pro Nor"/>
                <w:noProof/>
                <w:sz w:val="20"/>
                <w:szCs w:val="20"/>
              </w:rPr>
              <w:fldChar w:fldCharType="begin"/>
            </w:r>
            <w:r>
              <w:rPr>
                <w:rFonts w:ascii="Corbeau Pro Nor" w:hAnsi="Corbeau Pro Nor"/>
                <w:noProof/>
                <w:sz w:val="20"/>
                <w:szCs w:val="20"/>
              </w:rPr>
              <w:instrText xml:space="preserve"> MERGEFIELD  $RappelBijdrageBerekeningDetail.BijdrageCategorieCode  \* MERGEFORMAT </w:instrText>
            </w:r>
            <w:r>
              <w:rPr>
                <w:rFonts w:ascii="Corbeau Pro Nor" w:hAnsi="Corbeau Pro Nor"/>
                <w:noProof/>
                <w:sz w:val="20"/>
                <w:szCs w:val="20"/>
              </w:rPr>
              <w:fldChar w:fldCharType="separate"/>
            </w:r>
            <w:r>
              <w:rPr>
                <w:rFonts w:ascii="Corbeau Pro Nor" w:hAnsi="Corbeau Pro Nor"/>
                <w:noProof/>
                <w:sz w:val="20"/>
                <w:szCs w:val="20"/>
              </w:rPr>
              <w:t>«Code »</w:t>
            </w:r>
            <w:r>
              <w:rPr>
                <w:rFonts w:ascii="Corbeau Pro Nor" w:hAnsi="Corbeau Pro Nor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nil"/>
            </w:tcBorders>
          </w:tcPr>
          <w:p w:rsidR="007F49AB" w:rsidRPr="00557595" w:rsidRDefault="004670D5" w:rsidP="004670D5">
            <w:pPr>
              <w:ind w:right="-17"/>
              <w:rPr>
                <w:rFonts w:ascii="Corbeau Pro Nor" w:hAnsi="Corbeau Pro Nor"/>
                <w:sz w:val="20"/>
                <w:szCs w:val="20"/>
              </w:rPr>
            </w:pPr>
            <w:r w:rsidRPr="00557595">
              <w:rPr>
                <w:rFonts w:ascii="Corbeau Pro Nor" w:hAnsi="Corbeau Pro Nor"/>
                <w:sz w:val="20"/>
                <w:szCs w:val="20"/>
              </w:rPr>
              <w:t>€</w:t>
            </w:r>
            <w:r>
              <w:rPr>
                <w:rFonts w:ascii="Corbeau Pro Nor" w:hAnsi="Corbeau Pro Nor"/>
                <w:sz w:val="20"/>
                <w:szCs w:val="20"/>
              </w:rPr>
              <w:t xml:space="preserve"> </w:t>
            </w:r>
            <w:r w:rsidR="007F49AB">
              <w:rPr>
                <w:rFonts w:ascii="Corbeau Pro Nor" w:hAnsi="Corbeau Pro Nor"/>
                <w:noProof/>
                <w:sz w:val="20"/>
                <w:szCs w:val="20"/>
              </w:rPr>
              <w:fldChar w:fldCharType="begin"/>
            </w:r>
            <w:r w:rsidR="007F49AB">
              <w:rPr>
                <w:rFonts w:ascii="Corbeau Pro Nor" w:hAnsi="Corbeau Pro Nor"/>
                <w:noProof/>
                <w:sz w:val="20"/>
                <w:szCs w:val="20"/>
              </w:rPr>
              <w:instrText xml:space="preserve"> MERGEFIELD  $RappelBijdrageBerekeningDetail.Totaal  \* MERGEFORMAT </w:instrText>
            </w:r>
            <w:r w:rsidR="007F49AB">
              <w:rPr>
                <w:rFonts w:ascii="Corbeau Pro Nor" w:hAnsi="Corbeau Pro Nor"/>
                <w:noProof/>
                <w:sz w:val="20"/>
                <w:szCs w:val="20"/>
              </w:rPr>
              <w:fldChar w:fldCharType="separate"/>
            </w:r>
            <w:r w:rsidR="007F49AB">
              <w:rPr>
                <w:rFonts w:ascii="Corbeau Pro Nor" w:hAnsi="Corbeau Pro Nor"/>
                <w:noProof/>
                <w:sz w:val="20"/>
                <w:szCs w:val="20"/>
              </w:rPr>
              <w:t>«Total»</w:t>
            </w:r>
            <w:r w:rsidR="007F49AB">
              <w:rPr>
                <w:rFonts w:ascii="Corbeau Pro Nor" w:hAnsi="Corbeau Pro Nor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nil"/>
            </w:tcBorders>
          </w:tcPr>
          <w:p w:rsidR="007F49AB" w:rsidRPr="00557595" w:rsidRDefault="004670D5" w:rsidP="007F49AB">
            <w:pPr>
              <w:ind w:right="-17"/>
              <w:rPr>
                <w:rFonts w:ascii="Corbeau Pro Nor" w:hAnsi="Corbeau Pro Nor"/>
                <w:sz w:val="20"/>
                <w:szCs w:val="20"/>
              </w:rPr>
            </w:pPr>
            <w:r w:rsidRPr="00557595">
              <w:rPr>
                <w:rFonts w:ascii="Corbeau Pro Nor" w:hAnsi="Corbeau Pro Nor"/>
                <w:sz w:val="20"/>
                <w:szCs w:val="20"/>
              </w:rPr>
              <w:t>€</w:t>
            </w:r>
            <w:r>
              <w:rPr>
                <w:rFonts w:ascii="Corbeau Pro Nor" w:hAnsi="Corbeau Pro Nor"/>
                <w:sz w:val="20"/>
                <w:szCs w:val="20"/>
              </w:rPr>
              <w:t xml:space="preserve"> </w:t>
            </w:r>
            <w:r w:rsidR="007F49AB">
              <w:rPr>
                <w:rFonts w:ascii="Corbeau Pro Nor" w:hAnsi="Corbeau Pro Nor"/>
                <w:noProof/>
                <w:sz w:val="20"/>
                <w:szCs w:val="20"/>
              </w:rPr>
              <w:fldChar w:fldCharType="begin"/>
            </w:r>
            <w:r w:rsidR="007F49AB">
              <w:rPr>
                <w:rFonts w:ascii="Corbeau Pro Nor" w:hAnsi="Corbeau Pro Nor"/>
                <w:noProof/>
                <w:sz w:val="20"/>
                <w:szCs w:val="20"/>
              </w:rPr>
              <w:instrText xml:space="preserve"> MERGEFIELD  $RappelBijdrageBerekeningDetail.ReedsOntvangen  \* MERGEFORMAT </w:instrText>
            </w:r>
            <w:r w:rsidR="007F49AB">
              <w:rPr>
                <w:rFonts w:ascii="Corbeau Pro Nor" w:hAnsi="Corbeau Pro Nor"/>
                <w:noProof/>
                <w:sz w:val="20"/>
                <w:szCs w:val="20"/>
              </w:rPr>
              <w:fldChar w:fldCharType="separate"/>
            </w:r>
            <w:r w:rsidR="007F49AB">
              <w:rPr>
                <w:rFonts w:ascii="Corbeau Pro Nor" w:hAnsi="Corbeau Pro Nor"/>
                <w:noProof/>
                <w:sz w:val="20"/>
                <w:szCs w:val="20"/>
              </w:rPr>
              <w:t>«Ontvang»</w:t>
            </w:r>
            <w:r w:rsidR="007F49AB">
              <w:rPr>
                <w:rFonts w:ascii="Corbeau Pro Nor" w:hAnsi="Corbeau Pro Nor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088" w:type="dxa"/>
            <w:tcBorders>
              <w:top w:val="single" w:sz="4" w:space="0" w:color="A6A6A6" w:themeColor="background1" w:themeShade="A6"/>
              <w:bottom w:val="nil"/>
            </w:tcBorders>
          </w:tcPr>
          <w:p w:rsidR="007F49AB" w:rsidRPr="00557595" w:rsidRDefault="007F49AB" w:rsidP="007F49AB">
            <w:pPr>
              <w:ind w:right="-17"/>
              <w:rPr>
                <w:rFonts w:ascii="Corbeau Pro Nor" w:hAnsi="Corbeau Pro Nor"/>
                <w:sz w:val="20"/>
                <w:szCs w:val="20"/>
              </w:rPr>
            </w:pPr>
            <w:r w:rsidRPr="00557595">
              <w:rPr>
                <w:rFonts w:ascii="Corbeau Pro Nor" w:hAnsi="Corbeau Pro Nor"/>
                <w:sz w:val="20"/>
                <w:szCs w:val="20"/>
              </w:rPr>
              <w:t xml:space="preserve">€ </w:t>
            </w:r>
            <w:r>
              <w:rPr>
                <w:rFonts w:ascii="Corbeau Pro Nor" w:hAnsi="Corbeau Pro Nor"/>
                <w:noProof/>
                <w:sz w:val="20"/>
                <w:szCs w:val="20"/>
              </w:rPr>
              <w:fldChar w:fldCharType="begin"/>
            </w:r>
            <w:r>
              <w:rPr>
                <w:rFonts w:ascii="Corbeau Pro Nor" w:hAnsi="Corbeau Pro Nor"/>
                <w:noProof/>
                <w:sz w:val="20"/>
                <w:szCs w:val="20"/>
              </w:rPr>
              <w:instrText xml:space="preserve"> MERGEFIELD  $RappelBijdrageBerekeningDetail.TeBetalen  \* MERGEFORMAT </w:instrText>
            </w:r>
            <w:r>
              <w:rPr>
                <w:rFonts w:ascii="Corbeau Pro Nor" w:hAnsi="Corbeau Pro Nor"/>
                <w:noProof/>
                <w:sz w:val="20"/>
                <w:szCs w:val="20"/>
              </w:rPr>
              <w:fldChar w:fldCharType="separate"/>
            </w:r>
            <w:r>
              <w:rPr>
                <w:rFonts w:ascii="Corbeau Pro Nor" w:hAnsi="Corbeau Pro Nor"/>
                <w:noProof/>
                <w:sz w:val="20"/>
                <w:szCs w:val="20"/>
              </w:rPr>
              <w:t>«$TeBetalen»</w:t>
            </w:r>
            <w:r>
              <w:rPr>
                <w:rFonts w:ascii="Corbeau Pro Nor" w:hAnsi="Corbeau Pro Nor"/>
                <w:noProof/>
                <w:sz w:val="20"/>
                <w:szCs w:val="20"/>
              </w:rPr>
              <w:fldChar w:fldCharType="end"/>
            </w:r>
          </w:p>
        </w:tc>
      </w:tr>
    </w:tbl>
    <w:p w:rsidR="00DB31A0" w:rsidRPr="00EC6425" w:rsidRDefault="00DB31A0" w:rsidP="00DB31A0">
      <w:pPr>
        <w:spacing w:after="0" w:line="240" w:lineRule="auto"/>
        <w:ind w:right="-17"/>
        <w:jc w:val="both"/>
        <w:rPr>
          <w:rFonts w:ascii="Corbeau Pro Nor" w:hAnsi="Corbeau Pro Nor" w:cs="Arial"/>
        </w:rPr>
      </w:pPr>
    </w:p>
    <w:tbl>
      <w:tblPr>
        <w:tblStyle w:val="Tabelraster"/>
        <w:tblW w:w="10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6"/>
        <w:gridCol w:w="3150"/>
        <w:gridCol w:w="2833"/>
      </w:tblGrid>
      <w:tr w:rsidR="00557595" w:rsidRPr="00FA301D" w:rsidTr="007F52D0">
        <w:trPr>
          <w:trHeight w:val="329"/>
        </w:trPr>
        <w:tc>
          <w:tcPr>
            <w:tcW w:w="4046" w:type="dxa"/>
          </w:tcPr>
          <w:p w:rsidR="00557595" w:rsidRPr="00557595" w:rsidRDefault="00557595" w:rsidP="0064105F">
            <w:pPr>
              <w:ind w:right="-17"/>
              <w:rPr>
                <w:rFonts w:ascii="Corbeau Pro SmBd" w:hAnsi="Corbeau Pro SmBd"/>
                <w:b/>
                <w:sz w:val="20"/>
                <w:szCs w:val="20"/>
              </w:rPr>
            </w:pPr>
            <w:r w:rsidRPr="00557595">
              <w:rPr>
                <w:rFonts w:ascii="Corbeau Pro SmBd" w:hAnsi="Corbeau Pro SmBd"/>
                <w:b/>
                <w:szCs w:val="20"/>
              </w:rPr>
              <w:t>Totaal</w:t>
            </w:r>
          </w:p>
        </w:tc>
        <w:tc>
          <w:tcPr>
            <w:tcW w:w="3150" w:type="dxa"/>
          </w:tcPr>
          <w:p w:rsidR="00557595" w:rsidRPr="00FA301D" w:rsidRDefault="00557595" w:rsidP="0064105F">
            <w:pPr>
              <w:ind w:right="-17"/>
              <w:rPr>
                <w:rFonts w:ascii="Corbeau Pro Nor" w:hAnsi="Corbeau Pro Nor"/>
                <w:sz w:val="20"/>
                <w:szCs w:val="20"/>
              </w:rPr>
            </w:pPr>
          </w:p>
        </w:tc>
        <w:tc>
          <w:tcPr>
            <w:tcW w:w="2833" w:type="dxa"/>
          </w:tcPr>
          <w:p w:rsidR="00557595" w:rsidRPr="00FA301D" w:rsidRDefault="00557595" w:rsidP="007F52D0">
            <w:pPr>
              <w:ind w:left="34" w:right="-17"/>
              <w:rPr>
                <w:rFonts w:ascii="Corbeau Pro Nor" w:hAnsi="Corbeau Pro Nor"/>
                <w:sz w:val="20"/>
                <w:szCs w:val="20"/>
              </w:rPr>
            </w:pPr>
            <w:r w:rsidRPr="001A14BA">
              <w:rPr>
                <w:rFonts w:ascii="Corbeau Pro SmBd" w:hAnsi="Corbeau Pro SmBd"/>
                <w:b/>
                <w:sz w:val="20"/>
                <w:szCs w:val="20"/>
              </w:rPr>
              <w:t>€</w:t>
            </w:r>
            <w:r w:rsidRPr="00FA301D">
              <w:rPr>
                <w:rFonts w:ascii="Corbeau Pro Nor" w:hAnsi="Corbeau Pro Nor"/>
                <w:sz w:val="20"/>
                <w:szCs w:val="20"/>
              </w:rPr>
              <w:t xml:space="preserve"> </w:t>
            </w:r>
            <w:r w:rsidR="001A14BA" w:rsidRPr="00CF547F">
              <w:rPr>
                <w:rFonts w:ascii="Corbeau Pro SmBd" w:hAnsi="Corbeau Pro SmBd" w:cs="Arial"/>
                <w:b/>
              </w:rPr>
              <w:fldChar w:fldCharType="begin"/>
            </w:r>
            <w:r w:rsidR="001A14BA" w:rsidRPr="00CF547F">
              <w:rPr>
                <w:rFonts w:ascii="Corbeau Pro SmBd" w:hAnsi="Corbeau Pro SmBd" w:cs="Arial"/>
                <w:b/>
              </w:rPr>
              <w:instrText xml:space="preserve"> MERGEFIELD $RappelBijdrageDocument.Overschrijving.Bedrag \* MERGEFORMAT </w:instrText>
            </w:r>
            <w:r w:rsidR="001A14BA" w:rsidRPr="00CF547F">
              <w:rPr>
                <w:rFonts w:ascii="Corbeau Pro SmBd" w:hAnsi="Corbeau Pro SmBd" w:cs="Arial"/>
                <w:b/>
              </w:rPr>
              <w:fldChar w:fldCharType="separate"/>
            </w:r>
            <w:r w:rsidR="001A14BA" w:rsidRPr="00CF547F">
              <w:rPr>
                <w:rFonts w:ascii="Corbeau Pro SmBd" w:hAnsi="Corbeau Pro SmBd" w:cs="Arial"/>
                <w:b/>
              </w:rPr>
              <w:t>«totale schuld»</w:t>
            </w:r>
            <w:r w:rsidR="001A14BA" w:rsidRPr="00CF547F">
              <w:rPr>
                <w:rFonts w:ascii="Corbeau Pro SmBd" w:hAnsi="Corbeau Pro SmBd" w:cs="Arial"/>
                <w:b/>
              </w:rPr>
              <w:fldChar w:fldCharType="end"/>
            </w:r>
          </w:p>
        </w:tc>
      </w:tr>
    </w:tbl>
    <w:p w:rsidR="002B451B" w:rsidRDefault="002B451B"/>
    <w:sectPr w:rsidR="002B4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rbeau Pro Nor">
    <w:altName w:val="Arial"/>
    <w:panose1 w:val="00000000000000000000"/>
    <w:charset w:val="00"/>
    <w:family w:val="swiss"/>
    <w:notTrueType/>
    <w:pitch w:val="variable"/>
    <w:sig w:usb0="00000087" w:usb1="00000001" w:usb2="00000000" w:usb3="00000000" w:csb0="0000009B" w:csb1="00000000"/>
  </w:font>
  <w:font w:name="Corbeau Pro SmBd">
    <w:altName w:val="Arial"/>
    <w:panose1 w:val="00000000000000000000"/>
    <w:charset w:val="00"/>
    <w:family w:val="swiss"/>
    <w:notTrueType/>
    <w:pitch w:val="variable"/>
    <w:sig w:usb0="00000087" w:usb1="00000001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1A0"/>
    <w:rsid w:val="00174212"/>
    <w:rsid w:val="001A14BA"/>
    <w:rsid w:val="001E3B95"/>
    <w:rsid w:val="002B451B"/>
    <w:rsid w:val="002E5498"/>
    <w:rsid w:val="003D25F6"/>
    <w:rsid w:val="004670D5"/>
    <w:rsid w:val="00494C13"/>
    <w:rsid w:val="004B31D1"/>
    <w:rsid w:val="00500FA3"/>
    <w:rsid w:val="00537C9B"/>
    <w:rsid w:val="00557595"/>
    <w:rsid w:val="005B1629"/>
    <w:rsid w:val="005C225F"/>
    <w:rsid w:val="00602163"/>
    <w:rsid w:val="006038A5"/>
    <w:rsid w:val="00615430"/>
    <w:rsid w:val="007F49AB"/>
    <w:rsid w:val="007F52D0"/>
    <w:rsid w:val="008F4E52"/>
    <w:rsid w:val="00934219"/>
    <w:rsid w:val="00963442"/>
    <w:rsid w:val="00964B31"/>
    <w:rsid w:val="00B636D9"/>
    <w:rsid w:val="00CC2835"/>
    <w:rsid w:val="00DB31A0"/>
    <w:rsid w:val="00DF706A"/>
    <w:rsid w:val="00E035DD"/>
    <w:rsid w:val="00E6675B"/>
    <w:rsid w:val="00F57A0B"/>
    <w:rsid w:val="00F90EFC"/>
    <w:rsid w:val="00FB36EB"/>
    <w:rsid w:val="00FD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B31A0"/>
    <w:pPr>
      <w:spacing w:after="160" w:line="259" w:lineRule="auto"/>
    </w:p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7595"/>
    <w:pPr>
      <w:keepNext/>
      <w:keepLines/>
      <w:spacing w:before="40" w:after="0" w:line="251" w:lineRule="auto"/>
      <w:ind w:left="623" w:right="-15" w:hanging="1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B3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557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557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B31A0"/>
    <w:pPr>
      <w:spacing w:after="160" w:line="259" w:lineRule="auto"/>
    </w:p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7595"/>
    <w:pPr>
      <w:keepNext/>
      <w:keepLines/>
      <w:spacing w:before="40" w:after="0" w:line="251" w:lineRule="auto"/>
      <w:ind w:left="623" w:right="-15" w:hanging="1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B3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557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557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ACLVB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Stijn Coene</dc:creator>
  <cp:lastModifiedBy>Stijn Coene</cp:lastModifiedBy>
  <cp:revision>4</cp:revision>
  <dcterms:created xsi:type="dcterms:W3CDTF">2018-02-21T07:38:00Z</dcterms:created>
  <dcterms:modified xsi:type="dcterms:W3CDTF">2018-02-21T09:41:00Z</dcterms:modified>
</cp:coreProperties>
</file>