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Claims Appeal Board’s Decision", 1</w:t>
            </w:r>
            <w:r w:rsidR="0027330C">
              <w:rPr>
                <w:color w:val="000000"/>
                <w:sz w:val="20"/>
                <w:szCs w:val="20"/>
              </w:rPr>
              <w:t>6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Pr="00771682">
              <w:rPr>
                <w:color w:val="000000"/>
                <w:sz w:val="20"/>
                <w:szCs w:val="20"/>
              </w:rPr>
              <w:t xml:space="preserve">: </w:t>
            </w:r>
            <w:r w:rsidR="00EC553C">
              <w:rPr>
                <w:color w:val="000000"/>
                <w:sz w:val="20"/>
                <w:szCs w:val="20"/>
              </w:rPr>
              <w:t xml:space="preserve">Dr XX’s </w:t>
            </w:r>
            <w:r w:rsidRPr="00771682">
              <w:rPr>
                <w:color w:val="000000"/>
                <w:sz w:val="20"/>
                <w:szCs w:val="20"/>
              </w:rPr>
              <w:t>medical report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F: “They’ll Get You No Matter What, Morocco’s</w:t>
            </w:r>
            <w:r w:rsidR="00942698">
              <w:rPr>
                <w:color w:val="000000"/>
                <w:sz w:val="20"/>
                <w:szCs w:val="20"/>
              </w:rPr>
              <w:t xml:space="preserve"> Playbook to Crush Dissent”, 18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G: "The Rosenhan Study: On Being Sane in Insane Places", ? pages.</w:t>
            </w:r>
          </w:p>
          <w:p w:rsidR="00917EB6" w:rsidRDefault="00B22F57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H</w:t>
            </w:r>
            <w:r w:rsidR="00917EB6">
              <w:rPr>
                <w:color w:val="000000"/>
                <w:sz w:val="20"/>
                <w:szCs w:val="20"/>
              </w:rPr>
              <w:t>: "A letter that I submitted to the board in March 2023", 6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B22F57">
              <w:rPr>
                <w:color w:val="000000"/>
                <w:sz w:val="20"/>
                <w:szCs w:val="20"/>
              </w:rPr>
              <w:t>it I</w:t>
            </w:r>
            <w:r w:rsidR="00CC3ACF">
              <w:rPr>
                <w:color w:val="000000"/>
                <w:sz w:val="20"/>
                <w:szCs w:val="20"/>
              </w:rPr>
              <w:t>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March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footerReference w:type="default" r:id="rId7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A6B" w:rsidRDefault="008F4A6B">
      <w:r>
        <w:separator/>
      </w:r>
    </w:p>
  </w:endnote>
  <w:endnote w:type="continuationSeparator" w:id="1">
    <w:p w:rsidR="008F4A6B" w:rsidRDefault="008F4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A6B" w:rsidRDefault="008F4A6B">
      <w:r>
        <w:separator/>
      </w:r>
    </w:p>
  </w:footnote>
  <w:footnote w:type="continuationSeparator" w:id="1">
    <w:p w:rsidR="008F4A6B" w:rsidRDefault="008F4A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15A87"/>
    <w:rsid w:val="00035813"/>
    <w:rsid w:val="000B1E62"/>
    <w:rsid w:val="000D2602"/>
    <w:rsid w:val="000D2D92"/>
    <w:rsid w:val="000D2DF4"/>
    <w:rsid w:val="000D7EE0"/>
    <w:rsid w:val="00137645"/>
    <w:rsid w:val="00157E96"/>
    <w:rsid w:val="00172EE2"/>
    <w:rsid w:val="001B1BD0"/>
    <w:rsid w:val="001B2E21"/>
    <w:rsid w:val="001C5BB4"/>
    <w:rsid w:val="002104CF"/>
    <w:rsid w:val="0027330C"/>
    <w:rsid w:val="002B1E4A"/>
    <w:rsid w:val="002B5DCE"/>
    <w:rsid w:val="002C51C8"/>
    <w:rsid w:val="002E1B53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7191"/>
    <w:rsid w:val="00885CE8"/>
    <w:rsid w:val="008A3457"/>
    <w:rsid w:val="008E5470"/>
    <w:rsid w:val="008F4A6B"/>
    <w:rsid w:val="0090369F"/>
    <w:rsid w:val="00917EB6"/>
    <w:rsid w:val="00920897"/>
    <w:rsid w:val="0093729A"/>
    <w:rsid w:val="00942698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2F57"/>
    <w:rsid w:val="00B25503"/>
    <w:rsid w:val="00B508D0"/>
    <w:rsid w:val="00B66AE0"/>
    <w:rsid w:val="00B8476E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CC3B5D"/>
    <w:rsid w:val="00D22F17"/>
    <w:rsid w:val="00E1573A"/>
    <w:rsid w:val="00EB51A5"/>
    <w:rsid w:val="00EC553C"/>
    <w:rsid w:val="00ED3C57"/>
    <w:rsid w:val="00EE139A"/>
    <w:rsid w:val="00F51127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27</cp:revision>
  <cp:lastPrinted>2013-04-12T06:23:00Z</cp:lastPrinted>
  <dcterms:created xsi:type="dcterms:W3CDTF">2025-03-14T06:46:00Z</dcterms:created>
  <dcterms:modified xsi:type="dcterms:W3CDTF">2025-03-23T01:13:00Z</dcterms:modified>
</cp:coreProperties>
</file>