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68" w:rsidRDefault="009A6368" w:rsidP="0084570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การอนุมัติ</w:t>
      </w:r>
      <w:r w:rsidR="0084570A">
        <w:rPr>
          <w:rFonts w:hint="cs"/>
          <w:cs/>
        </w:rPr>
        <w:t>วงเงิน</w:t>
      </w:r>
      <w:r w:rsidR="00657132">
        <w:t>w</w:t>
      </w:r>
      <w:bookmarkStart w:id="0" w:name="_GoBack"/>
      <w:bookmarkEnd w:id="0"/>
    </w:p>
    <w:p w:rsidR="009A6368" w:rsidRDefault="009A6368" w:rsidP="009A6368">
      <w:r>
        <w:rPr>
          <w:rFonts w:hint="cs"/>
          <w:cs/>
        </w:rPr>
        <w:t xml:space="preserve">กำหนดการอนุมัติวงเงินในการทำรายการใบสั่งจอง และใบสั่งขาย ที่หน้าจอบริษัท  </w:t>
      </w:r>
      <w:r>
        <w:t xml:space="preserve">Tab </w:t>
      </w:r>
      <w:r>
        <w:rPr>
          <w:rFonts w:hint="cs"/>
          <w:cs/>
        </w:rPr>
        <w:t>วงเงิน</w:t>
      </w:r>
      <w:r>
        <w:rPr>
          <w:cs/>
        </w:rPr>
        <w:br/>
      </w:r>
      <w:r>
        <w:rPr>
          <w:noProof/>
        </w:rPr>
        <w:drawing>
          <wp:inline distT="0" distB="0" distL="0" distR="0" wp14:anchorId="1C980D7F" wp14:editId="13939AC5">
            <wp:extent cx="4867275" cy="13894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68" w:rsidRDefault="009A6368" w:rsidP="009A6368">
      <w:r>
        <w:rPr>
          <w:cs/>
        </w:rPr>
        <w:br/>
      </w:r>
      <w:r>
        <w:rPr>
          <w:noProof/>
        </w:rPr>
        <w:drawing>
          <wp:inline distT="0" distB="0" distL="0" distR="0" wp14:anchorId="1EA43FEF" wp14:editId="1E3572FE">
            <wp:extent cx="4743450" cy="308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6" w:rsidRDefault="00BA5906" w:rsidP="009A6368">
      <w:pPr>
        <w:ind w:left="720"/>
      </w:pPr>
    </w:p>
    <w:p w:rsidR="00BA5906" w:rsidRDefault="00BA5906" w:rsidP="009A6368">
      <w:pPr>
        <w:ind w:left="720"/>
      </w:pPr>
    </w:p>
    <w:p w:rsidR="00BA5906" w:rsidRDefault="00BA5906" w:rsidP="009A6368">
      <w:pPr>
        <w:ind w:left="720"/>
      </w:pPr>
    </w:p>
    <w:p w:rsidR="00BA5906" w:rsidRDefault="00BA5906" w:rsidP="009A6368">
      <w:pPr>
        <w:ind w:left="720"/>
      </w:pPr>
    </w:p>
    <w:p w:rsidR="00BA5906" w:rsidRDefault="00BA5906" w:rsidP="009A6368">
      <w:pPr>
        <w:ind w:left="720"/>
      </w:pPr>
    </w:p>
    <w:p w:rsidR="00BA5906" w:rsidRDefault="00BA5906" w:rsidP="009A6368">
      <w:pPr>
        <w:ind w:left="720"/>
      </w:pPr>
    </w:p>
    <w:p w:rsidR="00BA5906" w:rsidRDefault="00BA5906" w:rsidP="009A6368">
      <w:pPr>
        <w:ind w:left="720"/>
      </w:pPr>
    </w:p>
    <w:p w:rsidR="009A6368" w:rsidRDefault="009A6368" w:rsidP="009A6368">
      <w:pPr>
        <w:ind w:left="720"/>
      </w:pPr>
      <w:r>
        <w:rPr>
          <w:rFonts w:hint="cs"/>
          <w:cs/>
        </w:rPr>
        <w:lastRenderedPageBreak/>
        <w:t xml:space="preserve">โดยสามารถเซตวงเงินที่หน้าจอข้อมูลลูกค้าใน </w:t>
      </w:r>
      <w:r>
        <w:t xml:space="preserve">Tab </w:t>
      </w:r>
      <w:r>
        <w:rPr>
          <w:rFonts w:hint="cs"/>
          <w:cs/>
        </w:rPr>
        <w:t>ข้อมูลทางการเงิน ระบุเป็นจำนวนวงเงิน หรือกลุ่มวงเงิน อย่างใดอย่างหนึ่ง</w:t>
      </w:r>
    </w:p>
    <w:p w:rsidR="009A6368" w:rsidRDefault="009A6368" w:rsidP="009A6368">
      <w:pPr>
        <w:ind w:left="720"/>
      </w:pPr>
      <w:r>
        <w:rPr>
          <w:noProof/>
        </w:rPr>
        <w:drawing>
          <wp:inline distT="0" distB="0" distL="0" distR="0" wp14:anchorId="23A33297" wp14:editId="7E5E876A">
            <wp:extent cx="5108056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05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0A">
        <w:rPr>
          <w:cs/>
        </w:rPr>
        <w:br/>
      </w:r>
    </w:p>
    <w:p w:rsidR="0084570A" w:rsidRDefault="0084570A" w:rsidP="0084570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การอนุมัติการทำรายการ</w:t>
      </w:r>
    </w:p>
    <w:p w:rsidR="0084570A" w:rsidRDefault="0084570A" w:rsidP="0084570A">
      <w:r>
        <w:rPr>
          <w:rFonts w:hint="cs"/>
          <w:cs/>
        </w:rPr>
        <w:t xml:space="preserve">กำหนดการอนุมัติการทำรายการส่วนต่างๆ ที่หน้าจอบริษัท  </w:t>
      </w:r>
      <w:r>
        <w:t xml:space="preserve">Tab </w:t>
      </w:r>
      <w:r>
        <w:rPr>
          <w:rFonts w:hint="cs"/>
          <w:cs/>
        </w:rPr>
        <w:t>อนุมัติ โดยหากเลือกเช่น ใบสั่งจอง เมื่อมีการทำรายการใบสั่งจอง ระบบจะส่งรายการไปรออนุมัติก่อนเสมอ ไม่ว่าจะติดวงเงินหรือไม่</w:t>
      </w:r>
      <w:r>
        <w:rPr>
          <w:cs/>
        </w:rPr>
        <w:br/>
      </w:r>
      <w:r>
        <w:rPr>
          <w:noProof/>
        </w:rPr>
        <w:drawing>
          <wp:inline distT="0" distB="0" distL="0" distR="0" wp14:anchorId="1637C103" wp14:editId="73F45638">
            <wp:extent cx="4867275" cy="13894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A" w:rsidRDefault="0084570A" w:rsidP="0084570A">
      <w:r>
        <w:rPr>
          <w:cs/>
        </w:rPr>
        <w:lastRenderedPageBreak/>
        <w:br/>
      </w:r>
      <w:r>
        <w:rPr>
          <w:noProof/>
        </w:rPr>
        <w:drawing>
          <wp:inline distT="0" distB="0" distL="0" distR="0" wp14:anchorId="72E558D6" wp14:editId="58B096CC">
            <wp:extent cx="47339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78" w:rsidRDefault="00F91E78" w:rsidP="00F91E7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การกำหนดผู้อนุมัติ</w:t>
      </w:r>
    </w:p>
    <w:p w:rsidR="00F91E78" w:rsidRDefault="00F91E78" w:rsidP="00F91E78">
      <w:pPr>
        <w:ind w:left="720"/>
      </w:pPr>
      <w:r>
        <w:rPr>
          <w:rFonts w:hint="cs"/>
          <w:cs/>
        </w:rPr>
        <w:t>เข้าหน้าจอ ผู้อนุมัติ</w:t>
      </w:r>
      <w:r w:rsidR="00C625E9">
        <w:rPr>
          <w:rFonts w:hint="cs"/>
          <w:cs/>
        </w:rPr>
        <w:t xml:space="preserve"> เพื่อกำหนดผู้ที่มีสิทธ์ทำการอนุมัติรายการตามประเภทต่างๆ ได้</w:t>
      </w:r>
    </w:p>
    <w:p w:rsidR="00F91E78" w:rsidRDefault="00F91E78" w:rsidP="00C625E9">
      <w:pPr>
        <w:pStyle w:val="ListParagraph"/>
      </w:pPr>
      <w:r>
        <w:rPr>
          <w:noProof/>
        </w:rPr>
        <w:drawing>
          <wp:inline distT="0" distB="0" distL="0" distR="0" wp14:anchorId="50D50E3B" wp14:editId="188FDDE7">
            <wp:extent cx="58293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E9" w:rsidRDefault="00C625E9" w:rsidP="00C625E9">
      <w:pPr>
        <w:pStyle w:val="ListParagraph"/>
      </w:pPr>
    </w:p>
    <w:p w:rsidR="00C625E9" w:rsidRDefault="00C625E9" w:rsidP="00C625E9">
      <w:pPr>
        <w:pStyle w:val="ListParagraph"/>
        <w:rPr>
          <w:cs/>
        </w:rPr>
      </w:pPr>
      <w:r>
        <w:rPr>
          <w:rFonts w:hint="cs"/>
          <w:cs/>
        </w:rPr>
        <w:t>สามารถกำหนดได้ 2 ร</w:t>
      </w:r>
      <w:r w:rsidR="00BA5906">
        <w:rPr>
          <w:rFonts w:hint="cs"/>
          <w:cs/>
        </w:rPr>
        <w:t>ูปแบบคือการอนุมัติเอกสาร กับการอ</w:t>
      </w:r>
      <w:r>
        <w:rPr>
          <w:rFonts w:hint="cs"/>
          <w:cs/>
        </w:rPr>
        <w:t>นุมัติวงเงิน</w:t>
      </w:r>
    </w:p>
    <w:p w:rsidR="00C625E9" w:rsidRDefault="00C625E9" w:rsidP="00C625E9">
      <w:pPr>
        <w:pStyle w:val="ListParagraph"/>
      </w:pPr>
      <w:r>
        <w:rPr>
          <w:noProof/>
        </w:rPr>
        <w:drawing>
          <wp:inline distT="0" distB="0" distL="0" distR="0" wp14:anchorId="659F0CBA" wp14:editId="7271696D">
            <wp:extent cx="5943600" cy="986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52">
        <w:rPr>
          <w:rFonts w:hint="cs"/>
          <w:cs/>
        </w:rPr>
        <w:br/>
      </w: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BA5906" w:rsidRDefault="00BA5906" w:rsidP="00C625E9">
      <w:pPr>
        <w:pStyle w:val="ListParagraph"/>
      </w:pPr>
    </w:p>
    <w:p w:rsidR="00F91E78" w:rsidRDefault="00F91E78" w:rsidP="00F91E7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การทำรายการ</w:t>
      </w:r>
    </w:p>
    <w:p w:rsidR="00BA5906" w:rsidRDefault="00F91E78" w:rsidP="00F91E78">
      <w:pPr>
        <w:ind w:left="360"/>
      </w:pPr>
      <w:r>
        <w:rPr>
          <w:rFonts w:hint="cs"/>
          <w:cs/>
        </w:rPr>
        <w:t>เมื่อทำรายการแล้วติดการอนุมัติ ระบบจะแจ้งข้อความ</w:t>
      </w:r>
      <w:r w:rsidR="005C1D52">
        <w:rPr>
          <w:rFonts w:hint="cs"/>
          <w:cs/>
        </w:rPr>
        <w:t xml:space="preserve"> และรายการจะถูกส่งไปที่หน้าจอ </w:t>
      </w:r>
      <w:r w:rsidR="005C1D52">
        <w:t>“</w:t>
      </w:r>
      <w:r w:rsidR="005C1D52">
        <w:rPr>
          <w:rFonts w:hint="cs"/>
          <w:cs/>
        </w:rPr>
        <w:t>อนุมัติรายการ</w:t>
      </w:r>
      <w:r w:rsidR="005C1D52">
        <w:t>”</w:t>
      </w:r>
      <w:r w:rsidR="005C1D52">
        <w:rPr>
          <w:rFonts w:hint="cs"/>
          <w:cs/>
        </w:rPr>
        <w:t xml:space="preserve"> </w:t>
      </w:r>
    </w:p>
    <w:p w:rsidR="00F91E78" w:rsidRPr="005C1D52" w:rsidRDefault="005C1D52" w:rsidP="00F91E78">
      <w:pPr>
        <w:ind w:left="360"/>
      </w:pPr>
      <w:proofErr w:type="gramStart"/>
      <w:r>
        <w:t>,Status</w:t>
      </w:r>
      <w:proofErr w:type="gramEnd"/>
      <w:r>
        <w:t xml:space="preserve"> =”Wait Approve”</w:t>
      </w:r>
      <w:r w:rsidR="00BA5906">
        <w:rPr>
          <w:rFonts w:hint="cs"/>
          <w:cs/>
        </w:rPr>
        <w:t xml:space="preserve"> โดยระบบจะทำการตัดสต๊อกตามปกติ และจะคืนสต๊อกหากรายการถูกเลือกให้ </w:t>
      </w:r>
      <w:r w:rsidR="00BA5906">
        <w:t>“</w:t>
      </w:r>
      <w:r w:rsidR="00BA5906">
        <w:rPr>
          <w:rFonts w:hint="cs"/>
          <w:cs/>
        </w:rPr>
        <w:t>ไม่อนุมติ</w:t>
      </w:r>
      <w:r w:rsidR="00BA5906">
        <w:t>”</w:t>
      </w:r>
    </w:p>
    <w:p w:rsidR="00F91E78" w:rsidRDefault="00F91E78" w:rsidP="00F91E78">
      <w:pPr>
        <w:ind w:left="360"/>
      </w:pPr>
      <w:r>
        <w:rPr>
          <w:noProof/>
        </w:rPr>
        <w:drawing>
          <wp:inline distT="0" distB="0" distL="0" distR="0" wp14:anchorId="68BC0128" wp14:editId="05C1BF27">
            <wp:extent cx="309562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A" w:rsidRDefault="005C1D52" w:rsidP="005C1D5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การอนุมัติรายการ</w:t>
      </w:r>
    </w:p>
    <w:p w:rsidR="005C1D52" w:rsidRDefault="005C1D52" w:rsidP="005C1D52">
      <w:pPr>
        <w:pStyle w:val="ListParagraph"/>
      </w:pPr>
      <w:r>
        <w:rPr>
          <w:rFonts w:hint="cs"/>
          <w:cs/>
        </w:rPr>
        <w:t xml:space="preserve">สามารถทำการอนุมัติ หรือไม่อนุมัติรายการได้ที่หน้าจอ </w:t>
      </w:r>
      <w:r>
        <w:t>“</w:t>
      </w:r>
      <w:r>
        <w:rPr>
          <w:rFonts w:hint="cs"/>
          <w:cs/>
        </w:rPr>
        <w:t>อนุมัติรายการ</w:t>
      </w:r>
      <w:r>
        <w:t>”</w:t>
      </w:r>
      <w:r>
        <w:rPr>
          <w:cs/>
        </w:rPr>
        <w:br/>
      </w:r>
      <w:r>
        <w:rPr>
          <w:noProof/>
        </w:rPr>
        <w:drawing>
          <wp:inline distT="0" distB="0" distL="0" distR="0" wp14:anchorId="62075736" wp14:editId="5EE7B7D7">
            <wp:extent cx="27717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br/>
      </w:r>
    </w:p>
    <w:p w:rsidR="005C1D52" w:rsidRDefault="005C1D52" w:rsidP="005C1D52">
      <w:pPr>
        <w:pStyle w:val="ListParagraph"/>
      </w:pPr>
      <w:r>
        <w:rPr>
          <w:noProof/>
        </w:rPr>
        <w:drawing>
          <wp:inline distT="0" distB="0" distL="0" distR="0" wp14:anchorId="448010ED" wp14:editId="09D3D2F2">
            <wp:extent cx="5943600" cy="1367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6" w:rsidRDefault="00BA5906" w:rsidP="005C1D52">
      <w:pPr>
        <w:pStyle w:val="ListParagraph"/>
      </w:pPr>
    </w:p>
    <w:p w:rsidR="00BA5906" w:rsidRDefault="00BA5906" w:rsidP="005C1D52">
      <w:pPr>
        <w:pStyle w:val="ListParagraph"/>
      </w:pPr>
    </w:p>
    <w:p w:rsidR="00BA5906" w:rsidRDefault="00BA5906" w:rsidP="005C1D52">
      <w:pPr>
        <w:pStyle w:val="ListParagraph"/>
      </w:pPr>
    </w:p>
    <w:p w:rsidR="00BA5906" w:rsidRDefault="00BA5906" w:rsidP="005C1D52">
      <w:pPr>
        <w:pStyle w:val="ListParagraph"/>
      </w:pPr>
    </w:p>
    <w:p w:rsidR="00BA5906" w:rsidRDefault="00BA5906" w:rsidP="005C1D52">
      <w:pPr>
        <w:pStyle w:val="ListParagraph"/>
      </w:pPr>
    </w:p>
    <w:p w:rsidR="00BA5906" w:rsidRDefault="00BA5906" w:rsidP="005C1D52">
      <w:pPr>
        <w:pStyle w:val="ListParagraph"/>
      </w:pPr>
    </w:p>
    <w:p w:rsidR="00BA5906" w:rsidRDefault="00BA5906" w:rsidP="005C1D52">
      <w:pPr>
        <w:pStyle w:val="ListParagraph"/>
        <w:rPr>
          <w:cs/>
        </w:rPr>
      </w:pPr>
    </w:p>
    <w:p w:rsidR="009A6368" w:rsidRDefault="005C1D52" w:rsidP="005C1D5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การแจ้งเตือน</w:t>
      </w:r>
    </w:p>
    <w:p w:rsidR="005C1D52" w:rsidRDefault="005C1D52" w:rsidP="005C1D52">
      <w:pPr>
        <w:pStyle w:val="ListParagraph"/>
      </w:pPr>
      <w:r>
        <w:rPr>
          <w:rFonts w:hint="cs"/>
          <w:cs/>
        </w:rPr>
        <w:t>ผู้ที่มีสิทธ์ในการอนุมัติรายการ เมื่อเข้าระบบหากมีรายการรอการอนุมัติ จะมีหน้าจอแจ้งเตือนแสดง</w:t>
      </w:r>
      <w:r>
        <w:rPr>
          <w:cs/>
        </w:rPr>
        <w:br/>
      </w:r>
      <w:r>
        <w:rPr>
          <w:noProof/>
        </w:rPr>
        <w:drawing>
          <wp:inline distT="0" distB="0" distL="0" distR="0" wp14:anchorId="7548B570" wp14:editId="2FBDFDB2">
            <wp:extent cx="5943600" cy="1278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rFonts w:hint="cs"/>
          <w:cs/>
        </w:rPr>
        <w:t>สามารถปิดการแจ้งเตือน</w:t>
      </w:r>
      <w:r w:rsidR="00BA5906">
        <w:rPr>
          <w:rFonts w:hint="cs"/>
          <w:cs/>
        </w:rPr>
        <w:t xml:space="preserve">โดยเลือกช่อง </w:t>
      </w:r>
      <w:r w:rsidR="00BA5906">
        <w:t>“</w:t>
      </w:r>
      <w:r w:rsidR="00BA5906">
        <w:rPr>
          <w:rFonts w:hint="cs"/>
          <w:cs/>
        </w:rPr>
        <w:t>ปิดแจ้งเตือน</w:t>
      </w:r>
      <w:r w:rsidR="00BA5906">
        <w:t>”</w:t>
      </w:r>
    </w:p>
    <w:sectPr w:rsidR="005C1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6BD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>
    <w:nsid w:val="682659ED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2">
    <w:nsid w:val="6F043E5F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77"/>
    <w:rsid w:val="000C1977"/>
    <w:rsid w:val="00522BF4"/>
    <w:rsid w:val="005C1D52"/>
    <w:rsid w:val="00657132"/>
    <w:rsid w:val="0084570A"/>
    <w:rsid w:val="009A6368"/>
    <w:rsid w:val="00BA5906"/>
    <w:rsid w:val="00C625E9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6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6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artit</dc:creator>
  <cp:keywords/>
  <dc:description/>
  <cp:lastModifiedBy>Artit</cp:lastModifiedBy>
  <cp:revision>5</cp:revision>
  <dcterms:created xsi:type="dcterms:W3CDTF">2016-02-28T14:11:00Z</dcterms:created>
  <dcterms:modified xsi:type="dcterms:W3CDTF">2016-02-29T02:48:00Z</dcterms:modified>
</cp:coreProperties>
</file>