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16E" w:rsidRPr="00491DBA" w:rsidRDefault="00F104B3" w:rsidP="00491DBA">
      <w:pPr>
        <w:pBdr>
          <w:bottom w:val="single" w:sz="4" w:space="1" w:color="auto"/>
        </w:pBdr>
        <w:spacing w:after="0" w:line="240" w:lineRule="auto"/>
        <w:rPr>
          <w:rFonts w:ascii="Adobe Garamond Pro Bold" w:hAnsi="Adobe Garamond Pro Bold"/>
          <w:color w:val="632423" w:themeColor="accent2" w:themeShade="80"/>
          <w:sz w:val="44"/>
          <w:szCs w:val="44"/>
        </w:rPr>
      </w:pPr>
      <w:proofErr w:type="gramStart"/>
      <w:r w:rsidRPr="00491DBA">
        <w:rPr>
          <w:rFonts w:ascii="Adobe Garamond Pro Bold" w:hAnsi="Adobe Garamond Pro Bold"/>
          <w:color w:val="632423" w:themeColor="accent2" w:themeShade="80"/>
          <w:sz w:val="44"/>
          <w:szCs w:val="44"/>
        </w:rPr>
        <w:t>KETNIPA  PHONTHONGCHAISAWAD</w:t>
      </w:r>
      <w:proofErr w:type="gramEnd"/>
    </w:p>
    <w:p w:rsidR="00F104B3" w:rsidRPr="008434B5" w:rsidRDefault="00F104B3" w:rsidP="002310FD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0"/>
          <w:szCs w:val="20"/>
        </w:rPr>
      </w:pPr>
      <w:proofErr w:type="gramStart"/>
      <w:r w:rsidRPr="008434B5">
        <w:rPr>
          <w:rFonts w:ascii="Adobe Ming Std L" w:eastAsia="Adobe Ming Std L" w:hAnsi="Adobe Ming Std L" w:cstheme="minorHAnsi"/>
          <w:color w:val="404040" w:themeColor="text1" w:themeTint="BF"/>
          <w:sz w:val="20"/>
          <w:szCs w:val="20"/>
        </w:rPr>
        <w:t>Mobile  :</w:t>
      </w:r>
      <w:proofErr w:type="gramEnd"/>
      <w:r w:rsidRPr="008434B5">
        <w:rPr>
          <w:rFonts w:ascii="Adobe Ming Std L" w:eastAsia="Adobe Ming Std L" w:hAnsi="Adobe Ming Std L" w:cstheme="minorHAnsi"/>
          <w:color w:val="404040" w:themeColor="text1" w:themeTint="BF"/>
          <w:sz w:val="20"/>
          <w:szCs w:val="20"/>
        </w:rPr>
        <w:t xml:space="preserve"> </w:t>
      </w:r>
      <w:r w:rsidRPr="008434B5">
        <w:rPr>
          <w:rFonts w:ascii="Adobe Ming Std L" w:eastAsia="Adobe Ming Std L" w:hAnsi="Adobe Ming Std L"/>
          <w:color w:val="404040" w:themeColor="text1" w:themeTint="BF"/>
          <w:sz w:val="20"/>
          <w:szCs w:val="20"/>
          <w:cs/>
        </w:rPr>
        <w:t>+</w:t>
      </w:r>
      <w:r w:rsidRPr="008434B5">
        <w:rPr>
          <w:rFonts w:ascii="Adobe Ming Std L" w:eastAsia="Adobe Ming Std L" w:hAnsi="Adobe Ming Std L"/>
          <w:color w:val="404040" w:themeColor="text1" w:themeTint="BF"/>
          <w:sz w:val="20"/>
          <w:szCs w:val="20"/>
        </w:rPr>
        <w:t>66809099359</w:t>
      </w:r>
    </w:p>
    <w:p w:rsidR="00F104B3" w:rsidRPr="008434B5" w:rsidRDefault="00F104B3" w:rsidP="002310FD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0"/>
          <w:szCs w:val="20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0"/>
          <w:szCs w:val="20"/>
        </w:rPr>
        <w:t xml:space="preserve">E-mail   : </w:t>
      </w:r>
      <w:hyperlink r:id="rId6" w:history="1">
        <w:r w:rsidRPr="008434B5">
          <w:rPr>
            <w:rStyle w:val="a3"/>
            <w:rFonts w:ascii="Adobe Ming Std L" w:eastAsia="Adobe Ming Std L" w:hAnsi="Adobe Ming Std L"/>
            <w:color w:val="404040" w:themeColor="text1" w:themeTint="BF"/>
            <w:sz w:val="20"/>
            <w:szCs w:val="20"/>
          </w:rPr>
          <w:t>phon.ketnipa@gmail.com</w:t>
        </w:r>
      </w:hyperlink>
    </w:p>
    <w:p w:rsidR="002310FD" w:rsidRDefault="002310FD" w:rsidP="003D6FB4">
      <w:pPr>
        <w:spacing w:after="0" w:line="240" w:lineRule="auto"/>
        <w:rPr>
          <w:rFonts w:ascii="Adobe Ming Std L" w:eastAsia="Adobe Ming Std L" w:hAnsi="Adobe Ming Std L"/>
          <w:color w:val="595959" w:themeColor="text1" w:themeTint="A6"/>
          <w:sz w:val="20"/>
          <w:szCs w:val="20"/>
        </w:rPr>
      </w:pPr>
    </w:p>
    <w:p w:rsidR="002310FD" w:rsidRPr="003D6FB4" w:rsidRDefault="002310FD" w:rsidP="003D6FB4">
      <w:pPr>
        <w:spacing w:after="0" w:line="240" w:lineRule="auto"/>
        <w:rPr>
          <w:rFonts w:ascii="Adobe Ming Std L" w:eastAsia="Adobe Ming Std L" w:hAnsi="Adobe Ming Std L"/>
          <w:color w:val="595959" w:themeColor="text1" w:themeTint="A6"/>
          <w:sz w:val="20"/>
          <w:szCs w:val="20"/>
        </w:rPr>
      </w:pPr>
    </w:p>
    <w:p w:rsidR="003D6FB4" w:rsidRPr="00491DBA" w:rsidRDefault="002310FD" w:rsidP="00DC6F57">
      <w:pPr>
        <w:spacing w:after="0" w:line="240" w:lineRule="auto"/>
        <w:rPr>
          <w:rFonts w:ascii="Adobe Garamond Pro Bold" w:eastAsia="Adobe Ming Std L" w:hAnsi="Adobe Garamond Pro Bold"/>
          <w:color w:val="632423" w:themeColor="accent2" w:themeShade="80"/>
          <w:sz w:val="32"/>
          <w:szCs w:val="32"/>
        </w:rPr>
      </w:pPr>
      <w:r w:rsidRPr="00491DBA">
        <w:rPr>
          <w:rFonts w:ascii="Adobe Garamond Pro Bold" w:eastAsia="Adobe Ming Std L" w:hAnsi="Adobe Garamond Pro Bold"/>
          <w:color w:val="632423" w:themeColor="accent2" w:themeShade="80"/>
          <w:sz w:val="32"/>
          <w:szCs w:val="32"/>
        </w:rPr>
        <w:t xml:space="preserve">PERSALNAL </w:t>
      </w:r>
      <w:proofErr w:type="gramStart"/>
      <w:r w:rsidRPr="00491DBA">
        <w:rPr>
          <w:rFonts w:ascii="Adobe Garamond Pro Bold" w:eastAsia="Adobe Ming Std L" w:hAnsi="Adobe Garamond Pro Bold"/>
          <w:color w:val="632423" w:themeColor="accent2" w:themeShade="80"/>
          <w:sz w:val="32"/>
          <w:szCs w:val="32"/>
        </w:rPr>
        <w:t>DATA :</w:t>
      </w:r>
      <w:proofErr w:type="gramEnd"/>
    </w:p>
    <w:p w:rsidR="00DC6F57" w:rsidRPr="008434B5" w:rsidRDefault="00DC6F57" w:rsidP="00DC6F57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Birth date - January 24, 1986</w:t>
      </w:r>
    </w:p>
    <w:p w:rsidR="00DC6F57" w:rsidRPr="008434B5" w:rsidRDefault="00DC6F57" w:rsidP="00DC6F57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Nationality – Thai</w:t>
      </w:r>
    </w:p>
    <w:p w:rsidR="00DC6F57" w:rsidRPr="008434B5" w:rsidRDefault="00DC6F57" w:rsidP="00DC6F57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Health – Good, No defects</w:t>
      </w:r>
    </w:p>
    <w:p w:rsidR="00DC6F57" w:rsidRPr="008434B5" w:rsidRDefault="00DC6F57" w:rsidP="00DC6F57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Marital status – Single</w:t>
      </w:r>
    </w:p>
    <w:p w:rsidR="00DC6F57" w:rsidRPr="008434B5" w:rsidRDefault="00DC6F57" w:rsidP="00DC6F57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Religion – Bud</w:t>
      </w:r>
      <w:r w:rsidR="00B57B7A" w:rsidRPr="008434B5">
        <w:rPr>
          <w:rFonts w:ascii="Adobe Ming Std L" w:eastAsia="Adobe Ming Std L" w:hAnsi="Adobe Ming Std L"/>
          <w:color w:val="404040" w:themeColor="text1" w:themeTint="BF"/>
          <w:sz w:val="28"/>
        </w:rPr>
        <w:t>d</w:t>
      </w: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hism</w:t>
      </w:r>
    </w:p>
    <w:p w:rsidR="00B57B7A" w:rsidRDefault="00B57B7A" w:rsidP="00DC6F57">
      <w:pPr>
        <w:spacing w:after="0" w:line="240" w:lineRule="auto"/>
        <w:rPr>
          <w:rFonts w:ascii="Adobe Ming Std L" w:eastAsia="Adobe Ming Std L" w:hAnsi="Adobe Ming Std L"/>
          <w:szCs w:val="22"/>
        </w:rPr>
      </w:pPr>
    </w:p>
    <w:p w:rsidR="002310FD" w:rsidRPr="00491DBA" w:rsidRDefault="00E041D1" w:rsidP="003D6FB4">
      <w:pPr>
        <w:spacing w:after="0" w:line="240" w:lineRule="auto"/>
        <w:rPr>
          <w:rFonts w:ascii="Adobe Garamond Pro Bold" w:eastAsia="Adobe Ming Std L" w:hAnsi="Adobe Garamond Pro Bold"/>
          <w:color w:val="632423" w:themeColor="accent2" w:themeShade="80"/>
          <w:sz w:val="32"/>
          <w:szCs w:val="32"/>
        </w:rPr>
      </w:pPr>
      <w:proofErr w:type="gramStart"/>
      <w:r w:rsidRPr="00491DBA">
        <w:rPr>
          <w:rFonts w:ascii="Adobe Garamond Pro Bold" w:eastAsia="Adobe Ming Std L" w:hAnsi="Adobe Garamond Pro Bold"/>
          <w:color w:val="632423" w:themeColor="accent2" w:themeShade="80"/>
          <w:sz w:val="32"/>
          <w:szCs w:val="32"/>
        </w:rPr>
        <w:t>EDUCATION :</w:t>
      </w:r>
      <w:proofErr w:type="gramEnd"/>
      <w:r w:rsidRPr="00491DBA">
        <w:rPr>
          <w:rFonts w:ascii="Adobe Garamond Pro Bold" w:eastAsia="Adobe Ming Std L" w:hAnsi="Adobe Garamond Pro Bold"/>
          <w:color w:val="632423" w:themeColor="accent2" w:themeShade="80"/>
          <w:sz w:val="32"/>
          <w:szCs w:val="32"/>
        </w:rPr>
        <w:t xml:space="preserve"> </w:t>
      </w:r>
    </w:p>
    <w:p w:rsidR="00B57B7A" w:rsidRPr="008434B5" w:rsidRDefault="00E041D1" w:rsidP="007A6642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Excellence Bachelor Degree Faculty </w:t>
      </w:r>
      <w:proofErr w:type="gramStart"/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Of</w:t>
      </w:r>
      <w:proofErr w:type="gramEnd"/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 Architecture from </w:t>
      </w:r>
      <w:proofErr w:type="spellStart"/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Khonkaen</w:t>
      </w:r>
      <w:proofErr w:type="spellEnd"/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 University  </w:t>
      </w:r>
    </w:p>
    <w:p w:rsidR="00E041D1" w:rsidRPr="008434B5" w:rsidRDefault="00847089" w:rsidP="00DC6F57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proofErr w:type="gramStart"/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GPA</w:t>
      </w:r>
      <w:r w:rsidR="00E041D1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 :</w:t>
      </w:r>
      <w:proofErr w:type="gramEnd"/>
      <w:r w:rsidR="00E041D1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 3.30  Major Architectural  </w:t>
      </w:r>
      <w:r w:rsidR="00C05B34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2010 </w:t>
      </w:r>
    </w:p>
    <w:p w:rsidR="00C05B34" w:rsidRDefault="00C05B34" w:rsidP="00DC6F57">
      <w:pPr>
        <w:spacing w:after="0" w:line="240" w:lineRule="auto"/>
        <w:rPr>
          <w:rFonts w:ascii="Adobe Ming Std L" w:eastAsia="Adobe Ming Std L" w:hAnsi="Adobe Ming Std L"/>
          <w:sz w:val="28"/>
        </w:rPr>
      </w:pPr>
    </w:p>
    <w:p w:rsidR="002310FD" w:rsidRPr="00491DBA" w:rsidRDefault="00C05B34" w:rsidP="007A6642">
      <w:pPr>
        <w:spacing w:after="0" w:line="240" w:lineRule="auto"/>
        <w:rPr>
          <w:rFonts w:ascii="Adobe Garamond Pro Bold" w:eastAsia="Adobe Ming Std L" w:hAnsi="Adobe Garamond Pro Bold"/>
          <w:color w:val="632423" w:themeColor="accent2" w:themeShade="80"/>
          <w:sz w:val="32"/>
          <w:szCs w:val="32"/>
        </w:rPr>
      </w:pPr>
      <w:r w:rsidRPr="00491DBA">
        <w:rPr>
          <w:rFonts w:ascii="Adobe Garamond Pro Bold" w:eastAsia="Adobe Ming Std L" w:hAnsi="Adobe Garamond Pro Bold"/>
          <w:color w:val="632423" w:themeColor="accent2" w:themeShade="80"/>
          <w:sz w:val="32"/>
          <w:szCs w:val="32"/>
        </w:rPr>
        <w:t xml:space="preserve">WORK </w:t>
      </w:r>
      <w:proofErr w:type="gramStart"/>
      <w:r w:rsidRPr="00491DBA">
        <w:rPr>
          <w:rFonts w:ascii="Adobe Garamond Pro Bold" w:eastAsia="Adobe Ming Std L" w:hAnsi="Adobe Garamond Pro Bold"/>
          <w:color w:val="632423" w:themeColor="accent2" w:themeShade="80"/>
          <w:sz w:val="32"/>
          <w:szCs w:val="32"/>
        </w:rPr>
        <w:t>EXPERENCE :</w:t>
      </w:r>
      <w:proofErr w:type="gramEnd"/>
      <w:r w:rsidRPr="00491DBA">
        <w:rPr>
          <w:rFonts w:ascii="Adobe Garamond Pro Bold" w:eastAsia="Adobe Ming Std L" w:hAnsi="Adobe Garamond Pro Bold"/>
          <w:color w:val="632423" w:themeColor="accent2" w:themeShade="80"/>
          <w:sz w:val="32"/>
          <w:szCs w:val="32"/>
        </w:rPr>
        <w:t xml:space="preserve"> </w:t>
      </w:r>
    </w:p>
    <w:p w:rsidR="00C05B34" w:rsidRPr="008434B5" w:rsidRDefault="00C05B34" w:rsidP="007A6642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proofErr w:type="gramStart"/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2010 :</w:t>
      </w:r>
      <w:proofErr w:type="gramEnd"/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ab/>
        <w:t xml:space="preserve"> ARCHEN COMPANY LIMITED   architect / planner</w:t>
      </w:r>
    </w:p>
    <w:p w:rsidR="00847089" w:rsidRPr="008434B5" w:rsidRDefault="00E120C9" w:rsidP="00E120C9">
      <w:pPr>
        <w:spacing w:after="0" w:line="240" w:lineRule="auto"/>
        <w:ind w:left="1440" w:firstLine="720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ab/>
      </w: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ab/>
      </w:r>
      <w:r w:rsidR="00847089" w:rsidRPr="008434B5">
        <w:rPr>
          <w:rFonts w:ascii="Adobe Ming Std L" w:eastAsia="Adobe Ming Std L" w:hAnsi="Adobe Ming Std L"/>
          <w:color w:val="404040" w:themeColor="text1" w:themeTint="BF"/>
          <w:sz w:val="28"/>
        </w:rPr>
        <w:t>-</w:t>
      </w:r>
      <w:r w:rsidR="00105407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Project </w:t>
      </w:r>
      <w:r w:rsidR="00847089" w:rsidRPr="008434B5">
        <w:rPr>
          <w:rFonts w:ascii="Adobe Ming Std L" w:eastAsia="Adobe Ming Std L" w:hAnsi="Adobe Ming Std L"/>
          <w:color w:val="404040" w:themeColor="text1" w:themeTint="BF"/>
          <w:sz w:val="28"/>
        </w:rPr>
        <w:t>Primary House</w:t>
      </w:r>
    </w:p>
    <w:p w:rsidR="00847089" w:rsidRPr="008434B5" w:rsidRDefault="00847089" w:rsidP="00E120C9">
      <w:pPr>
        <w:pStyle w:val="a4"/>
        <w:spacing w:after="0" w:line="240" w:lineRule="auto"/>
        <w:ind w:left="3240" w:firstLine="360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-</w:t>
      </w:r>
      <w:r w:rsidR="00105407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Project </w:t>
      </w:r>
      <w:proofErr w:type="spellStart"/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Erawan</w:t>
      </w:r>
      <w:proofErr w:type="spellEnd"/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 Resort Project One</w:t>
      </w:r>
    </w:p>
    <w:p w:rsidR="00847089" w:rsidRPr="008434B5" w:rsidRDefault="00847089" w:rsidP="00E120C9">
      <w:pPr>
        <w:pStyle w:val="a4"/>
        <w:spacing w:after="0" w:line="240" w:lineRule="auto"/>
        <w:ind w:left="3240" w:firstLine="360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-</w:t>
      </w:r>
      <w:r w:rsidR="00105407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Project </w:t>
      </w:r>
      <w:proofErr w:type="spellStart"/>
      <w:r w:rsidR="00E120C9" w:rsidRPr="008434B5">
        <w:rPr>
          <w:rFonts w:ascii="Adobe Ming Std L" w:eastAsia="Adobe Ming Std L" w:hAnsi="Adobe Ming Std L"/>
          <w:color w:val="404040" w:themeColor="text1" w:themeTint="BF"/>
          <w:sz w:val="28"/>
        </w:rPr>
        <w:t>Jaymart</w:t>
      </w:r>
      <w:proofErr w:type="spellEnd"/>
      <w:r w:rsidR="00E120C9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 Office Building</w:t>
      </w:r>
    </w:p>
    <w:p w:rsidR="00E120C9" w:rsidRPr="008434B5" w:rsidRDefault="00E120C9" w:rsidP="00E120C9">
      <w:pPr>
        <w:pStyle w:val="a4"/>
        <w:spacing w:after="0" w:line="240" w:lineRule="auto"/>
        <w:ind w:left="3240" w:firstLine="360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-</w:t>
      </w:r>
      <w:r w:rsidR="00105407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Project </w:t>
      </w:r>
      <w:proofErr w:type="spellStart"/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Tapaoyai</w:t>
      </w:r>
      <w:proofErr w:type="spellEnd"/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 Resort</w:t>
      </w:r>
    </w:p>
    <w:p w:rsidR="003D6FB4" w:rsidRPr="008434B5" w:rsidRDefault="003D6FB4" w:rsidP="00847089">
      <w:pPr>
        <w:pStyle w:val="a4"/>
        <w:spacing w:after="0" w:line="240" w:lineRule="auto"/>
        <w:ind w:left="3240"/>
        <w:rPr>
          <w:rFonts w:ascii="Adobe Ming Std L" w:eastAsia="Adobe Ming Std L" w:hAnsi="Adobe Ming Std L"/>
          <w:color w:val="404040" w:themeColor="text1" w:themeTint="BF"/>
          <w:sz w:val="28"/>
        </w:rPr>
      </w:pPr>
    </w:p>
    <w:p w:rsidR="00B57B7A" w:rsidRPr="008434B5" w:rsidRDefault="00847089" w:rsidP="00DC6F57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2011-</w:t>
      </w:r>
      <w:proofErr w:type="gramStart"/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2014 :</w:t>
      </w:r>
      <w:proofErr w:type="gramEnd"/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 </w:t>
      </w:r>
      <w:r w:rsidR="00E120C9" w:rsidRPr="008434B5">
        <w:rPr>
          <w:rFonts w:ascii="Adobe Ming Std L" w:eastAsia="Adobe Ming Std L" w:hAnsi="Adobe Ming Std L"/>
          <w:color w:val="404040" w:themeColor="text1" w:themeTint="BF"/>
          <w:sz w:val="28"/>
        </w:rPr>
        <w:t>ARSOMSILP INSTITUTE OF ART company</w:t>
      </w:r>
    </w:p>
    <w:p w:rsidR="00E120C9" w:rsidRPr="008434B5" w:rsidRDefault="00E120C9" w:rsidP="00DC6F57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ab/>
      </w: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ab/>
      </w: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ab/>
      </w: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ab/>
      </w: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ab/>
        <w:t>-</w:t>
      </w:r>
      <w:r w:rsidR="00105407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Project Community Center of </w:t>
      </w:r>
      <w:proofErr w:type="spellStart"/>
      <w:r w:rsidR="00105407" w:rsidRPr="008434B5">
        <w:rPr>
          <w:rFonts w:ascii="Adobe Ming Std L" w:eastAsia="Adobe Ming Std L" w:hAnsi="Adobe Ming Std L"/>
          <w:color w:val="404040" w:themeColor="text1" w:themeTint="BF"/>
          <w:sz w:val="28"/>
        </w:rPr>
        <w:t>Yala</w:t>
      </w:r>
      <w:proofErr w:type="spellEnd"/>
      <w:r w:rsidR="00105407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 </w:t>
      </w:r>
    </w:p>
    <w:p w:rsidR="00105407" w:rsidRPr="008434B5" w:rsidRDefault="00105407" w:rsidP="00DC6F57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ab/>
      </w: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ab/>
      </w: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ab/>
      </w: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ab/>
      </w: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ab/>
        <w:t xml:space="preserve">-Project </w:t>
      </w:r>
      <w:proofErr w:type="spellStart"/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Kasem</w:t>
      </w:r>
      <w:proofErr w:type="spellEnd"/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 House</w:t>
      </w:r>
    </w:p>
    <w:p w:rsidR="00105407" w:rsidRPr="008434B5" w:rsidRDefault="00105407" w:rsidP="00DC6F57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ab/>
      </w: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ab/>
      </w: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ab/>
      </w: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ab/>
      </w: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ab/>
        <w:t xml:space="preserve">-Project Hospices  </w:t>
      </w:r>
    </w:p>
    <w:p w:rsidR="002310FD" w:rsidRDefault="002310FD" w:rsidP="00DC6F57">
      <w:pPr>
        <w:spacing w:after="0" w:line="240" w:lineRule="auto"/>
        <w:rPr>
          <w:rFonts w:ascii="Adobe Ming Std L" w:eastAsia="Adobe Ming Std L" w:hAnsi="Adobe Ming Std L"/>
          <w:sz w:val="28"/>
        </w:rPr>
      </w:pPr>
    </w:p>
    <w:p w:rsidR="00105407" w:rsidRPr="00491DBA" w:rsidRDefault="00105407" w:rsidP="00DC6F57">
      <w:pPr>
        <w:spacing w:after="0" w:line="240" w:lineRule="auto"/>
        <w:rPr>
          <w:rFonts w:ascii="Adobe Garamond Pro Bold" w:eastAsia="Adobe Ming Std L" w:hAnsi="Adobe Garamond Pro Bold"/>
          <w:color w:val="632423" w:themeColor="accent2" w:themeShade="80"/>
          <w:sz w:val="32"/>
          <w:szCs w:val="32"/>
        </w:rPr>
      </w:pPr>
      <w:r w:rsidRPr="00491DBA">
        <w:rPr>
          <w:rFonts w:ascii="Adobe Garamond Pro Bold" w:eastAsia="Adobe Ming Std L" w:hAnsi="Adobe Garamond Pro Bold"/>
          <w:color w:val="632423" w:themeColor="accent2" w:themeShade="80"/>
          <w:sz w:val="32"/>
          <w:szCs w:val="32"/>
        </w:rPr>
        <w:t xml:space="preserve">HONOR &amp; </w:t>
      </w:r>
      <w:proofErr w:type="gramStart"/>
      <w:r w:rsidRPr="00491DBA">
        <w:rPr>
          <w:rFonts w:ascii="Adobe Garamond Pro Bold" w:eastAsia="Adobe Ming Std L" w:hAnsi="Adobe Garamond Pro Bold"/>
          <w:color w:val="632423" w:themeColor="accent2" w:themeShade="80"/>
          <w:sz w:val="32"/>
          <w:szCs w:val="32"/>
        </w:rPr>
        <w:t>AWARDS :</w:t>
      </w:r>
      <w:proofErr w:type="gramEnd"/>
    </w:p>
    <w:p w:rsidR="00105407" w:rsidRPr="008434B5" w:rsidRDefault="007A6642" w:rsidP="007A6642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- </w:t>
      </w:r>
      <w:r w:rsidR="00105407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SMART ARCHITECT AWARDS </w:t>
      </w:r>
      <w:proofErr w:type="gramStart"/>
      <w:r w:rsidR="00105407" w:rsidRPr="008434B5">
        <w:rPr>
          <w:rFonts w:ascii="Adobe Ming Std L" w:eastAsia="Adobe Ming Std L" w:hAnsi="Adobe Ming Std L"/>
          <w:color w:val="404040" w:themeColor="text1" w:themeTint="BF"/>
          <w:sz w:val="28"/>
        </w:rPr>
        <w:t>2008  by</w:t>
      </w:r>
      <w:proofErr w:type="gramEnd"/>
      <w:r w:rsidR="00105407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 SCG &amp; ASA</w:t>
      </w:r>
    </w:p>
    <w:p w:rsidR="00105407" w:rsidRPr="008434B5" w:rsidRDefault="007A6642" w:rsidP="007A6642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- </w:t>
      </w:r>
      <w:r w:rsidR="00105407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ARCASIA STUDENT JAMBOREE </w:t>
      </w:r>
      <w:r w:rsidR="009C3B32" w:rsidRPr="008434B5">
        <w:rPr>
          <w:rFonts w:ascii="Adobe Ming Std L" w:eastAsia="Adobe Ming Std L" w:hAnsi="Adobe Ming Std L"/>
          <w:color w:val="404040" w:themeColor="text1" w:themeTint="BF"/>
          <w:sz w:val="28"/>
        </w:rPr>
        <w:t>13</w:t>
      </w:r>
      <w:r w:rsidR="009C3B32" w:rsidRPr="008434B5">
        <w:rPr>
          <w:rFonts w:ascii="Adobe Ming Std L" w:eastAsia="Adobe Ming Std L" w:hAnsi="Adobe Ming Std L"/>
          <w:color w:val="404040" w:themeColor="text1" w:themeTint="BF"/>
          <w:sz w:val="28"/>
          <w:vertAlign w:val="superscript"/>
        </w:rPr>
        <w:t>th</w:t>
      </w:r>
      <w:r w:rsidR="009C3B32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 </w:t>
      </w:r>
      <w:r w:rsidR="00105407" w:rsidRPr="008434B5">
        <w:rPr>
          <w:rFonts w:ascii="Adobe Ming Std L" w:eastAsia="Adobe Ming Std L" w:hAnsi="Adobe Ming Std L"/>
          <w:color w:val="404040" w:themeColor="text1" w:themeTint="BF"/>
          <w:sz w:val="28"/>
        </w:rPr>
        <w:t>/ ARCHITECTS REGINAL CONCIL, ASIA</w:t>
      </w:r>
      <w:r w:rsidR="009C3B32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 </w:t>
      </w:r>
    </w:p>
    <w:p w:rsidR="00105407" w:rsidRPr="008434B5" w:rsidRDefault="007A6642" w:rsidP="007A6642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- </w:t>
      </w:r>
      <w:r w:rsidR="00972D32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CERTIFICATION </w:t>
      </w:r>
      <w:r w:rsidR="009C3B32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2008  </w:t>
      </w:r>
      <w:r w:rsidR="00972D32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 from </w:t>
      </w:r>
      <w:proofErr w:type="spellStart"/>
      <w:r w:rsidR="00972D32" w:rsidRPr="008434B5">
        <w:rPr>
          <w:rFonts w:ascii="Adobe Ming Std L" w:eastAsia="Adobe Ming Std L" w:hAnsi="Adobe Ming Std L"/>
          <w:color w:val="404040" w:themeColor="text1" w:themeTint="BF"/>
          <w:sz w:val="28"/>
        </w:rPr>
        <w:t>Khonkaen</w:t>
      </w:r>
      <w:proofErr w:type="spellEnd"/>
      <w:r w:rsidR="00972D32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 University </w:t>
      </w:r>
    </w:p>
    <w:p w:rsidR="009C3B32" w:rsidRPr="00491DBA" w:rsidRDefault="00491DBA" w:rsidP="009C3B32">
      <w:pPr>
        <w:spacing w:after="0" w:line="240" w:lineRule="auto"/>
        <w:rPr>
          <w:rFonts w:ascii="Adobe Garamond Pro Bold" w:eastAsia="Adobe Ming Std L" w:hAnsi="Adobe Garamond Pro Bold"/>
          <w:color w:val="632423" w:themeColor="accent2" w:themeShade="80"/>
          <w:sz w:val="32"/>
          <w:szCs w:val="32"/>
        </w:rPr>
      </w:pPr>
      <w:r w:rsidRPr="00491DBA">
        <w:rPr>
          <w:rFonts w:ascii="Adobe Garamond Pro Bold" w:eastAsia="Adobe Ming Std L" w:hAnsi="Adobe Garamond Pro Bold"/>
          <w:color w:val="632423" w:themeColor="accent2" w:themeShade="80"/>
          <w:sz w:val="32"/>
          <w:szCs w:val="32"/>
        </w:rPr>
        <w:lastRenderedPageBreak/>
        <w:t xml:space="preserve">SPECIAL </w:t>
      </w:r>
      <w:proofErr w:type="gramStart"/>
      <w:r w:rsidRPr="00491DBA">
        <w:rPr>
          <w:rFonts w:ascii="Adobe Garamond Pro Bold" w:eastAsia="Adobe Ming Std L" w:hAnsi="Adobe Garamond Pro Bold"/>
          <w:color w:val="632423" w:themeColor="accent2" w:themeShade="80"/>
          <w:sz w:val="32"/>
          <w:szCs w:val="32"/>
        </w:rPr>
        <w:t>TAINNER :</w:t>
      </w:r>
      <w:proofErr w:type="gramEnd"/>
    </w:p>
    <w:p w:rsidR="009C3B32" w:rsidRPr="008434B5" w:rsidRDefault="002310FD" w:rsidP="002310FD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-</w:t>
      </w:r>
      <w:r w:rsidR="009C3B32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Workshop of architecture studying with students from others countries in Asia at South Korea </w:t>
      </w:r>
    </w:p>
    <w:p w:rsidR="009C3B32" w:rsidRPr="008434B5" w:rsidRDefault="002310FD" w:rsidP="002310FD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-</w:t>
      </w:r>
      <w:r w:rsidR="00714FF1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Volunteers Camping for developing community </w:t>
      </w:r>
    </w:p>
    <w:p w:rsidR="00714FF1" w:rsidRPr="008434B5" w:rsidRDefault="002310FD" w:rsidP="002310FD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-</w:t>
      </w:r>
      <w:r w:rsidR="00714FF1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Conservatives Camping to conserve temple </w:t>
      </w:r>
    </w:p>
    <w:p w:rsidR="00714FF1" w:rsidRPr="008434B5" w:rsidRDefault="002310FD" w:rsidP="002310FD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-</w:t>
      </w:r>
      <w:r w:rsidR="00714FF1" w:rsidRPr="008434B5">
        <w:rPr>
          <w:rFonts w:ascii="Adobe Ming Std L" w:eastAsia="Adobe Ming Std L" w:hAnsi="Adobe Ming Std L"/>
          <w:color w:val="404040" w:themeColor="text1" w:themeTint="BF"/>
          <w:sz w:val="28"/>
        </w:rPr>
        <w:t>Visiting to culture architecture in South Korea</w:t>
      </w:r>
    </w:p>
    <w:p w:rsidR="00714FF1" w:rsidRPr="008434B5" w:rsidRDefault="002310FD" w:rsidP="002310FD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-</w:t>
      </w:r>
      <w:r w:rsidR="00714FF1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Visiting to culture architecture in </w:t>
      </w:r>
      <w:r w:rsidR="007A6642" w:rsidRPr="008434B5">
        <w:rPr>
          <w:rFonts w:ascii="Adobe Ming Std L" w:eastAsia="Adobe Ming Std L" w:hAnsi="Adobe Ming Std L"/>
          <w:color w:val="404040" w:themeColor="text1" w:themeTint="BF"/>
          <w:sz w:val="28"/>
        </w:rPr>
        <w:t>Sri L</w:t>
      </w:r>
      <w:r w:rsidR="00714FF1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anka </w:t>
      </w:r>
    </w:p>
    <w:p w:rsidR="00714FF1" w:rsidRPr="008434B5" w:rsidRDefault="002310FD" w:rsidP="002310FD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-</w:t>
      </w:r>
      <w:r w:rsidR="007A6642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Visiting to culture architecture in </w:t>
      </w:r>
      <w:r w:rsidR="007A6642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China </w:t>
      </w:r>
    </w:p>
    <w:p w:rsidR="007A6642" w:rsidRPr="008434B5" w:rsidRDefault="002310FD" w:rsidP="002310FD">
      <w:pPr>
        <w:spacing w:after="0" w:line="240" w:lineRule="auto"/>
        <w:rPr>
          <w:rFonts w:ascii="Adobe Ming Std L" w:eastAsia="Adobe Ming Std L" w:hAnsi="Adobe Ming Std L"/>
          <w:color w:val="404040" w:themeColor="text1" w:themeTint="BF"/>
          <w:sz w:val="28"/>
        </w:rPr>
      </w:pPr>
      <w:r w:rsidRPr="008434B5">
        <w:rPr>
          <w:rFonts w:ascii="Adobe Ming Std L" w:eastAsia="Adobe Ming Std L" w:hAnsi="Adobe Ming Std L"/>
          <w:color w:val="404040" w:themeColor="text1" w:themeTint="BF"/>
          <w:sz w:val="28"/>
        </w:rPr>
        <w:t>-</w:t>
      </w:r>
      <w:r w:rsidR="007A6642" w:rsidRPr="008434B5">
        <w:rPr>
          <w:rFonts w:ascii="Adobe Ming Std L" w:eastAsia="Adobe Ming Std L" w:hAnsi="Adobe Ming Std L"/>
          <w:color w:val="404040" w:themeColor="text1" w:themeTint="BF"/>
          <w:sz w:val="28"/>
        </w:rPr>
        <w:t>Volunteers for taking cancers</w:t>
      </w:r>
      <w:r w:rsidR="00C33BDC" w:rsidRPr="008434B5">
        <w:rPr>
          <w:rFonts w:ascii="Adobe Ming Std L" w:eastAsia="Adobe Ming Std L" w:hAnsi="Adobe Ming Std L"/>
          <w:color w:val="404040" w:themeColor="text1" w:themeTint="BF"/>
          <w:sz w:val="28"/>
        </w:rPr>
        <w:t xml:space="preserve"> </w:t>
      </w:r>
      <w:r w:rsidR="007A6642" w:rsidRPr="008434B5">
        <w:rPr>
          <w:rFonts w:ascii="Adobe Ming Std L" w:eastAsia="Adobe Ming Std L" w:hAnsi="Adobe Ming Std L"/>
          <w:color w:val="404040" w:themeColor="text1" w:themeTint="BF"/>
          <w:sz w:val="28"/>
        </w:rPr>
        <w:t>patient</w:t>
      </w:r>
      <w:bookmarkStart w:id="0" w:name="_GoBack"/>
      <w:bookmarkEnd w:id="0"/>
    </w:p>
    <w:p w:rsidR="00E120C9" w:rsidRPr="002310FD" w:rsidRDefault="00E120C9" w:rsidP="00DC6F57">
      <w:pPr>
        <w:spacing w:after="0" w:line="240" w:lineRule="auto"/>
        <w:rPr>
          <w:rFonts w:ascii="Adobe Ming Std L" w:eastAsia="Adobe Ming Std L" w:hAnsi="Adobe Ming Std L"/>
          <w:color w:val="595959" w:themeColor="text1" w:themeTint="A6"/>
          <w:sz w:val="24"/>
          <w:szCs w:val="24"/>
        </w:rPr>
      </w:pPr>
      <w:r w:rsidRPr="002310FD">
        <w:rPr>
          <w:rFonts w:ascii="Adobe Ming Std L" w:eastAsia="Adobe Ming Std L" w:hAnsi="Adobe Ming Std L"/>
          <w:color w:val="595959" w:themeColor="text1" w:themeTint="A6"/>
          <w:sz w:val="24"/>
          <w:szCs w:val="24"/>
        </w:rPr>
        <w:tab/>
      </w:r>
      <w:r w:rsidRPr="002310FD">
        <w:rPr>
          <w:rFonts w:ascii="Adobe Ming Std L" w:eastAsia="Adobe Ming Std L" w:hAnsi="Adobe Ming Std L"/>
          <w:color w:val="595959" w:themeColor="text1" w:themeTint="A6"/>
          <w:sz w:val="24"/>
          <w:szCs w:val="24"/>
        </w:rPr>
        <w:tab/>
      </w:r>
      <w:r w:rsidRPr="002310FD">
        <w:rPr>
          <w:rFonts w:ascii="Adobe Ming Std L" w:eastAsia="Adobe Ming Std L" w:hAnsi="Adobe Ming Std L"/>
          <w:color w:val="595959" w:themeColor="text1" w:themeTint="A6"/>
          <w:sz w:val="24"/>
          <w:szCs w:val="24"/>
        </w:rPr>
        <w:tab/>
      </w:r>
      <w:r w:rsidRPr="002310FD">
        <w:rPr>
          <w:rFonts w:ascii="Adobe Ming Std L" w:eastAsia="Adobe Ming Std L" w:hAnsi="Adobe Ming Std L"/>
          <w:color w:val="595959" w:themeColor="text1" w:themeTint="A6"/>
          <w:sz w:val="24"/>
          <w:szCs w:val="24"/>
        </w:rPr>
        <w:tab/>
      </w:r>
      <w:r w:rsidRPr="002310FD">
        <w:rPr>
          <w:rFonts w:ascii="Adobe Ming Std L" w:eastAsia="Adobe Ming Std L" w:hAnsi="Adobe Ming Std L"/>
          <w:color w:val="595959" w:themeColor="text1" w:themeTint="A6"/>
          <w:sz w:val="24"/>
          <w:szCs w:val="24"/>
        </w:rPr>
        <w:tab/>
      </w:r>
    </w:p>
    <w:p w:rsidR="00DC6F57" w:rsidRDefault="00DC6F57" w:rsidP="00DC6F57">
      <w:pPr>
        <w:spacing w:after="0" w:line="240" w:lineRule="auto"/>
        <w:rPr>
          <w:sz w:val="24"/>
          <w:szCs w:val="24"/>
        </w:rPr>
      </w:pPr>
    </w:p>
    <w:p w:rsidR="00DC6F57" w:rsidRDefault="00DC6F57" w:rsidP="00DC6F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C6F57" w:rsidRDefault="00DC6F57" w:rsidP="00DC6F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DC6F57" w:rsidRDefault="00DC6F57" w:rsidP="00DC6F57">
      <w:pPr>
        <w:spacing w:after="0" w:line="240" w:lineRule="auto"/>
        <w:rPr>
          <w:sz w:val="24"/>
          <w:szCs w:val="24"/>
        </w:rPr>
      </w:pPr>
    </w:p>
    <w:p w:rsidR="00F104B3" w:rsidRPr="00F104B3" w:rsidRDefault="00F104B3">
      <w:pPr>
        <w:rPr>
          <w:sz w:val="24"/>
          <w:szCs w:val="24"/>
        </w:rPr>
      </w:pPr>
    </w:p>
    <w:sectPr w:rsidR="00F104B3" w:rsidRPr="00F10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664D5"/>
    <w:multiLevelType w:val="hybridMultilevel"/>
    <w:tmpl w:val="9E4C382A"/>
    <w:lvl w:ilvl="0" w:tplc="71427DCC">
      <w:start w:val="201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59710EC0"/>
    <w:multiLevelType w:val="hybridMultilevel"/>
    <w:tmpl w:val="31C6F9A0"/>
    <w:lvl w:ilvl="0" w:tplc="33768E80">
      <w:start w:val="5"/>
      <w:numFmt w:val="bullet"/>
      <w:lvlText w:val="-"/>
      <w:lvlJc w:val="left"/>
      <w:pPr>
        <w:ind w:left="720" w:hanging="360"/>
      </w:pPr>
      <w:rPr>
        <w:rFonts w:ascii="Adobe Ming Std L" w:eastAsia="Adobe Ming Std L" w:hAnsi="Adobe Ming Std L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5475F"/>
    <w:multiLevelType w:val="hybridMultilevel"/>
    <w:tmpl w:val="602499FC"/>
    <w:lvl w:ilvl="0" w:tplc="A08E160E">
      <w:start w:val="2010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663426DC"/>
    <w:multiLevelType w:val="hybridMultilevel"/>
    <w:tmpl w:val="CC4ABF50"/>
    <w:lvl w:ilvl="0" w:tplc="E0DCFFD2">
      <w:start w:val="5"/>
      <w:numFmt w:val="bullet"/>
      <w:lvlText w:val="-"/>
      <w:lvlJc w:val="left"/>
      <w:pPr>
        <w:ind w:left="720" w:hanging="360"/>
      </w:pPr>
      <w:rPr>
        <w:rFonts w:ascii="Adobe Ming Std L" w:eastAsia="Adobe Ming Std L" w:hAnsi="Adobe Ming Std L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B3"/>
    <w:rsid w:val="00105407"/>
    <w:rsid w:val="002310FD"/>
    <w:rsid w:val="003D6FB4"/>
    <w:rsid w:val="00491DBA"/>
    <w:rsid w:val="00714FF1"/>
    <w:rsid w:val="007A6642"/>
    <w:rsid w:val="008434B5"/>
    <w:rsid w:val="00847089"/>
    <w:rsid w:val="0096016E"/>
    <w:rsid w:val="00972D32"/>
    <w:rsid w:val="009C3B32"/>
    <w:rsid w:val="00B57B7A"/>
    <w:rsid w:val="00B734AD"/>
    <w:rsid w:val="00C05B34"/>
    <w:rsid w:val="00C33BDC"/>
    <w:rsid w:val="00DC6F57"/>
    <w:rsid w:val="00E041D1"/>
    <w:rsid w:val="00E120C9"/>
    <w:rsid w:val="00F1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04B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70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04B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on.ketnip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2014-01-21T07:26:00Z</dcterms:created>
  <dcterms:modified xsi:type="dcterms:W3CDTF">2014-01-21T11:36:00Z</dcterms:modified>
</cp:coreProperties>
</file>