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 and Objectives</w:t>
      </w:r>
    </w:p>
    <w:p>
      <w:pPr>
        <w:pStyle w:val="Heading2"/>
      </w:pPr>
      <w:r>
        <w:t>Project Background</w:t>
      </w:r>
    </w:p>
    <w:p>
      <w:r>
        <w:t>Body paragraph explaining the project background.</w:t>
      </w:r>
    </w:p>
    <w:p>
      <w:pPr>
        <w:pStyle w:val="Heading2"/>
      </w:pPr>
      <w:r>
        <w:t>Target Architecture</w:t>
      </w:r>
    </w:p>
    <w:p>
      <w:r>
        <w:t>Body paragraph describing the target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