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D7A" w:rsidRDefault="004C4004">
      <w:r>
        <w:t>What is CSS?</w:t>
      </w:r>
    </w:p>
    <w:p w:rsidR="004C4004" w:rsidRDefault="004C4004">
      <w:r>
        <w:t xml:space="preserve">- CSS is an acronym for Cascading Style Sheets. It is a language that describes how </w:t>
      </w:r>
      <w:r w:rsidR="001E319A">
        <w:t>markup languages</w:t>
      </w:r>
      <w:r>
        <w:t xml:space="preserve"> are displayed on screen, paper</w:t>
      </w:r>
      <w:r w:rsidR="001E319A">
        <w:t xml:space="preserve">, </w:t>
      </w:r>
      <w:r>
        <w:t xml:space="preserve"> or in other media and also the layout of presentation.</w:t>
      </w:r>
      <w:r w:rsidR="001E319A">
        <w:t xml:space="preserve"> It is also been used </w:t>
      </w:r>
      <w:r>
        <w:t xml:space="preserve"> </w:t>
      </w:r>
      <w:r w:rsidR="001E319A">
        <w:t>to design user interfaces of applications.</w:t>
      </w:r>
      <w:r>
        <w:t xml:space="preserve"> With the help of CSS, presentations may adapt to the different types </w:t>
      </w:r>
      <w:r w:rsidR="00BC2FB9">
        <w:t>of devices used. CSS files are separated from HTML files but can be used with XML –based markup language.</w:t>
      </w:r>
    </w:p>
    <w:p w:rsidR="00BC2FB9" w:rsidRDefault="00945284">
      <w:r>
        <w:rPr>
          <w:noProof/>
          <w:lang w:eastAsia="en-PH"/>
        </w:rPr>
        <w:drawing>
          <wp:anchor distT="0" distB="0" distL="114300" distR="114300" simplePos="0" relativeHeight="251658240" behindDoc="1" locked="0" layoutInCell="1" allowOverlap="1" wp14:anchorId="29E2140A" wp14:editId="61278172">
            <wp:simplePos x="0" y="0"/>
            <wp:positionH relativeFrom="column">
              <wp:posOffset>3848100</wp:posOffset>
            </wp:positionH>
            <wp:positionV relativeFrom="paragraph">
              <wp:posOffset>232410</wp:posOffset>
            </wp:positionV>
            <wp:extent cx="1895475" cy="2781300"/>
            <wp:effectExtent l="0" t="0" r="9525" b="0"/>
            <wp:wrapTight wrapText="bothSides">
              <wp:wrapPolygon edited="0">
                <wp:start x="0" y="0"/>
                <wp:lineTo x="0" y="21452"/>
                <wp:lineTo x="21491" y="21452"/>
                <wp:lineTo x="21491" y="0"/>
                <wp:lineTo x="0" y="0"/>
              </wp:wrapPolygon>
            </wp:wrapTight>
            <wp:docPr id="1" name="Picture 1" descr="hakon wium 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kon wium l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2FB9">
        <w:t>HISTORY</w:t>
      </w:r>
    </w:p>
    <w:p w:rsidR="00945284" w:rsidRDefault="00BC2FB9">
      <w:r>
        <w:tab/>
      </w:r>
      <w:proofErr w:type="spellStart"/>
      <w:r w:rsidR="001E319A">
        <w:t>Hakon</w:t>
      </w:r>
      <w:proofErr w:type="spellEnd"/>
      <w:r w:rsidR="001E319A">
        <w:t xml:space="preserve"> </w:t>
      </w:r>
      <w:proofErr w:type="spellStart"/>
      <w:r w:rsidR="001E319A">
        <w:t>Wium</w:t>
      </w:r>
      <w:proofErr w:type="spellEnd"/>
      <w:r w:rsidR="001E319A">
        <w:t xml:space="preserve"> Li</w:t>
      </w:r>
      <w:r w:rsidR="00945284">
        <w:t>e, the father of CSS, first proposed CSS on October 10, 1994.</w:t>
      </w:r>
      <w:r w:rsidR="002F0061">
        <w:t xml:space="preserve"> He was working at the time at CERN</w:t>
      </w:r>
      <w:r w:rsidR="001E319A">
        <w:t xml:space="preserve"> with Tim Berners-Lee</w:t>
      </w:r>
      <w:r w:rsidR="002F0061">
        <w:t>.  CSS</w:t>
      </w:r>
      <w:r w:rsidR="00945284">
        <w:t xml:space="preserve"> was then proposed as  web styling language for solving problems of HTML 4. </w:t>
      </w:r>
      <w:r w:rsidR="001E319A">
        <w:t xml:space="preserve">Bert </w:t>
      </w:r>
      <w:proofErr w:type="spellStart"/>
      <w:r w:rsidR="001E319A">
        <w:t>Bos</w:t>
      </w:r>
      <w:proofErr w:type="spellEnd"/>
      <w:r w:rsidR="001E319A">
        <w:t xml:space="preserve"> who also proposed</w:t>
      </w:r>
      <w:r w:rsidR="004A2160">
        <w:t xml:space="preserve"> Argo, </w:t>
      </w:r>
      <w:r w:rsidR="001E319A">
        <w:t xml:space="preserve"> a </w:t>
      </w:r>
      <w:r w:rsidR="00300EBA">
        <w:t xml:space="preserve">browser with a style sheet </w:t>
      </w:r>
      <w:r w:rsidR="004A2160">
        <w:t>,</w:t>
      </w:r>
      <w:r w:rsidR="00300EBA">
        <w:t>at the time became a co-author of CSS1 and was then regarded as co-creator of CSS.</w:t>
      </w:r>
    </w:p>
    <w:p w:rsidR="00AD759F" w:rsidRDefault="004A2160" w:rsidP="00AD759F">
      <w:pPr>
        <w:pStyle w:val="NormalWeb"/>
        <w:shd w:val="clear" w:color="auto" w:fill="FFFFFF"/>
        <w:spacing w:before="120" w:beforeAutospacing="0" w:after="120" w:afterAutospacing="0"/>
        <w:rPr>
          <w:rFonts w:asciiTheme="minorHAnsi" w:hAnsiTheme="minorHAnsi" w:cs="Arial"/>
          <w:color w:val="000000" w:themeColor="text1"/>
          <w:sz w:val="22"/>
          <w:szCs w:val="22"/>
        </w:rPr>
      </w:pPr>
      <w:r w:rsidRPr="00AD759F">
        <w:rPr>
          <w:rFonts w:asciiTheme="minorHAnsi" w:hAnsiTheme="minorHAnsi"/>
          <w:sz w:val="22"/>
          <w:szCs w:val="22"/>
        </w:rPr>
        <w:t>The first proposal of Lie for the CSS was presented in Chicago, Illinois at the Mosaic and the Web conference which was later called as WWW2. The W3C being organized at the time, took interest in the development of the CSS</w:t>
      </w:r>
      <w:r w:rsidR="00AD759F" w:rsidRPr="00AD759F">
        <w:rPr>
          <w:rFonts w:asciiTheme="minorHAnsi" w:hAnsiTheme="minorHAnsi" w:cs="Arial"/>
          <w:color w:val="000000" w:themeColor="text1"/>
          <w:sz w:val="22"/>
          <w:szCs w:val="22"/>
        </w:rPr>
        <w:t>.</w:t>
      </w:r>
      <w:r w:rsidR="00CB541E">
        <w:rPr>
          <w:rFonts w:asciiTheme="minorHAnsi" w:hAnsiTheme="minorHAnsi" w:cs="Arial"/>
          <w:color w:val="000000" w:themeColor="text1"/>
          <w:sz w:val="22"/>
          <w:szCs w:val="22"/>
        </w:rPr>
        <w:t xml:space="preserve"> As a result, CSS works were added </w:t>
      </w:r>
      <w:r w:rsidR="008357F9">
        <w:rPr>
          <w:rFonts w:asciiTheme="minorHAnsi" w:hAnsiTheme="minorHAnsi" w:cs="Arial"/>
          <w:color w:val="000000" w:themeColor="text1"/>
          <w:sz w:val="22"/>
          <w:szCs w:val="22"/>
        </w:rPr>
        <w:t xml:space="preserve">by </w:t>
      </w:r>
      <w:r w:rsidR="008357F9">
        <w:rPr>
          <w:rFonts w:asciiTheme="minorHAnsi" w:hAnsiTheme="minorHAnsi" w:cs="Arial"/>
          <w:color w:val="000000" w:themeColor="text1"/>
          <w:sz w:val="22"/>
          <w:szCs w:val="22"/>
        </w:rPr>
        <w:tab/>
        <w:t xml:space="preserve">W3C </w:t>
      </w:r>
      <w:r w:rsidR="00CB541E">
        <w:rPr>
          <w:rFonts w:asciiTheme="minorHAnsi" w:hAnsiTheme="minorHAnsi" w:cs="Arial"/>
          <w:color w:val="000000" w:themeColor="text1"/>
          <w:sz w:val="22"/>
          <w:szCs w:val="22"/>
        </w:rPr>
        <w:t>to the deliverables of H</w:t>
      </w:r>
      <w:r w:rsidR="008357F9">
        <w:rPr>
          <w:rFonts w:asciiTheme="minorHAnsi" w:hAnsiTheme="minorHAnsi" w:cs="Arial"/>
          <w:color w:val="000000" w:themeColor="text1"/>
          <w:sz w:val="22"/>
          <w:szCs w:val="22"/>
        </w:rPr>
        <w:t>TML Editorial Review Board(ERB)</w:t>
      </w:r>
      <w:r w:rsidR="00AD759F" w:rsidRPr="00AD759F">
        <w:rPr>
          <w:rFonts w:asciiTheme="minorHAnsi" w:hAnsiTheme="minorHAnsi" w:cs="Arial"/>
          <w:color w:val="000000" w:themeColor="text1"/>
          <w:sz w:val="22"/>
          <w:szCs w:val="22"/>
        </w:rPr>
        <w:t xml:space="preserve">. </w:t>
      </w:r>
      <w:r w:rsidR="008357F9">
        <w:rPr>
          <w:rFonts w:asciiTheme="minorHAnsi" w:hAnsiTheme="minorHAnsi" w:cs="Arial"/>
          <w:color w:val="000000" w:themeColor="text1"/>
          <w:sz w:val="22"/>
          <w:szCs w:val="22"/>
        </w:rPr>
        <w:t xml:space="preserve"> Lie and </w:t>
      </w:r>
      <w:proofErr w:type="spellStart"/>
      <w:r w:rsidR="008357F9">
        <w:rPr>
          <w:rFonts w:asciiTheme="minorHAnsi" w:hAnsiTheme="minorHAnsi" w:cs="Arial"/>
          <w:color w:val="000000" w:themeColor="text1"/>
          <w:sz w:val="22"/>
          <w:szCs w:val="22"/>
        </w:rPr>
        <w:t>Bos</w:t>
      </w:r>
      <w:proofErr w:type="spellEnd"/>
      <w:r w:rsidR="008357F9">
        <w:rPr>
          <w:rFonts w:asciiTheme="minorHAnsi" w:hAnsiTheme="minorHAnsi" w:cs="Arial"/>
          <w:color w:val="000000" w:themeColor="text1"/>
          <w:sz w:val="22"/>
          <w:szCs w:val="22"/>
        </w:rPr>
        <w:t xml:space="preserve"> are the ones handling this aspect of  the project, with the help of Thomas </w:t>
      </w:r>
      <w:proofErr w:type="spellStart"/>
      <w:r w:rsidR="008357F9">
        <w:rPr>
          <w:rFonts w:asciiTheme="minorHAnsi" w:hAnsiTheme="minorHAnsi" w:cs="Arial"/>
          <w:color w:val="000000" w:themeColor="text1"/>
          <w:sz w:val="22"/>
          <w:szCs w:val="22"/>
        </w:rPr>
        <w:t>Readon</w:t>
      </w:r>
      <w:proofErr w:type="spellEnd"/>
      <w:r w:rsidR="008357F9">
        <w:rPr>
          <w:rFonts w:asciiTheme="minorHAnsi" w:hAnsiTheme="minorHAnsi" w:cs="Arial"/>
          <w:color w:val="000000" w:themeColor="text1"/>
          <w:sz w:val="22"/>
          <w:szCs w:val="22"/>
        </w:rPr>
        <w:t xml:space="preserve"> from Microsoft.  Alternative language for style sheet was presented in August 1996 by the Netscape Communication Corporation which is the JavaScript Style Sheet(JSSS) but its specification was not finished. CSS has become official by the end of 1996 and in December, CSS level 1 Recommendation was published.</w:t>
      </w:r>
    </w:p>
    <w:p w:rsidR="008A5243" w:rsidRDefault="008A5243" w:rsidP="00AD759F">
      <w:pPr>
        <w:pStyle w:val="NormalWeb"/>
        <w:shd w:val="clear" w:color="auto" w:fill="FFFFFF"/>
        <w:spacing w:before="120" w:beforeAutospacing="0" w:after="120" w:afterAutospacing="0"/>
        <w:rPr>
          <w:rFonts w:asciiTheme="minorHAnsi" w:hAnsiTheme="minorHAnsi" w:cs="Arial"/>
          <w:color w:val="000000" w:themeColor="text1"/>
          <w:sz w:val="22"/>
          <w:szCs w:val="22"/>
        </w:rPr>
      </w:pPr>
    </w:p>
    <w:p w:rsidR="00AD759F" w:rsidRDefault="00AD759F" w:rsidP="00AD759F">
      <w:pPr>
        <w:pStyle w:val="NormalWeb"/>
        <w:shd w:val="clear" w:color="auto" w:fill="FFFFFF"/>
        <w:spacing w:before="120" w:beforeAutospacing="0" w:after="12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VERSION HISTORY</w:t>
      </w:r>
    </w:p>
    <w:p w:rsidR="00AD759F" w:rsidRDefault="00AD759F" w:rsidP="00AD759F">
      <w:pPr>
        <w:pStyle w:val="NormalWeb"/>
        <w:shd w:val="clear" w:color="auto" w:fill="FFFFFF"/>
        <w:spacing w:before="120" w:beforeAutospacing="0" w:after="12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CSS Level  1:</w:t>
      </w:r>
    </w:p>
    <w:p w:rsidR="00BD3207" w:rsidRDefault="00BD3207" w:rsidP="00BD3207">
      <w:pPr>
        <w:pStyle w:val="NormalWeb"/>
        <w:shd w:val="clear" w:color="auto" w:fill="FFFFFF"/>
        <w:spacing w:before="120" w:beforeAutospacing="0" w:after="12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The CSS Lev</w:t>
      </w:r>
      <w:r w:rsidR="003A09E6">
        <w:rPr>
          <w:rFonts w:asciiTheme="minorHAnsi" w:hAnsiTheme="minorHAnsi" w:cs="Arial"/>
          <w:color w:val="000000" w:themeColor="text1"/>
          <w:sz w:val="22"/>
          <w:szCs w:val="22"/>
        </w:rPr>
        <w:t xml:space="preserve">el 1 W3C Recommendation was released in </w:t>
      </w:r>
      <w:r>
        <w:rPr>
          <w:rFonts w:asciiTheme="minorHAnsi" w:hAnsiTheme="minorHAnsi" w:cs="Arial"/>
          <w:color w:val="000000" w:themeColor="text1"/>
          <w:sz w:val="22"/>
          <w:szCs w:val="22"/>
        </w:rPr>
        <w:t xml:space="preserve"> December 1996. This release supports:</w:t>
      </w:r>
    </w:p>
    <w:p w:rsidR="00BD3207" w:rsidRDefault="00BD3207" w:rsidP="00BD3207">
      <w:pPr>
        <w:pStyle w:val="NormalWeb"/>
        <w:numPr>
          <w:ilvl w:val="0"/>
          <w:numId w:val="2"/>
        </w:numPr>
        <w:shd w:val="clear" w:color="auto" w:fill="FFFFFF"/>
        <w:spacing w:before="120" w:beforeAutospacing="0" w:after="120" w:afterAutospacing="0"/>
        <w:rPr>
          <w:rFonts w:asciiTheme="minorHAnsi" w:hAnsiTheme="minorHAnsi" w:cs="Arial"/>
          <w:color w:val="000000" w:themeColor="text1"/>
          <w:sz w:val="22"/>
          <w:szCs w:val="22"/>
        </w:rPr>
        <w:sectPr w:rsidR="00BD3207">
          <w:pgSz w:w="12240" w:h="15840"/>
          <w:pgMar w:top="1440" w:right="1440" w:bottom="1440" w:left="1440" w:header="720" w:footer="720" w:gutter="0"/>
          <w:cols w:space="720"/>
          <w:docGrid w:linePitch="360"/>
        </w:sectPr>
      </w:pPr>
    </w:p>
    <w:p w:rsidR="00BD3207" w:rsidRDefault="00BD3207" w:rsidP="00BD3207">
      <w:pPr>
        <w:pStyle w:val="NormalWeb"/>
        <w:numPr>
          <w:ilvl w:val="0"/>
          <w:numId w:val="2"/>
        </w:numPr>
        <w:shd w:val="clear" w:color="auto" w:fill="FFFFFF"/>
        <w:spacing w:before="120" w:beforeAutospacing="0" w:after="12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lastRenderedPageBreak/>
        <w:t>Font properties</w:t>
      </w:r>
    </w:p>
    <w:p w:rsidR="00BD3207" w:rsidRDefault="00BD3207" w:rsidP="00BD3207">
      <w:pPr>
        <w:pStyle w:val="NormalWeb"/>
        <w:numPr>
          <w:ilvl w:val="0"/>
          <w:numId w:val="2"/>
        </w:numPr>
        <w:shd w:val="clear" w:color="auto" w:fill="FFFFFF"/>
        <w:spacing w:before="120" w:beforeAutospacing="0" w:after="12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Text attributes</w:t>
      </w:r>
    </w:p>
    <w:p w:rsidR="00BD3207" w:rsidRDefault="00BD3207" w:rsidP="00BD3207">
      <w:pPr>
        <w:pStyle w:val="NormalWeb"/>
        <w:numPr>
          <w:ilvl w:val="0"/>
          <w:numId w:val="2"/>
        </w:numPr>
        <w:shd w:val="clear" w:color="auto" w:fill="FFFFFF"/>
        <w:spacing w:before="120" w:beforeAutospacing="0" w:after="12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Images</w:t>
      </w:r>
    </w:p>
    <w:p w:rsidR="00BD3207" w:rsidRDefault="00BD3207" w:rsidP="00BD3207">
      <w:pPr>
        <w:pStyle w:val="NormalWeb"/>
        <w:numPr>
          <w:ilvl w:val="0"/>
          <w:numId w:val="2"/>
        </w:numPr>
        <w:shd w:val="clear" w:color="auto" w:fill="FFFFFF"/>
        <w:spacing w:before="120" w:beforeAutospacing="0" w:after="12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Text and background colors</w:t>
      </w:r>
    </w:p>
    <w:p w:rsidR="00BD3207" w:rsidRDefault="00BD3207" w:rsidP="00BD3207">
      <w:pPr>
        <w:pStyle w:val="NormalWeb"/>
        <w:numPr>
          <w:ilvl w:val="0"/>
          <w:numId w:val="2"/>
        </w:numPr>
        <w:shd w:val="clear" w:color="auto" w:fill="FFFFFF"/>
        <w:spacing w:before="120" w:beforeAutospacing="0" w:after="12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Spacing(words, letters, lines, margins, borders, padding &amp; positioning, etc.)</w:t>
      </w:r>
    </w:p>
    <w:p w:rsidR="00BD3207" w:rsidRDefault="00BD3207" w:rsidP="00BD3207">
      <w:pPr>
        <w:pStyle w:val="NormalWeb"/>
        <w:numPr>
          <w:ilvl w:val="0"/>
          <w:numId w:val="2"/>
        </w:numPr>
        <w:shd w:val="clear" w:color="auto" w:fill="FFFFFF"/>
        <w:spacing w:before="120" w:beforeAutospacing="0" w:after="12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Alignment of text</w:t>
      </w:r>
    </w:p>
    <w:p w:rsidR="00BD3207" w:rsidRDefault="00BD3207" w:rsidP="00BD3207">
      <w:pPr>
        <w:pStyle w:val="NormalWeb"/>
        <w:numPr>
          <w:ilvl w:val="0"/>
          <w:numId w:val="2"/>
        </w:numPr>
        <w:shd w:val="clear" w:color="auto" w:fill="FFFFFF"/>
        <w:spacing w:before="120" w:beforeAutospacing="0" w:after="12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Tables</w:t>
      </w:r>
    </w:p>
    <w:p w:rsidR="00BD3207" w:rsidRDefault="00BD3207" w:rsidP="00BD3207">
      <w:pPr>
        <w:pStyle w:val="NormalWeb"/>
        <w:shd w:val="clear" w:color="auto" w:fill="FFFFFF"/>
        <w:spacing w:before="120" w:beforeAutospacing="0" w:after="120" w:afterAutospacing="0"/>
        <w:rPr>
          <w:rFonts w:asciiTheme="minorHAnsi" w:hAnsiTheme="minorHAnsi" w:cs="Arial"/>
          <w:color w:val="000000" w:themeColor="text1"/>
          <w:sz w:val="22"/>
          <w:szCs w:val="22"/>
        </w:rPr>
      </w:pPr>
    </w:p>
    <w:p w:rsidR="00BD3207" w:rsidRDefault="00BD3207" w:rsidP="00BD3207">
      <w:pPr>
        <w:pStyle w:val="NormalWeb"/>
        <w:shd w:val="clear" w:color="auto" w:fill="FFFFFF"/>
        <w:spacing w:before="120" w:beforeAutospacing="0" w:after="120" w:afterAutospacing="0"/>
        <w:rPr>
          <w:rFonts w:asciiTheme="minorHAnsi" w:hAnsiTheme="minorHAnsi"/>
          <w:sz w:val="22"/>
          <w:szCs w:val="22"/>
          <w:shd w:val="clear" w:color="auto" w:fill="FFFFFF"/>
        </w:rPr>
      </w:pPr>
      <w:r>
        <w:rPr>
          <w:rFonts w:asciiTheme="minorHAnsi" w:hAnsiTheme="minorHAnsi" w:cs="Arial"/>
          <w:color w:val="000000" w:themeColor="text1"/>
          <w:sz w:val="22"/>
          <w:szCs w:val="22"/>
        </w:rPr>
        <w:t xml:space="preserve">A group was formed by the W3C, </w:t>
      </w:r>
      <w:r w:rsidRPr="00BD3207">
        <w:rPr>
          <w:rFonts w:asciiTheme="minorHAnsi" w:hAnsiTheme="minorHAnsi"/>
          <w:sz w:val="22"/>
          <w:szCs w:val="22"/>
          <w:shd w:val="clear" w:color="auto" w:fill="FFFFFF"/>
        </w:rPr>
        <w:t>Formatting Properties Working Group</w:t>
      </w:r>
      <w:r>
        <w:rPr>
          <w:rFonts w:asciiTheme="minorHAnsi" w:hAnsiTheme="minorHAnsi"/>
          <w:sz w:val="22"/>
          <w:szCs w:val="22"/>
          <w:shd w:val="clear" w:color="auto" w:fill="FFFFFF"/>
        </w:rPr>
        <w:t>, which focuses only in CSS.</w:t>
      </w:r>
    </w:p>
    <w:p w:rsidR="00BD3207" w:rsidRDefault="00BD3207" w:rsidP="00BD3207">
      <w:pPr>
        <w:pStyle w:val="NormalWeb"/>
        <w:shd w:val="clear" w:color="auto" w:fill="FFFFFF"/>
        <w:spacing w:before="120" w:beforeAutospacing="0" w:after="120" w:afterAutospacing="0"/>
        <w:rPr>
          <w:rFonts w:asciiTheme="minorHAnsi" w:hAnsiTheme="minorHAnsi"/>
          <w:sz w:val="22"/>
          <w:szCs w:val="22"/>
          <w:shd w:val="clear" w:color="auto" w:fill="FFFFFF"/>
        </w:rPr>
      </w:pPr>
    </w:p>
    <w:p w:rsidR="00BD3207" w:rsidRDefault="00BD3207" w:rsidP="00BD3207">
      <w:pPr>
        <w:pStyle w:val="NormalWeb"/>
        <w:shd w:val="clear" w:color="auto" w:fill="FFFFFF"/>
        <w:spacing w:before="120" w:beforeAutospacing="0" w:after="120" w:afterAutospacing="0"/>
        <w:rPr>
          <w:rFonts w:asciiTheme="minorHAnsi" w:hAnsiTheme="minorHAnsi"/>
          <w:sz w:val="22"/>
          <w:szCs w:val="22"/>
          <w:shd w:val="clear" w:color="auto" w:fill="FFFFFF"/>
        </w:rPr>
      </w:pPr>
    </w:p>
    <w:p w:rsidR="00BD3207" w:rsidRDefault="00BD3207" w:rsidP="00BD3207">
      <w:pPr>
        <w:pStyle w:val="NormalWeb"/>
        <w:shd w:val="clear" w:color="auto" w:fill="FFFFFF"/>
        <w:spacing w:before="120" w:beforeAutospacing="0" w:after="120" w:afterAutospacing="0"/>
        <w:rPr>
          <w:rFonts w:asciiTheme="minorHAnsi" w:hAnsiTheme="minorHAnsi"/>
          <w:sz w:val="22"/>
          <w:szCs w:val="22"/>
          <w:shd w:val="clear" w:color="auto" w:fill="FFFFFF"/>
        </w:rPr>
      </w:pPr>
      <w:r>
        <w:rPr>
          <w:rFonts w:asciiTheme="minorHAnsi" w:hAnsiTheme="minorHAnsi"/>
          <w:sz w:val="22"/>
          <w:szCs w:val="22"/>
          <w:shd w:val="clear" w:color="auto" w:fill="FFFFFF"/>
        </w:rPr>
        <w:t>CSS Level 2</w:t>
      </w:r>
    </w:p>
    <w:p w:rsidR="00BD3207" w:rsidRDefault="00BD3207" w:rsidP="00BD3207">
      <w:pPr>
        <w:pStyle w:val="NormalWeb"/>
        <w:shd w:val="clear" w:color="auto" w:fill="FFFFFF"/>
        <w:spacing w:before="120" w:beforeAutospacing="0" w:after="120" w:afterAutospacing="0"/>
        <w:rPr>
          <w:rFonts w:asciiTheme="minorHAnsi" w:hAnsiTheme="minorHAnsi"/>
          <w:sz w:val="22"/>
          <w:szCs w:val="22"/>
          <w:shd w:val="clear" w:color="auto" w:fill="FFFFFF"/>
        </w:rPr>
      </w:pPr>
    </w:p>
    <w:p w:rsidR="00BD3207" w:rsidRDefault="00BD3207" w:rsidP="00BD3207">
      <w:pPr>
        <w:pStyle w:val="NormalWeb"/>
        <w:shd w:val="clear" w:color="auto" w:fill="FFFFFF"/>
        <w:spacing w:before="120" w:beforeAutospacing="0" w:after="120" w:afterAutospacing="0"/>
        <w:rPr>
          <w:rFonts w:asciiTheme="minorHAnsi" w:hAnsiTheme="minorHAnsi"/>
          <w:sz w:val="22"/>
          <w:szCs w:val="22"/>
          <w:shd w:val="clear" w:color="auto" w:fill="FFFFFF"/>
        </w:rPr>
      </w:pPr>
      <w:r>
        <w:rPr>
          <w:rFonts w:asciiTheme="minorHAnsi" w:hAnsiTheme="minorHAnsi"/>
          <w:sz w:val="22"/>
          <w:szCs w:val="22"/>
          <w:shd w:val="clear" w:color="auto" w:fill="FFFFFF"/>
        </w:rPr>
        <w:t>CSS 2 was released in May 1998</w:t>
      </w:r>
      <w:r w:rsidR="007B34FC">
        <w:rPr>
          <w:rFonts w:asciiTheme="minorHAnsi" w:hAnsiTheme="minorHAnsi"/>
          <w:sz w:val="22"/>
          <w:szCs w:val="22"/>
          <w:shd w:val="clear" w:color="auto" w:fill="FFFFFF"/>
        </w:rPr>
        <w:t>. This version’s new feature includes:</w:t>
      </w:r>
    </w:p>
    <w:p w:rsidR="007B34FC" w:rsidRDefault="007B34FC" w:rsidP="00BD3207">
      <w:pPr>
        <w:pStyle w:val="NormalWeb"/>
        <w:shd w:val="clear" w:color="auto" w:fill="FFFFFF"/>
        <w:spacing w:before="120" w:beforeAutospacing="0" w:after="120" w:afterAutospacing="0"/>
        <w:rPr>
          <w:rFonts w:asciiTheme="minorHAnsi" w:hAnsiTheme="minorHAnsi"/>
          <w:sz w:val="22"/>
          <w:szCs w:val="22"/>
          <w:shd w:val="clear" w:color="auto" w:fill="FFFFFF"/>
        </w:rPr>
      </w:pPr>
    </w:p>
    <w:p w:rsidR="007B34FC" w:rsidRDefault="007B34FC" w:rsidP="007B34FC">
      <w:pPr>
        <w:pStyle w:val="NormalWeb"/>
        <w:numPr>
          <w:ilvl w:val="0"/>
          <w:numId w:val="6"/>
        </w:numPr>
        <w:shd w:val="clear" w:color="auto" w:fill="FFFFFF"/>
        <w:spacing w:before="120" w:beforeAutospacing="0" w:after="120" w:afterAutospacing="0"/>
        <w:rPr>
          <w:rFonts w:asciiTheme="minorHAnsi" w:hAnsiTheme="minorHAnsi"/>
          <w:sz w:val="22"/>
          <w:szCs w:val="22"/>
          <w:shd w:val="clear" w:color="auto" w:fill="FFFFFF"/>
        </w:rPr>
      </w:pPr>
      <w:r>
        <w:rPr>
          <w:rFonts w:asciiTheme="minorHAnsi" w:hAnsiTheme="minorHAnsi"/>
          <w:sz w:val="22"/>
          <w:szCs w:val="22"/>
          <w:shd w:val="clear" w:color="auto" w:fill="FFFFFF"/>
        </w:rPr>
        <w:t>Z-index</w:t>
      </w:r>
    </w:p>
    <w:p w:rsidR="007B34FC" w:rsidRDefault="007B34FC" w:rsidP="007B34FC">
      <w:pPr>
        <w:pStyle w:val="NormalWeb"/>
        <w:numPr>
          <w:ilvl w:val="0"/>
          <w:numId w:val="6"/>
        </w:numPr>
        <w:shd w:val="clear" w:color="auto" w:fill="FFFFFF"/>
        <w:spacing w:before="120" w:beforeAutospacing="0" w:after="120" w:afterAutospacing="0"/>
        <w:rPr>
          <w:rFonts w:asciiTheme="minorHAnsi" w:hAnsiTheme="minorHAnsi"/>
          <w:sz w:val="22"/>
          <w:szCs w:val="22"/>
          <w:shd w:val="clear" w:color="auto" w:fill="FFFFFF"/>
        </w:rPr>
      </w:pPr>
      <w:r>
        <w:rPr>
          <w:rFonts w:asciiTheme="minorHAnsi" w:hAnsiTheme="minorHAnsi"/>
          <w:sz w:val="22"/>
          <w:szCs w:val="22"/>
          <w:shd w:val="clear" w:color="auto" w:fill="FFFFFF"/>
        </w:rPr>
        <w:t>Media types</w:t>
      </w:r>
    </w:p>
    <w:p w:rsidR="007B34FC" w:rsidRDefault="007B34FC" w:rsidP="007B34FC">
      <w:pPr>
        <w:pStyle w:val="NormalWeb"/>
        <w:numPr>
          <w:ilvl w:val="0"/>
          <w:numId w:val="6"/>
        </w:numPr>
        <w:shd w:val="clear" w:color="auto" w:fill="FFFFFF"/>
        <w:spacing w:before="120" w:beforeAutospacing="0" w:after="120" w:afterAutospacing="0"/>
        <w:rPr>
          <w:rFonts w:asciiTheme="minorHAnsi" w:hAnsiTheme="minorHAnsi"/>
          <w:sz w:val="22"/>
          <w:szCs w:val="22"/>
          <w:shd w:val="clear" w:color="auto" w:fill="FFFFFF"/>
        </w:rPr>
      </w:pPr>
      <w:r>
        <w:rPr>
          <w:rFonts w:asciiTheme="minorHAnsi" w:hAnsiTheme="minorHAnsi"/>
          <w:sz w:val="22"/>
          <w:szCs w:val="22"/>
          <w:shd w:val="clear" w:color="auto" w:fill="FFFFFF"/>
        </w:rPr>
        <w:t>Bidirectional text</w:t>
      </w:r>
    </w:p>
    <w:p w:rsidR="007B34FC" w:rsidRPr="007B34FC" w:rsidRDefault="007B34FC" w:rsidP="007B34FC">
      <w:pPr>
        <w:pStyle w:val="NormalWeb"/>
        <w:numPr>
          <w:ilvl w:val="0"/>
          <w:numId w:val="6"/>
        </w:numPr>
        <w:shd w:val="clear" w:color="auto" w:fill="FFFFFF"/>
        <w:spacing w:before="120" w:beforeAutospacing="0" w:after="120" w:afterAutospacing="0"/>
        <w:rPr>
          <w:rFonts w:asciiTheme="minorHAnsi" w:hAnsiTheme="minorHAnsi"/>
          <w:sz w:val="22"/>
          <w:szCs w:val="22"/>
          <w:shd w:val="clear" w:color="auto" w:fill="FFFFFF"/>
        </w:rPr>
      </w:pPr>
      <w:r>
        <w:rPr>
          <w:rFonts w:asciiTheme="minorHAnsi" w:hAnsiTheme="minorHAnsi"/>
          <w:sz w:val="22"/>
          <w:szCs w:val="22"/>
          <w:shd w:val="clear" w:color="auto" w:fill="FFFFFF"/>
        </w:rPr>
        <w:t>Absolute</w:t>
      </w:r>
    </w:p>
    <w:p w:rsidR="007B34FC" w:rsidRDefault="007B34FC" w:rsidP="007B34FC">
      <w:pPr>
        <w:pStyle w:val="NormalWeb"/>
        <w:numPr>
          <w:ilvl w:val="0"/>
          <w:numId w:val="6"/>
        </w:numPr>
        <w:shd w:val="clear" w:color="auto" w:fill="FFFFFF"/>
        <w:spacing w:before="120" w:beforeAutospacing="0" w:after="120" w:afterAutospacing="0"/>
        <w:rPr>
          <w:rFonts w:asciiTheme="minorHAnsi" w:hAnsiTheme="minorHAnsi"/>
          <w:sz w:val="22"/>
          <w:szCs w:val="22"/>
          <w:shd w:val="clear" w:color="auto" w:fill="FFFFFF"/>
        </w:rPr>
      </w:pPr>
      <w:r>
        <w:rPr>
          <w:rFonts w:asciiTheme="minorHAnsi" w:hAnsiTheme="minorHAnsi"/>
          <w:sz w:val="22"/>
          <w:szCs w:val="22"/>
          <w:shd w:val="clear" w:color="auto" w:fill="FFFFFF"/>
        </w:rPr>
        <w:t>Relative and fixed positioning</w:t>
      </w:r>
    </w:p>
    <w:p w:rsidR="007B34FC" w:rsidRDefault="007B34FC" w:rsidP="007B34FC">
      <w:pPr>
        <w:pStyle w:val="NormalWeb"/>
        <w:numPr>
          <w:ilvl w:val="0"/>
          <w:numId w:val="6"/>
        </w:numPr>
        <w:shd w:val="clear" w:color="auto" w:fill="FFFFFF"/>
        <w:spacing w:before="120" w:beforeAutospacing="0" w:after="120" w:afterAutospacing="0"/>
        <w:rPr>
          <w:rFonts w:asciiTheme="minorHAnsi" w:hAnsiTheme="minorHAnsi"/>
          <w:sz w:val="22"/>
          <w:szCs w:val="22"/>
          <w:shd w:val="clear" w:color="auto" w:fill="FFFFFF"/>
        </w:rPr>
      </w:pPr>
      <w:r>
        <w:rPr>
          <w:rFonts w:asciiTheme="minorHAnsi" w:hAnsiTheme="minorHAnsi"/>
          <w:sz w:val="22"/>
          <w:szCs w:val="22"/>
          <w:shd w:val="clear" w:color="auto" w:fill="FFFFFF"/>
        </w:rPr>
        <w:t>Aural style sheet support</w:t>
      </w:r>
    </w:p>
    <w:p w:rsidR="007B34FC" w:rsidRDefault="007B34FC" w:rsidP="007B34FC">
      <w:pPr>
        <w:pStyle w:val="NormalWeb"/>
        <w:shd w:val="clear" w:color="auto" w:fill="FFFFFF"/>
        <w:spacing w:before="120" w:beforeAutospacing="0" w:after="120" w:afterAutospacing="0"/>
        <w:rPr>
          <w:rFonts w:asciiTheme="minorHAnsi" w:hAnsiTheme="minorHAnsi"/>
          <w:sz w:val="22"/>
          <w:szCs w:val="22"/>
          <w:shd w:val="clear" w:color="auto" w:fill="FFFFFF"/>
        </w:rPr>
      </w:pPr>
    </w:p>
    <w:p w:rsidR="007B34FC" w:rsidRDefault="007B34FC" w:rsidP="007B34FC">
      <w:pPr>
        <w:pStyle w:val="NormalWeb"/>
        <w:shd w:val="clear" w:color="auto" w:fill="FFFFFF"/>
        <w:spacing w:before="120" w:beforeAutospacing="0" w:after="120" w:afterAutospacing="0"/>
        <w:rPr>
          <w:rFonts w:asciiTheme="minorHAnsi" w:hAnsiTheme="minorHAnsi"/>
          <w:sz w:val="22"/>
          <w:szCs w:val="22"/>
          <w:shd w:val="clear" w:color="auto" w:fill="FFFFFF"/>
        </w:rPr>
      </w:pPr>
      <w:r>
        <w:rPr>
          <w:rFonts w:asciiTheme="minorHAnsi" w:hAnsiTheme="minorHAnsi"/>
          <w:sz w:val="22"/>
          <w:szCs w:val="22"/>
          <w:shd w:val="clear" w:color="auto" w:fill="FFFFFF"/>
        </w:rPr>
        <w:t>After the release of CSS 2, a new browser was released which supports CSS,  the Opera.</w:t>
      </w:r>
    </w:p>
    <w:p w:rsidR="007B34FC" w:rsidRPr="007B34FC" w:rsidRDefault="007B34FC" w:rsidP="007B34FC">
      <w:pPr>
        <w:pStyle w:val="NormalWeb"/>
        <w:shd w:val="clear" w:color="auto" w:fill="FFFFFF"/>
        <w:spacing w:before="120" w:beforeAutospacing="0" w:after="120" w:afterAutospacing="0"/>
        <w:rPr>
          <w:rFonts w:asciiTheme="minorHAnsi" w:hAnsiTheme="minorHAnsi"/>
          <w:sz w:val="22"/>
          <w:szCs w:val="22"/>
          <w:shd w:val="clear" w:color="auto" w:fill="FFFFFF"/>
        </w:rPr>
        <w:sectPr w:rsidR="007B34FC" w:rsidRPr="007B34FC" w:rsidSect="00BD3207">
          <w:type w:val="continuous"/>
          <w:pgSz w:w="12240" w:h="15840"/>
          <w:pgMar w:top="1440" w:right="1440" w:bottom="1440" w:left="1440" w:header="720" w:footer="720" w:gutter="0"/>
          <w:cols w:space="720"/>
          <w:docGrid w:linePitch="360"/>
        </w:sectPr>
      </w:pPr>
    </w:p>
    <w:p w:rsidR="003A09E6" w:rsidRDefault="007B34FC">
      <w:r>
        <w:lastRenderedPageBreak/>
        <w:t xml:space="preserve">CSS 2.1 </w:t>
      </w:r>
    </w:p>
    <w:p w:rsidR="00F57DA5" w:rsidRDefault="003A09E6">
      <w:r>
        <w:t>-</w:t>
      </w:r>
      <w:r w:rsidR="007B34FC">
        <w:t>was released in June of 2011 that can fix errors and has  better capabilities aligned with the functions of the browser.</w:t>
      </w:r>
      <w:r>
        <w:t xml:space="preserve"> </w:t>
      </w:r>
      <w:r w:rsidR="003F68B4">
        <w:t>But before that, t</w:t>
      </w:r>
      <w:r>
        <w:t xml:space="preserve">o be able to comply with it, it went back and forth between Working Draft status and Candidate Recommendation status for many years. </w:t>
      </w:r>
      <w:r w:rsidR="00F57DA5">
        <w:t>It was at first a Candidate Recommendation on February 25,2004 but on June 13, 2005, it was reverted to a Working Draft for further review. On July 19, 2007, it was returned to Candidate Recommendation and in 2009, it was updated two times.  On December 7, 2010, it returned to Last Call Working Draft for the changes and clarifications made. Then it went to Proposed Recommendation on April 12, 2011 and then finally published as a Recommendation on June 7, 2011.</w:t>
      </w:r>
    </w:p>
    <w:p w:rsidR="007B34FC" w:rsidRDefault="007B34FC">
      <w:r>
        <w:t>CSS Level 3:</w:t>
      </w:r>
    </w:p>
    <w:p w:rsidR="004C4004" w:rsidRDefault="007B34FC">
      <w:r>
        <w:t>A level of CSS which is separated into modules</w:t>
      </w:r>
      <w:r w:rsidR="003F68B4">
        <w:t xml:space="preserve"> which extends capabilities of CSS 2 or adds new feature</w:t>
      </w:r>
      <w:r>
        <w:t>.</w:t>
      </w:r>
      <w:r w:rsidR="003F68B4">
        <w:t xml:space="preserve">  This version has already started at the time the CSS 2 original recommendation was published. </w:t>
      </w:r>
      <w:r w:rsidR="003A09E6">
        <w:t xml:space="preserve"> Four modules were released as formal recommendations between June 2011 and June 2012. These four modules are: color, selectors</w:t>
      </w:r>
      <w:bookmarkStart w:id="0" w:name="_GoBack"/>
      <w:bookmarkEnd w:id="0"/>
      <w:r w:rsidR="003A09E6">
        <w:t xml:space="preserve"> level 3, namespaces and media queries.</w:t>
      </w:r>
      <w:r w:rsidR="003F68B4">
        <w:t xml:space="preserve"> </w:t>
      </w:r>
    </w:p>
    <w:p w:rsidR="003F68B4" w:rsidRDefault="003F68B4"/>
    <w:sectPr w:rsidR="003F68B4" w:rsidSect="00BD320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47316"/>
    <w:multiLevelType w:val="hybridMultilevel"/>
    <w:tmpl w:val="B590CA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F390F50"/>
    <w:multiLevelType w:val="hybridMultilevel"/>
    <w:tmpl w:val="2E7A8A3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nsid w:val="365E6F39"/>
    <w:multiLevelType w:val="hybridMultilevel"/>
    <w:tmpl w:val="29D073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36FC1B35"/>
    <w:multiLevelType w:val="hybridMultilevel"/>
    <w:tmpl w:val="0DDC03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435420AA"/>
    <w:multiLevelType w:val="hybridMultilevel"/>
    <w:tmpl w:val="C57C9F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6DEA0B3C"/>
    <w:multiLevelType w:val="hybridMultilevel"/>
    <w:tmpl w:val="5516C4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004"/>
    <w:rsid w:val="001E319A"/>
    <w:rsid w:val="002F0061"/>
    <w:rsid w:val="00300EBA"/>
    <w:rsid w:val="003A09E6"/>
    <w:rsid w:val="003F68B4"/>
    <w:rsid w:val="004A2160"/>
    <w:rsid w:val="004C4004"/>
    <w:rsid w:val="007B34FC"/>
    <w:rsid w:val="008357F9"/>
    <w:rsid w:val="008A5243"/>
    <w:rsid w:val="00945284"/>
    <w:rsid w:val="009F4303"/>
    <w:rsid w:val="00AD759F"/>
    <w:rsid w:val="00BC2FB9"/>
    <w:rsid w:val="00BD3207"/>
    <w:rsid w:val="00CB541E"/>
    <w:rsid w:val="00F57DA5"/>
    <w:rsid w:val="00F61D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284"/>
    <w:rPr>
      <w:rFonts w:ascii="Tahoma" w:hAnsi="Tahoma" w:cs="Tahoma"/>
      <w:sz w:val="16"/>
      <w:szCs w:val="16"/>
    </w:rPr>
  </w:style>
  <w:style w:type="paragraph" w:styleId="NormalWeb">
    <w:name w:val="Normal (Web)"/>
    <w:basedOn w:val="Normal"/>
    <w:uiPriority w:val="99"/>
    <w:semiHidden/>
    <w:unhideWhenUsed/>
    <w:rsid w:val="00AD759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AD759F"/>
    <w:rPr>
      <w:color w:val="0000FF"/>
      <w:u w:val="single"/>
    </w:rPr>
  </w:style>
  <w:style w:type="character" w:styleId="FollowedHyperlink">
    <w:name w:val="FollowedHyperlink"/>
    <w:basedOn w:val="DefaultParagraphFont"/>
    <w:uiPriority w:val="99"/>
    <w:semiHidden/>
    <w:unhideWhenUsed/>
    <w:rsid w:val="00AD75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284"/>
    <w:rPr>
      <w:rFonts w:ascii="Tahoma" w:hAnsi="Tahoma" w:cs="Tahoma"/>
      <w:sz w:val="16"/>
      <w:szCs w:val="16"/>
    </w:rPr>
  </w:style>
  <w:style w:type="paragraph" w:styleId="NormalWeb">
    <w:name w:val="Normal (Web)"/>
    <w:basedOn w:val="Normal"/>
    <w:uiPriority w:val="99"/>
    <w:semiHidden/>
    <w:unhideWhenUsed/>
    <w:rsid w:val="00AD759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AD759F"/>
    <w:rPr>
      <w:color w:val="0000FF"/>
      <w:u w:val="single"/>
    </w:rPr>
  </w:style>
  <w:style w:type="character" w:styleId="FollowedHyperlink">
    <w:name w:val="FollowedHyperlink"/>
    <w:basedOn w:val="DefaultParagraphFont"/>
    <w:uiPriority w:val="99"/>
    <w:semiHidden/>
    <w:unhideWhenUsed/>
    <w:rsid w:val="00AD75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4718">
      <w:bodyDiv w:val="1"/>
      <w:marLeft w:val="0"/>
      <w:marRight w:val="0"/>
      <w:marTop w:val="0"/>
      <w:marBottom w:val="0"/>
      <w:divBdr>
        <w:top w:val="none" w:sz="0" w:space="0" w:color="auto"/>
        <w:left w:val="none" w:sz="0" w:space="0" w:color="auto"/>
        <w:bottom w:val="none" w:sz="0" w:space="0" w:color="auto"/>
        <w:right w:val="none" w:sz="0" w:space="0" w:color="auto"/>
      </w:divBdr>
    </w:div>
    <w:div w:id="142248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2018-03-19T10:04:00Z</dcterms:created>
  <dcterms:modified xsi:type="dcterms:W3CDTF">2018-04-07T19:07:00Z</dcterms:modified>
</cp:coreProperties>
</file>