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4A84" w14:textId="5C6789C7" w:rsidR="007506B9" w:rsidRPr="00C2015F" w:rsidRDefault="00536B2C">
      <w:pPr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  <w:r w:rsidRPr="00C2015F">
        <w:rPr>
          <w:rFonts w:ascii="Cambria" w:hAnsi="Cambria"/>
          <w:b/>
          <w:bCs/>
          <w:sz w:val="28"/>
          <w:szCs w:val="28"/>
        </w:rPr>
        <w:t xml:space="preserve">What prototyping/Mockup </w:t>
      </w:r>
      <w:r w:rsidR="00D14BE8" w:rsidRPr="00C2015F">
        <w:rPr>
          <w:rFonts w:ascii="Cambria" w:hAnsi="Cambria"/>
          <w:b/>
          <w:bCs/>
          <w:sz w:val="28"/>
          <w:szCs w:val="28"/>
        </w:rPr>
        <w:t>T</w:t>
      </w:r>
      <w:r w:rsidRPr="00C2015F">
        <w:rPr>
          <w:rFonts w:ascii="Cambria" w:hAnsi="Cambria"/>
          <w:b/>
          <w:bCs/>
          <w:sz w:val="28"/>
          <w:szCs w:val="28"/>
        </w:rPr>
        <w:t>ool Should I use for This Class?</w:t>
      </w:r>
    </w:p>
    <w:p w14:paraId="71695ECA" w14:textId="4B0857FB" w:rsidR="00C2015F" w:rsidRPr="00C2015F" w:rsidRDefault="00536B2C" w:rsidP="00A70250">
      <w:pPr>
        <w:rPr>
          <w:rFonts w:ascii="Cambria" w:hAnsi="Cambria"/>
        </w:rPr>
      </w:pPr>
      <w:r w:rsidRPr="00C2015F">
        <w:rPr>
          <w:rFonts w:ascii="Cambria" w:hAnsi="Cambria"/>
        </w:rPr>
        <w:t xml:space="preserve">We suggest </w:t>
      </w:r>
      <w:r w:rsidR="00B75294" w:rsidRPr="00C2015F">
        <w:rPr>
          <w:rFonts w:ascii="Cambria" w:hAnsi="Cambria"/>
        </w:rPr>
        <w:t>using</w:t>
      </w:r>
      <w:r w:rsidRPr="00C2015F">
        <w:rPr>
          <w:rFonts w:ascii="Cambria" w:hAnsi="Cambria"/>
        </w:rPr>
        <w:t xml:space="preserve"> </w:t>
      </w:r>
      <w:hyperlink r:id="rId6" w:history="1">
        <w:proofErr w:type="spellStart"/>
        <w:r w:rsidRPr="00A70250">
          <w:rPr>
            <w:rStyle w:val="Hyperlink"/>
            <w:rFonts w:ascii="Cambria" w:hAnsi="Cambria"/>
          </w:rPr>
          <w:t>Balsamiq</w:t>
        </w:r>
        <w:proofErr w:type="spellEnd"/>
      </w:hyperlink>
      <w:r w:rsidRPr="00C2015F">
        <w:rPr>
          <w:rFonts w:ascii="Cambria" w:hAnsi="Cambria"/>
        </w:rPr>
        <w:t xml:space="preserve"> Mockups which is a quick wireframe </w:t>
      </w:r>
      <w:r w:rsidR="00D46725">
        <w:rPr>
          <w:rFonts w:ascii="Cambria" w:hAnsi="Cambria"/>
        </w:rPr>
        <w:t>tool</w:t>
      </w:r>
      <w:r w:rsidR="00801F45" w:rsidRPr="00C2015F">
        <w:rPr>
          <w:rFonts w:ascii="Cambria" w:hAnsi="Cambria"/>
        </w:rPr>
        <w:t xml:space="preserve">. The fully functional trial version of this application is available for 30 days.  </w:t>
      </w:r>
      <w:r w:rsidR="00A70250">
        <w:rPr>
          <w:rFonts w:ascii="Cambria" w:hAnsi="Cambria"/>
        </w:rPr>
        <w:t xml:space="preserve">Its is easy to use and fast. Additionally, </w:t>
      </w:r>
      <w:r w:rsidR="00D46725">
        <w:rPr>
          <w:rFonts w:ascii="Cambria" w:hAnsi="Cambria"/>
        </w:rPr>
        <w:t>it allows</w:t>
      </w:r>
      <w:r w:rsidR="00A70250">
        <w:rPr>
          <w:rFonts w:ascii="Cambria" w:hAnsi="Cambria"/>
        </w:rPr>
        <w:t xml:space="preserve"> you </w:t>
      </w:r>
      <w:r w:rsidR="00D46725">
        <w:rPr>
          <w:rFonts w:ascii="Cambria" w:hAnsi="Cambria"/>
        </w:rPr>
        <w:t xml:space="preserve">to </w:t>
      </w:r>
      <w:r w:rsidR="00A70250">
        <w:rPr>
          <w:rFonts w:ascii="Cambria" w:hAnsi="Cambria"/>
        </w:rPr>
        <w:t>export your project</w:t>
      </w:r>
      <w:r w:rsidR="00D46725">
        <w:rPr>
          <w:rFonts w:ascii="Cambria" w:hAnsi="Cambria"/>
        </w:rPr>
        <w:t>s</w:t>
      </w:r>
      <w:r w:rsidR="00A70250">
        <w:rPr>
          <w:rFonts w:ascii="Cambria" w:hAnsi="Cambria"/>
        </w:rPr>
        <w:t xml:space="preserve"> into a clickable pdf.</w:t>
      </w:r>
    </w:p>
    <w:p w14:paraId="0361B8D7" w14:textId="499C0676" w:rsidR="00D14BE8" w:rsidRPr="00A70250" w:rsidRDefault="00C2015F">
      <w:pPr>
        <w:rPr>
          <w:rFonts w:ascii="Cambria" w:hAnsi="Cambria"/>
          <w:b/>
          <w:bCs/>
        </w:rPr>
      </w:pPr>
      <w:r w:rsidRPr="00A70250">
        <w:rPr>
          <w:rFonts w:ascii="Cambria" w:hAnsi="Cambria"/>
          <w:b/>
          <w:bCs/>
        </w:rPr>
        <w:t>Is it required to only use</w:t>
      </w:r>
      <w:r w:rsidR="00D14BE8" w:rsidRPr="00A70250">
        <w:rPr>
          <w:rFonts w:ascii="Cambria" w:hAnsi="Cambria"/>
          <w:b/>
          <w:bCs/>
        </w:rPr>
        <w:t xml:space="preserve"> </w:t>
      </w:r>
      <w:proofErr w:type="spellStart"/>
      <w:r w:rsidR="00D14BE8" w:rsidRPr="00A70250">
        <w:rPr>
          <w:rFonts w:ascii="Cambria" w:hAnsi="Cambria"/>
          <w:b/>
          <w:bCs/>
        </w:rPr>
        <w:t>Balsamiq</w:t>
      </w:r>
      <w:proofErr w:type="spellEnd"/>
      <w:r w:rsidRPr="00A70250">
        <w:rPr>
          <w:rFonts w:ascii="Cambria" w:hAnsi="Cambria"/>
          <w:b/>
          <w:bCs/>
        </w:rPr>
        <w:t>?</w:t>
      </w:r>
    </w:p>
    <w:p w14:paraId="01B0BBCE" w14:textId="6FAB88DD" w:rsidR="00C2015F" w:rsidRPr="00C2015F" w:rsidRDefault="00C2015F">
      <w:pPr>
        <w:rPr>
          <w:rFonts w:ascii="Cambria" w:hAnsi="Cambria"/>
        </w:rPr>
      </w:pPr>
      <w:r w:rsidRPr="00C2015F">
        <w:rPr>
          <w:rFonts w:ascii="Cambria" w:hAnsi="Cambria"/>
        </w:rPr>
        <w:t>No, you are free to use whatever tool you wish. But for this class project, you should turn in/share a runnable version of your prototype (e.g., interactive pdfs)</w:t>
      </w:r>
      <w:r w:rsidR="004D1B9A">
        <w:rPr>
          <w:rFonts w:ascii="Cambria" w:hAnsi="Cambria"/>
        </w:rPr>
        <w:t>:</w:t>
      </w:r>
    </w:p>
    <w:p w14:paraId="12FCBFCD" w14:textId="79B28F87" w:rsidR="00C2015F" w:rsidRPr="00C2015F" w:rsidRDefault="00C2015F" w:rsidP="00C2015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2015F">
        <w:rPr>
          <w:rFonts w:ascii="Cambria" w:hAnsi="Cambria"/>
        </w:rPr>
        <w:t xml:space="preserve">You can build your prototype in HTML (You do not need to implement a fully functional UI. To make it interactive just include your graphics and provide links between pages) </w:t>
      </w:r>
    </w:p>
    <w:p w14:paraId="599AC412" w14:textId="22AE7CF9" w:rsidR="00D46725" w:rsidRDefault="00C2015F" w:rsidP="002E743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46725">
        <w:rPr>
          <w:rFonts w:ascii="Cambria" w:hAnsi="Cambria"/>
        </w:rPr>
        <w:t>You can even use PowerPoint or Word (Do not forget to link the pages)</w:t>
      </w:r>
    </w:p>
    <w:p w14:paraId="1AFD2B82" w14:textId="77777777" w:rsidR="004D1B9A" w:rsidRPr="004D1B9A" w:rsidRDefault="004D1B9A" w:rsidP="004D1B9A">
      <w:pPr>
        <w:rPr>
          <w:rFonts w:ascii="Cambria" w:hAnsi="Cambria"/>
        </w:rPr>
      </w:pPr>
    </w:p>
    <w:p w14:paraId="11EA8026" w14:textId="7A0CFDA4" w:rsidR="00A70250" w:rsidRPr="004D1B9A" w:rsidRDefault="00A70250" w:rsidP="00D71A38">
      <w:pPr>
        <w:rPr>
          <w:rFonts w:ascii="Cambria" w:hAnsi="Cambria"/>
          <w:b/>
          <w:bCs/>
          <w:sz w:val="24"/>
          <w:szCs w:val="24"/>
        </w:rPr>
      </w:pPr>
      <w:r w:rsidRPr="004D1B9A">
        <w:rPr>
          <w:rFonts w:ascii="Cambria" w:hAnsi="Cambria"/>
          <w:b/>
          <w:bCs/>
          <w:sz w:val="24"/>
          <w:szCs w:val="24"/>
        </w:rPr>
        <w:t xml:space="preserve">Some other tools </w:t>
      </w:r>
      <w:r w:rsidR="00D46725" w:rsidRPr="004D1B9A">
        <w:rPr>
          <w:rFonts w:ascii="Cambria" w:hAnsi="Cambria"/>
          <w:b/>
          <w:bCs/>
          <w:sz w:val="24"/>
          <w:szCs w:val="24"/>
        </w:rPr>
        <w:t>you may want to consider: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3467"/>
        <w:gridCol w:w="4495"/>
      </w:tblGrid>
      <w:tr w:rsidR="00D46725" w14:paraId="6FCA6570" w14:textId="77777777" w:rsidTr="006F6140">
        <w:tc>
          <w:tcPr>
            <w:tcW w:w="1388" w:type="dxa"/>
            <w:shd w:val="clear" w:color="auto" w:fill="BFBFBF" w:themeFill="background1" w:themeFillShade="BF"/>
          </w:tcPr>
          <w:p w14:paraId="66997CEE" w14:textId="07E3DC05" w:rsidR="00D46725" w:rsidRPr="00D71A38" w:rsidRDefault="00D46725" w:rsidP="00D71A38">
            <w:pPr>
              <w:jc w:val="center"/>
              <w:rPr>
                <w:rFonts w:ascii="Cambria" w:hAnsi="Cambria"/>
                <w:b/>
                <w:bCs/>
              </w:rPr>
            </w:pPr>
            <w:r w:rsidRPr="00D71A38">
              <w:rPr>
                <w:rFonts w:ascii="Cambria" w:hAnsi="Cambria"/>
                <w:b/>
                <w:bCs/>
              </w:rPr>
              <w:t>Application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14:paraId="295AAC53" w14:textId="4A9DC777" w:rsidR="00D46725" w:rsidRPr="00D71A38" w:rsidRDefault="00D46725" w:rsidP="00D71A38">
            <w:pPr>
              <w:jc w:val="center"/>
              <w:rPr>
                <w:rFonts w:ascii="Cambria" w:hAnsi="Cambria"/>
                <w:b/>
                <w:bCs/>
              </w:rPr>
            </w:pPr>
            <w:r w:rsidRPr="00D71A38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1691BB48" w14:textId="79EE6B78" w:rsidR="00D46725" w:rsidRPr="00D71A38" w:rsidRDefault="00D46725" w:rsidP="00D71A38">
            <w:pPr>
              <w:jc w:val="center"/>
              <w:rPr>
                <w:rFonts w:ascii="Cambria" w:hAnsi="Cambria"/>
                <w:b/>
                <w:bCs/>
              </w:rPr>
            </w:pPr>
            <w:r w:rsidRPr="00D71A38">
              <w:rPr>
                <w:rFonts w:ascii="Cambria" w:hAnsi="Cambria"/>
                <w:b/>
                <w:bCs/>
              </w:rPr>
              <w:t>Free</w:t>
            </w:r>
            <w:r w:rsidR="00D71A38">
              <w:rPr>
                <w:rFonts w:ascii="Cambria" w:hAnsi="Cambria"/>
                <w:b/>
                <w:bCs/>
              </w:rPr>
              <w:t xml:space="preserve"> version</w:t>
            </w:r>
          </w:p>
        </w:tc>
      </w:tr>
      <w:tr w:rsidR="00D46725" w14:paraId="4BC83D50" w14:textId="77777777" w:rsidTr="006F6140">
        <w:tc>
          <w:tcPr>
            <w:tcW w:w="1388" w:type="dxa"/>
          </w:tcPr>
          <w:p w14:paraId="42A260F0" w14:textId="3948531F" w:rsidR="00D46725" w:rsidRDefault="006F6140" w:rsidP="00D46725">
            <w:pPr>
              <w:rPr>
                <w:rFonts w:ascii="Cambria" w:hAnsi="Cambria"/>
              </w:rPr>
            </w:pPr>
            <w:hyperlink r:id="rId7" w:history="1">
              <w:proofErr w:type="spellStart"/>
              <w:r w:rsidR="00D46725" w:rsidRPr="00D46725">
                <w:rPr>
                  <w:rStyle w:val="Hyperlink"/>
                  <w:rFonts w:ascii="Cambria" w:hAnsi="Cambria"/>
                </w:rPr>
                <w:t>Axure</w:t>
              </w:r>
              <w:proofErr w:type="spellEnd"/>
            </w:hyperlink>
          </w:p>
        </w:tc>
        <w:tc>
          <w:tcPr>
            <w:tcW w:w="3467" w:type="dxa"/>
          </w:tcPr>
          <w:p w14:paraId="640C7566" w14:textId="2C8C92DE" w:rsidR="0098227A" w:rsidRPr="00E54590" w:rsidRDefault="00D73BDA" w:rsidP="00E5459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>Mac and PC:</w:t>
            </w:r>
            <w:r w:rsidR="0098227A" w:rsidRPr="00E54590">
              <w:rPr>
                <w:rFonts w:ascii="Cambria" w:hAnsi="Cambria"/>
              </w:rPr>
              <w:t xml:space="preserve">  Professional prototyping design tool</w:t>
            </w:r>
          </w:p>
          <w:p w14:paraId="6A6DBCB7" w14:textId="469A3137" w:rsidR="00D46725" w:rsidRPr="00E54590" w:rsidRDefault="0098227A" w:rsidP="00E5459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>Some users complain its complex and invisible interactive design</w:t>
            </w:r>
            <w:r w:rsidR="00D73BDA" w:rsidRPr="00E54590">
              <w:rPr>
                <w:rFonts w:ascii="Cambria" w:hAnsi="Cambria"/>
              </w:rPr>
              <w:t xml:space="preserve"> </w:t>
            </w:r>
          </w:p>
        </w:tc>
        <w:tc>
          <w:tcPr>
            <w:tcW w:w="4495" w:type="dxa"/>
          </w:tcPr>
          <w:p w14:paraId="3F3D8FC6" w14:textId="43BB4BC9" w:rsidR="00D46725" w:rsidRDefault="00D46725" w:rsidP="00D467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-Trail 30 Days.</w:t>
            </w:r>
          </w:p>
          <w:p w14:paraId="0AD30794" w14:textId="516232A4" w:rsidR="00D46725" w:rsidRDefault="00D46725" w:rsidP="00D467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-Options for students and teachers:</w:t>
            </w:r>
          </w:p>
          <w:p w14:paraId="0A2BC41C" w14:textId="77777777" w:rsidR="00D46725" w:rsidRDefault="00D46725" w:rsidP="00D4672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D46725">
              <w:rPr>
                <w:rFonts w:ascii="Cambria" w:hAnsi="Cambria"/>
                <w:b/>
                <w:bCs/>
              </w:rPr>
              <w:t xml:space="preserve">Teachers </w:t>
            </w:r>
            <w:r w:rsidRPr="00D46725">
              <w:rPr>
                <w:rFonts w:ascii="Cambria" w:hAnsi="Cambria"/>
              </w:rPr>
              <w:t>will receive a license key for their own computer</w:t>
            </w:r>
            <w:r>
              <w:rPr>
                <w:rFonts w:ascii="Cambria" w:hAnsi="Cambria"/>
              </w:rPr>
              <w:t xml:space="preserve"> + </w:t>
            </w:r>
            <w:r w:rsidRPr="00D46725">
              <w:rPr>
                <w:rFonts w:ascii="Cambria" w:hAnsi="Cambria"/>
              </w:rPr>
              <w:t>an additional classroom key to be used for campus computer labs.</w:t>
            </w:r>
          </w:p>
          <w:p w14:paraId="0EED970B" w14:textId="7F45A067" w:rsidR="00D46725" w:rsidRPr="00D46725" w:rsidRDefault="00D46725" w:rsidP="00D4672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bCs/>
              </w:rPr>
            </w:pPr>
            <w:r w:rsidRPr="00D46725">
              <w:rPr>
                <w:rFonts w:ascii="Cambria" w:hAnsi="Cambria"/>
                <w:b/>
                <w:bCs/>
              </w:rPr>
              <w:t xml:space="preserve">Students: 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A23AB">
              <w:rPr>
                <w:rFonts w:ascii="Cambria" w:hAnsi="Cambria"/>
              </w:rPr>
              <w:t>receive a one-year subscription license assigned to an Axure account</w:t>
            </w:r>
          </w:p>
        </w:tc>
      </w:tr>
      <w:tr w:rsidR="00D46725" w14:paraId="3DA71A2D" w14:textId="77777777" w:rsidTr="006F6140">
        <w:tc>
          <w:tcPr>
            <w:tcW w:w="1388" w:type="dxa"/>
          </w:tcPr>
          <w:p w14:paraId="5BE5085E" w14:textId="301C832E" w:rsidR="00D46725" w:rsidRDefault="00994161" w:rsidP="00D46725">
            <w:pPr>
              <w:rPr>
                <w:rFonts w:ascii="Cambria" w:hAnsi="Cambria"/>
              </w:rPr>
            </w:pPr>
            <w:hyperlink r:id="rId8" w:history="1">
              <w:proofErr w:type="spellStart"/>
              <w:r w:rsidR="00D46725" w:rsidRPr="005A23AB">
                <w:rPr>
                  <w:rStyle w:val="Hyperlink"/>
                  <w:rFonts w:ascii="Cambria" w:hAnsi="Cambria"/>
                </w:rPr>
                <w:t>Invision</w:t>
              </w:r>
              <w:proofErr w:type="spellEnd"/>
            </w:hyperlink>
          </w:p>
        </w:tc>
        <w:tc>
          <w:tcPr>
            <w:tcW w:w="3467" w:type="dxa"/>
          </w:tcPr>
          <w:p w14:paraId="5C7424B6" w14:textId="77777777" w:rsidR="0098227A" w:rsidRPr="00E54590" w:rsidRDefault="00D73BDA" w:rsidP="00E5459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 xml:space="preserve">Web app: </w:t>
            </w:r>
          </w:p>
          <w:p w14:paraId="7C7EE3F9" w14:textId="06FABEBE" w:rsidR="00D46725" w:rsidRPr="00E54590" w:rsidRDefault="005A23AB" w:rsidP="00E5459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>An interactive design tool. It helps to better cooperation among teammates and more feedback from your users.</w:t>
            </w:r>
          </w:p>
        </w:tc>
        <w:tc>
          <w:tcPr>
            <w:tcW w:w="4495" w:type="dxa"/>
          </w:tcPr>
          <w:p w14:paraId="154F9475" w14:textId="77777777" w:rsidR="00D46725" w:rsidRDefault="005A23AB" w:rsidP="005A23A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Free for one project</w:t>
            </w:r>
          </w:p>
          <w:p w14:paraId="2AFCC1E4" w14:textId="0A034961" w:rsidR="005A23AB" w:rsidRPr="005A23AB" w:rsidRDefault="005A23AB" w:rsidP="005A23A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Supports a free </w:t>
            </w:r>
            <w:hyperlink r:id="rId9" w:history="1">
              <w:r w:rsidRPr="005A23AB">
                <w:rPr>
                  <w:rStyle w:val="Hyperlink"/>
                  <w:rFonts w:ascii="Cambria" w:hAnsi="Cambria"/>
                </w:rPr>
                <w:t>education edition</w:t>
              </w:r>
            </w:hyperlink>
            <w:r>
              <w:rPr>
                <w:rFonts w:ascii="Cambria" w:hAnsi="Cambria"/>
              </w:rPr>
              <w:t xml:space="preserve">: </w:t>
            </w:r>
          </w:p>
        </w:tc>
      </w:tr>
      <w:tr w:rsidR="00E54590" w14:paraId="46780C21" w14:textId="77777777" w:rsidTr="006F6140">
        <w:tc>
          <w:tcPr>
            <w:tcW w:w="1388" w:type="dxa"/>
          </w:tcPr>
          <w:p w14:paraId="06A78725" w14:textId="1610F968" w:rsidR="00E54590" w:rsidRDefault="00994161" w:rsidP="00D46725">
            <w:pPr>
              <w:rPr>
                <w:rFonts w:ascii="Cambria" w:hAnsi="Cambria"/>
              </w:rPr>
            </w:pPr>
            <w:hyperlink r:id="rId10" w:history="1">
              <w:proofErr w:type="spellStart"/>
              <w:r w:rsidR="00E54590" w:rsidRPr="00E54590">
                <w:rPr>
                  <w:rStyle w:val="Hyperlink"/>
                  <w:rFonts w:ascii="Cambria" w:hAnsi="Cambria"/>
                </w:rPr>
                <w:t>JustinMind</w:t>
              </w:r>
              <w:proofErr w:type="spellEnd"/>
            </w:hyperlink>
          </w:p>
        </w:tc>
        <w:tc>
          <w:tcPr>
            <w:tcW w:w="3467" w:type="dxa"/>
          </w:tcPr>
          <w:p w14:paraId="47D581F3" w14:textId="77777777" w:rsidR="00E54590" w:rsidRPr="00E54590" w:rsidRDefault="00E54590" w:rsidP="00E5459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 xml:space="preserve">Mac and PC: </w:t>
            </w:r>
          </w:p>
          <w:p w14:paraId="56D11B8F" w14:textId="77777777" w:rsidR="00E54590" w:rsidRPr="00E54590" w:rsidRDefault="00E54590" w:rsidP="00E5459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>Provides a nice solution to prototype web and mobile apps.</w:t>
            </w:r>
          </w:p>
          <w:p w14:paraId="63F83A55" w14:textId="0816B8AD" w:rsidR="00E54590" w:rsidRPr="00E54590" w:rsidRDefault="00E54590" w:rsidP="00E5459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E54590">
              <w:rPr>
                <w:rFonts w:ascii="Cambria" w:hAnsi="Cambria"/>
              </w:rPr>
              <w:t>Generates HTML prototypes</w:t>
            </w:r>
          </w:p>
        </w:tc>
        <w:tc>
          <w:tcPr>
            <w:tcW w:w="4495" w:type="dxa"/>
          </w:tcPr>
          <w:p w14:paraId="44E2A8F1" w14:textId="21F9F739" w:rsidR="00E54590" w:rsidRDefault="00E54590" w:rsidP="00D71A3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Free for 30 days</w:t>
            </w:r>
          </w:p>
        </w:tc>
      </w:tr>
      <w:tr w:rsidR="00D46725" w14:paraId="305E7768" w14:textId="77777777" w:rsidTr="006F6140">
        <w:tc>
          <w:tcPr>
            <w:tcW w:w="1388" w:type="dxa"/>
          </w:tcPr>
          <w:p w14:paraId="4EA3FBBA" w14:textId="30EBB94D" w:rsidR="00D46725" w:rsidRDefault="00994161" w:rsidP="00D46725">
            <w:pPr>
              <w:rPr>
                <w:rFonts w:ascii="Cambria" w:hAnsi="Cambria"/>
              </w:rPr>
            </w:pPr>
            <w:hyperlink r:id="rId11" w:history="1">
              <w:proofErr w:type="spellStart"/>
              <w:r w:rsidR="00D46725" w:rsidRPr="005A23AB">
                <w:rPr>
                  <w:rStyle w:val="Hyperlink"/>
                  <w:rFonts w:ascii="Cambria" w:hAnsi="Cambria"/>
                </w:rPr>
                <w:t>Mockplus</w:t>
              </w:r>
              <w:proofErr w:type="spellEnd"/>
            </w:hyperlink>
          </w:p>
        </w:tc>
        <w:tc>
          <w:tcPr>
            <w:tcW w:w="3467" w:type="dxa"/>
          </w:tcPr>
          <w:p w14:paraId="03FCDE13" w14:textId="3B59CF6F" w:rsidR="00D46725" w:rsidRDefault="00D73BDA" w:rsidP="00D467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Mac and PC:</w:t>
            </w:r>
            <w:r w:rsidR="0098227A">
              <w:rPr>
                <w:rFonts w:ascii="Cambria" w:hAnsi="Cambria"/>
              </w:rPr>
              <w:t xml:space="preserve"> R</w:t>
            </w:r>
            <w:r w:rsidR="0098227A" w:rsidRPr="0098227A">
              <w:rPr>
                <w:rFonts w:ascii="Cambria" w:hAnsi="Cambria"/>
              </w:rPr>
              <w:t>apid prototyping tool</w:t>
            </w:r>
            <w:r w:rsidR="0098227A">
              <w:rPr>
                <w:rFonts w:ascii="Cambria" w:hAnsi="Cambria"/>
              </w:rPr>
              <w:t>. Easy for beginners. Supports exporting to HTML.</w:t>
            </w:r>
          </w:p>
        </w:tc>
        <w:tc>
          <w:tcPr>
            <w:tcW w:w="4495" w:type="dxa"/>
          </w:tcPr>
          <w:p w14:paraId="00B9B330" w14:textId="77777777" w:rsidR="00D46725" w:rsidRDefault="00D46725" w:rsidP="00D4672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Free </w:t>
            </w:r>
            <w:r w:rsidR="005A23AB">
              <w:rPr>
                <w:rFonts w:ascii="Cambria" w:hAnsi="Cambria"/>
              </w:rPr>
              <w:t>offer for students and teachers:</w:t>
            </w:r>
          </w:p>
          <w:p w14:paraId="7207E57E" w14:textId="77777777" w:rsidR="005A23AB" w:rsidRPr="005A23AB" w:rsidRDefault="005A23AB" w:rsidP="005A23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5A23AB">
              <w:rPr>
                <w:rFonts w:ascii="Cambria" w:hAnsi="Cambria"/>
              </w:rPr>
              <w:t>University/College Students, FREE Pro Subscription for one month.</w:t>
            </w:r>
          </w:p>
          <w:p w14:paraId="16E027AB" w14:textId="33FC117A" w:rsidR="005A23AB" w:rsidRPr="005A23AB" w:rsidRDefault="005A23AB" w:rsidP="005A23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5A23AB">
              <w:rPr>
                <w:rFonts w:ascii="Cambria" w:hAnsi="Cambria"/>
              </w:rPr>
              <w:t>University/College Teachers, FREE Pro Subscription for six months.</w:t>
            </w:r>
          </w:p>
        </w:tc>
      </w:tr>
    </w:tbl>
    <w:p w14:paraId="08105528" w14:textId="060DB986" w:rsidR="00D46725" w:rsidRDefault="00D46725" w:rsidP="00D46725">
      <w:pPr>
        <w:rPr>
          <w:rFonts w:ascii="Cambria" w:hAnsi="Cambria"/>
        </w:rPr>
      </w:pPr>
    </w:p>
    <w:p w14:paraId="5792F849" w14:textId="3C4BE19C" w:rsidR="004D1B9A" w:rsidRDefault="004D1B9A" w:rsidP="00D46725">
      <w:pPr>
        <w:rPr>
          <w:rFonts w:ascii="Cambria" w:hAnsi="Cambria"/>
        </w:rPr>
      </w:pPr>
    </w:p>
    <w:p w14:paraId="461AF663" w14:textId="77777777" w:rsidR="004D1B9A" w:rsidRPr="00D46725" w:rsidRDefault="004D1B9A" w:rsidP="00D46725">
      <w:pPr>
        <w:rPr>
          <w:rFonts w:ascii="Cambria" w:hAnsi="Cambria"/>
        </w:rPr>
      </w:pPr>
    </w:p>
    <w:p w14:paraId="5EBD9D1D" w14:textId="12E8D462" w:rsidR="00A70250" w:rsidRDefault="00A70250" w:rsidP="00A70250">
      <w:pPr>
        <w:rPr>
          <w:rFonts w:ascii="Cambria" w:hAnsi="Cambria"/>
        </w:rPr>
      </w:pPr>
    </w:p>
    <w:p w14:paraId="0E92EAFB" w14:textId="5A0B3690" w:rsidR="00A70250" w:rsidRPr="00A70250" w:rsidRDefault="00D73BDA" w:rsidP="00A7025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More</w:t>
      </w:r>
      <w:r w:rsidR="00A70250" w:rsidRPr="00A70250">
        <w:rPr>
          <w:rFonts w:ascii="Cambria" w:hAnsi="Cambria"/>
          <w:b/>
          <w:bCs/>
        </w:rPr>
        <w:t xml:space="preserve"> info:</w:t>
      </w:r>
    </w:p>
    <w:p w14:paraId="074F388E" w14:textId="0CDD5342" w:rsidR="00A70250" w:rsidRDefault="00994161" w:rsidP="00A70250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12" w:history="1">
        <w:r w:rsidR="00A70250" w:rsidRPr="00A70250">
          <w:rPr>
            <w:rStyle w:val="Hyperlink"/>
            <w:rFonts w:ascii="Cambria" w:hAnsi="Cambria"/>
          </w:rPr>
          <w:t>Comparing Prototyping Tools:</w:t>
        </w:r>
      </w:hyperlink>
      <w:r w:rsidR="00A70250">
        <w:rPr>
          <w:rFonts w:ascii="Cambria" w:hAnsi="Cambria"/>
        </w:rPr>
        <w:t xml:space="preserve"> Comparing some of the prototyping tools based on different actors including interactivity, speed, collaboration and free.</w:t>
      </w:r>
    </w:p>
    <w:p w14:paraId="21CFCFB0" w14:textId="77777777" w:rsidR="00980A08" w:rsidRPr="00980A08" w:rsidRDefault="00980A08" w:rsidP="00980A08">
      <w:pPr>
        <w:rPr>
          <w:rFonts w:ascii="Cambria" w:hAnsi="Cambria"/>
        </w:rPr>
      </w:pPr>
    </w:p>
    <w:p w14:paraId="2D8CDED0" w14:textId="1E7554D9" w:rsidR="00D73BDA" w:rsidRDefault="00D73BDA" w:rsidP="00D73BD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Balsamic Documentations and tutorials:</w:t>
      </w:r>
    </w:p>
    <w:p w14:paraId="5D551D12" w14:textId="77777777" w:rsidR="00D73BDA" w:rsidRPr="00D73BDA" w:rsidRDefault="00994161" w:rsidP="008B27C7">
      <w:pPr>
        <w:pStyle w:val="ListParagraph"/>
        <w:numPr>
          <w:ilvl w:val="1"/>
          <w:numId w:val="3"/>
        </w:numPr>
        <w:rPr>
          <w:rFonts w:ascii="Cambria" w:hAnsi="Cambria"/>
          <w:sz w:val="20"/>
          <w:szCs w:val="20"/>
        </w:rPr>
      </w:pPr>
      <w:hyperlink r:id="rId13" w:history="1">
        <w:r w:rsidR="00D73BDA" w:rsidRPr="00D73BDA">
          <w:rPr>
            <w:rStyle w:val="Hyperlink"/>
            <w:rFonts w:ascii="Cambria" w:hAnsi="Cambria" w:cs="Arial"/>
            <w:sz w:val="20"/>
            <w:szCs w:val="20"/>
          </w:rPr>
          <w:t>Mockups tutorials</w:t>
        </w:r>
      </w:hyperlink>
    </w:p>
    <w:p w14:paraId="04C5225D" w14:textId="3AC38519" w:rsidR="00D73BDA" w:rsidRPr="00D73BDA" w:rsidRDefault="00994161" w:rsidP="008B27C7">
      <w:pPr>
        <w:pStyle w:val="ListParagraph"/>
        <w:numPr>
          <w:ilvl w:val="1"/>
          <w:numId w:val="3"/>
        </w:numPr>
        <w:rPr>
          <w:rFonts w:ascii="Cambria" w:hAnsi="Cambria"/>
          <w:sz w:val="20"/>
          <w:szCs w:val="20"/>
        </w:rPr>
      </w:pPr>
      <w:hyperlink r:id="rId14" w:history="1">
        <w:r w:rsidR="00D73BDA" w:rsidRPr="00D73BDA">
          <w:rPr>
            <w:rStyle w:val="Hyperlink"/>
            <w:rFonts w:ascii="Cambria" w:hAnsi="Cambria" w:cs="Arial"/>
            <w:sz w:val="20"/>
            <w:szCs w:val="20"/>
          </w:rPr>
          <w:t>Mockups complete documentation (manual)</w:t>
        </w:r>
      </w:hyperlink>
    </w:p>
    <w:p w14:paraId="1A343C53" w14:textId="79D5F53B" w:rsidR="00D73BDA" w:rsidRPr="00980A08" w:rsidRDefault="00994161" w:rsidP="008B27C7">
      <w:pPr>
        <w:pStyle w:val="ListParagraph"/>
        <w:numPr>
          <w:ilvl w:val="1"/>
          <w:numId w:val="3"/>
        </w:numPr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hyperlink r:id="rId15" w:history="1">
        <w:r w:rsidR="00D73BDA" w:rsidRPr="00D73BDA">
          <w:rPr>
            <w:rStyle w:val="Hyperlink"/>
            <w:rFonts w:ascii="Cambria" w:hAnsi="Cambria" w:cs="Arial"/>
            <w:sz w:val="20"/>
            <w:szCs w:val="20"/>
          </w:rPr>
          <w:t>Mockups FAQ</w:t>
        </w:r>
      </w:hyperlink>
    </w:p>
    <w:p w14:paraId="202DE0E1" w14:textId="77777777" w:rsidR="00980A08" w:rsidRPr="00980A08" w:rsidRDefault="00980A08" w:rsidP="00980A08">
      <w:pPr>
        <w:rPr>
          <w:rFonts w:ascii="Cambria" w:hAnsi="Cambria"/>
          <w:sz w:val="20"/>
          <w:szCs w:val="20"/>
        </w:rPr>
      </w:pPr>
    </w:p>
    <w:p w14:paraId="0D59655F" w14:textId="61A350C2" w:rsidR="004D1B9A" w:rsidRDefault="00D46725" w:rsidP="00D73BD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What </w:t>
      </w:r>
      <w:r w:rsidR="005A23AB">
        <w:rPr>
          <w:rFonts w:ascii="Cambria" w:hAnsi="Cambria"/>
        </w:rPr>
        <w:t xml:space="preserve">prototyping tools </w:t>
      </w:r>
      <w:r w:rsidR="00F06870">
        <w:rPr>
          <w:rFonts w:ascii="Cambria" w:hAnsi="Cambria"/>
        </w:rPr>
        <w:t>are used</w:t>
      </w:r>
      <w:r w:rsidR="005A23AB">
        <w:rPr>
          <w:rFonts w:ascii="Cambria" w:hAnsi="Cambria"/>
        </w:rPr>
        <w:t xml:space="preserve"> in industry (</w:t>
      </w:r>
      <w:r w:rsidR="00F06870">
        <w:rPr>
          <w:rFonts w:ascii="Cambria" w:hAnsi="Cambria"/>
        </w:rPr>
        <w:t>e.g.</w:t>
      </w:r>
      <w:r w:rsidR="005A23AB">
        <w:rPr>
          <w:rFonts w:ascii="Cambria" w:hAnsi="Cambria"/>
        </w:rPr>
        <w:t xml:space="preserve">, </w:t>
      </w:r>
      <w:r w:rsidR="00CB2AF5">
        <w:rPr>
          <w:rFonts w:ascii="Cambria" w:hAnsi="Cambria"/>
        </w:rPr>
        <w:t xml:space="preserve">in </w:t>
      </w:r>
      <w:r w:rsidR="005A23AB">
        <w:rPr>
          <w:rFonts w:ascii="Cambria" w:hAnsi="Cambria"/>
        </w:rPr>
        <w:t>Google)</w:t>
      </w:r>
      <w:r w:rsidR="00F06870">
        <w:rPr>
          <w:rFonts w:ascii="Cambria" w:hAnsi="Cambria"/>
        </w:rPr>
        <w:t>:</w:t>
      </w:r>
      <w:r w:rsidR="00D73BDA">
        <w:rPr>
          <w:rFonts w:ascii="Cambria" w:hAnsi="Cambria"/>
        </w:rPr>
        <w:t xml:space="preserve"> </w:t>
      </w:r>
    </w:p>
    <w:p w14:paraId="522361AF" w14:textId="77777777" w:rsidR="004D1B9A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16" w:history="1">
        <w:r w:rsidR="00D73BDA" w:rsidRPr="00D73BDA">
          <w:rPr>
            <w:rStyle w:val="Hyperlink"/>
            <w:rFonts w:ascii="Cambria" w:hAnsi="Cambria"/>
          </w:rPr>
          <w:t>Origami</w:t>
        </w:r>
      </w:hyperlink>
    </w:p>
    <w:p w14:paraId="41F07ED8" w14:textId="215176CF" w:rsidR="004D1B9A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17" w:history="1">
        <w:r w:rsidR="00D73BDA" w:rsidRPr="00D73BDA">
          <w:rPr>
            <w:rStyle w:val="Hyperlink"/>
            <w:rFonts w:ascii="Cambria" w:hAnsi="Cambria"/>
          </w:rPr>
          <w:t>Framer</w:t>
        </w:r>
      </w:hyperlink>
    </w:p>
    <w:p w14:paraId="0569F17B" w14:textId="4D47B7B8" w:rsidR="004D1B9A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18" w:history="1">
        <w:proofErr w:type="spellStart"/>
        <w:r w:rsidR="00D73BDA" w:rsidRPr="00D73BDA">
          <w:rPr>
            <w:rStyle w:val="Hyperlink"/>
            <w:rFonts w:ascii="Cambria" w:hAnsi="Cambria"/>
          </w:rPr>
          <w:t>RelativeWave</w:t>
        </w:r>
        <w:proofErr w:type="spellEnd"/>
        <w:r w:rsidR="00D73BDA" w:rsidRPr="00D73BDA">
          <w:rPr>
            <w:rStyle w:val="Hyperlink"/>
            <w:rFonts w:ascii="Cambria" w:hAnsi="Cambria"/>
          </w:rPr>
          <w:t xml:space="preserve"> - Form</w:t>
        </w:r>
      </w:hyperlink>
      <w:r w:rsidR="00D73BDA" w:rsidRPr="00D73BDA">
        <w:rPr>
          <w:rFonts w:ascii="Cambria" w:hAnsi="Cambria"/>
        </w:rPr>
        <w:t>,</w:t>
      </w:r>
    </w:p>
    <w:p w14:paraId="50E93DEA" w14:textId="535FE37C" w:rsidR="004D1B9A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19" w:history="1">
        <w:proofErr w:type="spellStart"/>
        <w:r w:rsidR="00D73BDA" w:rsidRPr="00D73BDA">
          <w:rPr>
            <w:rStyle w:val="Hyperlink"/>
            <w:rFonts w:ascii="Cambria" w:hAnsi="Cambria"/>
          </w:rPr>
          <w:t>Pixate</w:t>
        </w:r>
        <w:proofErr w:type="spellEnd"/>
      </w:hyperlink>
      <w:r w:rsidR="00D73BDA">
        <w:rPr>
          <w:rFonts w:ascii="Cambria" w:hAnsi="Cambria"/>
        </w:rPr>
        <w:t xml:space="preserve">, </w:t>
      </w:r>
    </w:p>
    <w:p w14:paraId="485F8556" w14:textId="6FFCD0F5" w:rsidR="004D1B9A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20" w:history="1">
        <w:r w:rsidR="00D73BDA" w:rsidRPr="00D73BDA">
          <w:rPr>
            <w:rStyle w:val="Hyperlink"/>
            <w:rFonts w:ascii="Cambria" w:hAnsi="Cambria"/>
          </w:rPr>
          <w:t>Marvel</w:t>
        </w:r>
      </w:hyperlink>
    </w:p>
    <w:p w14:paraId="7E9D34BA" w14:textId="515E14D1" w:rsidR="004D1B9A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21" w:history="1">
        <w:proofErr w:type="spellStart"/>
        <w:r w:rsidR="00D73BDA" w:rsidRPr="00D73BDA">
          <w:rPr>
            <w:rStyle w:val="Hyperlink"/>
            <w:rFonts w:ascii="Cambria" w:hAnsi="Cambria"/>
          </w:rPr>
          <w:t>Flinto</w:t>
        </w:r>
        <w:proofErr w:type="spellEnd"/>
      </w:hyperlink>
    </w:p>
    <w:p w14:paraId="5CC13C0C" w14:textId="7C4EF1DD" w:rsidR="00D46725" w:rsidRDefault="00994161" w:rsidP="004D1B9A">
      <w:pPr>
        <w:pStyle w:val="ListParagraph"/>
        <w:numPr>
          <w:ilvl w:val="1"/>
          <w:numId w:val="3"/>
        </w:numPr>
        <w:rPr>
          <w:rFonts w:ascii="Cambria" w:hAnsi="Cambria"/>
        </w:rPr>
      </w:pPr>
      <w:hyperlink r:id="rId22" w:history="1">
        <w:proofErr w:type="spellStart"/>
        <w:r w:rsidR="00D73BDA" w:rsidRPr="00D73BDA">
          <w:rPr>
            <w:rStyle w:val="Hyperlink"/>
            <w:rFonts w:ascii="Cambria" w:hAnsi="Cambria"/>
          </w:rPr>
          <w:t>InVision</w:t>
        </w:r>
        <w:proofErr w:type="spellEnd"/>
      </w:hyperlink>
    </w:p>
    <w:p w14:paraId="4BDE4D79" w14:textId="77777777" w:rsidR="00980A08" w:rsidRPr="00980A08" w:rsidRDefault="00980A08" w:rsidP="00980A08">
      <w:pPr>
        <w:rPr>
          <w:rFonts w:ascii="Cambria" w:hAnsi="Cambria"/>
        </w:rPr>
      </w:pPr>
    </w:p>
    <w:p w14:paraId="444F68CC" w14:textId="45D65A6D" w:rsidR="00B373D4" w:rsidRDefault="00994161" w:rsidP="00B373D4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23" w:history="1">
        <w:r w:rsidR="00B373D4" w:rsidRPr="00B373D4">
          <w:rPr>
            <w:rStyle w:val="Hyperlink"/>
            <w:rFonts w:ascii="Cambria" w:hAnsi="Cambria"/>
          </w:rPr>
          <w:t>Google Design:</w:t>
        </w:r>
      </w:hyperlink>
      <w:r w:rsidR="00B373D4">
        <w:rPr>
          <w:rFonts w:ascii="Cambria" w:hAnsi="Cambria"/>
        </w:rPr>
        <w:t xml:space="preserve"> In Google Design </w:t>
      </w:r>
      <w:r w:rsidR="00980A08">
        <w:rPr>
          <w:rFonts w:ascii="Cambria" w:hAnsi="Cambria"/>
        </w:rPr>
        <w:t>website, you</w:t>
      </w:r>
      <w:r w:rsidR="00B373D4">
        <w:rPr>
          <w:rFonts w:ascii="Cambria" w:hAnsi="Cambria"/>
        </w:rPr>
        <w:t xml:space="preserve"> can find interesting articles about design and user experience, browse for some design resources, and search for job opportunities in the UX/Design area, </w:t>
      </w:r>
    </w:p>
    <w:p w14:paraId="0328B894" w14:textId="77777777" w:rsidR="00980A08" w:rsidRPr="00980A08" w:rsidRDefault="00980A08" w:rsidP="00980A08">
      <w:pPr>
        <w:rPr>
          <w:rFonts w:ascii="Cambria" w:hAnsi="Cambria"/>
        </w:rPr>
      </w:pPr>
    </w:p>
    <w:p w14:paraId="0814857B" w14:textId="188CAFC8" w:rsidR="00F06870" w:rsidRPr="00A70250" w:rsidRDefault="00994161" w:rsidP="00A70250">
      <w:pPr>
        <w:pStyle w:val="ListParagraph"/>
        <w:numPr>
          <w:ilvl w:val="0"/>
          <w:numId w:val="3"/>
        </w:numPr>
        <w:rPr>
          <w:rFonts w:ascii="Cambria" w:hAnsi="Cambria"/>
        </w:rPr>
      </w:pPr>
      <w:hyperlink r:id="rId24" w:history="1">
        <w:r w:rsidR="0098227A" w:rsidRPr="0098227A">
          <w:rPr>
            <w:rStyle w:val="Hyperlink"/>
            <w:rFonts w:ascii="Cambria" w:hAnsi="Cambria"/>
          </w:rPr>
          <w:t>Comparing 9 prototyping tools</w:t>
        </w:r>
      </w:hyperlink>
    </w:p>
    <w:sectPr w:rsidR="00F06870" w:rsidRPr="00A7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268F1"/>
    <w:multiLevelType w:val="hybridMultilevel"/>
    <w:tmpl w:val="39143CDE"/>
    <w:lvl w:ilvl="0" w:tplc="B630F6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787073"/>
    <w:multiLevelType w:val="hybridMultilevel"/>
    <w:tmpl w:val="851AD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163D8A"/>
    <w:multiLevelType w:val="hybridMultilevel"/>
    <w:tmpl w:val="5530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64A11"/>
    <w:multiLevelType w:val="hybridMultilevel"/>
    <w:tmpl w:val="78F601F6"/>
    <w:lvl w:ilvl="0" w:tplc="B630F6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06CD2"/>
    <w:multiLevelType w:val="hybridMultilevel"/>
    <w:tmpl w:val="D56C3B00"/>
    <w:lvl w:ilvl="0" w:tplc="B630F6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52B81"/>
    <w:multiLevelType w:val="hybridMultilevel"/>
    <w:tmpl w:val="42D4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43BB9"/>
    <w:multiLevelType w:val="hybridMultilevel"/>
    <w:tmpl w:val="EC4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D7DA0"/>
    <w:multiLevelType w:val="hybridMultilevel"/>
    <w:tmpl w:val="53CC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E2030"/>
    <w:multiLevelType w:val="hybridMultilevel"/>
    <w:tmpl w:val="FA8A2D26"/>
    <w:lvl w:ilvl="0" w:tplc="B630F6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2C"/>
    <w:rsid w:val="001227F0"/>
    <w:rsid w:val="001F1462"/>
    <w:rsid w:val="00377494"/>
    <w:rsid w:val="004D1B9A"/>
    <w:rsid w:val="00500E32"/>
    <w:rsid w:val="00536B2C"/>
    <w:rsid w:val="005A23AB"/>
    <w:rsid w:val="006F6140"/>
    <w:rsid w:val="007435D8"/>
    <w:rsid w:val="00801F45"/>
    <w:rsid w:val="00980A08"/>
    <w:rsid w:val="0098227A"/>
    <w:rsid w:val="009B2B58"/>
    <w:rsid w:val="00A66FF0"/>
    <w:rsid w:val="00A70250"/>
    <w:rsid w:val="00B373D4"/>
    <w:rsid w:val="00B75294"/>
    <w:rsid w:val="00C2015F"/>
    <w:rsid w:val="00CB2AF5"/>
    <w:rsid w:val="00D14BE8"/>
    <w:rsid w:val="00D46725"/>
    <w:rsid w:val="00D71A38"/>
    <w:rsid w:val="00D73BDA"/>
    <w:rsid w:val="00E05E7A"/>
    <w:rsid w:val="00E54590"/>
    <w:rsid w:val="00F0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332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2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2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02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6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2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2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02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6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invisionapp.com/education-signup" TargetMode="External"/><Relationship Id="rId20" Type="http://schemas.openxmlformats.org/officeDocument/2006/relationships/hyperlink" Target="https://marvelapp.com/" TargetMode="External"/><Relationship Id="rId21" Type="http://schemas.openxmlformats.org/officeDocument/2006/relationships/hyperlink" Target="https://www.flinto.com/" TargetMode="External"/><Relationship Id="rId22" Type="http://schemas.openxmlformats.org/officeDocument/2006/relationships/hyperlink" Target="https://www.invisionapp.com/home" TargetMode="External"/><Relationship Id="rId23" Type="http://schemas.openxmlformats.org/officeDocument/2006/relationships/hyperlink" Target="https://design.google/" TargetMode="External"/><Relationship Id="rId24" Type="http://schemas.openxmlformats.org/officeDocument/2006/relationships/hyperlink" Target="https://blog.lemonstand.com/9-best-prototyping-tools-2017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justinmind.com/download" TargetMode="External"/><Relationship Id="rId11" Type="http://schemas.openxmlformats.org/officeDocument/2006/relationships/hyperlink" Target="https://www.mockplus.com/?utm_source=promote&amp;utm_medium=click&amp;utm_campaign=tangerine" TargetMode="External"/><Relationship Id="rId12" Type="http://schemas.openxmlformats.org/officeDocument/2006/relationships/hyperlink" Target="https://www.prototypr.io/prototyping-tools/" TargetMode="External"/><Relationship Id="rId13" Type="http://schemas.openxmlformats.org/officeDocument/2006/relationships/hyperlink" Target="http://support.balsamiq.com/tutorials/" TargetMode="External"/><Relationship Id="rId14" Type="http://schemas.openxmlformats.org/officeDocument/2006/relationships/hyperlink" Target="http://docs.balsamiq.com/desktop/" TargetMode="External"/><Relationship Id="rId15" Type="http://schemas.openxmlformats.org/officeDocument/2006/relationships/hyperlink" Target="http://support.balsamiq.com/desktop/" TargetMode="External"/><Relationship Id="rId16" Type="http://schemas.openxmlformats.org/officeDocument/2006/relationships/hyperlink" Target="https://origami.design/" TargetMode="External"/><Relationship Id="rId17" Type="http://schemas.openxmlformats.org/officeDocument/2006/relationships/hyperlink" Target="https://framer.com/" TargetMode="External"/><Relationship Id="rId18" Type="http://schemas.openxmlformats.org/officeDocument/2006/relationships/hyperlink" Target="http://www.relativewave.com/form/" TargetMode="External"/><Relationship Id="rId19" Type="http://schemas.openxmlformats.org/officeDocument/2006/relationships/hyperlink" Target="http://www.pixate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alsamiq.com/" TargetMode="External"/><Relationship Id="rId7" Type="http://schemas.openxmlformats.org/officeDocument/2006/relationships/hyperlink" Target="https://www.axure.com/edu" TargetMode="External"/><Relationship Id="rId8" Type="http://schemas.openxmlformats.org/officeDocument/2006/relationships/hyperlink" Target="https://www.invision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Tehrani</dc:creator>
  <cp:keywords/>
  <dc:description/>
  <cp:lastModifiedBy>Terry Rooker</cp:lastModifiedBy>
  <cp:revision>2</cp:revision>
  <dcterms:created xsi:type="dcterms:W3CDTF">2018-10-25T19:49:00Z</dcterms:created>
  <dcterms:modified xsi:type="dcterms:W3CDTF">2018-10-25T19:49:00Z</dcterms:modified>
</cp:coreProperties>
</file>