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3B2E" w14:textId="77777777" w:rsidR="000159E1" w:rsidRDefault="000159E1" w:rsidP="000159E1">
      <w:r>
        <w:t>Arthur Liou</w:t>
      </w:r>
    </w:p>
    <w:p w14:paraId="73270F93" w14:textId="77777777" w:rsidR="000159E1" w:rsidRDefault="000159E1" w:rsidP="000159E1">
      <w:r>
        <w:t>CS373</w:t>
      </w:r>
    </w:p>
    <w:p w14:paraId="3C8D7FA0" w14:textId="77777777" w:rsidR="000159E1" w:rsidRDefault="000159E1" w:rsidP="000159E1"/>
    <w:p w14:paraId="1B65F578" w14:textId="1E4AF943" w:rsidR="000159E1" w:rsidRPr="003C797D" w:rsidRDefault="000159E1" w:rsidP="000159E1">
      <w:pPr>
        <w:rPr>
          <w:b/>
          <w:u w:val="single"/>
        </w:rPr>
      </w:pPr>
      <w:r w:rsidRPr="003C797D">
        <w:rPr>
          <w:b/>
          <w:u w:val="single"/>
        </w:rPr>
        <w:t xml:space="preserve">Week </w:t>
      </w:r>
      <w:r w:rsidR="0075230F">
        <w:rPr>
          <w:b/>
          <w:u w:val="single"/>
        </w:rPr>
        <w:t>4</w:t>
      </w:r>
      <w:r w:rsidRPr="003C797D">
        <w:rPr>
          <w:b/>
          <w:u w:val="single"/>
        </w:rPr>
        <w:t xml:space="preserve"> Writeup</w:t>
      </w:r>
    </w:p>
    <w:p w14:paraId="3186B5FD" w14:textId="77777777" w:rsidR="000159E1" w:rsidRDefault="000159E1" w:rsidP="000159E1"/>
    <w:p w14:paraId="180089FF" w14:textId="77777777" w:rsidR="000159E1" w:rsidRPr="000159E1" w:rsidRDefault="000159E1" w:rsidP="000159E1">
      <w:r>
        <w:t>Prompt: S</w:t>
      </w:r>
      <w:r w:rsidRPr="000159E1">
        <w:t>ubmitting a write-up of your thoughts, impressions, and any conclusions based on the material from the week. Each week will have its own assignment in the grades page.</w:t>
      </w:r>
    </w:p>
    <w:p w14:paraId="45DD0AA7" w14:textId="0017C537" w:rsidR="008A6083" w:rsidRDefault="008A6083" w:rsidP="000159E1"/>
    <w:p w14:paraId="68021186" w14:textId="64F2084D" w:rsidR="002369ED" w:rsidRDefault="00D11EF7" w:rsidP="00600232">
      <w:r>
        <w:tab/>
        <w:t xml:space="preserve">For this week’s writeup, </w:t>
      </w:r>
      <w:r w:rsidR="003853D5">
        <w:t>I’m r</w:t>
      </w:r>
      <w:r w:rsidR="00FC718A">
        <w:t xml:space="preserve">eflecting on the topic – </w:t>
      </w:r>
      <w:r w:rsidR="00321918">
        <w:t>Vulnerabilities</w:t>
      </w:r>
      <w:r w:rsidR="00FC718A">
        <w:t xml:space="preserve"> and Exploits</w:t>
      </w:r>
      <w:r w:rsidR="00D2298F">
        <w:t xml:space="preserve">. </w:t>
      </w:r>
      <w:r w:rsidR="006C6685">
        <w:t xml:space="preserve">While </w:t>
      </w:r>
      <w:r w:rsidR="00A05C4E">
        <w:t>informative</w:t>
      </w:r>
      <w:r w:rsidR="00E77DF8">
        <w:t xml:space="preserve">, </w:t>
      </w:r>
      <w:r w:rsidR="008F622C">
        <w:t xml:space="preserve">I thought it was a lot of fluff and </w:t>
      </w:r>
      <w:r w:rsidR="001B10D2">
        <w:t>the material was minimally educational</w:t>
      </w:r>
      <w:r w:rsidR="00FC0E98">
        <w:t xml:space="preserve">. </w:t>
      </w:r>
      <w:r w:rsidR="00167587">
        <w:t>Looking back, it looks like the material could be condensed into maybe 15-20 slides</w:t>
      </w:r>
      <w:r w:rsidR="00BB7931">
        <w:t xml:space="preserve"> and 20 minutes of lecture material</w:t>
      </w:r>
      <w:r w:rsidR="00A97C11">
        <w:t xml:space="preserve">. BUT this week did allow </w:t>
      </w:r>
      <w:r w:rsidR="003F467E">
        <w:t xml:space="preserve">us to </w:t>
      </w:r>
      <w:r w:rsidR="004A55EF">
        <w:t xml:space="preserve">work through the labs and </w:t>
      </w:r>
      <w:r w:rsidR="000C4961">
        <w:t>see some of these</w:t>
      </w:r>
      <w:r w:rsidR="004C6255">
        <w:t xml:space="preserve"> in real time.</w:t>
      </w:r>
      <w:r w:rsidR="00757D65">
        <w:t xml:space="preserve"> </w:t>
      </w:r>
      <w:r w:rsidR="00BE1C9C">
        <w:t xml:space="preserve">With this in mind, I’m </w:t>
      </w:r>
      <w:r w:rsidR="00353593">
        <w:t xml:space="preserve">wondering if I’m missing the bigger picture </w:t>
      </w:r>
      <w:r w:rsidR="003B700B">
        <w:t>that ties this together</w:t>
      </w:r>
      <w:r w:rsidR="001B78F3">
        <w:t xml:space="preserve">. </w:t>
      </w:r>
      <w:r w:rsidR="00544218">
        <w:t xml:space="preserve">When going through this week’s material, </w:t>
      </w:r>
      <w:r w:rsidR="001B78F3">
        <w:t xml:space="preserve">we went over just the few flaw classes and vulnerabilities </w:t>
      </w:r>
      <w:r w:rsidR="00C466C9">
        <w:t>in very granular detail</w:t>
      </w:r>
      <w:r w:rsidR="00DA7F46">
        <w:t xml:space="preserve">. I couldn’t shake the feeling that we were just getting 1% </w:t>
      </w:r>
      <w:r w:rsidR="000B0834">
        <w:t>visibility of how deep the entire topic could go</w:t>
      </w:r>
      <w:r w:rsidR="007B6091">
        <w:t xml:space="preserve">, and that that 1% was </w:t>
      </w:r>
      <w:r w:rsidR="0085332D">
        <w:t xml:space="preserve">just a small </w:t>
      </w:r>
      <w:r w:rsidR="00972832">
        <w:t xml:space="preserve">insignificant </w:t>
      </w:r>
      <w:r w:rsidR="007B7863">
        <w:t>part of the topic</w:t>
      </w:r>
      <w:r w:rsidR="004D0BAE">
        <w:t xml:space="preserve">(s) </w:t>
      </w:r>
      <w:r w:rsidR="007B7863">
        <w:t>(</w:t>
      </w:r>
      <w:r w:rsidR="004D0BAE">
        <w:t xml:space="preserve">let’s </w:t>
      </w:r>
      <w:r w:rsidR="007B7863">
        <w:t xml:space="preserve">configuration </w:t>
      </w:r>
      <w:r w:rsidR="00CA74AD">
        <w:t>vulnerabilit</w:t>
      </w:r>
      <w:r w:rsidR="004D0BAE">
        <w:t>y as an example</w:t>
      </w:r>
      <w:r w:rsidR="00CA74AD">
        <w:t>)</w:t>
      </w:r>
      <w:r w:rsidR="004D0BAE">
        <w:t xml:space="preserve"> that </w:t>
      </w:r>
      <w:r w:rsidR="00F1212F">
        <w:t>we could have dived in deeper</w:t>
      </w:r>
      <w:r w:rsidR="00441B51">
        <w:t>. What’s I’m trying to get here is that we’re just getting baby steps in to the topic while what I want to actually learn here is how to run.</w:t>
      </w:r>
      <w:r w:rsidR="00172727">
        <w:t xml:space="preserve"> </w:t>
      </w:r>
      <w:bookmarkStart w:id="0" w:name="_GoBack"/>
      <w:bookmarkEnd w:id="0"/>
      <w:r w:rsidR="002369ED">
        <w:t xml:space="preserve">Concluding, while this </w:t>
      </w:r>
      <w:r w:rsidR="00EB7B16">
        <w:t xml:space="preserve">week was a bit of a letdown, I’m hoping that </w:t>
      </w:r>
      <w:r w:rsidR="00F6720D">
        <w:t>the next few following weeks’ material and topics that are being taught is much more engaging and interesting.</w:t>
      </w:r>
    </w:p>
    <w:p w14:paraId="691CCE00" w14:textId="77777777" w:rsidR="00AB543E" w:rsidRDefault="00AB543E" w:rsidP="00600232"/>
    <w:p w14:paraId="0D86B676" w14:textId="00DAED7C" w:rsidR="00C94555" w:rsidRDefault="00C9129A" w:rsidP="005378E4">
      <w:pPr>
        <w:rPr>
          <w:b/>
          <w:u w:val="single"/>
        </w:rPr>
      </w:pPr>
      <w:r w:rsidRPr="004F12BB">
        <w:rPr>
          <w:b/>
          <w:u w:val="single"/>
        </w:rPr>
        <w:t>Lecture Notes</w:t>
      </w:r>
    </w:p>
    <w:p w14:paraId="26ED91B6" w14:textId="0A57013F" w:rsidR="008C3C04" w:rsidRDefault="008C3C04" w:rsidP="008C3C04">
      <w:r>
        <w:t xml:space="preserve">Lecture 1 – </w:t>
      </w:r>
      <w:r w:rsidR="00890408">
        <w:t>Vulnerabilities</w:t>
      </w:r>
      <w:r>
        <w:t xml:space="preserve"> and </w:t>
      </w:r>
      <w:r w:rsidR="00890408">
        <w:t>Exploits</w:t>
      </w:r>
    </w:p>
    <w:p w14:paraId="69D56006" w14:textId="249C9ADB" w:rsidR="004F7DE5" w:rsidRDefault="002B427E" w:rsidP="003B7DCE">
      <w:pPr>
        <w:pStyle w:val="ListParagraph"/>
        <w:numPr>
          <w:ilvl w:val="0"/>
          <w:numId w:val="20"/>
        </w:numPr>
      </w:pPr>
      <w:r>
        <w:t>WinDBG, Stack/Stack-based Vulnerability</w:t>
      </w:r>
    </w:p>
    <w:p w14:paraId="7FBC26B9" w14:textId="2F48E93E" w:rsidR="008960E1" w:rsidRDefault="00750956" w:rsidP="003B7DCE">
      <w:pPr>
        <w:pStyle w:val="ListParagraph"/>
        <w:numPr>
          <w:ilvl w:val="0"/>
          <w:numId w:val="20"/>
        </w:numPr>
      </w:pPr>
      <w:r>
        <w:t>Program Control</w:t>
      </w:r>
    </w:p>
    <w:p w14:paraId="1B28B582" w14:textId="22D65E2F" w:rsidR="00750956" w:rsidRDefault="00750956" w:rsidP="003B7DCE">
      <w:pPr>
        <w:pStyle w:val="ListParagraph"/>
        <w:numPr>
          <w:ilvl w:val="0"/>
          <w:numId w:val="20"/>
        </w:numPr>
      </w:pPr>
      <w:r>
        <w:t xml:space="preserve">Manipulating Software – </w:t>
      </w:r>
      <w:r w:rsidR="00B77F73">
        <w:t>finding</w:t>
      </w:r>
      <w:r>
        <w:t xml:space="preserve"> “bugs” which alter the program behavior</w:t>
      </w:r>
    </w:p>
    <w:p w14:paraId="47F3F245" w14:textId="525BED6E" w:rsidR="008250AD" w:rsidRDefault="008250AD" w:rsidP="003B7DCE">
      <w:pPr>
        <w:pStyle w:val="ListParagraph"/>
        <w:numPr>
          <w:ilvl w:val="0"/>
          <w:numId w:val="20"/>
        </w:numPr>
      </w:pPr>
      <w:r>
        <w:t>Taking advantage of a misconfiguration or poor programming practice</w:t>
      </w:r>
    </w:p>
    <w:p w14:paraId="2BB088BA" w14:textId="4409BBB2" w:rsidR="003F5ED8" w:rsidRDefault="003F5ED8" w:rsidP="003B7DCE">
      <w:pPr>
        <w:pStyle w:val="ListParagraph"/>
        <w:numPr>
          <w:ilvl w:val="0"/>
          <w:numId w:val="20"/>
        </w:numPr>
      </w:pPr>
      <w:r>
        <w:t>Bug Bounty Programs</w:t>
      </w:r>
    </w:p>
    <w:p w14:paraId="0973A704" w14:textId="77777777" w:rsidR="00A46323" w:rsidRDefault="00CD0880" w:rsidP="00A46323">
      <w:pPr>
        <w:pStyle w:val="ListParagraph"/>
        <w:numPr>
          <w:ilvl w:val="0"/>
          <w:numId w:val="20"/>
        </w:numPr>
      </w:pPr>
      <w:r>
        <w:t xml:space="preserve">Lab 1: Hello Mr. </w:t>
      </w:r>
      <w:r w:rsidR="003F5ED8">
        <w:t>WinDBG</w:t>
      </w:r>
      <w:r w:rsidR="00F0071B">
        <w:t>, Pouring through the registry</w:t>
      </w:r>
      <w:r w:rsidR="002500B1">
        <w:t>, program memo</w:t>
      </w:r>
      <w:r w:rsidR="00FC6B68">
        <w:t xml:space="preserve">ry, </w:t>
      </w:r>
      <w:r w:rsidR="00F0071B">
        <w:t xml:space="preserve"> </w:t>
      </w:r>
    </w:p>
    <w:p w14:paraId="5273FAB9" w14:textId="7527926D" w:rsidR="00577FEE" w:rsidRDefault="003478FD" w:rsidP="00A46323">
      <w:pPr>
        <w:pStyle w:val="ListParagraph"/>
        <w:numPr>
          <w:ilvl w:val="0"/>
          <w:numId w:val="20"/>
        </w:numPr>
      </w:pPr>
      <w:r>
        <w:t>Viewng Memory: dd, da, du</w:t>
      </w:r>
      <w:r w:rsidR="00713F0D">
        <w:t xml:space="preserve">; Breakpoints: bp &lt;addr&gt;, </w:t>
      </w:r>
      <w:r w:rsidR="0092228A">
        <w:t>Clear all: bc *</w:t>
      </w:r>
      <w:r w:rsidR="00A65F13">
        <w:t>, Stepping: t, p</w:t>
      </w:r>
      <w:r w:rsidR="00577FEE">
        <w:t>; Disassembly</w:t>
      </w:r>
      <w:r w:rsidR="001B1451">
        <w:t xml:space="preserve"> View -&gt; Disass</w:t>
      </w:r>
      <w:r w:rsidR="000C0171">
        <w:t>.; Conversion: .formats</w:t>
      </w:r>
      <w:r w:rsidR="00EE676A">
        <w:t>; Math: ?1+1</w:t>
      </w:r>
      <w:r w:rsidR="00CA5420">
        <w:t>; Modules</w:t>
      </w:r>
      <w:r w:rsidR="003226F2">
        <w:t xml:space="preserve">, </w:t>
      </w:r>
    </w:p>
    <w:p w14:paraId="44DFAEC1" w14:textId="2ADFD109" w:rsidR="00DC7049" w:rsidRDefault="00DC7049" w:rsidP="00A46323">
      <w:pPr>
        <w:pStyle w:val="ListParagraph"/>
        <w:numPr>
          <w:ilvl w:val="0"/>
          <w:numId w:val="20"/>
        </w:numPr>
      </w:pPr>
      <w:r>
        <w:t xml:space="preserve">Some Flaw Classes &amp; Vulnerabilities: </w:t>
      </w:r>
    </w:p>
    <w:p w14:paraId="7A6B3307" w14:textId="6C886085" w:rsidR="00624F17" w:rsidRDefault="00803891" w:rsidP="00DC7049">
      <w:pPr>
        <w:pStyle w:val="ListParagraph"/>
        <w:numPr>
          <w:ilvl w:val="1"/>
          <w:numId w:val="20"/>
        </w:numPr>
      </w:pPr>
      <w:r>
        <w:t xml:space="preserve">Configuration: </w:t>
      </w:r>
      <w:r w:rsidR="003961E4">
        <w:t>weak password</w:t>
      </w:r>
      <w:r w:rsidR="00850ACD">
        <w:t>,</w:t>
      </w:r>
    </w:p>
    <w:p w14:paraId="3CAA5BAB" w14:textId="4A7A89D4" w:rsidR="00624F17" w:rsidRDefault="00DE70B8" w:rsidP="00DC7049">
      <w:pPr>
        <w:pStyle w:val="ListParagraph"/>
        <w:numPr>
          <w:ilvl w:val="1"/>
          <w:numId w:val="20"/>
        </w:numPr>
      </w:pPr>
      <w:r>
        <w:t>Logic – authorization issues</w:t>
      </w:r>
      <w:r w:rsidR="00850ACD">
        <w:t>,</w:t>
      </w:r>
    </w:p>
    <w:p w14:paraId="0A294E92" w14:textId="46EBC12E" w:rsidR="009D5FD0" w:rsidRDefault="00624F17" w:rsidP="00DC7049">
      <w:pPr>
        <w:pStyle w:val="ListParagraph"/>
        <w:numPr>
          <w:ilvl w:val="1"/>
          <w:numId w:val="20"/>
        </w:numPr>
      </w:pPr>
      <w:r>
        <w:t xml:space="preserve">Storage </w:t>
      </w:r>
      <w:r w:rsidR="00850ACD">
        <w:t>–</w:t>
      </w:r>
      <w:r>
        <w:t xml:space="preserve"> </w:t>
      </w:r>
      <w:r w:rsidR="00850ACD">
        <w:t>Inadequate encryption</w:t>
      </w:r>
    </w:p>
    <w:p w14:paraId="5D5EED15" w14:textId="4A5A4820" w:rsidR="00850ACD" w:rsidRDefault="00850440" w:rsidP="00DC7049">
      <w:pPr>
        <w:pStyle w:val="ListParagraph"/>
        <w:numPr>
          <w:ilvl w:val="1"/>
          <w:numId w:val="20"/>
        </w:numPr>
      </w:pPr>
      <w:r>
        <w:t>Input validation – memory corruption, injection</w:t>
      </w:r>
    </w:p>
    <w:p w14:paraId="358C4F0B" w14:textId="7ED0B50A" w:rsidR="00B6456B" w:rsidRDefault="007037BB" w:rsidP="007037BB">
      <w:pPr>
        <w:pStyle w:val="ListParagraph"/>
        <w:numPr>
          <w:ilvl w:val="0"/>
          <w:numId w:val="20"/>
        </w:numPr>
      </w:pPr>
      <w:r>
        <w:t xml:space="preserve">Memory Corruption – </w:t>
      </w:r>
      <w:r w:rsidR="00B6456B">
        <w:t>accessing</w:t>
      </w:r>
      <w:r>
        <w:t xml:space="preserve"> memory in an invalid way which results in an undefined behavior</w:t>
      </w:r>
      <w:r w:rsidR="00BA36A1">
        <w:t>. Reading/writing, usually stack or heap, originally unintended</w:t>
      </w:r>
      <w:r w:rsidR="00D83C1D">
        <w:t xml:space="preserve">, </w:t>
      </w:r>
      <w:r w:rsidR="006D50E6">
        <w:t>what we’re looking to control</w:t>
      </w:r>
    </w:p>
    <w:p w14:paraId="27BE2D81" w14:textId="2374C988" w:rsidR="006D50E6" w:rsidRDefault="004A09B0" w:rsidP="007037BB">
      <w:pPr>
        <w:pStyle w:val="ListParagraph"/>
        <w:numPr>
          <w:ilvl w:val="0"/>
          <w:numId w:val="20"/>
        </w:numPr>
      </w:pPr>
      <w:r>
        <w:t>Common Categories – lifetime control</w:t>
      </w:r>
      <w:r w:rsidR="004D4BFF">
        <w:t xml:space="preserve"> (exploit tomorrow)</w:t>
      </w:r>
      <w:r>
        <w:t xml:space="preserve">, </w:t>
      </w:r>
      <w:r w:rsidR="0085560E">
        <w:t xml:space="preserve">uninitialized memory, </w:t>
      </w:r>
      <w:r w:rsidR="00094EFC">
        <w:t>array index calculations</w:t>
      </w:r>
      <w:r w:rsidR="00817063">
        <w:t>, buffer length calculations (</w:t>
      </w:r>
      <w:r w:rsidR="00BE25EF">
        <w:t>exploit</w:t>
      </w:r>
      <w:r w:rsidR="00817063">
        <w:t xml:space="preserve"> today)</w:t>
      </w:r>
    </w:p>
    <w:p w14:paraId="52641E27" w14:textId="30A45A03" w:rsidR="004D4BFF" w:rsidRDefault="009D0187" w:rsidP="007037BB">
      <w:pPr>
        <w:pStyle w:val="ListParagraph"/>
        <w:numPr>
          <w:ilvl w:val="0"/>
          <w:numId w:val="20"/>
        </w:numPr>
      </w:pPr>
      <w:r>
        <w:t>Exploitation – taking advantage of a vulnerability</w:t>
      </w:r>
      <w:r w:rsidR="00AE76BA">
        <w:t xml:space="preserve"> – control the “undefined” behavior</w:t>
      </w:r>
    </w:p>
    <w:p w14:paraId="2C1E024D" w14:textId="50243FB0" w:rsidR="00AE76BA" w:rsidRDefault="00800569" w:rsidP="007037BB">
      <w:pPr>
        <w:pStyle w:val="ListParagraph"/>
        <w:numPr>
          <w:ilvl w:val="0"/>
          <w:numId w:val="20"/>
        </w:numPr>
      </w:pPr>
      <w:r>
        <w:lastRenderedPageBreak/>
        <w:t>vulnerability trigger – invokes the software bug to obtain control of the program</w:t>
      </w:r>
    </w:p>
    <w:p w14:paraId="19AC16C9" w14:textId="1FFBBFD9" w:rsidR="00800569" w:rsidRDefault="00800569" w:rsidP="007037BB">
      <w:pPr>
        <w:pStyle w:val="ListParagraph"/>
        <w:numPr>
          <w:ilvl w:val="0"/>
          <w:numId w:val="20"/>
        </w:numPr>
      </w:pPr>
      <w:r>
        <w:t>payload – action to be performed when control is obtained</w:t>
      </w:r>
      <w:r w:rsidR="00BB6B37">
        <w:t>. Ex. “Shell” code” – usually assembly code to execute a shell</w:t>
      </w:r>
    </w:p>
    <w:p w14:paraId="5F1A8709" w14:textId="548D4E26" w:rsidR="00800569" w:rsidRDefault="00C15ACB" w:rsidP="007037BB">
      <w:pPr>
        <w:pStyle w:val="ListParagraph"/>
        <w:numPr>
          <w:ilvl w:val="0"/>
          <w:numId w:val="20"/>
        </w:numPr>
      </w:pPr>
      <w:r>
        <w:t xml:space="preserve">Stack </w:t>
      </w:r>
      <w:r w:rsidR="004B569A">
        <w:t>Recap</w:t>
      </w:r>
      <w:r w:rsidR="00990C49">
        <w:t xml:space="preserve"> </w:t>
      </w:r>
      <w:r w:rsidR="007B7F91">
        <w:t>–</w:t>
      </w:r>
      <w:r w:rsidR="00990C49">
        <w:t xml:space="preserve"> </w:t>
      </w:r>
      <w:r w:rsidR="007B7F91">
        <w:t xml:space="preserve">Main and step functions to recap </w:t>
      </w:r>
    </w:p>
    <w:p w14:paraId="502C243E" w14:textId="0B9E58A2" w:rsidR="00B0486E" w:rsidRDefault="00E22AAB" w:rsidP="007037BB">
      <w:pPr>
        <w:pStyle w:val="ListParagraph"/>
        <w:numPr>
          <w:ilvl w:val="0"/>
          <w:numId w:val="20"/>
        </w:numPr>
      </w:pPr>
      <w:r>
        <w:t>Exploit Round 1 – Stack overflow</w:t>
      </w:r>
    </w:p>
    <w:p w14:paraId="54BAE909" w14:textId="607B166E" w:rsidR="00DF33C7" w:rsidRDefault="00DF33C7" w:rsidP="007037BB">
      <w:pPr>
        <w:pStyle w:val="ListParagraph"/>
        <w:numPr>
          <w:ilvl w:val="0"/>
          <w:numId w:val="20"/>
        </w:numPr>
      </w:pPr>
      <w:r>
        <w:t>Code Execution</w:t>
      </w:r>
    </w:p>
    <w:p w14:paraId="6D186867" w14:textId="24B9AD43" w:rsidR="00DF33C7" w:rsidRDefault="00DF33C7" w:rsidP="007037BB">
      <w:pPr>
        <w:pStyle w:val="ListParagraph"/>
        <w:numPr>
          <w:ilvl w:val="0"/>
          <w:numId w:val="20"/>
        </w:numPr>
      </w:pPr>
      <w:r>
        <w:t>1) Crash Triage</w:t>
      </w:r>
    </w:p>
    <w:p w14:paraId="0238B132" w14:textId="0F458C80" w:rsidR="00DF33C7" w:rsidRDefault="00DF33C7" w:rsidP="007037BB">
      <w:pPr>
        <w:pStyle w:val="ListParagraph"/>
        <w:numPr>
          <w:ilvl w:val="0"/>
          <w:numId w:val="20"/>
        </w:numPr>
      </w:pPr>
      <w:r>
        <w:t>2) Determine the return address</w:t>
      </w:r>
    </w:p>
    <w:p w14:paraId="7A2BB189" w14:textId="59ECCCEF" w:rsidR="00DF33C7" w:rsidRDefault="00DF33C7" w:rsidP="007037BB">
      <w:pPr>
        <w:pStyle w:val="ListParagraph"/>
        <w:numPr>
          <w:ilvl w:val="0"/>
          <w:numId w:val="20"/>
        </w:numPr>
      </w:pPr>
      <w:r>
        <w:t>3) position our shell code</w:t>
      </w:r>
    </w:p>
    <w:p w14:paraId="6C7EDD24" w14:textId="107C0AC2" w:rsidR="00967C1E" w:rsidRDefault="00967C1E" w:rsidP="007037BB">
      <w:pPr>
        <w:pStyle w:val="ListParagraph"/>
        <w:numPr>
          <w:ilvl w:val="0"/>
          <w:numId w:val="20"/>
        </w:numPr>
      </w:pPr>
      <w:r>
        <w:t>4) Find the address of our shellcode</w:t>
      </w:r>
    </w:p>
    <w:p w14:paraId="01B564F6" w14:textId="19BBA0BA" w:rsidR="00967C1E" w:rsidRDefault="001E5511" w:rsidP="007037BB">
      <w:pPr>
        <w:pStyle w:val="ListParagraph"/>
        <w:numPr>
          <w:ilvl w:val="0"/>
          <w:numId w:val="20"/>
        </w:numPr>
      </w:pPr>
      <w:r>
        <w:t xml:space="preserve">Crash Triage – what do we control? What </w:t>
      </w:r>
      <w:r w:rsidR="004B569A">
        <w:t>registers</w:t>
      </w:r>
      <w:r>
        <w:t xml:space="preserve"> contain or point to attacker-controlled data</w:t>
      </w:r>
      <w:r w:rsidR="007F2C64">
        <w:t>?</w:t>
      </w:r>
      <w:r w:rsidR="004448FB">
        <w:t xml:space="preserve"> Is that data on the stack or heap?</w:t>
      </w:r>
      <w:r w:rsidR="00C46740">
        <w:t xml:space="preserve"> Do we control critical data such as stack frames?</w:t>
      </w:r>
    </w:p>
    <w:p w14:paraId="72061506" w14:textId="61E03A34" w:rsidR="00E42708" w:rsidRDefault="00E42708" w:rsidP="007037BB">
      <w:pPr>
        <w:pStyle w:val="ListParagraph"/>
        <w:numPr>
          <w:ilvl w:val="0"/>
          <w:numId w:val="20"/>
        </w:numPr>
      </w:pPr>
      <w:r>
        <w:t>Where are we in the execution of the program? Where’s the vulnerability</w:t>
      </w:r>
    </w:p>
    <w:p w14:paraId="7225CFE7" w14:textId="1FA8C463" w:rsidR="00C974CB" w:rsidRDefault="00C974CB" w:rsidP="007037BB">
      <w:pPr>
        <w:pStyle w:val="ListParagraph"/>
        <w:numPr>
          <w:ilvl w:val="0"/>
          <w:numId w:val="20"/>
        </w:numPr>
      </w:pPr>
      <w:r>
        <w:t xml:space="preserve">2) </w:t>
      </w:r>
      <w:r w:rsidR="009E404A">
        <w:t>Determine the return address offset</w:t>
      </w:r>
    </w:p>
    <w:p w14:paraId="2882C0D0" w14:textId="1A8FA832" w:rsidR="00745F16" w:rsidRDefault="00745F16" w:rsidP="00745F16">
      <w:pPr>
        <w:pStyle w:val="ListParagraph"/>
        <w:numPr>
          <w:ilvl w:val="1"/>
          <w:numId w:val="20"/>
        </w:numPr>
      </w:pPr>
      <w:r>
        <w:t xml:space="preserve">Figure out the offset to EIP, don’t fear </w:t>
      </w:r>
      <w:r w:rsidR="004B569A">
        <w:t>JavaScript</w:t>
      </w:r>
      <w:r w:rsidR="00506965">
        <w:t>. Lab helpers – “msfPatternString” variable</w:t>
      </w:r>
      <w:r w:rsidR="00974359">
        <w:t>. From WinDBG: !load byakugan !pattern offset 2000</w:t>
      </w:r>
    </w:p>
    <w:p w14:paraId="75573C35" w14:textId="3464F371" w:rsidR="00974359" w:rsidRDefault="00DB7312" w:rsidP="00974359">
      <w:pPr>
        <w:pStyle w:val="ListParagraph"/>
        <w:numPr>
          <w:ilvl w:val="0"/>
          <w:numId w:val="20"/>
        </w:numPr>
      </w:pPr>
      <w:r>
        <w:t>3) Position our shellcode</w:t>
      </w:r>
      <w:r w:rsidR="00DF3266">
        <w:t xml:space="preserve"> – linear stack overflow</w:t>
      </w:r>
    </w:p>
    <w:p w14:paraId="21D7327D" w14:textId="77777777" w:rsidR="00E30A94" w:rsidRDefault="00E30A94" w:rsidP="00F75756">
      <w:pPr>
        <w:pStyle w:val="ListParagraph"/>
        <w:numPr>
          <w:ilvl w:val="0"/>
          <w:numId w:val="20"/>
        </w:numPr>
      </w:pPr>
      <w:r>
        <w:t>Then #4</w:t>
      </w:r>
    </w:p>
    <w:p w14:paraId="0782DE3D" w14:textId="77777777" w:rsidR="00E96DD2" w:rsidRDefault="00E96DD2" w:rsidP="00F75756">
      <w:pPr>
        <w:pStyle w:val="ListParagraph"/>
        <w:numPr>
          <w:ilvl w:val="0"/>
          <w:numId w:val="20"/>
        </w:numPr>
      </w:pPr>
      <w:r>
        <w:t>Trampoline – jump to a location which jumps to another (eg. Addr of a jmp esp instruction)</w:t>
      </w:r>
    </w:p>
    <w:p w14:paraId="11AEA93E" w14:textId="77777777" w:rsidR="00897F67" w:rsidRDefault="00897F67" w:rsidP="00897F67">
      <w:pPr>
        <w:pStyle w:val="ListParagraph"/>
        <w:numPr>
          <w:ilvl w:val="1"/>
          <w:numId w:val="20"/>
        </w:numPr>
      </w:pPr>
      <w:r>
        <w:t>1) Find a module loaded at a static address</w:t>
      </w:r>
    </w:p>
    <w:p w14:paraId="5D7D6380" w14:textId="77777777" w:rsidR="001823AF" w:rsidRDefault="00897F67" w:rsidP="00897F67">
      <w:pPr>
        <w:pStyle w:val="ListParagraph"/>
        <w:numPr>
          <w:ilvl w:val="1"/>
          <w:numId w:val="20"/>
        </w:numPr>
      </w:pPr>
      <w:r>
        <w:t>2) Find “jump esp”</w:t>
      </w:r>
      <w:r w:rsidR="00250A70">
        <w:t xml:space="preserve"> (or similar instruction within that memory space</w:t>
      </w:r>
    </w:p>
    <w:p w14:paraId="73840EC4" w14:textId="77777777" w:rsidR="00AF6F92" w:rsidRDefault="001823AF" w:rsidP="001823AF">
      <w:pPr>
        <w:pStyle w:val="ListParagraph"/>
        <w:numPr>
          <w:ilvl w:val="0"/>
          <w:numId w:val="20"/>
        </w:numPr>
      </w:pPr>
      <w:r>
        <w:t>Lab 2: Terx – Smashing the stack</w:t>
      </w:r>
    </w:p>
    <w:p w14:paraId="00466CE5" w14:textId="14343AEB" w:rsidR="00E30A94" w:rsidRDefault="00AF6F92" w:rsidP="001823AF">
      <w:pPr>
        <w:pStyle w:val="ListParagraph"/>
        <w:numPr>
          <w:ilvl w:val="0"/>
          <w:numId w:val="20"/>
        </w:numPr>
      </w:pPr>
      <w:r>
        <w:t>1) Triage: k for call stack</w:t>
      </w:r>
      <w:r w:rsidR="005C6D95">
        <w:t xml:space="preserve"> </w:t>
      </w:r>
      <w:r>
        <w:t>and disassembly</w:t>
      </w:r>
      <w:r w:rsidR="004B569A">
        <w:t xml:space="preserve"> </w:t>
      </w:r>
      <w:r w:rsidR="00D314C9">
        <w:t>view</w:t>
      </w:r>
    </w:p>
    <w:p w14:paraId="5750DFAF" w14:textId="511A0491" w:rsidR="005556BA" w:rsidRDefault="00150754" w:rsidP="007E5097">
      <w:pPr>
        <w:pStyle w:val="ListParagraph"/>
        <w:numPr>
          <w:ilvl w:val="0"/>
          <w:numId w:val="20"/>
        </w:numPr>
      </w:pPr>
      <w:r>
        <w:t xml:space="preserve">2) </w:t>
      </w:r>
      <w:r w:rsidR="00167B43">
        <w:t xml:space="preserve">Trigger (build the s variable in the JS), </w:t>
      </w:r>
      <w:r w:rsidR="009E7A63">
        <w:t>MakeString(Amount)</w:t>
      </w:r>
      <w:r w:rsidR="006F7622">
        <w:t xml:space="preserve"> // 1 = 2 byte</w:t>
      </w:r>
      <w:r w:rsidR="005556BA">
        <w:t>, remember order</w:t>
      </w:r>
    </w:p>
    <w:p w14:paraId="6E2E0C69" w14:textId="31FBB1AE" w:rsidR="005556BA" w:rsidRDefault="005556BA" w:rsidP="007E5097">
      <w:pPr>
        <w:pStyle w:val="ListParagraph"/>
        <w:numPr>
          <w:ilvl w:val="0"/>
          <w:numId w:val="20"/>
        </w:numPr>
      </w:pPr>
      <w:r>
        <w:t>3) Find address to jmp esp in windbg, add it to ‘s’</w:t>
      </w:r>
      <w:r w:rsidR="00097608">
        <w:t xml:space="preserve"> -&gt; s[start][end] ff e4</w:t>
      </w:r>
    </w:p>
    <w:p w14:paraId="1FDC2B98" w14:textId="48CF99B7" w:rsidR="00097608" w:rsidRDefault="007333DC" w:rsidP="007E5097">
      <w:pPr>
        <w:pStyle w:val="ListParagraph"/>
        <w:numPr>
          <w:ilvl w:val="0"/>
          <w:numId w:val="20"/>
        </w:numPr>
      </w:pPr>
      <w:r>
        <w:t>4) Add in “shell code” variable to ‘s’</w:t>
      </w:r>
    </w:p>
    <w:p w14:paraId="5F48DA92" w14:textId="523EABA1" w:rsidR="00B8481D" w:rsidRDefault="00B8481D" w:rsidP="00890408"/>
    <w:p w14:paraId="494B156E" w14:textId="11202207" w:rsidR="00890408" w:rsidRDefault="00890408" w:rsidP="00890408">
      <w:r>
        <w:t xml:space="preserve">Lecture </w:t>
      </w:r>
      <w:r>
        <w:t xml:space="preserve">2 </w:t>
      </w:r>
      <w:r>
        <w:t xml:space="preserve">– Vulnerabilities and </w:t>
      </w:r>
      <w:r>
        <w:t>Exploits</w:t>
      </w:r>
    </w:p>
    <w:p w14:paraId="18C6166D" w14:textId="5C797D90" w:rsidR="00E86EBD" w:rsidRDefault="000C7535" w:rsidP="00E86EBD">
      <w:pPr>
        <w:pStyle w:val="ListParagraph"/>
        <w:numPr>
          <w:ilvl w:val="0"/>
          <w:numId w:val="21"/>
        </w:numPr>
      </w:pPr>
      <w:r>
        <w:t>Use-After-Free</w:t>
      </w:r>
    </w:p>
    <w:p w14:paraId="3BD2E7B6" w14:textId="33AF4819" w:rsidR="000C7535" w:rsidRDefault="000C7535" w:rsidP="00E86EBD">
      <w:pPr>
        <w:pStyle w:val="ListParagraph"/>
        <w:numPr>
          <w:ilvl w:val="0"/>
          <w:numId w:val="21"/>
        </w:numPr>
      </w:pPr>
      <w:r>
        <w:t>1) Free the Object</w:t>
      </w:r>
    </w:p>
    <w:p w14:paraId="5EC8A1DB" w14:textId="360355E3" w:rsidR="000C7535" w:rsidRDefault="000C7535" w:rsidP="007963B5">
      <w:pPr>
        <w:pStyle w:val="ListParagraph"/>
        <w:numPr>
          <w:ilvl w:val="0"/>
          <w:numId w:val="21"/>
        </w:numPr>
      </w:pPr>
      <w:r>
        <w:t>2) Replace the object with our</w:t>
      </w:r>
      <w:r w:rsidR="003970F5">
        <w:t xml:space="preserve"> – figure out the size, make allocations of the same size</w:t>
      </w:r>
    </w:p>
    <w:p w14:paraId="3902AC46" w14:textId="52D1B762" w:rsidR="003970F5" w:rsidRDefault="004213B5" w:rsidP="007963B5">
      <w:pPr>
        <w:pStyle w:val="ListParagraph"/>
        <w:numPr>
          <w:ilvl w:val="0"/>
          <w:numId w:val="21"/>
        </w:numPr>
      </w:pPr>
      <w:r>
        <w:t>3) Reposition our shellcode</w:t>
      </w:r>
    </w:p>
    <w:p w14:paraId="527509E9" w14:textId="49F20D48" w:rsidR="004213B5" w:rsidRDefault="00D34928" w:rsidP="007963B5">
      <w:pPr>
        <w:pStyle w:val="ListParagraph"/>
        <w:numPr>
          <w:ilvl w:val="0"/>
          <w:numId w:val="21"/>
        </w:numPr>
      </w:pPr>
      <w:r>
        <w:t>4) Use the object again</w:t>
      </w:r>
    </w:p>
    <w:p w14:paraId="65F460F7" w14:textId="07B3D761" w:rsidR="00C3589D" w:rsidRDefault="00C3589D" w:rsidP="007963B5">
      <w:pPr>
        <w:pStyle w:val="ListParagraph"/>
        <w:numPr>
          <w:ilvl w:val="0"/>
          <w:numId w:val="21"/>
        </w:numPr>
      </w:pPr>
      <w:r>
        <w:t>Heap! heapAlloc</w:t>
      </w:r>
      <w:r w:rsidR="00BB4742">
        <w:t xml:space="preserve"> and default process heap</w:t>
      </w:r>
      <w:r w:rsidR="00C635B6">
        <w:tab/>
      </w:r>
    </w:p>
    <w:p w14:paraId="195A650E" w14:textId="4A1C54CA" w:rsidR="00C635B6" w:rsidRDefault="00C635B6" w:rsidP="007963B5">
      <w:pPr>
        <w:pStyle w:val="ListParagraph"/>
        <w:numPr>
          <w:ilvl w:val="0"/>
          <w:numId w:val="21"/>
        </w:numPr>
      </w:pPr>
      <w:r>
        <w:t>Low Fragmentation Heap</w:t>
      </w:r>
      <w:r w:rsidR="00544149">
        <w:t xml:space="preserve"> – creates buckets for a specific size after the nth allocation of that size</w:t>
      </w:r>
    </w:p>
    <w:p w14:paraId="3BED9E5A" w14:textId="1632B203" w:rsidR="00544149" w:rsidRDefault="007549B5" w:rsidP="007963B5">
      <w:pPr>
        <w:pStyle w:val="ListParagraph"/>
        <w:numPr>
          <w:ilvl w:val="0"/>
          <w:numId w:val="21"/>
        </w:numPr>
      </w:pPr>
      <w:r>
        <w:t>Allocating</w:t>
      </w:r>
      <w:r w:rsidR="00F056CB">
        <w:t xml:space="preserve"> heap data with </w:t>
      </w:r>
      <w:r>
        <w:t>JavaScript</w:t>
      </w:r>
      <w:r w:rsidR="003B026C">
        <w:t>, enable LFH</w:t>
      </w:r>
    </w:p>
    <w:p w14:paraId="31E3D13E" w14:textId="30C7D24D" w:rsidR="00F52AF4" w:rsidRDefault="00F52AF4" w:rsidP="007963B5">
      <w:pPr>
        <w:pStyle w:val="ListParagraph"/>
        <w:numPr>
          <w:ilvl w:val="0"/>
          <w:numId w:val="21"/>
        </w:numPr>
      </w:pPr>
      <w:r>
        <w:t>Freein’ Then Usin’</w:t>
      </w:r>
    </w:p>
    <w:p w14:paraId="7CDBB1B4" w14:textId="3881B040" w:rsidR="008D7383" w:rsidRDefault="008D7383" w:rsidP="007963B5">
      <w:pPr>
        <w:pStyle w:val="ListParagraph"/>
        <w:numPr>
          <w:ilvl w:val="0"/>
          <w:numId w:val="21"/>
        </w:numPr>
      </w:pPr>
      <w:r>
        <w:lastRenderedPageBreak/>
        <w:t>Browsers – interprets languages to render pages, allows u sto allocate/de-allocate on demand</w:t>
      </w:r>
    </w:p>
    <w:p w14:paraId="625369A1" w14:textId="703C5137" w:rsidR="00CD2CBB" w:rsidRDefault="00CD2CBB" w:rsidP="007963B5">
      <w:pPr>
        <w:pStyle w:val="ListParagraph"/>
        <w:numPr>
          <w:ilvl w:val="0"/>
          <w:numId w:val="21"/>
        </w:numPr>
      </w:pPr>
      <w:r>
        <w:t xml:space="preserve">Java Classes, </w:t>
      </w:r>
      <w:r w:rsidR="00D549B1">
        <w:t>Heap</w:t>
      </w:r>
    </w:p>
    <w:p w14:paraId="5504A975" w14:textId="3A831586" w:rsidR="00512FD3" w:rsidRDefault="00B6326F" w:rsidP="007963B5">
      <w:pPr>
        <w:pStyle w:val="ListParagraph"/>
        <w:numPr>
          <w:ilvl w:val="0"/>
          <w:numId w:val="21"/>
        </w:numPr>
      </w:pPr>
      <w:r>
        <w:t xml:space="preserve">Tools: </w:t>
      </w:r>
      <w:r w:rsidR="00512FD3">
        <w:t>Page Heap – Special “Debugging” heap</w:t>
      </w:r>
      <w:r w:rsidR="00FB01B0">
        <w:t>, Enabled via gflags (elevated cmd prompt)</w:t>
      </w:r>
      <w:r>
        <w:t>, !heap WinDbg extension</w:t>
      </w:r>
    </w:p>
    <w:p w14:paraId="51DD9759" w14:textId="57EDA9CE" w:rsidR="008C1D50" w:rsidRDefault="00C23916" w:rsidP="007963B5">
      <w:pPr>
        <w:pStyle w:val="ListParagraph"/>
        <w:numPr>
          <w:ilvl w:val="0"/>
          <w:numId w:val="21"/>
        </w:numPr>
      </w:pPr>
      <w:r>
        <w:t>Use-After-Free from 2a above – figure out the size (break on heapFree()</w:t>
      </w:r>
      <w:r w:rsidR="001D367F">
        <w:t>)</w:t>
      </w:r>
    </w:p>
    <w:p w14:paraId="53982312" w14:textId="11164A06" w:rsidR="006E6D42" w:rsidRDefault="009A6513" w:rsidP="007963B5">
      <w:pPr>
        <w:pStyle w:val="ListParagraph"/>
        <w:numPr>
          <w:ilvl w:val="0"/>
          <w:numId w:val="21"/>
        </w:numPr>
      </w:pPr>
      <w:r>
        <w:t>Freedom</w:t>
      </w:r>
    </w:p>
    <w:p w14:paraId="1F226F72" w14:textId="1A9AAC32" w:rsidR="003B38F1" w:rsidRDefault="003B38F1" w:rsidP="007963B5">
      <w:pPr>
        <w:pStyle w:val="ListParagraph"/>
        <w:numPr>
          <w:ilvl w:val="0"/>
          <w:numId w:val="21"/>
        </w:numPr>
      </w:pPr>
      <w:r>
        <w:t>Browser use (for #</w:t>
      </w:r>
      <w:r w:rsidR="00840485">
        <w:t>3)</w:t>
      </w:r>
      <w:r w:rsidR="001B4FB1">
        <w:t>, Heapsray – high memory address</w:t>
      </w:r>
    </w:p>
    <w:p w14:paraId="3ACCAEFE" w14:textId="07901128" w:rsidR="0003023A" w:rsidRPr="004F7DE5" w:rsidRDefault="00CF4D9D" w:rsidP="007963B5">
      <w:pPr>
        <w:pStyle w:val="ListParagraph"/>
        <w:numPr>
          <w:ilvl w:val="0"/>
          <w:numId w:val="21"/>
        </w:numPr>
      </w:pPr>
      <w:r>
        <w:t>Lesson 3 – Exploit!</w:t>
      </w:r>
    </w:p>
    <w:sectPr w:rsidR="0003023A" w:rsidRPr="004F7DE5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01B"/>
    <w:multiLevelType w:val="hybridMultilevel"/>
    <w:tmpl w:val="4C5E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51A6"/>
    <w:multiLevelType w:val="hybridMultilevel"/>
    <w:tmpl w:val="4328B474"/>
    <w:lvl w:ilvl="0" w:tplc="62F86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025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24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B6D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08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8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5AF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8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80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A07BA5"/>
    <w:multiLevelType w:val="hybridMultilevel"/>
    <w:tmpl w:val="62E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FB1"/>
    <w:multiLevelType w:val="hybridMultilevel"/>
    <w:tmpl w:val="1B109428"/>
    <w:lvl w:ilvl="0" w:tplc="333A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6B7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00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6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2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E8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ED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E1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CF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CE610B"/>
    <w:multiLevelType w:val="hybridMultilevel"/>
    <w:tmpl w:val="3CD4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5A74"/>
    <w:multiLevelType w:val="hybridMultilevel"/>
    <w:tmpl w:val="A320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A7CC5"/>
    <w:multiLevelType w:val="hybridMultilevel"/>
    <w:tmpl w:val="B2B2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01FA1"/>
    <w:multiLevelType w:val="hybridMultilevel"/>
    <w:tmpl w:val="31F4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3A31"/>
    <w:multiLevelType w:val="hybridMultilevel"/>
    <w:tmpl w:val="49CA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715CD"/>
    <w:multiLevelType w:val="hybridMultilevel"/>
    <w:tmpl w:val="01321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7F3DBC"/>
    <w:multiLevelType w:val="hybridMultilevel"/>
    <w:tmpl w:val="2618D04C"/>
    <w:lvl w:ilvl="0" w:tplc="A1A4C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E02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2E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0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0E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45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C0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1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B45F7C"/>
    <w:multiLevelType w:val="hybridMultilevel"/>
    <w:tmpl w:val="C6CC152A"/>
    <w:lvl w:ilvl="0" w:tplc="428EC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ECD0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8F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502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88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A1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8C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C86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BC8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C338FB"/>
    <w:multiLevelType w:val="hybridMultilevel"/>
    <w:tmpl w:val="8124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60AA4"/>
    <w:multiLevelType w:val="hybridMultilevel"/>
    <w:tmpl w:val="B44417AC"/>
    <w:lvl w:ilvl="0" w:tplc="77322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093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AD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29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EC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A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0C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8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703379"/>
    <w:multiLevelType w:val="hybridMultilevel"/>
    <w:tmpl w:val="CF6634CA"/>
    <w:lvl w:ilvl="0" w:tplc="9966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CB2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EC2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36C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C65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A4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303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E1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E48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10842DE"/>
    <w:multiLevelType w:val="hybridMultilevel"/>
    <w:tmpl w:val="22C2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814AC"/>
    <w:multiLevelType w:val="hybridMultilevel"/>
    <w:tmpl w:val="75720A8C"/>
    <w:lvl w:ilvl="0" w:tplc="F3161E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9AB5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0B81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4CD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2F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0AF5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0A43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222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72E2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840895"/>
    <w:multiLevelType w:val="hybridMultilevel"/>
    <w:tmpl w:val="DBF27960"/>
    <w:lvl w:ilvl="0" w:tplc="D3366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645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0A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29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65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44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03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5C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23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B27B23"/>
    <w:multiLevelType w:val="hybridMultilevel"/>
    <w:tmpl w:val="97E6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A5CF9"/>
    <w:multiLevelType w:val="hybridMultilevel"/>
    <w:tmpl w:val="1584EF0A"/>
    <w:lvl w:ilvl="0" w:tplc="E9006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DA0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C6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5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E7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C66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A07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E2F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40E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7315654"/>
    <w:multiLevelType w:val="hybridMultilevel"/>
    <w:tmpl w:val="26E0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16"/>
  </w:num>
  <w:num w:numId="7">
    <w:abstractNumId w:val="20"/>
  </w:num>
  <w:num w:numId="8">
    <w:abstractNumId w:val="8"/>
  </w:num>
  <w:num w:numId="9">
    <w:abstractNumId w:val="9"/>
  </w:num>
  <w:num w:numId="10">
    <w:abstractNumId w:val="18"/>
  </w:num>
  <w:num w:numId="11">
    <w:abstractNumId w:val="3"/>
  </w:num>
  <w:num w:numId="12">
    <w:abstractNumId w:val="13"/>
  </w:num>
  <w:num w:numId="13">
    <w:abstractNumId w:val="10"/>
  </w:num>
  <w:num w:numId="14">
    <w:abstractNumId w:val="17"/>
  </w:num>
  <w:num w:numId="15">
    <w:abstractNumId w:val="1"/>
  </w:num>
  <w:num w:numId="16">
    <w:abstractNumId w:val="19"/>
  </w:num>
  <w:num w:numId="17">
    <w:abstractNumId w:val="4"/>
  </w:num>
  <w:num w:numId="18">
    <w:abstractNumId w:val="14"/>
  </w:num>
  <w:num w:numId="19">
    <w:abstractNumId w:val="11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1"/>
    <w:rsid w:val="00003219"/>
    <w:rsid w:val="0001278C"/>
    <w:rsid w:val="00012B1D"/>
    <w:rsid w:val="00013192"/>
    <w:rsid w:val="000159E1"/>
    <w:rsid w:val="0002658F"/>
    <w:rsid w:val="000268BD"/>
    <w:rsid w:val="00026D42"/>
    <w:rsid w:val="0003023A"/>
    <w:rsid w:val="00043DC1"/>
    <w:rsid w:val="00044D72"/>
    <w:rsid w:val="00045949"/>
    <w:rsid w:val="00047A29"/>
    <w:rsid w:val="00052863"/>
    <w:rsid w:val="00063DF7"/>
    <w:rsid w:val="00072A6D"/>
    <w:rsid w:val="00073D04"/>
    <w:rsid w:val="00077748"/>
    <w:rsid w:val="00082112"/>
    <w:rsid w:val="00085C75"/>
    <w:rsid w:val="0009210F"/>
    <w:rsid w:val="000943AF"/>
    <w:rsid w:val="00094EFC"/>
    <w:rsid w:val="00097608"/>
    <w:rsid w:val="000B0834"/>
    <w:rsid w:val="000B10BE"/>
    <w:rsid w:val="000B1D2A"/>
    <w:rsid w:val="000B7104"/>
    <w:rsid w:val="000C0171"/>
    <w:rsid w:val="000C2DD4"/>
    <w:rsid w:val="000C4961"/>
    <w:rsid w:val="000C7535"/>
    <w:rsid w:val="000D12DB"/>
    <w:rsid w:val="000D73C2"/>
    <w:rsid w:val="000E0178"/>
    <w:rsid w:val="000F0887"/>
    <w:rsid w:val="000F4428"/>
    <w:rsid w:val="000F797C"/>
    <w:rsid w:val="0010300A"/>
    <w:rsid w:val="0010677B"/>
    <w:rsid w:val="00122DEF"/>
    <w:rsid w:val="0013319F"/>
    <w:rsid w:val="001449D2"/>
    <w:rsid w:val="00146819"/>
    <w:rsid w:val="00146C4A"/>
    <w:rsid w:val="00150754"/>
    <w:rsid w:val="00151464"/>
    <w:rsid w:val="0016193C"/>
    <w:rsid w:val="00165EB1"/>
    <w:rsid w:val="00167587"/>
    <w:rsid w:val="00167B43"/>
    <w:rsid w:val="00172727"/>
    <w:rsid w:val="00175D41"/>
    <w:rsid w:val="0017724A"/>
    <w:rsid w:val="001823AF"/>
    <w:rsid w:val="001862CA"/>
    <w:rsid w:val="00187DB6"/>
    <w:rsid w:val="00194088"/>
    <w:rsid w:val="001B10D2"/>
    <w:rsid w:val="001B1451"/>
    <w:rsid w:val="001B4FB1"/>
    <w:rsid w:val="001B78F3"/>
    <w:rsid w:val="001D367F"/>
    <w:rsid w:val="001D4935"/>
    <w:rsid w:val="001D4F48"/>
    <w:rsid w:val="001E5511"/>
    <w:rsid w:val="001F171A"/>
    <w:rsid w:val="001F487D"/>
    <w:rsid w:val="00203B32"/>
    <w:rsid w:val="002062E4"/>
    <w:rsid w:val="00207522"/>
    <w:rsid w:val="0021346A"/>
    <w:rsid w:val="00214545"/>
    <w:rsid w:val="00215862"/>
    <w:rsid w:val="00221124"/>
    <w:rsid w:val="00224227"/>
    <w:rsid w:val="00231402"/>
    <w:rsid w:val="00233BBF"/>
    <w:rsid w:val="0023668C"/>
    <w:rsid w:val="002369ED"/>
    <w:rsid w:val="00247D92"/>
    <w:rsid w:val="002500B1"/>
    <w:rsid w:val="00250A70"/>
    <w:rsid w:val="00252842"/>
    <w:rsid w:val="00254373"/>
    <w:rsid w:val="002624A0"/>
    <w:rsid w:val="00263580"/>
    <w:rsid w:val="0027189C"/>
    <w:rsid w:val="002816D1"/>
    <w:rsid w:val="002819C7"/>
    <w:rsid w:val="00285538"/>
    <w:rsid w:val="00285584"/>
    <w:rsid w:val="00286ADC"/>
    <w:rsid w:val="002B2F0C"/>
    <w:rsid w:val="002B427E"/>
    <w:rsid w:val="002C05C0"/>
    <w:rsid w:val="002C3BB0"/>
    <w:rsid w:val="002C4F8E"/>
    <w:rsid w:val="002C7AD2"/>
    <w:rsid w:val="002D4824"/>
    <w:rsid w:val="002D4ABE"/>
    <w:rsid w:val="002D5690"/>
    <w:rsid w:val="002E1732"/>
    <w:rsid w:val="002E3354"/>
    <w:rsid w:val="002E33B0"/>
    <w:rsid w:val="002E3FAE"/>
    <w:rsid w:val="002E47E7"/>
    <w:rsid w:val="002F5D66"/>
    <w:rsid w:val="0030247E"/>
    <w:rsid w:val="0030533B"/>
    <w:rsid w:val="00321918"/>
    <w:rsid w:val="003226F2"/>
    <w:rsid w:val="00334129"/>
    <w:rsid w:val="0033441A"/>
    <w:rsid w:val="0034474F"/>
    <w:rsid w:val="003478FD"/>
    <w:rsid w:val="00351C6D"/>
    <w:rsid w:val="00353448"/>
    <w:rsid w:val="00353593"/>
    <w:rsid w:val="0035725A"/>
    <w:rsid w:val="00357760"/>
    <w:rsid w:val="00362781"/>
    <w:rsid w:val="00363F05"/>
    <w:rsid w:val="00380D47"/>
    <w:rsid w:val="00385188"/>
    <w:rsid w:val="003853D5"/>
    <w:rsid w:val="00393F9F"/>
    <w:rsid w:val="003961E4"/>
    <w:rsid w:val="003970BE"/>
    <w:rsid w:val="003970F5"/>
    <w:rsid w:val="003A1E61"/>
    <w:rsid w:val="003A3C02"/>
    <w:rsid w:val="003A74C6"/>
    <w:rsid w:val="003B026C"/>
    <w:rsid w:val="003B1B20"/>
    <w:rsid w:val="003B38F1"/>
    <w:rsid w:val="003B700B"/>
    <w:rsid w:val="003B7DCE"/>
    <w:rsid w:val="003C1786"/>
    <w:rsid w:val="003C797D"/>
    <w:rsid w:val="003C79E1"/>
    <w:rsid w:val="003E1AF6"/>
    <w:rsid w:val="003E3095"/>
    <w:rsid w:val="003E3D63"/>
    <w:rsid w:val="003F1FE0"/>
    <w:rsid w:val="003F467E"/>
    <w:rsid w:val="003F4EC6"/>
    <w:rsid w:val="003F5ED8"/>
    <w:rsid w:val="004017BE"/>
    <w:rsid w:val="004017D7"/>
    <w:rsid w:val="00401AB0"/>
    <w:rsid w:val="0041319D"/>
    <w:rsid w:val="00416E33"/>
    <w:rsid w:val="004213B5"/>
    <w:rsid w:val="004278F4"/>
    <w:rsid w:val="00441B51"/>
    <w:rsid w:val="004448FB"/>
    <w:rsid w:val="004551CD"/>
    <w:rsid w:val="00456020"/>
    <w:rsid w:val="00461EA4"/>
    <w:rsid w:val="004627B2"/>
    <w:rsid w:val="00464BF2"/>
    <w:rsid w:val="0046608C"/>
    <w:rsid w:val="004667B2"/>
    <w:rsid w:val="004671EC"/>
    <w:rsid w:val="004755B2"/>
    <w:rsid w:val="00476594"/>
    <w:rsid w:val="00485224"/>
    <w:rsid w:val="00485AA2"/>
    <w:rsid w:val="00491F21"/>
    <w:rsid w:val="00493656"/>
    <w:rsid w:val="004A09B0"/>
    <w:rsid w:val="004A55EF"/>
    <w:rsid w:val="004B071E"/>
    <w:rsid w:val="004B1B85"/>
    <w:rsid w:val="004B29AA"/>
    <w:rsid w:val="004B569A"/>
    <w:rsid w:val="004B7EB9"/>
    <w:rsid w:val="004C3A8A"/>
    <w:rsid w:val="004C4E3D"/>
    <w:rsid w:val="004C6255"/>
    <w:rsid w:val="004C7EBA"/>
    <w:rsid w:val="004D0BAE"/>
    <w:rsid w:val="004D4BFF"/>
    <w:rsid w:val="004E1B2F"/>
    <w:rsid w:val="004E3614"/>
    <w:rsid w:val="004E675F"/>
    <w:rsid w:val="004F12BB"/>
    <w:rsid w:val="004F48AF"/>
    <w:rsid w:val="004F4D93"/>
    <w:rsid w:val="004F54E1"/>
    <w:rsid w:val="004F5F36"/>
    <w:rsid w:val="004F7AD7"/>
    <w:rsid w:val="004F7DE5"/>
    <w:rsid w:val="00501171"/>
    <w:rsid w:val="00506965"/>
    <w:rsid w:val="00511908"/>
    <w:rsid w:val="00512FD3"/>
    <w:rsid w:val="00515348"/>
    <w:rsid w:val="005165F4"/>
    <w:rsid w:val="005216FC"/>
    <w:rsid w:val="0052218D"/>
    <w:rsid w:val="0053731F"/>
    <w:rsid w:val="005378E4"/>
    <w:rsid w:val="0054395B"/>
    <w:rsid w:val="00544149"/>
    <w:rsid w:val="00544218"/>
    <w:rsid w:val="00545B53"/>
    <w:rsid w:val="005556BA"/>
    <w:rsid w:val="0056553F"/>
    <w:rsid w:val="00565E65"/>
    <w:rsid w:val="00566A06"/>
    <w:rsid w:val="00577FEE"/>
    <w:rsid w:val="00581654"/>
    <w:rsid w:val="00583ABE"/>
    <w:rsid w:val="00584BB5"/>
    <w:rsid w:val="005A521D"/>
    <w:rsid w:val="005B08ED"/>
    <w:rsid w:val="005B5FC3"/>
    <w:rsid w:val="005B6E8C"/>
    <w:rsid w:val="005C2276"/>
    <w:rsid w:val="005C6D95"/>
    <w:rsid w:val="005D3131"/>
    <w:rsid w:val="005D5DFB"/>
    <w:rsid w:val="005F42B8"/>
    <w:rsid w:val="00600232"/>
    <w:rsid w:val="00604D13"/>
    <w:rsid w:val="00605371"/>
    <w:rsid w:val="00605EF9"/>
    <w:rsid w:val="00615FA5"/>
    <w:rsid w:val="00624F17"/>
    <w:rsid w:val="00630252"/>
    <w:rsid w:val="006325FD"/>
    <w:rsid w:val="006369C1"/>
    <w:rsid w:val="00636B94"/>
    <w:rsid w:val="0064304F"/>
    <w:rsid w:val="00653C7B"/>
    <w:rsid w:val="0066293B"/>
    <w:rsid w:val="006633C6"/>
    <w:rsid w:val="0066627B"/>
    <w:rsid w:val="00671BDB"/>
    <w:rsid w:val="006944BD"/>
    <w:rsid w:val="006957DD"/>
    <w:rsid w:val="006A3349"/>
    <w:rsid w:val="006A3A71"/>
    <w:rsid w:val="006A5B56"/>
    <w:rsid w:val="006B3F77"/>
    <w:rsid w:val="006C6685"/>
    <w:rsid w:val="006D50E6"/>
    <w:rsid w:val="006D7BB8"/>
    <w:rsid w:val="006E0203"/>
    <w:rsid w:val="006E1421"/>
    <w:rsid w:val="006E3BD3"/>
    <w:rsid w:val="006E6D42"/>
    <w:rsid w:val="006F313B"/>
    <w:rsid w:val="006F5D54"/>
    <w:rsid w:val="006F7622"/>
    <w:rsid w:val="007037BB"/>
    <w:rsid w:val="00703902"/>
    <w:rsid w:val="00706458"/>
    <w:rsid w:val="00713F0D"/>
    <w:rsid w:val="00720894"/>
    <w:rsid w:val="007333DC"/>
    <w:rsid w:val="00734CD0"/>
    <w:rsid w:val="00736797"/>
    <w:rsid w:val="00737436"/>
    <w:rsid w:val="00745F16"/>
    <w:rsid w:val="00750956"/>
    <w:rsid w:val="0075230F"/>
    <w:rsid w:val="00754288"/>
    <w:rsid w:val="007549B5"/>
    <w:rsid w:val="00757D65"/>
    <w:rsid w:val="007661EB"/>
    <w:rsid w:val="00767955"/>
    <w:rsid w:val="00781D00"/>
    <w:rsid w:val="00783CD1"/>
    <w:rsid w:val="00792FF9"/>
    <w:rsid w:val="00793D91"/>
    <w:rsid w:val="007961D0"/>
    <w:rsid w:val="007A6A88"/>
    <w:rsid w:val="007B6091"/>
    <w:rsid w:val="007B7863"/>
    <w:rsid w:val="007B7F91"/>
    <w:rsid w:val="007F1DE6"/>
    <w:rsid w:val="007F2C64"/>
    <w:rsid w:val="00800569"/>
    <w:rsid w:val="00803891"/>
    <w:rsid w:val="00805373"/>
    <w:rsid w:val="00814CF2"/>
    <w:rsid w:val="00817063"/>
    <w:rsid w:val="00823A74"/>
    <w:rsid w:val="008250AD"/>
    <w:rsid w:val="00830780"/>
    <w:rsid w:val="00840485"/>
    <w:rsid w:val="00842683"/>
    <w:rsid w:val="008450CC"/>
    <w:rsid w:val="00850440"/>
    <w:rsid w:val="00850ACD"/>
    <w:rsid w:val="0085332D"/>
    <w:rsid w:val="0085560E"/>
    <w:rsid w:val="00863E26"/>
    <w:rsid w:val="008650BF"/>
    <w:rsid w:val="00873B7C"/>
    <w:rsid w:val="00874426"/>
    <w:rsid w:val="0087664D"/>
    <w:rsid w:val="0088068F"/>
    <w:rsid w:val="00881A33"/>
    <w:rsid w:val="00890408"/>
    <w:rsid w:val="00893ED7"/>
    <w:rsid w:val="008960E1"/>
    <w:rsid w:val="00897973"/>
    <w:rsid w:val="00897F67"/>
    <w:rsid w:val="00897F93"/>
    <w:rsid w:val="008A6083"/>
    <w:rsid w:val="008B079D"/>
    <w:rsid w:val="008B4468"/>
    <w:rsid w:val="008C1D50"/>
    <w:rsid w:val="008C3C04"/>
    <w:rsid w:val="008C4C79"/>
    <w:rsid w:val="008C7CD6"/>
    <w:rsid w:val="008D0FE2"/>
    <w:rsid w:val="008D7332"/>
    <w:rsid w:val="008D7383"/>
    <w:rsid w:val="008F0259"/>
    <w:rsid w:val="008F52D2"/>
    <w:rsid w:val="008F622C"/>
    <w:rsid w:val="008F67E4"/>
    <w:rsid w:val="008F7336"/>
    <w:rsid w:val="00906107"/>
    <w:rsid w:val="009128D4"/>
    <w:rsid w:val="0092069C"/>
    <w:rsid w:val="00921903"/>
    <w:rsid w:val="0092228A"/>
    <w:rsid w:val="00923EFA"/>
    <w:rsid w:val="009248D3"/>
    <w:rsid w:val="00925E52"/>
    <w:rsid w:val="009305C5"/>
    <w:rsid w:val="0094009D"/>
    <w:rsid w:val="00941836"/>
    <w:rsid w:val="00942A40"/>
    <w:rsid w:val="00950CE8"/>
    <w:rsid w:val="00962996"/>
    <w:rsid w:val="00967C1E"/>
    <w:rsid w:val="00971273"/>
    <w:rsid w:val="00971E5D"/>
    <w:rsid w:val="00972832"/>
    <w:rsid w:val="00974359"/>
    <w:rsid w:val="00974EEC"/>
    <w:rsid w:val="009806D7"/>
    <w:rsid w:val="009909C6"/>
    <w:rsid w:val="00990C49"/>
    <w:rsid w:val="009A389F"/>
    <w:rsid w:val="009A6513"/>
    <w:rsid w:val="009A73BA"/>
    <w:rsid w:val="009C31D5"/>
    <w:rsid w:val="009C34E9"/>
    <w:rsid w:val="009D0187"/>
    <w:rsid w:val="009D5FD0"/>
    <w:rsid w:val="009D60B6"/>
    <w:rsid w:val="009D653D"/>
    <w:rsid w:val="009D76BB"/>
    <w:rsid w:val="009E37BB"/>
    <w:rsid w:val="009E404A"/>
    <w:rsid w:val="009E66DA"/>
    <w:rsid w:val="009E7A63"/>
    <w:rsid w:val="00A027FF"/>
    <w:rsid w:val="00A0326B"/>
    <w:rsid w:val="00A05C4E"/>
    <w:rsid w:val="00A10446"/>
    <w:rsid w:val="00A11191"/>
    <w:rsid w:val="00A221AF"/>
    <w:rsid w:val="00A437EE"/>
    <w:rsid w:val="00A46323"/>
    <w:rsid w:val="00A5549A"/>
    <w:rsid w:val="00A615CA"/>
    <w:rsid w:val="00A6592A"/>
    <w:rsid w:val="00A65D9F"/>
    <w:rsid w:val="00A65F13"/>
    <w:rsid w:val="00A67172"/>
    <w:rsid w:val="00A67177"/>
    <w:rsid w:val="00A677D0"/>
    <w:rsid w:val="00A70FF1"/>
    <w:rsid w:val="00A7448C"/>
    <w:rsid w:val="00A84BE7"/>
    <w:rsid w:val="00A92AF2"/>
    <w:rsid w:val="00A931F6"/>
    <w:rsid w:val="00A95876"/>
    <w:rsid w:val="00A97C11"/>
    <w:rsid w:val="00A97EAD"/>
    <w:rsid w:val="00A97EBA"/>
    <w:rsid w:val="00AA1E36"/>
    <w:rsid w:val="00AA4B18"/>
    <w:rsid w:val="00AB543E"/>
    <w:rsid w:val="00AC0366"/>
    <w:rsid w:val="00AC2900"/>
    <w:rsid w:val="00AC7158"/>
    <w:rsid w:val="00AD0BE2"/>
    <w:rsid w:val="00AD74C1"/>
    <w:rsid w:val="00AE2F5E"/>
    <w:rsid w:val="00AE6434"/>
    <w:rsid w:val="00AE7247"/>
    <w:rsid w:val="00AE76BA"/>
    <w:rsid w:val="00AE7E77"/>
    <w:rsid w:val="00AF0F29"/>
    <w:rsid w:val="00AF3F7D"/>
    <w:rsid w:val="00AF6F92"/>
    <w:rsid w:val="00B02C5D"/>
    <w:rsid w:val="00B0486E"/>
    <w:rsid w:val="00B04BDB"/>
    <w:rsid w:val="00B10C11"/>
    <w:rsid w:val="00B15CF6"/>
    <w:rsid w:val="00B27088"/>
    <w:rsid w:val="00B27D4B"/>
    <w:rsid w:val="00B3184B"/>
    <w:rsid w:val="00B4638F"/>
    <w:rsid w:val="00B470B8"/>
    <w:rsid w:val="00B50E14"/>
    <w:rsid w:val="00B523F2"/>
    <w:rsid w:val="00B52EB1"/>
    <w:rsid w:val="00B60004"/>
    <w:rsid w:val="00B6072B"/>
    <w:rsid w:val="00B6326F"/>
    <w:rsid w:val="00B63C63"/>
    <w:rsid w:val="00B6456B"/>
    <w:rsid w:val="00B6717F"/>
    <w:rsid w:val="00B676BD"/>
    <w:rsid w:val="00B70FD6"/>
    <w:rsid w:val="00B77F73"/>
    <w:rsid w:val="00B8106F"/>
    <w:rsid w:val="00B821F7"/>
    <w:rsid w:val="00B8481D"/>
    <w:rsid w:val="00B86D64"/>
    <w:rsid w:val="00B917CD"/>
    <w:rsid w:val="00B959D9"/>
    <w:rsid w:val="00BA36A1"/>
    <w:rsid w:val="00BA4BB8"/>
    <w:rsid w:val="00BB4742"/>
    <w:rsid w:val="00BB6B37"/>
    <w:rsid w:val="00BB7337"/>
    <w:rsid w:val="00BB7931"/>
    <w:rsid w:val="00BD4A03"/>
    <w:rsid w:val="00BD5529"/>
    <w:rsid w:val="00BE1C9C"/>
    <w:rsid w:val="00BE25EF"/>
    <w:rsid w:val="00BE396C"/>
    <w:rsid w:val="00BE7CC3"/>
    <w:rsid w:val="00BF5854"/>
    <w:rsid w:val="00C04B7C"/>
    <w:rsid w:val="00C101DA"/>
    <w:rsid w:val="00C1029B"/>
    <w:rsid w:val="00C13321"/>
    <w:rsid w:val="00C15ACB"/>
    <w:rsid w:val="00C23916"/>
    <w:rsid w:val="00C251F3"/>
    <w:rsid w:val="00C25D28"/>
    <w:rsid w:val="00C319D6"/>
    <w:rsid w:val="00C3589D"/>
    <w:rsid w:val="00C41255"/>
    <w:rsid w:val="00C456AE"/>
    <w:rsid w:val="00C466C9"/>
    <w:rsid w:val="00C46740"/>
    <w:rsid w:val="00C47F94"/>
    <w:rsid w:val="00C53740"/>
    <w:rsid w:val="00C61452"/>
    <w:rsid w:val="00C635B6"/>
    <w:rsid w:val="00C63F11"/>
    <w:rsid w:val="00C6622B"/>
    <w:rsid w:val="00C66298"/>
    <w:rsid w:val="00C7170E"/>
    <w:rsid w:val="00C80C3B"/>
    <w:rsid w:val="00C9129A"/>
    <w:rsid w:val="00C94555"/>
    <w:rsid w:val="00C974CB"/>
    <w:rsid w:val="00CA0444"/>
    <w:rsid w:val="00CA108F"/>
    <w:rsid w:val="00CA1AC5"/>
    <w:rsid w:val="00CA5420"/>
    <w:rsid w:val="00CA74AD"/>
    <w:rsid w:val="00CB1C81"/>
    <w:rsid w:val="00CB430E"/>
    <w:rsid w:val="00CC160A"/>
    <w:rsid w:val="00CD0880"/>
    <w:rsid w:val="00CD2CBB"/>
    <w:rsid w:val="00CD36C9"/>
    <w:rsid w:val="00CD4D42"/>
    <w:rsid w:val="00CE173D"/>
    <w:rsid w:val="00CE18E3"/>
    <w:rsid w:val="00CE1D00"/>
    <w:rsid w:val="00CE20E7"/>
    <w:rsid w:val="00CE41C5"/>
    <w:rsid w:val="00CE62B3"/>
    <w:rsid w:val="00CE6D23"/>
    <w:rsid w:val="00CF12FC"/>
    <w:rsid w:val="00CF4D9D"/>
    <w:rsid w:val="00D004CE"/>
    <w:rsid w:val="00D01220"/>
    <w:rsid w:val="00D05574"/>
    <w:rsid w:val="00D07293"/>
    <w:rsid w:val="00D108A5"/>
    <w:rsid w:val="00D11EF7"/>
    <w:rsid w:val="00D2062C"/>
    <w:rsid w:val="00D2298F"/>
    <w:rsid w:val="00D303B7"/>
    <w:rsid w:val="00D314C9"/>
    <w:rsid w:val="00D34928"/>
    <w:rsid w:val="00D34ED0"/>
    <w:rsid w:val="00D352F9"/>
    <w:rsid w:val="00D3756A"/>
    <w:rsid w:val="00D508B3"/>
    <w:rsid w:val="00D51EA3"/>
    <w:rsid w:val="00D52BE3"/>
    <w:rsid w:val="00D53D9D"/>
    <w:rsid w:val="00D549B1"/>
    <w:rsid w:val="00D56948"/>
    <w:rsid w:val="00D703A7"/>
    <w:rsid w:val="00D73352"/>
    <w:rsid w:val="00D73A7D"/>
    <w:rsid w:val="00D741B8"/>
    <w:rsid w:val="00D81673"/>
    <w:rsid w:val="00D83C1D"/>
    <w:rsid w:val="00D85DA9"/>
    <w:rsid w:val="00D90A75"/>
    <w:rsid w:val="00DA6FD3"/>
    <w:rsid w:val="00DA7F46"/>
    <w:rsid w:val="00DB62E1"/>
    <w:rsid w:val="00DB7312"/>
    <w:rsid w:val="00DC7049"/>
    <w:rsid w:val="00DC753D"/>
    <w:rsid w:val="00DE600D"/>
    <w:rsid w:val="00DE70B8"/>
    <w:rsid w:val="00DE7454"/>
    <w:rsid w:val="00DF3266"/>
    <w:rsid w:val="00DF33C7"/>
    <w:rsid w:val="00E10298"/>
    <w:rsid w:val="00E11A25"/>
    <w:rsid w:val="00E22AAB"/>
    <w:rsid w:val="00E257A3"/>
    <w:rsid w:val="00E26969"/>
    <w:rsid w:val="00E30A94"/>
    <w:rsid w:val="00E42708"/>
    <w:rsid w:val="00E462BE"/>
    <w:rsid w:val="00E62638"/>
    <w:rsid w:val="00E62BE6"/>
    <w:rsid w:val="00E646A2"/>
    <w:rsid w:val="00E7005D"/>
    <w:rsid w:val="00E77DF8"/>
    <w:rsid w:val="00E83256"/>
    <w:rsid w:val="00E83BFF"/>
    <w:rsid w:val="00E84411"/>
    <w:rsid w:val="00E86EBD"/>
    <w:rsid w:val="00E870D5"/>
    <w:rsid w:val="00E9271F"/>
    <w:rsid w:val="00E96DD2"/>
    <w:rsid w:val="00E97FA3"/>
    <w:rsid w:val="00EA15A9"/>
    <w:rsid w:val="00EA1943"/>
    <w:rsid w:val="00EB7B16"/>
    <w:rsid w:val="00EC52EB"/>
    <w:rsid w:val="00ED35C3"/>
    <w:rsid w:val="00ED469D"/>
    <w:rsid w:val="00ED66BF"/>
    <w:rsid w:val="00EE676A"/>
    <w:rsid w:val="00EE719D"/>
    <w:rsid w:val="00EF1DA6"/>
    <w:rsid w:val="00EF48D0"/>
    <w:rsid w:val="00F0071B"/>
    <w:rsid w:val="00F056CB"/>
    <w:rsid w:val="00F108DD"/>
    <w:rsid w:val="00F1212F"/>
    <w:rsid w:val="00F13B6E"/>
    <w:rsid w:val="00F14C9A"/>
    <w:rsid w:val="00F2151A"/>
    <w:rsid w:val="00F30DE8"/>
    <w:rsid w:val="00F36A1F"/>
    <w:rsid w:val="00F50853"/>
    <w:rsid w:val="00F52AF4"/>
    <w:rsid w:val="00F578C1"/>
    <w:rsid w:val="00F603B6"/>
    <w:rsid w:val="00F63DA7"/>
    <w:rsid w:val="00F6720D"/>
    <w:rsid w:val="00F6759B"/>
    <w:rsid w:val="00F752D9"/>
    <w:rsid w:val="00F85BAA"/>
    <w:rsid w:val="00FA0931"/>
    <w:rsid w:val="00FA3915"/>
    <w:rsid w:val="00FA500B"/>
    <w:rsid w:val="00FB01B0"/>
    <w:rsid w:val="00FB170C"/>
    <w:rsid w:val="00FB71F6"/>
    <w:rsid w:val="00FB7596"/>
    <w:rsid w:val="00FC0E98"/>
    <w:rsid w:val="00FC6B68"/>
    <w:rsid w:val="00FC718A"/>
    <w:rsid w:val="00FD0F8F"/>
    <w:rsid w:val="00FD6E78"/>
    <w:rsid w:val="00FF05A3"/>
    <w:rsid w:val="00FF09E5"/>
    <w:rsid w:val="00FF26FF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D348"/>
  <w15:chartTrackingRefBased/>
  <w15:docId w15:val="{49A5599A-07B7-CF44-BBF8-0618EF6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9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5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53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68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300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68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87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907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52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06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055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698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26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15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336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36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65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773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404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9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4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6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48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332">
          <w:marLeft w:val="274"/>
          <w:marRight w:val="0"/>
          <w:marTop w:val="1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483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998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017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959">
          <w:marLeft w:val="89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0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1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8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0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8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2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6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6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42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83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97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89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39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06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02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45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4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54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9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45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491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063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196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155">
          <w:marLeft w:val="201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30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38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23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660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198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3</cp:revision>
  <dcterms:created xsi:type="dcterms:W3CDTF">2019-02-05T01:26:00Z</dcterms:created>
  <dcterms:modified xsi:type="dcterms:W3CDTF">2019-02-05T01:26:00Z</dcterms:modified>
</cp:coreProperties>
</file>