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81A6C" w14:textId="77777777" w:rsidR="008C3A3C" w:rsidRDefault="008C5F28" w:rsidP="008C3A3C">
      <w:pPr>
        <w:rPr>
          <w:rFonts w:asciiTheme="minorHAnsi" w:hAnsiTheme="minorHAnsi" w:cs="Arial"/>
          <w:b/>
          <w:color w:val="008A87" w:themeColor="accen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172221F6" wp14:editId="137D8A19">
                <wp:simplePos x="0" y="0"/>
                <wp:positionH relativeFrom="margin">
                  <wp:posOffset>676910</wp:posOffset>
                </wp:positionH>
                <wp:positionV relativeFrom="page">
                  <wp:posOffset>5770880</wp:posOffset>
                </wp:positionV>
                <wp:extent cx="4298315" cy="6720840"/>
                <wp:effectExtent l="0" t="0" r="6985" b="14605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1E21" w14:textId="77777777" w:rsidR="008C5F28" w:rsidRPr="00E66A6E" w:rsidRDefault="008C5F28" w:rsidP="008C5F28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008A87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8A87" w:themeColor="accent1"/>
                                <w:sz w:val="72"/>
                                <w:szCs w:val="72"/>
                              </w:rPr>
                              <w:t>Тестовое задание</w:t>
                            </w:r>
                          </w:p>
                          <w:p w14:paraId="563379B4" w14:textId="77777777" w:rsidR="008C5F28" w:rsidRPr="008D21D2" w:rsidRDefault="008C5F28" w:rsidP="00B94770">
                            <w:pPr>
                              <w:pStyle w:val="a3"/>
                              <w:spacing w:before="40" w:after="40"/>
                              <w:ind w:left="708"/>
                              <w:rPr>
                                <w:caps/>
                                <w:color w:val="215D66" w:themeColor="accent5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15D66" w:themeColor="accent5" w:themeShade="80"/>
                                <w:sz w:val="28"/>
                                <w:szCs w:val="28"/>
                              </w:rPr>
                              <w:t xml:space="preserve">Роль участника: </w:t>
                            </w:r>
                            <w:r w:rsidR="00B94770">
                              <w:rPr>
                                <w:caps/>
                                <w:color w:val="215D66" w:themeColor="accent5" w:themeShade="80"/>
                                <w:sz w:val="28"/>
                                <w:szCs w:val="28"/>
                              </w:rPr>
                              <w:t>тестировщик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172221F6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53.3pt;margin-top:454.4pt;width:338.4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" filled="f" stroked="f" strokeweight=".5pt">
                <v:textbox style="mso-fit-shape-to-text:t" inset="0,0,0,0">
                  <w:txbxContent>
                    <w:p w14:paraId="00FF1E21" w14:textId="77777777" w:rsidR="008C5F28" w:rsidRPr="00E66A6E" w:rsidRDefault="008C5F28" w:rsidP="008C5F28">
                      <w:pPr>
                        <w:pStyle w:val="a3"/>
                        <w:spacing w:before="40" w:after="560" w:line="216" w:lineRule="auto"/>
                        <w:rPr>
                          <w:color w:val="008A87" w:themeColor="accent1"/>
                          <w:sz w:val="72"/>
                          <w:szCs w:val="72"/>
                        </w:rPr>
                      </w:pPr>
                      <w:r>
                        <w:rPr>
                          <w:color w:val="008A87" w:themeColor="accent1"/>
                          <w:sz w:val="72"/>
                          <w:szCs w:val="72"/>
                        </w:rPr>
                        <w:t>Тестовое задание</w:t>
                      </w:r>
                    </w:p>
                    <w:p w14:paraId="563379B4" w14:textId="77777777" w:rsidR="008C5F28" w:rsidRPr="008D21D2" w:rsidRDefault="008C5F28" w:rsidP="00B94770">
                      <w:pPr>
                        <w:pStyle w:val="a3"/>
                        <w:spacing w:before="40" w:after="40"/>
                        <w:ind w:left="708"/>
                        <w:rPr>
                          <w:caps/>
                          <w:color w:val="215D66" w:themeColor="accent5" w:themeShade="80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15D66" w:themeColor="accent5" w:themeShade="80"/>
                          <w:sz w:val="28"/>
                          <w:szCs w:val="28"/>
                        </w:rPr>
                        <w:t xml:space="preserve">Роль участника: </w:t>
                      </w:r>
                      <w:r w:rsidR="00B94770">
                        <w:rPr>
                          <w:caps/>
                          <w:color w:val="215D66" w:themeColor="accent5" w:themeShade="80"/>
                          <w:sz w:val="28"/>
                          <w:szCs w:val="28"/>
                        </w:rPr>
                        <w:t>тестировщик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27AF9B" wp14:editId="5788B4EF">
            <wp:extent cx="2533650" cy="495300"/>
            <wp:effectExtent l="0" t="0" r="0" b="0"/>
            <wp:docPr id="3" name="Рисунок 3" descr="https://www.softlab.ru/img/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oftlab.ru/img/log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216AF" wp14:editId="297CF398">
                <wp:simplePos x="0" y="0"/>
                <wp:positionH relativeFrom="margin">
                  <wp:align>right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94360" cy="987552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4360" cy="9875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Год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4A7915" w14:textId="77777777" w:rsidR="008C5F28" w:rsidRDefault="008C5F28" w:rsidP="008C5F28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513F2AB" w14:textId="61B57FBE" w:rsidR="008C5F28" w:rsidRDefault="00BA5206" w:rsidP="008C5F28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w14:anchorId="329216A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008a87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Год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4A7915" w14:textId="77777777" w:rsidR="008C5F28" w:rsidRDefault="008C5F28" w:rsidP="008C5F28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  <w:p w14:paraId="5513F2AB" w14:textId="61B57FBE" w:rsidR="008C5F28" w:rsidRDefault="00BA5206" w:rsidP="008C5F28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  <w:r w:rsidR="008C3A3C">
        <w:rPr>
          <w:rFonts w:asciiTheme="minorHAnsi" w:hAnsiTheme="minorHAnsi" w:cs="Arial"/>
          <w:b/>
          <w:color w:val="008A87" w:themeColor="accent1"/>
          <w:sz w:val="32"/>
          <w:szCs w:val="32"/>
        </w:rPr>
        <w:lastRenderedPageBreak/>
        <w:t>Задание</w:t>
      </w:r>
    </w:p>
    <w:p w14:paraId="789AA51B" w14:textId="77777777" w:rsidR="008C3A3C" w:rsidRDefault="008C3A3C" w:rsidP="008C3A3C">
      <w:pPr>
        <w:jc w:val="both"/>
      </w:pPr>
      <w:r>
        <w:t>Написать тест-кейсы для проверки закладки «Файлы» формы Форма "Запрос от ЦИК" на предмет выполнения требований из Таблицы 1 Атрибутный состав формы "</w:t>
      </w:r>
      <w:r>
        <w:fldChar w:fldCharType="begin"/>
      </w:r>
      <w:r>
        <w:instrText xml:space="preserve"> REF _Ref453671178 \h  \* MERGEFORMAT </w:instrText>
      </w:r>
      <w:r>
        <w:fldChar w:fldCharType="separate"/>
      </w:r>
      <w:r>
        <w:t>Форма "Запрос от ЦИК". Закладка "Файлы"</w:t>
      </w:r>
      <w:r>
        <w:fldChar w:fldCharType="end"/>
      </w:r>
      <w:r>
        <w:t>.</w:t>
      </w:r>
    </w:p>
    <w:p w14:paraId="5FBCF105" w14:textId="77777777" w:rsidR="008C3A3C" w:rsidRDefault="008C3A3C" w:rsidP="008C3A3C">
      <w:pPr>
        <w:jc w:val="both"/>
      </w:pPr>
      <w:r>
        <w:t>При написании тест-кейса все свои предположения и допущения необходимо отразить либо в самом тест-кейсе, либо в сопроводительном письме к тест-кейсу.</w:t>
      </w:r>
    </w:p>
    <w:p w14:paraId="6E774287" w14:textId="77777777" w:rsidR="008C3A3C" w:rsidRDefault="008C3A3C" w:rsidP="008C3A3C">
      <w:pPr>
        <w:jc w:val="both"/>
      </w:pPr>
      <w:r>
        <w:t>Формат и содержимое тест-кейса необходимо определить в рамках выполнения задания.</w:t>
      </w:r>
    </w:p>
    <w:p w14:paraId="70401C97" w14:textId="77777777" w:rsidR="008C3A3C" w:rsidRDefault="008C3A3C" w:rsidP="008C3A3C"/>
    <w:p w14:paraId="6695CE41" w14:textId="77777777" w:rsidR="008C3A3C" w:rsidRDefault="008C3A3C" w:rsidP="008C3A3C">
      <w:pPr>
        <w:rPr>
          <w:rFonts w:asciiTheme="minorHAnsi" w:hAnsiTheme="minorHAnsi"/>
          <w:b/>
          <w:color w:val="008A87" w:themeColor="accent1"/>
          <w:sz w:val="32"/>
          <w:szCs w:val="32"/>
        </w:rPr>
      </w:pPr>
      <w:r>
        <w:rPr>
          <w:rFonts w:asciiTheme="minorHAnsi" w:hAnsiTheme="minorHAnsi"/>
          <w:b/>
          <w:color w:val="008A87" w:themeColor="accent1"/>
          <w:sz w:val="32"/>
          <w:szCs w:val="32"/>
        </w:rPr>
        <w:t>Описание бизнес-процесса</w:t>
      </w:r>
    </w:p>
    <w:p w14:paraId="1C168821" w14:textId="77777777" w:rsidR="008C3A3C" w:rsidRDefault="008C3A3C" w:rsidP="008C3A3C">
      <w:pPr>
        <w:jc w:val="both"/>
      </w:pPr>
      <w:r>
        <w:t xml:space="preserve">ЦИК (центральная избирательная комиссия) присылает в банк </w:t>
      </w:r>
      <w:r>
        <w:rPr>
          <w:lang w:val="en-US"/>
        </w:rPr>
        <w:t>xml</w:t>
      </w:r>
      <w:r w:rsidRPr="008C3A3C">
        <w:t xml:space="preserve"> </w:t>
      </w:r>
      <w:r>
        <w:t xml:space="preserve">файл вида «Запрос», содержащий список кандидатов. Банку необходимо выявить наличие счетов и других активов, принадлежащих перечисленным в файле вида «Запрос» лицам и отправить в ЦИК файл вида «Ответ» с перечнем счетов и остаткам по ним по каждому лицу. Если счетов, принадлежащих лицам, указанным в присланном файле вида «Запрос», нет, либо присланный ЦИК запрос является некорректным, то банк направляет в ЦИК </w:t>
      </w:r>
      <w:r>
        <w:rPr>
          <w:lang w:val="en-US"/>
        </w:rPr>
        <w:t>xml</w:t>
      </w:r>
      <w:r w:rsidRPr="008C3A3C">
        <w:t xml:space="preserve"> </w:t>
      </w:r>
      <w:r>
        <w:t>файл вида «Квитанция».</w:t>
      </w:r>
    </w:p>
    <w:p w14:paraId="27711EC6" w14:textId="77777777" w:rsidR="008C3A3C" w:rsidRDefault="008C3A3C" w:rsidP="008C3A3C">
      <w:pPr>
        <w:jc w:val="both"/>
      </w:pPr>
      <w:r>
        <w:t xml:space="preserve">Вид файла определяется по значению специального тега, содержащегося в </w:t>
      </w:r>
      <w:r>
        <w:rPr>
          <w:lang w:val="en-US"/>
        </w:rPr>
        <w:t>xml</w:t>
      </w:r>
      <w:r>
        <w:t xml:space="preserve"> файле.</w:t>
      </w:r>
    </w:p>
    <w:p w14:paraId="39B66207" w14:textId="77777777" w:rsidR="008C3A3C" w:rsidRDefault="008C3A3C" w:rsidP="008C3A3C">
      <w:pPr>
        <w:jc w:val="both"/>
      </w:pPr>
      <w:r>
        <w:t>На закладке «Файлы» формы "Запрос от ЦИК" отражается файл вида «Запрос» и связанный с ним файл вида «Ответ» или «Квитанция».</w:t>
      </w:r>
    </w:p>
    <w:p w14:paraId="24DB870D" w14:textId="77777777" w:rsidR="008C3A3C" w:rsidRDefault="008C3A3C" w:rsidP="008C3A3C">
      <w:r>
        <w:t>Все файлы после загрузки хранятся в базе данных системы.</w:t>
      </w:r>
    </w:p>
    <w:p w14:paraId="14D8D5C4" w14:textId="77777777" w:rsidR="008C3A3C" w:rsidRDefault="008C3A3C" w:rsidP="008C3A3C">
      <w:pPr>
        <w:rPr>
          <w:rFonts w:asciiTheme="minorHAnsi" w:hAnsiTheme="minorHAnsi"/>
          <w:b/>
          <w:color w:val="008A87" w:themeColor="accent1"/>
          <w:sz w:val="32"/>
          <w:szCs w:val="32"/>
        </w:rPr>
      </w:pPr>
      <w:r>
        <w:rPr>
          <w:rFonts w:asciiTheme="minorHAnsi" w:hAnsiTheme="minorHAnsi"/>
          <w:b/>
          <w:color w:val="008A87" w:themeColor="accent1"/>
          <w:sz w:val="32"/>
          <w:szCs w:val="32"/>
        </w:rPr>
        <w:t>Ограничения</w:t>
      </w:r>
    </w:p>
    <w:p w14:paraId="5D8D8416" w14:textId="77777777" w:rsidR="008C3A3C" w:rsidRDefault="008C3A3C" w:rsidP="008C3A3C">
      <w:pPr>
        <w:jc w:val="both"/>
      </w:pPr>
      <w:r>
        <w:t xml:space="preserve">В тест-кейсе не требуется описания подробных действий по формированию и загрузке файлов (загрузка файлов и их обработка происходят в непредставленном в тестируемой </w:t>
      </w:r>
      <w:proofErr w:type="gramStart"/>
      <w:r>
        <w:t>форме  пункте</w:t>
      </w:r>
      <w:proofErr w:type="gramEnd"/>
      <w:r>
        <w:t xml:space="preserve"> меню), достаточно обозначить необходимость этих шагов и/или действий.</w:t>
      </w:r>
    </w:p>
    <w:p w14:paraId="19112F90" w14:textId="77777777" w:rsidR="008C3A3C" w:rsidRDefault="008C3A3C" w:rsidP="008C3A3C">
      <w:pPr>
        <w:jc w:val="both"/>
      </w:pPr>
      <w:r>
        <w:t>Имена файлов всех видов в данном задании не регламентируются, т.е. являются произвольными с описанными в таблице ограничениями.</w:t>
      </w:r>
    </w:p>
    <w:p w14:paraId="435A6C8C" w14:textId="77777777" w:rsidR="008C3A3C" w:rsidRDefault="008C3A3C" w:rsidP="008C3A3C"/>
    <w:p w14:paraId="7F030A67" w14:textId="77777777" w:rsidR="008C3A3C" w:rsidRDefault="008C3A3C" w:rsidP="008C3A3C">
      <w:pPr>
        <w:pStyle w:val="ad"/>
      </w:pPr>
      <w:r>
        <w:t>Рисунок 1 Форма "Запрос от ЦИК". Закладка "Файлы"</w:t>
      </w:r>
    </w:p>
    <w:p w14:paraId="32B2FF90" w14:textId="16A9A4C8" w:rsidR="008C3A3C" w:rsidRDefault="008C3A3C" w:rsidP="008C3A3C">
      <w:pPr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noProof/>
          <w:sz w:val="16"/>
          <w:szCs w:val="16"/>
        </w:rPr>
        <w:drawing>
          <wp:inline distT="0" distB="0" distL="0" distR="0" wp14:anchorId="2E1F010D" wp14:editId="5BC7AFA1">
            <wp:extent cx="4724400" cy="2286000"/>
            <wp:effectExtent l="0" t="0" r="0" b="0"/>
            <wp:docPr id="2" name="Рисунок 2" descr="закладка_ф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закладка_файл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11C1" w14:textId="77777777" w:rsidR="008C3A3C" w:rsidRDefault="008C3A3C" w:rsidP="008C3A3C"/>
    <w:p w14:paraId="48CCD5CE" w14:textId="77777777" w:rsidR="008C3A3C" w:rsidRDefault="008C3A3C" w:rsidP="008C3A3C">
      <w:pPr>
        <w:pStyle w:val="ad"/>
      </w:pPr>
      <w:r>
        <w:t>Таблица 1 Атрибутный состав формы "</w:t>
      </w:r>
      <w:r>
        <w:fldChar w:fldCharType="begin"/>
      </w:r>
      <w:r>
        <w:instrText xml:space="preserve"> REF _Ref453671178 \h  \* MERGEFORMAT </w:instrText>
      </w:r>
      <w:r>
        <w:fldChar w:fldCharType="separate"/>
      </w:r>
      <w:r>
        <w:t>Форма "Запрос от ЦИК". Закладка "Файлы"</w:t>
      </w:r>
      <w:r>
        <w:fldChar w:fldCharType="end"/>
      </w:r>
      <w:r>
        <w:t xml:space="preserve"> 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477"/>
        <w:gridCol w:w="284"/>
        <w:gridCol w:w="283"/>
        <w:gridCol w:w="284"/>
        <w:gridCol w:w="283"/>
        <w:gridCol w:w="284"/>
        <w:gridCol w:w="5245"/>
        <w:gridCol w:w="1134"/>
      </w:tblGrid>
      <w:tr w:rsidR="008C3A3C" w14:paraId="4D70B76A" w14:textId="77777777" w:rsidTr="008C3A3C">
        <w:trPr>
          <w:trHeight w:val="144"/>
          <w:tblHeader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331E9E" w14:textId="77777777" w:rsidR="008C3A3C" w:rsidRDefault="008C3A3C">
            <w:pPr>
              <w:pStyle w:val="TableHead"/>
              <w:spacing w:line="256" w:lineRule="auto"/>
            </w:pPr>
            <w:r>
              <w:t>№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2A8AFC" w14:textId="77777777" w:rsidR="008C3A3C" w:rsidRDefault="008C3A3C">
            <w:pPr>
              <w:pStyle w:val="TableHead"/>
              <w:spacing w:line="256" w:lineRule="auto"/>
            </w:pPr>
            <w:r>
              <w:t>Атрибут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C22BB7E" w14:textId="77777777" w:rsidR="008C3A3C" w:rsidRDefault="008C3A3C">
            <w:pPr>
              <w:pStyle w:val="TableHead"/>
              <w:spacing w:line="256" w:lineRule="auto"/>
            </w:pPr>
            <w:r>
              <w:t>О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7F915D" w14:textId="77777777" w:rsidR="008C3A3C" w:rsidRDefault="008C3A3C">
            <w:pPr>
              <w:pStyle w:val="TableHead"/>
              <w:spacing w:line="256" w:lineRule="auto"/>
            </w:pPr>
            <w:r>
              <w:t>Р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F8664A" w14:textId="77777777" w:rsidR="008C3A3C" w:rsidRDefault="008C3A3C">
            <w:pPr>
              <w:pStyle w:val="TableHead"/>
              <w:spacing w:line="256" w:lineRule="auto"/>
            </w:pPr>
            <w:r>
              <w:t>С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7905FD" w14:textId="77777777" w:rsidR="008C3A3C" w:rsidRDefault="008C3A3C">
            <w:pPr>
              <w:pStyle w:val="TableHead"/>
              <w:spacing w:line="256" w:lineRule="auto"/>
            </w:pPr>
            <w:r>
              <w:t>В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E7A456" w14:textId="77777777" w:rsidR="008C3A3C" w:rsidRDefault="008C3A3C">
            <w:pPr>
              <w:pStyle w:val="TableHead"/>
              <w:spacing w:line="256" w:lineRule="auto"/>
            </w:pPr>
            <w:r>
              <w:t>Ф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1984099" w14:textId="77777777" w:rsidR="008C3A3C" w:rsidRDefault="008C3A3C">
            <w:pPr>
              <w:pStyle w:val="TableHead"/>
              <w:spacing w:line="256" w:lineRule="auto"/>
            </w:pPr>
            <w:r>
              <w:t>Описание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F300C0" w14:textId="77777777" w:rsidR="008C3A3C" w:rsidRDefault="008C3A3C">
            <w:pPr>
              <w:pStyle w:val="TableHead"/>
              <w:spacing w:line="256" w:lineRule="auto"/>
            </w:pPr>
            <w:r>
              <w:t>Формат</w:t>
            </w:r>
          </w:p>
        </w:tc>
      </w:tr>
      <w:tr w:rsidR="008C3A3C" w14:paraId="3A673CC2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4C66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DEAA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Вид файла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F21C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C130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1DEF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4F4F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82B6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4100" w14:textId="77777777" w:rsidR="008C3A3C" w:rsidRDefault="008C3A3C">
            <w:pPr>
              <w:pStyle w:val="Table"/>
            </w:pPr>
            <w:r>
              <w:t>Вид файла</w:t>
            </w:r>
          </w:p>
          <w:p w14:paraId="0EB7A8BF" w14:textId="77777777" w:rsidR="008C3A3C" w:rsidRDefault="008C3A3C">
            <w:pPr>
              <w:pStyle w:val="Table"/>
            </w:pPr>
            <w:r>
              <w:rPr>
                <w:u w:val="single"/>
              </w:rPr>
              <w:t>Возможные значения</w:t>
            </w:r>
            <w:r>
              <w:t>:</w:t>
            </w:r>
          </w:p>
          <w:p w14:paraId="36D151B9" w14:textId="77777777" w:rsidR="008C3A3C" w:rsidRDefault="008C3A3C" w:rsidP="008C3A3C">
            <w:pPr>
              <w:pStyle w:val="Table"/>
              <w:numPr>
                <w:ilvl w:val="0"/>
                <w:numId w:val="11"/>
              </w:numPr>
              <w:ind w:left="356" w:hanging="284"/>
            </w:pPr>
            <w:r>
              <w:t>Запрос</w:t>
            </w:r>
          </w:p>
          <w:p w14:paraId="1738F1BD" w14:textId="77777777" w:rsidR="008C3A3C" w:rsidRDefault="008C3A3C" w:rsidP="008C3A3C">
            <w:pPr>
              <w:pStyle w:val="Table"/>
              <w:numPr>
                <w:ilvl w:val="0"/>
                <w:numId w:val="11"/>
              </w:numPr>
              <w:ind w:left="356" w:hanging="284"/>
            </w:pPr>
            <w:r>
              <w:t>Ответ</w:t>
            </w:r>
          </w:p>
          <w:p w14:paraId="7E9E96BB" w14:textId="77777777" w:rsidR="008C3A3C" w:rsidRDefault="008C3A3C" w:rsidP="008C3A3C">
            <w:pPr>
              <w:pStyle w:val="Table"/>
              <w:numPr>
                <w:ilvl w:val="0"/>
                <w:numId w:val="11"/>
              </w:numPr>
              <w:ind w:left="356" w:hanging="284"/>
            </w:pPr>
            <w:r>
              <w:t>Квитанция</w:t>
            </w:r>
          </w:p>
          <w:p w14:paraId="2509712E" w14:textId="77777777" w:rsidR="008C3A3C" w:rsidRDefault="008C3A3C">
            <w:pPr>
              <w:pStyle w:val="Table"/>
              <w:ind w:left="72"/>
            </w:pPr>
            <w:r>
              <w:rPr>
                <w:u w:val="single"/>
              </w:rPr>
              <w:t>Заполнение</w:t>
            </w:r>
            <w:r>
              <w:t>: автоматически при формировании файла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C541" w14:textId="77777777" w:rsidR="008C3A3C" w:rsidRDefault="008C3A3C">
            <w:pPr>
              <w:pStyle w:val="Table"/>
              <w:jc w:val="center"/>
            </w:pPr>
            <w:r>
              <w:t xml:space="preserve">Текст, 15 </w:t>
            </w:r>
          </w:p>
        </w:tc>
      </w:tr>
      <w:tr w:rsidR="008C3A3C" w14:paraId="6A893A6D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2B8EB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CCC11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Имя файла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6099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9ECF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1AC7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2B40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F065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2ABC" w14:textId="77777777" w:rsidR="008C3A3C" w:rsidRDefault="008C3A3C">
            <w:pPr>
              <w:pStyle w:val="Table"/>
            </w:pPr>
            <w:r>
              <w:t>Наименование сформированного или полученного файла с расширением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3DAF" w14:textId="77777777" w:rsidR="008C3A3C" w:rsidRDefault="008C3A3C">
            <w:pPr>
              <w:pStyle w:val="Table"/>
              <w:jc w:val="center"/>
            </w:pPr>
            <w:r>
              <w:t>Текст, 100</w:t>
            </w:r>
          </w:p>
        </w:tc>
      </w:tr>
      <w:tr w:rsidR="008C3A3C" w14:paraId="3B52E00A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3A5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B7F0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Дата и время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213F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D2410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39CD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4BF5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D1B7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73FE8" w14:textId="77777777" w:rsidR="008C3A3C" w:rsidRDefault="008C3A3C">
            <w:pPr>
              <w:pStyle w:val="Table"/>
            </w:pPr>
            <w:r>
              <w:t>Системная дата и время загрузки файла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8CBC" w14:textId="77777777" w:rsidR="008C3A3C" w:rsidRDefault="008C3A3C">
            <w:pPr>
              <w:pStyle w:val="Table"/>
              <w:jc w:val="center"/>
            </w:pPr>
            <w:r>
              <w:t>Дата, 10, ДД.ММ.ГГГГ, Время, 8, ЧЧ:ММ:СС</w:t>
            </w:r>
          </w:p>
        </w:tc>
      </w:tr>
      <w:tr w:rsidR="008C3A3C" w14:paraId="07BCEA3C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AE01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5C6A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Принят (Статус)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38AE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53E3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FBCA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436F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C500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7C60" w14:textId="77777777" w:rsidR="008C3A3C" w:rsidRDefault="008C3A3C">
            <w:pPr>
              <w:pStyle w:val="Table"/>
            </w:pPr>
            <w:r>
              <w:t>Отображение статуса файла</w:t>
            </w:r>
          </w:p>
          <w:p w14:paraId="500D2D84" w14:textId="77777777" w:rsidR="008C3A3C" w:rsidRDefault="008C3A3C">
            <w:pPr>
              <w:pStyle w:val="Table"/>
            </w:pPr>
            <w:r>
              <w:rPr>
                <w:u w:val="single"/>
              </w:rPr>
              <w:t>Заполнение</w:t>
            </w:r>
            <w:r>
              <w:t>: автоматически</w:t>
            </w:r>
          </w:p>
          <w:p w14:paraId="2497F519" w14:textId="77777777" w:rsidR="008C3A3C" w:rsidRDefault="008C3A3C">
            <w:pPr>
              <w:pStyle w:val="Table"/>
            </w:pPr>
            <w:r>
              <w:t>Если статус файла = "</w:t>
            </w:r>
            <w:r>
              <w:fldChar w:fldCharType="begin"/>
            </w:r>
            <w:r>
              <w:instrText xml:space="preserve"> REF _Ref453771623 \h  \* MERGEFORMAT </w:instrText>
            </w:r>
            <w:r>
              <w:fldChar w:fldCharType="separate"/>
            </w:r>
            <w:r>
              <w:t>Принят</w:t>
            </w:r>
            <w:r>
              <w:fldChar w:fldCharType="end"/>
            </w:r>
            <w:r>
              <w:t>", то вывести иконку успешной отправки</w:t>
            </w:r>
          </w:p>
          <w:p w14:paraId="74A2993E" w14:textId="77777777" w:rsidR="008C3A3C" w:rsidRDefault="008C3A3C">
            <w:pPr>
              <w:pStyle w:val="Table"/>
            </w:pPr>
            <w:r>
              <w:t>Иначе (если статус файла = "</w:t>
            </w:r>
            <w:r>
              <w:fldChar w:fldCharType="begin"/>
            </w:r>
            <w:r>
              <w:instrText xml:space="preserve"> REF _Ref453768774 \h  \* MERGEFORMAT </w:instrText>
            </w:r>
            <w:r>
              <w:fldChar w:fldCharType="separate"/>
            </w:r>
            <w:r>
              <w:t>Не принят</w:t>
            </w:r>
            <w:r>
              <w:fldChar w:fldCharType="end"/>
            </w:r>
            <w:r>
              <w:t>"), то вывести иконку ошибки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E593" w14:textId="77777777" w:rsidR="008C3A3C" w:rsidRDefault="008C3A3C">
            <w:pPr>
              <w:pStyle w:val="Table"/>
              <w:jc w:val="center"/>
            </w:pPr>
          </w:p>
        </w:tc>
      </w:tr>
      <w:tr w:rsidR="008C3A3C" w14:paraId="1A50F6B1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2AB41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F0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Код ошибки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BA9C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C624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3A40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5AE06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F0EC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7849" w14:textId="77777777" w:rsidR="008C3A3C" w:rsidRDefault="008C3A3C">
            <w:pPr>
              <w:pStyle w:val="Table"/>
            </w:pPr>
            <w:r>
              <w:t>Если статус файла = "</w:t>
            </w:r>
            <w:r>
              <w:fldChar w:fldCharType="begin"/>
            </w:r>
            <w:r>
              <w:instrText xml:space="preserve"> REF _Ref453768774 \h  \* MERGEFORMAT </w:instrText>
            </w:r>
            <w:r>
              <w:fldChar w:fldCharType="separate"/>
            </w:r>
            <w:r>
              <w:t>Не принят</w:t>
            </w:r>
            <w:r>
              <w:fldChar w:fldCharType="end"/>
            </w:r>
            <w:r>
              <w:t>", то вывести значение «Ошибка 123»</w:t>
            </w:r>
          </w:p>
          <w:p w14:paraId="2C07473C" w14:textId="77777777" w:rsidR="008C3A3C" w:rsidRDefault="008C3A3C">
            <w:pPr>
              <w:pStyle w:val="Table"/>
            </w:pPr>
            <w:r>
              <w:t>Иначе пусто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3E9" w14:textId="77777777" w:rsidR="008C3A3C" w:rsidRDefault="008C3A3C">
            <w:pPr>
              <w:pStyle w:val="Table"/>
              <w:jc w:val="center"/>
            </w:pPr>
            <w:r>
              <w:t>Текст, 10</w:t>
            </w:r>
          </w:p>
        </w:tc>
      </w:tr>
      <w:tr w:rsidR="008C3A3C" w14:paraId="79703571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9DFF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143B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Описание ошибки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F80B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AB51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1CCB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4D78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D780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1A59" w14:textId="77777777" w:rsidR="008C3A3C" w:rsidRDefault="008C3A3C">
            <w:pPr>
              <w:pStyle w:val="Table"/>
            </w:pPr>
            <w:r>
              <w:t>Описание ошибки обработки</w:t>
            </w:r>
          </w:p>
          <w:p w14:paraId="2D5BA1CC" w14:textId="77777777" w:rsidR="008C3A3C" w:rsidRDefault="008C3A3C">
            <w:pPr>
              <w:pStyle w:val="Table"/>
            </w:pPr>
            <w:r>
              <w:t xml:space="preserve">Если статус файла = </w:t>
            </w:r>
            <w:r>
              <w:fldChar w:fldCharType="begin"/>
            </w:r>
            <w:r>
              <w:instrText xml:space="preserve"> REF _Ref453768774 \h  \* MERGEFORMAT </w:instrText>
            </w:r>
            <w:r>
              <w:fldChar w:fldCharType="separate"/>
            </w:r>
            <w:r>
              <w:t>Не принят</w:t>
            </w:r>
            <w:r>
              <w:fldChar w:fldCharType="end"/>
            </w:r>
            <w:r>
              <w:t>, то вывести значение  описание ошибки ( см. таблицу 2), соответствующее значению номера ошибки.</w:t>
            </w:r>
          </w:p>
          <w:p w14:paraId="2F5AE44E" w14:textId="77777777" w:rsidR="008C3A3C" w:rsidRDefault="008C3A3C">
            <w:pPr>
              <w:pStyle w:val="Table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4BF8" w14:textId="77777777" w:rsidR="008C3A3C" w:rsidRDefault="008C3A3C">
            <w:pPr>
              <w:pStyle w:val="Table"/>
              <w:jc w:val="center"/>
            </w:pPr>
            <w:r>
              <w:t>Текст, 254</w:t>
            </w:r>
          </w:p>
        </w:tc>
      </w:tr>
      <w:tr w:rsidR="008C3A3C" w14:paraId="296E5F06" w14:textId="77777777" w:rsidTr="008C3A3C">
        <w:trPr>
          <w:trHeight w:val="144"/>
        </w:trPr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33C6" w14:textId="77777777" w:rsidR="008C3A3C" w:rsidRDefault="008C3A3C" w:rsidP="008C3A3C">
            <w:pPr>
              <w:pStyle w:val="4"/>
              <w:keepNext w:val="0"/>
              <w:keepLines w:val="0"/>
              <w:widowControl w:val="0"/>
              <w:numPr>
                <w:ilvl w:val="0"/>
                <w:numId w:val="10"/>
              </w:numPr>
              <w:spacing w:before="0" w:line="256" w:lineRule="auto"/>
              <w:rPr>
                <w:lang w:eastAsia="en-US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95C" w14:textId="77777777" w:rsidR="008C3A3C" w:rsidRDefault="008C3A3C">
            <w:pPr>
              <w:pStyle w:val="4"/>
              <w:spacing w:line="256" w:lineRule="auto"/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Arial Narrow" w:hAnsi="Arial Narrow"/>
                <w:b w:val="0"/>
                <w:i w:val="0"/>
                <w:color w:val="auto"/>
                <w:sz w:val="18"/>
                <w:szCs w:val="18"/>
                <w:lang w:eastAsia="en-US"/>
              </w:rPr>
              <w:t>Операционист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9D82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822E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0597" w14:textId="77777777" w:rsidR="008C3A3C" w:rsidRDefault="008C3A3C">
            <w:pPr>
              <w:pStyle w:val="Table"/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3463" w14:textId="77777777" w:rsidR="008C3A3C" w:rsidRDefault="008C3A3C">
            <w:pPr>
              <w:pStyle w:val="Table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C58E" w14:textId="77777777" w:rsidR="008C3A3C" w:rsidRDefault="008C3A3C">
            <w:pPr>
              <w:pStyle w:val="Table"/>
            </w:pPr>
            <w:r>
              <w:sym w:font="Wingdings" w:char="F0FC"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C1B7" w14:textId="77777777" w:rsidR="008C3A3C" w:rsidRDefault="008C3A3C">
            <w:pPr>
              <w:pStyle w:val="Table"/>
            </w:pPr>
            <w:r>
              <w:t>Пользователь, который сформировал или загрузил файл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36F6" w14:textId="77777777" w:rsidR="008C3A3C" w:rsidRDefault="008C3A3C">
            <w:pPr>
              <w:pStyle w:val="Table"/>
              <w:jc w:val="center"/>
            </w:pPr>
            <w:r>
              <w:t>Число, 5</w:t>
            </w:r>
          </w:p>
        </w:tc>
      </w:tr>
    </w:tbl>
    <w:p w14:paraId="0A4032FD" w14:textId="77777777" w:rsidR="008C3A3C" w:rsidRDefault="008C3A3C" w:rsidP="008C3A3C">
      <w:pPr>
        <w:rPr>
          <w:lang w:val="en-US"/>
        </w:rPr>
      </w:pPr>
    </w:p>
    <w:p w14:paraId="5BF0C42A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b/>
          <w:sz w:val="16"/>
        </w:rPr>
        <w:t>О</w:t>
      </w:r>
      <w:r>
        <w:rPr>
          <w:rFonts w:ascii="Arial Narrow" w:hAnsi="Arial Narrow"/>
          <w:sz w:val="16"/>
        </w:rPr>
        <w:t xml:space="preserve"> – Обязательный параметр</w:t>
      </w:r>
    </w:p>
    <w:p w14:paraId="3EA25833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b/>
          <w:sz w:val="16"/>
        </w:rPr>
        <w:t>Р</w:t>
      </w:r>
      <w:r>
        <w:rPr>
          <w:rFonts w:ascii="Arial Narrow" w:hAnsi="Arial Narrow"/>
          <w:sz w:val="16"/>
        </w:rPr>
        <w:t xml:space="preserve"> – Редактируемый параметр. Пользователь может изменять значений данного поля.</w:t>
      </w:r>
    </w:p>
    <w:p w14:paraId="751E674E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b/>
          <w:sz w:val="16"/>
        </w:rPr>
        <w:t>С</w:t>
      </w:r>
      <w:r>
        <w:rPr>
          <w:rFonts w:ascii="Arial Narrow" w:hAnsi="Arial Narrow"/>
          <w:sz w:val="16"/>
        </w:rPr>
        <w:t xml:space="preserve"> – Параметр может быть заполнен посредством вызова справочника.</w:t>
      </w:r>
    </w:p>
    <w:p w14:paraId="2A6DFFD1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b/>
          <w:sz w:val="16"/>
        </w:rPr>
        <w:t>В</w:t>
      </w:r>
      <w:r>
        <w:rPr>
          <w:rFonts w:ascii="Arial Narrow" w:hAnsi="Arial Narrow"/>
          <w:sz w:val="16"/>
        </w:rPr>
        <w:t xml:space="preserve"> – Выводимый параметр. Данные этого поля выводятся (подкачиваются из справочников, вычисляются) на основе значений других параметров.</w:t>
      </w:r>
    </w:p>
    <w:p w14:paraId="58FBBEBB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b/>
          <w:sz w:val="16"/>
        </w:rPr>
        <w:t>Ф</w:t>
      </w:r>
      <w:r>
        <w:rPr>
          <w:rFonts w:ascii="Arial Narrow" w:hAnsi="Arial Narrow"/>
          <w:sz w:val="16"/>
        </w:rPr>
        <w:t xml:space="preserve"> – Фокус вывода курсора. </w:t>
      </w:r>
    </w:p>
    <w:p w14:paraId="4CD0E28D" w14:textId="77777777" w:rsidR="008C3A3C" w:rsidRDefault="008C3A3C" w:rsidP="008C3A3C">
      <w:p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Возможные варианты заполнения: </w:t>
      </w:r>
    </w:p>
    <w:p w14:paraId="0490142B" w14:textId="77777777" w:rsidR="008C3A3C" w:rsidRDefault="008C3A3C" w:rsidP="008C3A3C">
      <w:pPr>
        <w:ind w:left="284"/>
        <w:rPr>
          <w:rFonts w:ascii="Arial Narrow" w:hAnsi="Arial Narrow"/>
          <w:sz w:val="16"/>
        </w:rPr>
      </w:pPr>
      <w:r>
        <w:rPr>
          <w:rFonts w:ascii="Arial Narrow" w:hAnsi="Arial Narrow"/>
          <w:noProof/>
          <w:sz w:val="16"/>
        </w:rPr>
        <w:sym w:font="Wingdings" w:char="F0FC"/>
      </w:r>
      <w:r>
        <w:rPr>
          <w:rFonts w:ascii="Arial Narrow" w:hAnsi="Arial Narrow"/>
          <w:sz w:val="16"/>
        </w:rPr>
        <w:t xml:space="preserve"> - да, </w:t>
      </w:r>
    </w:p>
    <w:p w14:paraId="26625A0A" w14:textId="77777777" w:rsidR="008C3A3C" w:rsidRDefault="008C3A3C" w:rsidP="008C3A3C">
      <w:pPr>
        <w:ind w:left="284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&lt;пусто&gt; - нет,</w:t>
      </w:r>
    </w:p>
    <w:p w14:paraId="2624EFC0" w14:textId="77777777" w:rsidR="008C3A3C" w:rsidRDefault="008C3A3C" w:rsidP="008C3A3C">
      <w:pPr>
        <w:ind w:left="284"/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У – наличие условия для параметра</w:t>
      </w:r>
    </w:p>
    <w:p w14:paraId="720E627A" w14:textId="77777777" w:rsidR="008C3A3C" w:rsidRDefault="008C3A3C" w:rsidP="008C3A3C">
      <w:pPr>
        <w:rPr>
          <w:rFonts w:ascii="Arial Narrow" w:hAnsi="Arial Narrow"/>
        </w:rPr>
      </w:pPr>
    </w:p>
    <w:p w14:paraId="2CE4D855" w14:textId="77777777" w:rsidR="008C3A3C" w:rsidRDefault="008C3A3C" w:rsidP="008C3A3C">
      <w:pPr>
        <w:rPr>
          <w:i/>
          <w:sz w:val="20"/>
          <w:szCs w:val="20"/>
        </w:rPr>
      </w:pPr>
      <w:r>
        <w:rPr>
          <w:i/>
          <w:sz w:val="20"/>
          <w:szCs w:val="20"/>
        </w:rPr>
        <w:t>Таблица 2 Коды ошибок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8"/>
        <w:gridCol w:w="7087"/>
      </w:tblGrid>
      <w:tr w:rsidR="008C3A3C" w14:paraId="31CC2688" w14:textId="77777777" w:rsidTr="008C3A3C">
        <w:trPr>
          <w:trHeight w:val="12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4C1203" w14:textId="77777777" w:rsidR="008C3A3C" w:rsidRDefault="008C3A3C">
            <w:pPr>
              <w:pStyle w:val="TableHead"/>
            </w:pPr>
            <w:r>
              <w:t>Номер ошибки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BF4D4" w14:textId="77777777" w:rsidR="008C3A3C" w:rsidRDefault="008C3A3C">
            <w:pPr>
              <w:pStyle w:val="TableHead"/>
            </w:pPr>
            <w:r>
              <w:t>Описание ошибки</w:t>
            </w:r>
          </w:p>
        </w:tc>
      </w:tr>
      <w:tr w:rsidR="008C3A3C" w14:paraId="6338354E" w14:textId="77777777" w:rsidTr="008C3A3C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0E1D" w14:textId="77777777" w:rsidR="008C3A3C" w:rsidRDefault="008C3A3C">
            <w:pPr>
              <w:rPr>
                <w:rFonts w:ascii="Arial Narrow" w:hAnsi="Arial Narrow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sz w:val="18"/>
                <w:szCs w:val="18"/>
                <w:lang w:eastAsia="en-US"/>
              </w:rPr>
              <w:t>123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F28" w14:textId="77777777" w:rsidR="008C3A3C" w:rsidRDefault="008C3A3C">
            <w:pPr>
              <w:rPr>
                <w:rFonts w:ascii="Arial Narrow" w:hAnsi="Arial Narrow"/>
                <w:sz w:val="18"/>
                <w:szCs w:val="18"/>
                <w:lang w:eastAsia="en-US"/>
              </w:rPr>
            </w:pPr>
            <w:r>
              <w:rPr>
                <w:rFonts w:ascii="Arial Narrow" w:hAnsi="Arial Narrow"/>
                <w:sz w:val="18"/>
                <w:szCs w:val="18"/>
                <w:lang w:eastAsia="en-US"/>
              </w:rPr>
              <w:t>Ошибка формата файла</w:t>
            </w:r>
          </w:p>
        </w:tc>
      </w:tr>
    </w:tbl>
    <w:p w14:paraId="7E61DEE1" w14:textId="77777777" w:rsidR="008C3A3C" w:rsidRDefault="008C3A3C" w:rsidP="008C3A3C"/>
    <w:p w14:paraId="0BB04D03" w14:textId="77777777" w:rsidR="008C3A3C" w:rsidRDefault="008C3A3C" w:rsidP="008C3A3C">
      <w:pPr>
        <w:rPr>
          <w:rFonts w:ascii="Arial Narrow" w:hAnsi="Arial Narrow"/>
          <w:sz w:val="18"/>
          <w:szCs w:val="18"/>
        </w:rPr>
      </w:pPr>
    </w:p>
    <w:p w14:paraId="59840CA0" w14:textId="77777777" w:rsidR="00ED0DEF" w:rsidRPr="00BA5206" w:rsidRDefault="00ED0DEF" w:rsidP="008C3A3C">
      <w:pPr>
        <w:rPr>
          <w:rFonts w:ascii="Arial Narrow" w:hAnsi="Arial Narrow"/>
          <w:sz w:val="18"/>
          <w:szCs w:val="18"/>
        </w:rPr>
      </w:pPr>
      <w:bookmarkStart w:id="0" w:name="_GoBack"/>
      <w:bookmarkEnd w:id="0"/>
    </w:p>
    <w:sectPr w:rsidR="00ED0DEF" w:rsidRPr="00BA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13C41"/>
    <w:multiLevelType w:val="hybridMultilevel"/>
    <w:tmpl w:val="07EEA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015F5"/>
    <w:multiLevelType w:val="hybridMultilevel"/>
    <w:tmpl w:val="5A6E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93711"/>
    <w:multiLevelType w:val="hybridMultilevel"/>
    <w:tmpl w:val="AEE2AF92"/>
    <w:lvl w:ilvl="0" w:tplc="A8E86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5C55"/>
    <w:multiLevelType w:val="hybridMultilevel"/>
    <w:tmpl w:val="C55E5512"/>
    <w:lvl w:ilvl="0" w:tplc="0D7C97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Times New Roman" w:hint="default"/>
        <w:b w:val="0"/>
        <w:color w:val="auto"/>
        <w:sz w:val="18"/>
        <w:szCs w:val="18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665589"/>
    <w:multiLevelType w:val="hybridMultilevel"/>
    <w:tmpl w:val="5A6E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53C7C"/>
    <w:multiLevelType w:val="hybridMultilevel"/>
    <w:tmpl w:val="1244F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31D1B"/>
    <w:multiLevelType w:val="hybridMultilevel"/>
    <w:tmpl w:val="5A6E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64D39"/>
    <w:multiLevelType w:val="multilevel"/>
    <w:tmpl w:val="88C0C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D0533D6"/>
    <w:multiLevelType w:val="hybridMultilevel"/>
    <w:tmpl w:val="5A6E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24D"/>
    <w:rsid w:val="0005676C"/>
    <w:rsid w:val="000B1BA8"/>
    <w:rsid w:val="000C75E9"/>
    <w:rsid w:val="000D680B"/>
    <w:rsid w:val="000F0E45"/>
    <w:rsid w:val="00195339"/>
    <w:rsid w:val="001E4C7C"/>
    <w:rsid w:val="001E7B0A"/>
    <w:rsid w:val="00201B97"/>
    <w:rsid w:val="00257181"/>
    <w:rsid w:val="002677A6"/>
    <w:rsid w:val="00274E8E"/>
    <w:rsid w:val="00297623"/>
    <w:rsid w:val="00302C32"/>
    <w:rsid w:val="003713E7"/>
    <w:rsid w:val="0039687C"/>
    <w:rsid w:val="003C0124"/>
    <w:rsid w:val="003D13A4"/>
    <w:rsid w:val="003E4024"/>
    <w:rsid w:val="004A3112"/>
    <w:rsid w:val="004A3834"/>
    <w:rsid w:val="0061058B"/>
    <w:rsid w:val="006425DC"/>
    <w:rsid w:val="006F0EBE"/>
    <w:rsid w:val="00712AE0"/>
    <w:rsid w:val="0074152F"/>
    <w:rsid w:val="007426C7"/>
    <w:rsid w:val="007739B1"/>
    <w:rsid w:val="00780868"/>
    <w:rsid w:val="00782171"/>
    <w:rsid w:val="007A52A3"/>
    <w:rsid w:val="00880163"/>
    <w:rsid w:val="008C3A3C"/>
    <w:rsid w:val="008C5F28"/>
    <w:rsid w:val="009A7F6F"/>
    <w:rsid w:val="009B0503"/>
    <w:rsid w:val="00A5405F"/>
    <w:rsid w:val="00A7190B"/>
    <w:rsid w:val="00AC2AFD"/>
    <w:rsid w:val="00AD0117"/>
    <w:rsid w:val="00AD1B0A"/>
    <w:rsid w:val="00B134E2"/>
    <w:rsid w:val="00B6640D"/>
    <w:rsid w:val="00B94770"/>
    <w:rsid w:val="00BA5206"/>
    <w:rsid w:val="00BC3993"/>
    <w:rsid w:val="00C1665A"/>
    <w:rsid w:val="00CA197B"/>
    <w:rsid w:val="00D379E1"/>
    <w:rsid w:val="00DA524D"/>
    <w:rsid w:val="00DA6110"/>
    <w:rsid w:val="00DE08E0"/>
    <w:rsid w:val="00DF3BF3"/>
    <w:rsid w:val="00E11444"/>
    <w:rsid w:val="00E25D4B"/>
    <w:rsid w:val="00ED0DEF"/>
    <w:rsid w:val="00F10966"/>
    <w:rsid w:val="00F828EA"/>
    <w:rsid w:val="00FA1649"/>
    <w:rsid w:val="00FC3674"/>
    <w:rsid w:val="00FD5813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BAF"/>
  <w15:docId w15:val="{FAF60A8F-75B0-4309-AE20-55214DDC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F28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5F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6764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7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8A87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C5F28"/>
    <w:pPr>
      <w:spacing w:beforeAutospacing="1" w:after="0" w:afterAutospacing="1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8C5F28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C5F28"/>
    <w:rPr>
      <w:rFonts w:asciiTheme="majorHAnsi" w:eastAsiaTheme="majorEastAsia" w:hAnsiTheme="majorHAnsi" w:cstheme="majorBidi"/>
      <w:color w:val="006764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C5F2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C5F28"/>
    <w:pPr>
      <w:spacing w:after="100" w:line="276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8C5F28"/>
    <w:rPr>
      <w:color w:val="005341" w:themeColor="hyperlink"/>
      <w:u w:val="single"/>
    </w:rPr>
  </w:style>
  <w:style w:type="paragraph" w:styleId="a7">
    <w:name w:val="List Paragraph"/>
    <w:basedOn w:val="a"/>
    <w:uiPriority w:val="34"/>
    <w:qFormat/>
    <w:rsid w:val="008C5F28"/>
    <w:pPr>
      <w:ind w:left="720"/>
    </w:pPr>
  </w:style>
  <w:style w:type="table" w:customStyle="1" w:styleId="TableNormal">
    <w:name w:val="Table Normal"/>
    <w:rsid w:val="00C166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_Заголовок таблицы"/>
    <w:rsid w:val="00C1665A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  <w:lang w:eastAsia="ru-RU"/>
    </w:rPr>
  </w:style>
  <w:style w:type="paragraph" w:customStyle="1" w:styleId="a9">
    <w:name w:val="Текст в таблице"/>
    <w:basedOn w:val="a"/>
    <w:link w:val="aa"/>
    <w:rsid w:val="00C1665A"/>
    <w:pPr>
      <w:spacing w:after="60"/>
      <w:jc w:val="both"/>
    </w:pPr>
    <w:rPr>
      <w:rFonts w:ascii="Verdana" w:eastAsia="Times New Roman" w:hAnsi="Verdana"/>
      <w:spacing w:val="-5"/>
      <w:sz w:val="20"/>
      <w:szCs w:val="20"/>
      <w:lang w:eastAsia="en-US"/>
    </w:rPr>
  </w:style>
  <w:style w:type="character" w:customStyle="1" w:styleId="aa">
    <w:name w:val="Текст в таблице Знак"/>
    <w:link w:val="a9"/>
    <w:rsid w:val="00C1665A"/>
    <w:rPr>
      <w:rFonts w:ascii="Verdana" w:eastAsia="Times New Roman" w:hAnsi="Verdana" w:cs="Times New Roman"/>
      <w:spacing w:val="-5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0C75E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C75E9"/>
    <w:rPr>
      <w:rFonts w:ascii="Tahom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94770"/>
    <w:rPr>
      <w:rFonts w:asciiTheme="majorHAnsi" w:eastAsiaTheme="majorEastAsia" w:hAnsiTheme="majorHAnsi" w:cstheme="majorBidi"/>
      <w:b/>
      <w:bCs/>
      <w:i/>
      <w:iCs/>
      <w:color w:val="008A87" w:themeColor="accent1"/>
      <w:sz w:val="24"/>
      <w:szCs w:val="24"/>
      <w:lang w:eastAsia="ru-RU"/>
    </w:rPr>
  </w:style>
  <w:style w:type="paragraph" w:styleId="ad">
    <w:name w:val="caption"/>
    <w:basedOn w:val="a"/>
    <w:next w:val="a"/>
    <w:link w:val="ae"/>
    <w:unhideWhenUsed/>
    <w:qFormat/>
    <w:rsid w:val="00B94770"/>
    <w:pPr>
      <w:spacing w:after="60"/>
    </w:pPr>
    <w:rPr>
      <w:rFonts w:eastAsia="Calibri"/>
      <w:bCs/>
      <w:i/>
      <w:sz w:val="20"/>
      <w:szCs w:val="20"/>
      <w:lang w:eastAsia="en-US"/>
    </w:rPr>
  </w:style>
  <w:style w:type="paragraph" w:customStyle="1" w:styleId="Table">
    <w:name w:val="Table"/>
    <w:basedOn w:val="a"/>
    <w:link w:val="Table0"/>
    <w:qFormat/>
    <w:rsid w:val="00B94770"/>
    <w:pPr>
      <w:keepLines/>
      <w:spacing w:line="160" w:lineRule="atLeast"/>
      <w:contextualSpacing/>
    </w:pPr>
    <w:rPr>
      <w:rFonts w:ascii="Arial Narrow" w:eastAsia="Times New Roman" w:hAnsi="Arial Narrow"/>
      <w:sz w:val="18"/>
      <w:szCs w:val="20"/>
      <w:lang w:eastAsia="en-US"/>
    </w:rPr>
  </w:style>
  <w:style w:type="character" w:customStyle="1" w:styleId="Table0">
    <w:name w:val="Table Знак"/>
    <w:link w:val="Table"/>
    <w:rsid w:val="00B94770"/>
    <w:rPr>
      <w:rFonts w:ascii="Arial Narrow" w:eastAsia="Times New Roman" w:hAnsi="Arial Narrow" w:cs="Times New Roman"/>
      <w:sz w:val="18"/>
      <w:szCs w:val="20"/>
    </w:rPr>
  </w:style>
  <w:style w:type="paragraph" w:customStyle="1" w:styleId="TableHead">
    <w:name w:val="Table Head"/>
    <w:basedOn w:val="a"/>
    <w:qFormat/>
    <w:rsid w:val="00B94770"/>
    <w:pPr>
      <w:keepNext/>
      <w:keepLines/>
      <w:jc w:val="center"/>
    </w:pPr>
    <w:rPr>
      <w:rFonts w:ascii="Arial Narrow" w:eastAsia="Times New Roman" w:hAnsi="Arial Narrow"/>
      <w:b/>
      <w:sz w:val="18"/>
      <w:szCs w:val="20"/>
      <w:lang w:eastAsia="en-US"/>
    </w:rPr>
  </w:style>
  <w:style w:type="character" w:customStyle="1" w:styleId="ae">
    <w:name w:val="Название объекта Знак"/>
    <w:link w:val="ad"/>
    <w:rsid w:val="00B94770"/>
    <w:rPr>
      <w:rFonts w:ascii="Times New Roman" w:eastAsia="Calibri" w:hAnsi="Times New Roman" w:cs="Times New Roman"/>
      <w:bCs/>
      <w:i/>
      <w:sz w:val="20"/>
      <w:szCs w:val="20"/>
    </w:rPr>
  </w:style>
  <w:style w:type="table" w:styleId="af">
    <w:name w:val="Table Grid"/>
    <w:basedOn w:val="a1"/>
    <w:uiPriority w:val="59"/>
    <w:rsid w:val="00B94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4A311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4A3112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4A3112"/>
    <w:rPr>
      <w:rFonts w:ascii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A3112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4A3112"/>
    <w:rPr>
      <w:rFonts w:ascii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3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Softlab">
      <a:dk1>
        <a:sysClr val="windowText" lastClr="000000"/>
      </a:dk1>
      <a:lt1>
        <a:sysClr val="window" lastClr="FFFFFF"/>
      </a:lt1>
      <a:dk2>
        <a:srgbClr val="595959"/>
      </a:dk2>
      <a:lt2>
        <a:srgbClr val="E3DED1"/>
      </a:lt2>
      <a:accent1>
        <a:srgbClr val="008A87"/>
      </a:accent1>
      <a:accent2>
        <a:srgbClr val="008A87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005341"/>
      </a:hlink>
      <a:folHlink>
        <a:srgbClr val="5D340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Красильников Андрей</dc:creator>
  <cp:lastModifiedBy>Orlyankina Elena</cp:lastModifiedBy>
  <cp:revision>3</cp:revision>
  <dcterms:created xsi:type="dcterms:W3CDTF">2023-05-12T06:53:00Z</dcterms:created>
  <dcterms:modified xsi:type="dcterms:W3CDTF">2023-05-12T07:05:00Z</dcterms:modified>
</cp:coreProperties>
</file>