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130F237" w14:textId="31F4E672" w:rsidR="00427054" w:rsidRPr="00C17516" w:rsidRDefault="00521A16" w:rsidP="00427054">
      <w:pPr>
        <w:rPr>
          <w:rFonts w:ascii="DeeDee" w:hAnsi="DeeDee" w:cs="Times New Roman"/>
          <w:sz w:val="24"/>
          <w:szCs w:val="24"/>
          <w:lang w:val="en-US"/>
        </w:rPr>
      </w:pPr>
      <w:r w:rsidRPr="00550F21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anchor distT="0" distB="0" distL="114300" distR="114300" simplePos="0" relativeHeight="251665408" behindDoc="0" locked="1" layoutInCell="1" allowOverlap="1" wp14:anchorId="69C1F5A4" wp14:editId="4ABAA70E">
            <wp:simplePos x="0" y="0"/>
            <wp:positionH relativeFrom="margin">
              <wp:posOffset>4708525</wp:posOffset>
            </wp:positionH>
            <wp:positionV relativeFrom="page">
              <wp:posOffset>792480</wp:posOffset>
            </wp:positionV>
            <wp:extent cx="1022350" cy="1022350"/>
            <wp:effectExtent l="190500" t="190500" r="196850" b="1968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-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F21" w:rsidRPr="00550F21">
        <w:rPr>
          <w:rFonts w:ascii="Times New Roman" w:hAnsi="Times New Roman" w:cs="Times New Roman"/>
          <w:b/>
          <w:bCs/>
          <w:sz w:val="32"/>
          <w:szCs w:val="32"/>
        </w:rPr>
        <w:t>Регистрационный лист</w:t>
      </w:r>
      <w:r w:rsidR="00DE3A75">
        <w:rPr>
          <w:rFonts w:ascii="DeeDee" w:hAnsi="DeeDee"/>
          <w:b/>
          <w:bCs/>
          <w:sz w:val="32"/>
          <w:szCs w:val="32"/>
        </w:rPr>
        <w:t xml:space="preserve"> </w:t>
      </w:r>
      <w:r w:rsidR="00DE3A75" w:rsidRPr="00DE3A75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9D0599" w:rsidRPr="009D05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D0599" w:rsidRPr="00427054">
        <w:rPr>
          <w:rFonts w:ascii="Times New Roman" w:hAnsi="Times New Roman" w:cs="Times New Roman"/>
          <w:b/>
          <w:bCs/>
          <w:sz w:val="32"/>
          <w:szCs w:val="32"/>
        </w:rPr>
        <w:t>[</w:t>
      </w:r>
      <w:r w:rsidR="009D0599">
        <w:rPr>
          <w:rFonts w:ascii="Times New Roman" w:hAnsi="Times New Roman" w:cs="Times New Roman"/>
          <w:b/>
          <w:bCs/>
          <w:sz w:val="32"/>
          <w:szCs w:val="32"/>
          <w:lang w:val="en-US"/>
        </w:rPr>
        <w:t>doc</w:t>
      </w:r>
      <w:r w:rsidR="009D0599" w:rsidRPr="00427054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9D0599">
        <w:rPr>
          <w:rFonts w:ascii="Times New Roman" w:hAnsi="Times New Roman" w:cs="Times New Roman"/>
          <w:b/>
          <w:bCs/>
          <w:sz w:val="32"/>
          <w:szCs w:val="32"/>
          <w:lang w:val="en-US"/>
        </w:rPr>
        <w:t>num</w:t>
      </w:r>
      <w:proofErr w:type="spellEnd"/>
      <w:r w:rsidR="009D0599" w:rsidRPr="00427054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="00427054" w:rsidRPr="00427054">
        <w:rPr>
          <w:rFonts w:eastAsia="Times New Roman"/>
          <w:noProof/>
          <w:color w:val="000000"/>
          <w:sz w:val="17"/>
          <w:szCs w:val="17"/>
          <w:lang w:eastAsia="ru-RU"/>
        </w:rPr>
        <w:t xml:space="preserve"> </w:t>
      </w:r>
      <w:r w:rsidR="00427054">
        <w:rPr>
          <w:rFonts w:eastAsia="Times New Roman"/>
          <w:color w:val="000000"/>
          <w:sz w:val="17"/>
          <w:szCs w:val="17"/>
          <w:lang w:val="en-US"/>
        </w:rPr>
        <w:t>[</w:t>
      </w:r>
      <w:proofErr w:type="spellStart"/>
      <w:r w:rsidR="00427054">
        <w:rPr>
          <w:rFonts w:eastAsia="Times New Roman"/>
          <w:color w:val="000000"/>
          <w:sz w:val="17"/>
          <w:szCs w:val="17"/>
          <w:lang w:val="en-US"/>
        </w:rPr>
        <w:t>qr.qr_</w:t>
      </w:r>
      <w:proofErr w:type="gramStart"/>
      <w:r w:rsidR="00427054">
        <w:rPr>
          <w:rFonts w:eastAsia="Times New Roman"/>
          <w:color w:val="000000"/>
          <w:sz w:val="17"/>
          <w:szCs w:val="17"/>
          <w:lang w:val="en-US"/>
        </w:rPr>
        <w:t>code</w:t>
      </w:r>
      <w:r w:rsidR="00427054" w:rsidRPr="00452FA9">
        <w:rPr>
          <w:rFonts w:eastAsia="Times New Roman"/>
          <w:color w:val="000000"/>
          <w:sz w:val="17"/>
          <w:szCs w:val="17"/>
          <w:lang w:val="en-US"/>
        </w:rPr>
        <w:t>;ope</w:t>
      </w:r>
      <w:proofErr w:type="spellEnd"/>
      <w:proofErr w:type="gramEnd"/>
      <w:r w:rsidR="00427054" w:rsidRPr="00452FA9">
        <w:rPr>
          <w:rFonts w:eastAsia="Times New Roman"/>
          <w:color w:val="000000"/>
          <w:sz w:val="17"/>
          <w:szCs w:val="17"/>
          <w:lang w:val="en-US"/>
        </w:rPr>
        <w:t>=</w:t>
      </w:r>
      <w:proofErr w:type="spellStart"/>
      <w:r w:rsidR="00427054" w:rsidRPr="00452FA9">
        <w:rPr>
          <w:rFonts w:eastAsia="Times New Roman"/>
          <w:color w:val="000000"/>
          <w:sz w:val="17"/>
          <w:szCs w:val="17"/>
          <w:lang w:val="en-US"/>
        </w:rPr>
        <w:t>changepic</w:t>
      </w:r>
      <w:proofErr w:type="spellEnd"/>
      <w:r w:rsidR="00427054">
        <w:rPr>
          <w:rFonts w:eastAsia="Times New Roman"/>
          <w:color w:val="000000"/>
          <w:sz w:val="17"/>
          <w:szCs w:val="17"/>
          <w:lang w:val="en-US"/>
        </w:rPr>
        <w:t>]</w:t>
      </w:r>
    </w:p>
    <w:p w14:paraId="66929415" w14:textId="334F9353" w:rsidR="00DE3A75" w:rsidRPr="00DE3A75" w:rsidRDefault="00DE3A75">
      <w:pPr>
        <w:rPr>
          <w:rFonts w:ascii="DeeDee" w:hAnsi="DeeDee" w:cs="Times New Roman"/>
          <w:sz w:val="24"/>
          <w:szCs w:val="24"/>
        </w:rPr>
      </w:pPr>
      <w:r w:rsidRPr="00DE3A75">
        <w:rPr>
          <w:rFonts w:ascii="DeeDee" w:hAnsi="DeeDee" w:cs="Times New Roman"/>
          <w:sz w:val="24"/>
          <w:szCs w:val="24"/>
        </w:rPr>
        <w:t>ГБУДО г. Москвы «ДШИ им. И.Ф. Стравинского»</w:t>
      </w:r>
    </w:p>
    <w:p w14:paraId="4F84A074" w14:textId="0ECC33C9" w:rsidR="00DE3A75" w:rsidRDefault="00DE3A75">
      <w:pPr>
        <w:rPr>
          <w:rFonts w:ascii="DeeDee" w:hAnsi="DeeDee" w:cs="Times New Roman"/>
          <w:sz w:val="24"/>
          <w:szCs w:val="24"/>
        </w:rPr>
      </w:pPr>
      <w:r w:rsidRPr="00DE3A75">
        <w:rPr>
          <w:rFonts w:ascii="DeeDee" w:hAnsi="DeeDee" w:cs="Times New Roman"/>
          <w:sz w:val="24"/>
          <w:szCs w:val="24"/>
        </w:rPr>
        <w:t>Адрес: г. Москва, ул. Митинская</w:t>
      </w:r>
      <w:r>
        <w:rPr>
          <w:rFonts w:ascii="DeeDee" w:hAnsi="DeeDee" w:cs="Times New Roman"/>
          <w:sz w:val="24"/>
          <w:szCs w:val="24"/>
        </w:rPr>
        <w:t>, д. 47, к.1</w:t>
      </w:r>
    </w:p>
    <w:p w14:paraId="61FD21B5" w14:textId="1CC30F47" w:rsidR="00DE3A75" w:rsidRPr="009D0599" w:rsidRDefault="00DE3A75">
      <w:pPr>
        <w:rPr>
          <w:rFonts w:ascii="DeeDee" w:hAnsi="DeeDee" w:cs="Times New Roman"/>
          <w:sz w:val="24"/>
          <w:szCs w:val="24"/>
        </w:rPr>
      </w:pPr>
      <w:r w:rsidRPr="00427054">
        <w:rPr>
          <w:rFonts w:ascii="DeeDee" w:hAnsi="DeeDee" w:cs="Times New Roman"/>
          <w:b/>
          <w:sz w:val="24"/>
          <w:szCs w:val="24"/>
        </w:rPr>
        <w:t>Мероприятие</w:t>
      </w:r>
      <w:r>
        <w:rPr>
          <w:rFonts w:ascii="DeeDee" w:hAnsi="DeeDee" w:cs="Times New Roman"/>
          <w:sz w:val="24"/>
          <w:szCs w:val="24"/>
        </w:rPr>
        <w:t xml:space="preserve">: </w:t>
      </w:r>
      <w:r w:rsidR="009D0599" w:rsidRPr="009D0599">
        <w:rPr>
          <w:rFonts w:ascii="DeeDee" w:hAnsi="DeeDee" w:cs="Times New Roman"/>
          <w:sz w:val="24"/>
          <w:szCs w:val="24"/>
        </w:rPr>
        <w:t>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r w:rsidR="009D0599">
        <w:rPr>
          <w:rFonts w:ascii="DeeDee" w:hAnsi="DeeDee" w:cs="Times New Roman"/>
          <w:sz w:val="24"/>
          <w:szCs w:val="24"/>
          <w:lang w:val="en-US"/>
        </w:rPr>
        <w:t>name</w:t>
      </w:r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7A987A33" w14:textId="5A05BF1A" w:rsidR="00DE3A75" w:rsidRDefault="00B85CB7">
      <w:pPr>
        <w:rPr>
          <w:rFonts w:ascii="DeeDee" w:hAnsi="DeeDee" w:cs="Times New Roman"/>
          <w:sz w:val="24"/>
          <w:szCs w:val="24"/>
        </w:rPr>
      </w:pPr>
      <w:r>
        <w:rPr>
          <w:rFonts w:ascii="DeeDee" w:hAnsi="DeeDee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435F6" wp14:editId="7877F03A">
                <wp:simplePos x="0" y="0"/>
                <wp:positionH relativeFrom="column">
                  <wp:posOffset>-377825</wp:posOffset>
                </wp:positionH>
                <wp:positionV relativeFrom="paragraph">
                  <wp:posOffset>142875</wp:posOffset>
                </wp:positionV>
                <wp:extent cx="6667500" cy="0"/>
                <wp:effectExtent l="0" t="1905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213654B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5pt,11.25pt" to="495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" strokecolor="#70ad47 [3209]" strokeweight="2.25pt">
                <v:stroke joinstyle="miter"/>
              </v:line>
            </w:pict>
          </mc:Fallback>
        </mc:AlternateContent>
      </w:r>
    </w:p>
    <w:p w14:paraId="172F2CE8" w14:textId="676C9915" w:rsidR="00890FE6" w:rsidRPr="00550F21" w:rsidRDefault="00890FE6">
      <w:pPr>
        <w:rPr>
          <w:rFonts w:ascii="DeeDee" w:hAnsi="DeeDee" w:cs="Times New Roman"/>
          <w:sz w:val="24"/>
          <w:szCs w:val="24"/>
        </w:rPr>
        <w:sectPr w:rsidR="00890FE6" w:rsidRPr="00550F21" w:rsidSect="00DE3A75">
          <w:pgSz w:w="11906" w:h="16838"/>
          <w:pgMar w:top="1134" w:right="566" w:bottom="1134" w:left="1418" w:header="708" w:footer="708" w:gutter="0"/>
          <w:cols w:space="708"/>
          <w:docGrid w:linePitch="360"/>
        </w:sectPr>
      </w:pPr>
    </w:p>
    <w:p w14:paraId="294DC241" w14:textId="4562711A" w:rsidR="00DE3A75" w:rsidRPr="009D0599" w:rsidRDefault="00427054">
      <w:pPr>
        <w:rPr>
          <w:rFonts w:ascii="DeeDee" w:hAnsi="DeeDee" w:cs="Times New Roman"/>
          <w:sz w:val="24"/>
          <w:szCs w:val="24"/>
        </w:rPr>
      </w:pPr>
      <w:r w:rsidRPr="00427054">
        <w:rPr>
          <w:rFonts w:ascii="DeeDee" w:hAnsi="DeeDee" w:cs="Times New Roman"/>
          <w:b/>
          <w:sz w:val="24"/>
          <w:szCs w:val="24"/>
        </w:rPr>
        <w:lastRenderedPageBreak/>
        <w:t>Описание мероприятия</w:t>
      </w:r>
      <w:r w:rsidR="00DE3A75">
        <w:rPr>
          <w:rFonts w:ascii="DeeDee" w:hAnsi="DeeDee" w:cs="Times New Roman"/>
          <w:sz w:val="24"/>
          <w:szCs w:val="24"/>
        </w:rPr>
        <w:t>:</w:t>
      </w:r>
      <w:r w:rsidR="009D0599" w:rsidRPr="009D0599">
        <w:rPr>
          <w:rFonts w:ascii="DeeDee" w:hAnsi="DeeDee" w:cs="Times New Roman"/>
          <w:sz w:val="24"/>
          <w:szCs w:val="24"/>
        </w:rPr>
        <w:t xml:space="preserve"> [</w:t>
      </w:r>
      <w:r w:rsidR="009D0599">
        <w:rPr>
          <w:rFonts w:ascii="DeeDee" w:hAnsi="DeeDee" w:cs="Times New Roman"/>
          <w:sz w:val="24"/>
          <w:szCs w:val="24"/>
          <w:lang w:val="en-US"/>
        </w:rPr>
        <w:t>doc</w:t>
      </w:r>
      <w:r w:rsidR="009D0599" w:rsidRPr="009D0599">
        <w:rPr>
          <w:rFonts w:ascii="DeeDee" w:hAnsi="DeeDee" w:cs="Times New Roman"/>
          <w:sz w:val="24"/>
          <w:szCs w:val="24"/>
        </w:rPr>
        <w:t>.</w:t>
      </w:r>
      <w:r w:rsidR="009D0599">
        <w:rPr>
          <w:rFonts w:ascii="DeeDee" w:hAnsi="DeeDee" w:cs="Times New Roman"/>
          <w:sz w:val="24"/>
          <w:szCs w:val="24"/>
          <w:lang w:val="en-US"/>
        </w:rPr>
        <w:t>description</w:t>
      </w:r>
      <w:r w:rsidR="009D0599" w:rsidRPr="009D0599">
        <w:rPr>
          <w:rFonts w:ascii="DeeDee" w:hAnsi="DeeDee" w:cs="Times New Roman"/>
          <w:sz w:val="24"/>
          <w:szCs w:val="24"/>
        </w:rPr>
        <w:t>]</w:t>
      </w:r>
    </w:p>
    <w:p w14:paraId="626F6CF5" w14:textId="61784CB2" w:rsidR="00890FE6" w:rsidRPr="00B85CB7" w:rsidRDefault="00890FE6" w:rsidP="00B85CB7">
      <w:pPr>
        <w:rPr>
          <w:rFonts w:ascii="DeeDee" w:hAnsi="DeeDee" w:cs="Times New Roman"/>
          <w:sz w:val="20"/>
          <w:szCs w:val="20"/>
        </w:rPr>
        <w:sectPr w:rsidR="00890FE6" w:rsidRPr="00B85CB7" w:rsidSect="003B6D96">
          <w:type w:val="continuous"/>
          <w:pgSz w:w="11906" w:h="16838"/>
          <w:pgMar w:top="1134" w:right="566" w:bottom="1134" w:left="1418" w:header="708" w:footer="708" w:gutter="0"/>
          <w:cols w:space="708"/>
          <w:docGrid w:linePitch="360"/>
        </w:sectPr>
      </w:pPr>
    </w:p>
    <w:p w14:paraId="45395DF1" w14:textId="63939195" w:rsidR="00B85CB7" w:rsidRPr="00427054" w:rsidRDefault="003B6D96" w:rsidP="009D0599">
      <w:pPr>
        <w:ind w:right="-1"/>
        <w:jc w:val="right"/>
        <w:rPr>
          <w:sz w:val="20"/>
          <w:szCs w:val="20"/>
        </w:rPr>
      </w:pPr>
      <w:r>
        <w:rPr>
          <w:rFonts w:ascii="DeeDee" w:hAnsi="DeeDee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7CD80" wp14:editId="5CDF0912">
                <wp:simplePos x="0" y="0"/>
                <wp:positionH relativeFrom="column">
                  <wp:posOffset>-377825</wp:posOffset>
                </wp:positionH>
                <wp:positionV relativeFrom="paragraph">
                  <wp:posOffset>255905</wp:posOffset>
                </wp:positionV>
                <wp:extent cx="6667500" cy="0"/>
                <wp:effectExtent l="0" t="1905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57130A3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75pt,20.15pt" to="495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" strokecolor="#70ad47 [3209]" strokeweight="2.25pt">
                <v:stroke joinstyle="miter"/>
              </v:line>
            </w:pict>
          </mc:Fallback>
        </mc:AlternateContent>
      </w:r>
    </w:p>
    <w:p w14:paraId="098C08DF" w14:textId="77777777" w:rsidR="00427054" w:rsidRDefault="00427054" w:rsidP="00427054">
      <w:pPr>
        <w:rPr>
          <w:rFonts w:ascii="DeeDee" w:hAnsi="DeeDee" w:cs="Times New Roman"/>
          <w:b/>
          <w:bCs/>
          <w:sz w:val="24"/>
          <w:szCs w:val="24"/>
        </w:rPr>
      </w:pPr>
    </w:p>
    <w:p w14:paraId="10FDE294" w14:textId="7998B436" w:rsidR="00427054" w:rsidRDefault="00550F21" w:rsidP="00427054">
      <w:pPr>
        <w:rPr>
          <w:rFonts w:ascii="DeeDee" w:hAnsi="DeeDee" w:cs="Times New Roman"/>
          <w:b/>
          <w:bCs/>
          <w:sz w:val="24"/>
          <w:szCs w:val="24"/>
        </w:rPr>
      </w:pPr>
      <w:r>
        <w:rPr>
          <w:rFonts w:ascii="DeeDee" w:hAnsi="DeeDee" w:cs="Times New Roman"/>
          <w:b/>
          <w:bCs/>
          <w:sz w:val="24"/>
          <w:szCs w:val="24"/>
        </w:rPr>
        <w:t>Регистрационный лист не подлежит копированию</w:t>
      </w:r>
    </w:p>
    <w:p w14:paraId="72466D48" w14:textId="46A067A7" w:rsidR="00550F21" w:rsidRPr="00B85CB7" w:rsidRDefault="00550F21" w:rsidP="00427054">
      <w:pPr>
        <w:rPr>
          <w:rFonts w:ascii="DeeDee" w:hAnsi="DeeDee" w:cs="Times New Roman"/>
          <w:b/>
          <w:bCs/>
          <w:sz w:val="24"/>
          <w:szCs w:val="24"/>
        </w:rPr>
      </w:pPr>
      <w:r>
        <w:rPr>
          <w:rFonts w:ascii="DeeDee" w:hAnsi="DeeDee" w:cs="Times New Roman"/>
          <w:b/>
          <w:bCs/>
          <w:sz w:val="24"/>
          <w:szCs w:val="24"/>
        </w:rPr>
        <w:t>Предъявите Регистрационный лист при посещении мероприятия</w:t>
      </w:r>
    </w:p>
    <w:p w14:paraId="55AA605D" w14:textId="031C4A0C" w:rsidR="00B85CB7" w:rsidRPr="00E36D16" w:rsidRDefault="00427054" w:rsidP="00E36D16">
      <w:pPr>
        <w:rPr>
          <w:rFonts w:ascii="DeeDee" w:hAnsi="DeeDee" w:cs="Times New Roman"/>
          <w:b/>
          <w:bCs/>
          <w:sz w:val="24"/>
          <w:szCs w:val="24"/>
        </w:rPr>
      </w:pPr>
      <w:r w:rsidRPr="00B85CB7">
        <w:rPr>
          <w:rFonts w:ascii="DeeDee" w:hAnsi="DeeDee" w:cs="Times New Roman"/>
          <w:b/>
          <w:bCs/>
          <w:sz w:val="24"/>
          <w:szCs w:val="24"/>
        </w:rPr>
        <w:t xml:space="preserve">Сохраняйте </w:t>
      </w:r>
      <w:r w:rsidR="00550F21">
        <w:rPr>
          <w:rFonts w:ascii="DeeDee" w:hAnsi="DeeDee" w:cs="Times New Roman"/>
          <w:b/>
          <w:bCs/>
          <w:sz w:val="24"/>
          <w:szCs w:val="24"/>
        </w:rPr>
        <w:t xml:space="preserve">Регистрационный лист </w:t>
      </w:r>
      <w:r w:rsidRPr="00B85CB7">
        <w:rPr>
          <w:rFonts w:ascii="DeeDee" w:hAnsi="DeeDee" w:cs="Times New Roman"/>
          <w:b/>
          <w:bCs/>
          <w:sz w:val="24"/>
          <w:szCs w:val="24"/>
        </w:rPr>
        <w:t>до окончания мероприятия</w:t>
      </w:r>
    </w:p>
    <w:p w14:paraId="4980816F" w14:textId="2FDF4E95" w:rsidR="003B6D96" w:rsidRPr="003B6D96" w:rsidRDefault="00E36D16" w:rsidP="003B6D96">
      <w:pPr>
        <w:ind w:right="4677"/>
        <w:rPr>
          <w:rFonts w:ascii="DeeDee" w:hAnsi="DeeDee" w:cs="Times New Roman"/>
          <w:b/>
          <w:bCs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B23A114" wp14:editId="00FB0B2D">
            <wp:simplePos x="0" y="0"/>
            <wp:positionH relativeFrom="column">
              <wp:posOffset>4125704</wp:posOffset>
            </wp:positionH>
            <wp:positionV relativeFrom="paragraph">
              <wp:posOffset>8150</wp:posOffset>
            </wp:positionV>
            <wp:extent cx="1945005" cy="1202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D96" w:rsidRPr="003B6D96">
        <w:rPr>
          <w:rFonts w:ascii="DeeDee" w:hAnsi="DeeDee" w:cs="Times New Roman"/>
          <w:b/>
          <w:bCs/>
          <w:sz w:val="20"/>
          <w:szCs w:val="20"/>
        </w:rPr>
        <w:t>Запрещается:</w:t>
      </w:r>
    </w:p>
    <w:p w14:paraId="61F26C31" w14:textId="6D689C92" w:rsidR="003B6D96" w:rsidRDefault="003B6D96" w:rsidP="003B6D96">
      <w:pPr>
        <w:ind w:right="4677"/>
        <w:jc w:val="both"/>
        <w:rPr>
          <w:rFonts w:ascii="DeeDee" w:hAnsi="DeeDee" w:cs="Times New Roman"/>
          <w:sz w:val="20"/>
          <w:szCs w:val="20"/>
        </w:rPr>
      </w:pPr>
      <w:r w:rsidRPr="00B85CB7">
        <w:rPr>
          <w:rFonts w:ascii="DeeDee" w:hAnsi="DeeDee" w:cs="Times New Roman"/>
          <w:sz w:val="20"/>
          <w:szCs w:val="20"/>
        </w:rPr>
        <w:t>- вход на мероприятие с любимыми видами оружия, колющими и режущими предметами, с напитками в стеклянной таре, банками и продуктами питания, в твердой упаковке, а также крупногабаритными предметами</w:t>
      </w:r>
    </w:p>
    <w:p w14:paraId="41581BD8" w14:textId="77777777" w:rsidR="003B6D96" w:rsidRDefault="003B6D96" w:rsidP="003B6D96">
      <w:pPr>
        <w:ind w:right="4677"/>
        <w:jc w:val="both"/>
        <w:rPr>
          <w:b/>
          <w:bCs/>
          <w:sz w:val="20"/>
          <w:szCs w:val="20"/>
        </w:rPr>
      </w:pPr>
      <w:r w:rsidRPr="00B85CB7">
        <w:rPr>
          <w:rFonts w:ascii="DeeDee" w:hAnsi="DeeDee" w:cs="Times New Roman"/>
          <w:sz w:val="20"/>
          <w:szCs w:val="20"/>
        </w:rPr>
        <w:t>- совершать действия, мешающие нормальному проведения мероприятия</w:t>
      </w:r>
      <w:r w:rsidRPr="003B6D96">
        <w:rPr>
          <w:b/>
          <w:bCs/>
          <w:sz w:val="20"/>
          <w:szCs w:val="20"/>
        </w:rPr>
        <w:t xml:space="preserve"> </w:t>
      </w:r>
    </w:p>
    <w:p w14:paraId="2CD03774" w14:textId="77777777" w:rsidR="003B6D96" w:rsidRDefault="003B6D96" w:rsidP="003B6D96">
      <w:pPr>
        <w:ind w:right="141"/>
        <w:jc w:val="both"/>
        <w:rPr>
          <w:b/>
          <w:bCs/>
          <w:sz w:val="20"/>
          <w:szCs w:val="20"/>
        </w:rPr>
      </w:pPr>
    </w:p>
    <w:p w14:paraId="03B179A1" w14:textId="2914457D" w:rsidR="003B6D96" w:rsidRPr="00427054" w:rsidRDefault="003B6D96" w:rsidP="003B6D96">
      <w:pPr>
        <w:ind w:right="141"/>
        <w:jc w:val="both"/>
        <w:rPr>
          <w:b/>
          <w:bCs/>
          <w:sz w:val="16"/>
          <w:szCs w:val="16"/>
        </w:rPr>
      </w:pPr>
      <w:r w:rsidRPr="00427054">
        <w:rPr>
          <w:b/>
          <w:bCs/>
          <w:sz w:val="16"/>
          <w:szCs w:val="16"/>
        </w:rPr>
        <w:t>Правила использования:</w:t>
      </w:r>
    </w:p>
    <w:p w14:paraId="4A93BCE6" w14:textId="36089B49" w:rsidR="003B6D96" w:rsidRPr="00427054" w:rsidRDefault="003B6D96" w:rsidP="003B6D96">
      <w:pPr>
        <w:pStyle w:val="a3"/>
        <w:numPr>
          <w:ilvl w:val="0"/>
          <w:numId w:val="1"/>
        </w:numPr>
        <w:ind w:right="141"/>
        <w:jc w:val="both"/>
        <w:rPr>
          <w:sz w:val="16"/>
          <w:szCs w:val="16"/>
        </w:rPr>
      </w:pPr>
      <w:r w:rsidRPr="00427054">
        <w:rPr>
          <w:sz w:val="16"/>
          <w:szCs w:val="16"/>
        </w:rPr>
        <w:t xml:space="preserve">Настоящий </w:t>
      </w:r>
      <w:r w:rsidR="00550F21">
        <w:rPr>
          <w:sz w:val="16"/>
          <w:szCs w:val="16"/>
        </w:rPr>
        <w:t>регистрационный лист</w:t>
      </w:r>
      <w:r w:rsidRPr="00427054">
        <w:rPr>
          <w:sz w:val="16"/>
          <w:szCs w:val="16"/>
        </w:rPr>
        <w:t xml:space="preserve"> дает право на посещение мероприятия.</w:t>
      </w:r>
    </w:p>
    <w:p w14:paraId="20C2B23A" w14:textId="31E711B5" w:rsidR="003B6D96" w:rsidRPr="00427054" w:rsidRDefault="003B6D96" w:rsidP="003B6D96">
      <w:pPr>
        <w:pStyle w:val="a3"/>
        <w:numPr>
          <w:ilvl w:val="0"/>
          <w:numId w:val="1"/>
        </w:numPr>
        <w:ind w:right="141"/>
        <w:jc w:val="both"/>
        <w:rPr>
          <w:sz w:val="16"/>
          <w:szCs w:val="16"/>
        </w:rPr>
      </w:pPr>
      <w:r w:rsidRPr="00427054">
        <w:rPr>
          <w:sz w:val="16"/>
          <w:szCs w:val="16"/>
        </w:rPr>
        <w:t xml:space="preserve">Настоящий </w:t>
      </w:r>
      <w:r w:rsidR="00550F21">
        <w:rPr>
          <w:sz w:val="16"/>
          <w:szCs w:val="16"/>
        </w:rPr>
        <w:t>регистрационный лист</w:t>
      </w:r>
      <w:r w:rsidR="00550F21" w:rsidRPr="00427054">
        <w:rPr>
          <w:sz w:val="16"/>
          <w:szCs w:val="16"/>
        </w:rPr>
        <w:t xml:space="preserve"> </w:t>
      </w:r>
      <w:r w:rsidRPr="00427054">
        <w:rPr>
          <w:sz w:val="16"/>
          <w:szCs w:val="16"/>
        </w:rPr>
        <w:t xml:space="preserve">запрещается копировать и передавать копии третьим лицам. Уникальный </w:t>
      </w:r>
      <w:proofErr w:type="spellStart"/>
      <w:r w:rsidRPr="00427054">
        <w:rPr>
          <w:sz w:val="16"/>
          <w:szCs w:val="16"/>
          <w:lang w:val="en-US"/>
        </w:rPr>
        <w:t>qr</w:t>
      </w:r>
      <w:proofErr w:type="spellEnd"/>
      <w:r w:rsidRPr="00427054">
        <w:rPr>
          <w:sz w:val="16"/>
          <w:szCs w:val="16"/>
        </w:rPr>
        <w:t xml:space="preserve"> </w:t>
      </w:r>
      <w:r w:rsidRPr="00427054">
        <w:rPr>
          <w:sz w:val="16"/>
          <w:szCs w:val="16"/>
          <w:lang w:val="en-US"/>
        </w:rPr>
        <w:t>code</w:t>
      </w:r>
      <w:r w:rsidRPr="00427054">
        <w:rPr>
          <w:sz w:val="16"/>
          <w:szCs w:val="16"/>
        </w:rPr>
        <w:t xml:space="preserve">, содержащийся на настоящем электронном билете гарантирует вам право на однократное посещение мероприятия. Предъявление третьими лицами </w:t>
      </w:r>
      <w:r w:rsidR="007840E5">
        <w:rPr>
          <w:sz w:val="16"/>
          <w:szCs w:val="16"/>
        </w:rPr>
        <w:t>регистрационного листа</w:t>
      </w:r>
      <w:r w:rsidRPr="00427054">
        <w:rPr>
          <w:sz w:val="16"/>
          <w:szCs w:val="16"/>
        </w:rPr>
        <w:t xml:space="preserve"> с идентичным идентификатором лишает вас права на посещение мероприятия.</w:t>
      </w:r>
    </w:p>
    <w:p w14:paraId="3D6E3F55" w14:textId="5F399677" w:rsidR="003B6D96" w:rsidRPr="00427054" w:rsidRDefault="003B6D96" w:rsidP="003B6D96">
      <w:pPr>
        <w:pStyle w:val="a3"/>
        <w:numPr>
          <w:ilvl w:val="0"/>
          <w:numId w:val="1"/>
        </w:numPr>
        <w:ind w:right="141"/>
        <w:jc w:val="both"/>
        <w:rPr>
          <w:sz w:val="16"/>
          <w:szCs w:val="16"/>
        </w:rPr>
      </w:pPr>
      <w:r w:rsidRPr="00427054">
        <w:rPr>
          <w:sz w:val="16"/>
          <w:szCs w:val="16"/>
        </w:rPr>
        <w:t xml:space="preserve">Проверка </w:t>
      </w:r>
      <w:r w:rsidR="00550F21">
        <w:rPr>
          <w:sz w:val="16"/>
          <w:szCs w:val="16"/>
        </w:rPr>
        <w:t xml:space="preserve">регистрационных листов </w:t>
      </w:r>
      <w:r w:rsidRPr="00427054">
        <w:rPr>
          <w:sz w:val="16"/>
          <w:szCs w:val="16"/>
        </w:rPr>
        <w:t xml:space="preserve">и проход на мероприятие осуществляется в соответствии с правилами, установленными администрацией школы. Для прохождения процедуры идентификации в целях проверки правомерности использования настоящего </w:t>
      </w:r>
      <w:r w:rsidR="007840E5">
        <w:rPr>
          <w:sz w:val="16"/>
          <w:szCs w:val="16"/>
        </w:rPr>
        <w:t>регистрационного листа</w:t>
      </w:r>
      <w:r w:rsidR="007840E5" w:rsidRPr="00427054">
        <w:rPr>
          <w:sz w:val="16"/>
          <w:szCs w:val="16"/>
        </w:rPr>
        <w:t xml:space="preserve"> </w:t>
      </w:r>
      <w:r w:rsidRPr="00427054">
        <w:rPr>
          <w:sz w:val="16"/>
          <w:szCs w:val="16"/>
        </w:rPr>
        <w:t>рекомендовано иметь при себе документ, удостоверяющий личность</w:t>
      </w:r>
      <w:bookmarkStart w:id="0" w:name="_GoBack"/>
      <w:bookmarkEnd w:id="0"/>
    </w:p>
    <w:sectPr w:rsidR="003B6D96" w:rsidRPr="00427054" w:rsidSect="00427054">
      <w:type w:val="continuous"/>
      <w:pgSz w:w="11906" w:h="16838"/>
      <w:pgMar w:top="1134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eDee">
    <w:altName w:val="Arial Narrow"/>
    <w:charset w:val="CC"/>
    <w:family w:val="auto"/>
    <w:pitch w:val="variable"/>
    <w:sig w:usb0="00000001" w:usb1="5000004A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521A2"/>
    <w:multiLevelType w:val="hybridMultilevel"/>
    <w:tmpl w:val="7AA6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86"/>
    <w:rsid w:val="000E3627"/>
    <w:rsid w:val="001D3BE4"/>
    <w:rsid w:val="002E27F5"/>
    <w:rsid w:val="003B6D96"/>
    <w:rsid w:val="00427054"/>
    <w:rsid w:val="00521A16"/>
    <w:rsid w:val="00550F21"/>
    <w:rsid w:val="00587330"/>
    <w:rsid w:val="007840E5"/>
    <w:rsid w:val="00814D86"/>
    <w:rsid w:val="00890FE6"/>
    <w:rsid w:val="009D0599"/>
    <w:rsid w:val="00B85CB7"/>
    <w:rsid w:val="00C17516"/>
    <w:rsid w:val="00CF2D3E"/>
    <w:rsid w:val="00DE3A75"/>
    <w:rsid w:val="00E36D16"/>
    <w:rsid w:val="00F2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27E1"/>
  <w15:chartTrackingRefBased/>
  <w15:docId w15:val="{9177F01C-024D-449E-A295-31617E67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151</Words>
  <Characters>1255</Characters>
  <Application>Microsoft Office Word</Application>
  <DocSecurity>0</DocSecurity>
  <Lines>89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Рыжкова</dc:creator>
  <cp:keywords/>
  <dc:description/>
  <cp:lastModifiedBy>Artur</cp:lastModifiedBy>
  <cp:revision>14</cp:revision>
  <dcterms:created xsi:type="dcterms:W3CDTF">2024-04-18T07:42:00Z</dcterms:created>
  <dcterms:modified xsi:type="dcterms:W3CDTF">2024-04-19T11:08:00Z</dcterms:modified>
</cp:coreProperties>
</file>