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20CD" w14:textId="6A4E7E22" w:rsidR="00DB475F" w:rsidRDefault="002A5555" w:rsidP="00CA3E2E">
      <w:pPr>
        <w:ind w:firstLine="0"/>
        <w:jc w:val="center"/>
        <w:rPr>
          <w:b/>
          <w:bCs/>
        </w:rPr>
      </w:pPr>
      <w:r w:rsidRPr="002A5555">
        <w:rPr>
          <w:b/>
          <w:bCs/>
        </w:rPr>
        <w:t>ОТЗЫВ</w:t>
      </w:r>
    </w:p>
    <w:p w14:paraId="0A455DC8" w14:textId="0D38E0CF" w:rsidR="002A5555" w:rsidRDefault="002A5555" w:rsidP="002A5555">
      <w:pPr>
        <w:ind w:firstLine="0"/>
        <w:jc w:val="center"/>
      </w:pPr>
      <w:r>
        <w:t>руководителя ВКР на работу обучающегося гр. 3532704/90501</w:t>
      </w:r>
    </w:p>
    <w:p w14:paraId="7577A0FE" w14:textId="5B6BA113" w:rsidR="002A5555" w:rsidRDefault="002A5555" w:rsidP="002A5555">
      <w:pPr>
        <w:ind w:firstLine="0"/>
        <w:jc w:val="center"/>
      </w:pPr>
      <w:r>
        <w:t>Мустафина Артура Рустамовича</w:t>
      </w:r>
    </w:p>
    <w:p w14:paraId="24BACEC1" w14:textId="2FBAAB31" w:rsidR="002A5555" w:rsidRDefault="002A5555" w:rsidP="002A5555">
      <w:pPr>
        <w:ind w:firstLine="0"/>
        <w:jc w:val="center"/>
      </w:pPr>
      <w:r>
        <w:t xml:space="preserve">над выпускной </w:t>
      </w:r>
      <w:proofErr w:type="spellStart"/>
      <w:r>
        <w:t>выпускной</w:t>
      </w:r>
      <w:proofErr w:type="spellEnd"/>
      <w:r>
        <w:t xml:space="preserve"> квалификационной работой бакалавра</w:t>
      </w:r>
    </w:p>
    <w:p w14:paraId="13224103" w14:textId="2FE2B817" w:rsidR="00CA3E2E" w:rsidRDefault="002A5555" w:rsidP="00C2166F">
      <w:pPr>
        <w:ind w:firstLine="0"/>
        <w:jc w:val="center"/>
      </w:pPr>
      <w:r>
        <w:t>«Веб-приложение для идентификации динамических систем»</w:t>
      </w:r>
    </w:p>
    <w:p w14:paraId="1EFCDA02" w14:textId="77777777" w:rsidR="00C2166F" w:rsidRPr="004F40F4" w:rsidRDefault="00C2166F" w:rsidP="00C2166F">
      <w:pPr>
        <w:ind w:firstLine="0"/>
        <w:jc w:val="center"/>
        <w:rPr>
          <w:sz w:val="16"/>
          <w:szCs w:val="12"/>
        </w:rPr>
      </w:pPr>
    </w:p>
    <w:p w14:paraId="5367E337" w14:textId="20CF2FCC" w:rsidR="004F40F4" w:rsidRDefault="004F40F4" w:rsidP="00C2166F">
      <w:r w:rsidRPr="00792781">
        <w:rPr>
          <w:b/>
          <w:bCs/>
          <w:i/>
          <w:iCs/>
          <w:szCs w:val="28"/>
          <w:highlight w:val="yellow"/>
        </w:rPr>
        <w:t>Блок № 2. Актуальность работы</w:t>
      </w:r>
    </w:p>
    <w:p w14:paraId="3191E1CC" w14:textId="07EE1352" w:rsidR="00CA3E2E" w:rsidRDefault="00C2166F" w:rsidP="00C2166F">
      <w:r>
        <w:t xml:space="preserve">Раскрывается основное значение исследуемой в выпускной работе темы, ее актуальность (для кого, чего), характер (прикладной, теоретический и </w:t>
      </w:r>
      <w:proofErr w:type="gramStart"/>
      <w:r>
        <w:t>т.д.</w:t>
      </w:r>
      <w:proofErr w:type="gramEnd"/>
      <w:r>
        <w:t>). Отмечается, почему выпускник выбрал (или ему доверили) эту тему для разработки, либо отмечается, что тема – инициативная.</w:t>
      </w:r>
    </w:p>
    <w:p w14:paraId="7A672E1D" w14:textId="77777777" w:rsidR="004F40F4" w:rsidRDefault="004F40F4" w:rsidP="00C2166F">
      <w:pPr>
        <w:rPr>
          <w:b/>
          <w:bCs/>
          <w:i/>
          <w:iCs/>
          <w:szCs w:val="28"/>
        </w:rPr>
      </w:pPr>
      <w:r w:rsidRPr="00792781">
        <w:rPr>
          <w:b/>
          <w:bCs/>
          <w:i/>
          <w:iCs/>
          <w:szCs w:val="28"/>
          <w:highlight w:val="yellow"/>
        </w:rPr>
        <w:t>Блок № 3. Характеристика работы обучающегося</w:t>
      </w:r>
      <w:r>
        <w:rPr>
          <w:b/>
          <w:bCs/>
          <w:i/>
          <w:iCs/>
          <w:szCs w:val="28"/>
        </w:rPr>
        <w:t xml:space="preserve"> </w:t>
      </w:r>
    </w:p>
    <w:p w14:paraId="561F41FB" w14:textId="77777777" w:rsidR="00792781" w:rsidRDefault="004F40F4" w:rsidP="00792781">
      <w:pPr>
        <w:rPr>
          <w:szCs w:val="28"/>
        </w:rPr>
      </w:pPr>
      <w:r>
        <w:rPr>
          <w:szCs w:val="28"/>
        </w:rPr>
        <w:t xml:space="preserve">Что и в каком объеме сделано обучающимся в процессе работы, насколько он(она) освоили методы научного (практического) решения поставленных задач, уровень их исполнения. Отмечается ответственность, ритмичность работы и </w:t>
      </w:r>
      <w:proofErr w:type="gramStart"/>
      <w:r>
        <w:rPr>
          <w:szCs w:val="28"/>
        </w:rPr>
        <w:t>т.п.</w:t>
      </w:r>
      <w:proofErr w:type="gramEnd"/>
      <w:r>
        <w:rPr>
          <w:szCs w:val="28"/>
        </w:rPr>
        <w:t xml:space="preserve"> Особо </w:t>
      </w:r>
      <w:proofErr w:type="spellStart"/>
      <w:r>
        <w:rPr>
          <w:szCs w:val="28"/>
        </w:rPr>
        <w:t>подчѐркивается</w:t>
      </w:r>
      <w:proofErr w:type="spellEnd"/>
      <w:r>
        <w:rPr>
          <w:szCs w:val="28"/>
        </w:rPr>
        <w:t xml:space="preserve"> степень самостоятельности обучающегося в выполнении работы.</w:t>
      </w:r>
    </w:p>
    <w:p w14:paraId="02347796" w14:textId="606D2487" w:rsidR="00792781" w:rsidRDefault="004F40F4" w:rsidP="00792781">
      <w:pPr>
        <w:rPr>
          <w:szCs w:val="28"/>
        </w:rPr>
      </w:pPr>
      <w:r>
        <w:rPr>
          <w:szCs w:val="28"/>
        </w:rPr>
        <w:t>Указывается (если имеется), что основные положения работы были опубликованы (где?).</w:t>
      </w:r>
      <w:r w:rsidR="00792781">
        <w:rPr>
          <w:szCs w:val="28"/>
        </w:rPr>
        <w:t xml:space="preserve"> </w:t>
      </w:r>
    </w:p>
    <w:p w14:paraId="608751AC" w14:textId="623592B9" w:rsidR="00792781" w:rsidRDefault="00792781" w:rsidP="00792781">
      <w:r w:rsidRPr="00792781">
        <w:rPr>
          <w:highlight w:val="green"/>
        </w:rPr>
        <w:t>Б</w:t>
      </w:r>
      <w:r w:rsidRPr="00792781">
        <w:rPr>
          <w:highlight w:val="green"/>
        </w:rPr>
        <w:t xml:space="preserve">ыла написана статья «Обзор методов идентификации линейных объектов». Статья размещена в научном сетевом журнале </w:t>
      </w:r>
      <w:hyperlink r:id="rId8" w:history="1">
        <w:r w:rsidRPr="00792781">
          <w:rPr>
            <w:rStyle w:val="af7"/>
            <w:highlight w:val="green"/>
          </w:rPr>
          <w:t>«</w:t>
        </w:r>
        <w:proofErr w:type="spellStart"/>
        <w:r w:rsidRPr="00792781">
          <w:rPr>
            <w:rStyle w:val="af7"/>
            <w:highlight w:val="green"/>
          </w:rPr>
          <w:t>Наукосфера</w:t>
        </w:r>
        <w:proofErr w:type="spellEnd"/>
        <w:r w:rsidRPr="00792781">
          <w:rPr>
            <w:rStyle w:val="af7"/>
            <w:highlight w:val="green"/>
          </w:rPr>
          <w:t>» № 11(1)</w:t>
        </w:r>
      </w:hyperlink>
      <w:r w:rsidRPr="00792781">
        <w:rPr>
          <w:highlight w:val="green"/>
        </w:rPr>
        <w:t xml:space="preserve"> </w:t>
      </w:r>
      <w:r w:rsidRPr="00792781">
        <w:rPr>
          <w:highlight w:val="green"/>
          <w:lang w:val="en-US"/>
        </w:rPr>
        <w:t>[</w:t>
      </w:r>
      <w:r w:rsidRPr="00792781">
        <w:rPr>
          <w:highlight w:val="green"/>
        </w:rPr>
        <w:t>стр. 231</w:t>
      </w:r>
      <w:r w:rsidRPr="00792781">
        <w:rPr>
          <w:highlight w:val="green"/>
          <w:lang w:val="en-US"/>
        </w:rPr>
        <w:t>]</w:t>
      </w:r>
      <w:r w:rsidRPr="00792781">
        <w:rPr>
          <w:highlight w:val="green"/>
        </w:rPr>
        <w:t>.</w:t>
      </w:r>
      <w:r w:rsidRPr="00792781">
        <w:rPr>
          <w:highlight w:val="green"/>
        </w:rPr>
        <w:t xml:space="preserve"> Можно ли считать, что основные положения были опубликованы в этом журнале?</w:t>
      </w:r>
    </w:p>
    <w:p w14:paraId="0B5571C6" w14:textId="77777777" w:rsidR="00792781" w:rsidRDefault="00792781" w:rsidP="00792781">
      <w:pPr>
        <w:rPr>
          <w:b/>
          <w:bCs/>
          <w:i/>
          <w:iCs/>
          <w:szCs w:val="28"/>
        </w:rPr>
      </w:pPr>
      <w:r w:rsidRPr="00792781">
        <w:rPr>
          <w:b/>
          <w:bCs/>
          <w:i/>
          <w:iCs/>
          <w:szCs w:val="28"/>
          <w:highlight w:val="yellow"/>
        </w:rPr>
        <w:t>Блок № 4. Замечания по работе обучающегося</w:t>
      </w:r>
    </w:p>
    <w:p w14:paraId="43F3B46F" w14:textId="218BCD73" w:rsidR="00792781" w:rsidRDefault="00792781" w:rsidP="00792781">
      <w:pPr>
        <w:rPr>
          <w:szCs w:val="28"/>
        </w:rPr>
      </w:pPr>
      <w:r>
        <w:rPr>
          <w:szCs w:val="28"/>
        </w:rPr>
        <w:t xml:space="preserve">Указываются замечания (если имеются), которые отразились на качестве выполнения выпускной работы: недостаточность знаний, поверхностность, неритмичность и </w:t>
      </w:r>
      <w:proofErr w:type="gramStart"/>
      <w:r>
        <w:rPr>
          <w:szCs w:val="28"/>
        </w:rPr>
        <w:t>т.п.</w:t>
      </w:r>
      <w:proofErr w:type="gramEnd"/>
    </w:p>
    <w:p w14:paraId="39293B4E" w14:textId="7DD4FD5E" w:rsidR="00792781" w:rsidRDefault="00792781" w:rsidP="00792781">
      <w:pPr>
        <w:rPr>
          <w:b/>
          <w:bCs/>
          <w:i/>
          <w:iCs/>
          <w:szCs w:val="28"/>
        </w:rPr>
      </w:pPr>
      <w:r w:rsidRPr="00792781">
        <w:rPr>
          <w:b/>
          <w:bCs/>
          <w:i/>
          <w:iCs/>
          <w:szCs w:val="28"/>
          <w:highlight w:val="yellow"/>
        </w:rPr>
        <w:t>Блок № 5. Допуск к защите</w:t>
      </w:r>
    </w:p>
    <w:p w14:paraId="0C48ED07" w14:textId="7146754F" w:rsidR="00792781" w:rsidRDefault="00792781" w:rsidP="00792781">
      <w:r>
        <w:rPr>
          <w:szCs w:val="28"/>
        </w:rPr>
        <w:t xml:space="preserve">Выпускная квалификационная работа </w:t>
      </w:r>
      <w:r>
        <w:rPr>
          <w:szCs w:val="28"/>
        </w:rPr>
        <w:t xml:space="preserve">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>по теме «</w:t>
      </w:r>
      <w:r>
        <w:rPr>
          <w:szCs w:val="28"/>
        </w:rPr>
        <w:t>Веб-приложение для идентификации систем</w:t>
      </w:r>
      <w:r>
        <w:rPr>
          <w:szCs w:val="28"/>
        </w:rPr>
        <w:t>» отвечает (</w:t>
      </w:r>
      <w:r>
        <w:rPr>
          <w:i/>
          <w:iCs/>
          <w:szCs w:val="28"/>
        </w:rPr>
        <w:t>не отвечает</w:t>
      </w:r>
      <w:r>
        <w:rPr>
          <w:szCs w:val="28"/>
        </w:rPr>
        <w:t xml:space="preserve">) основным </w:t>
      </w:r>
      <w:r>
        <w:rPr>
          <w:szCs w:val="28"/>
        </w:rPr>
        <w:lastRenderedPageBreak/>
        <w:t xml:space="preserve">требованиям, предъявляемым к квалификационным работам выпускника университета по направлению/специальности </w:t>
      </w:r>
      <w:r>
        <w:rPr>
          <w:szCs w:val="28"/>
        </w:rPr>
        <w:t>27.03.04</w:t>
      </w:r>
      <w:r>
        <w:rPr>
          <w:szCs w:val="28"/>
        </w:rPr>
        <w:t xml:space="preserve"> «</w:t>
      </w:r>
      <w:r>
        <w:rPr>
          <w:szCs w:val="28"/>
        </w:rPr>
        <w:t>Управление в технических системах</w:t>
      </w:r>
      <w:r>
        <w:rPr>
          <w:szCs w:val="28"/>
        </w:rPr>
        <w:t>» и может быть рекомендована (</w:t>
      </w:r>
      <w:r>
        <w:rPr>
          <w:i/>
          <w:iCs/>
          <w:szCs w:val="28"/>
        </w:rPr>
        <w:t>не может быть рекомендована</w:t>
      </w:r>
      <w:r>
        <w:rPr>
          <w:szCs w:val="28"/>
        </w:rPr>
        <w:t>) к защите.</w:t>
      </w:r>
    </w:p>
    <w:p w14:paraId="0B9E771C" w14:textId="77777777" w:rsidR="00790180" w:rsidRDefault="00790180" w:rsidP="00C2166F">
      <w:pPr>
        <w:rPr>
          <w:b/>
          <w:bCs/>
          <w:i/>
          <w:iCs/>
          <w:szCs w:val="28"/>
        </w:rPr>
      </w:pPr>
      <w:r w:rsidRPr="00790180">
        <w:rPr>
          <w:b/>
          <w:bCs/>
          <w:i/>
          <w:iCs/>
          <w:szCs w:val="28"/>
          <w:highlight w:val="yellow"/>
        </w:rPr>
        <w:t>Блок № 6. Оценка труда выпускника(</w:t>
      </w:r>
      <w:proofErr w:type="spellStart"/>
      <w:r w:rsidRPr="00790180">
        <w:rPr>
          <w:b/>
          <w:bCs/>
          <w:i/>
          <w:iCs/>
          <w:szCs w:val="28"/>
          <w:highlight w:val="yellow"/>
        </w:rPr>
        <w:t>цы</w:t>
      </w:r>
      <w:proofErr w:type="spellEnd"/>
      <w:r w:rsidRPr="00790180">
        <w:rPr>
          <w:b/>
          <w:bCs/>
          <w:i/>
          <w:iCs/>
          <w:szCs w:val="28"/>
          <w:highlight w:val="yellow"/>
        </w:rPr>
        <w:t>)</w:t>
      </w:r>
      <w:r>
        <w:rPr>
          <w:b/>
          <w:bCs/>
          <w:i/>
          <w:iCs/>
          <w:szCs w:val="28"/>
        </w:rPr>
        <w:t xml:space="preserve"> </w:t>
      </w:r>
    </w:p>
    <w:p w14:paraId="2B482A35" w14:textId="66BC61F7" w:rsidR="004F40F4" w:rsidRDefault="00790180" w:rsidP="00C2166F">
      <w:pPr>
        <w:rPr>
          <w:szCs w:val="28"/>
        </w:rPr>
      </w:pPr>
      <w:r>
        <w:rPr>
          <w:szCs w:val="28"/>
        </w:rPr>
        <w:t xml:space="preserve">Работу </w:t>
      </w:r>
      <w:r>
        <w:rPr>
          <w:szCs w:val="28"/>
        </w:rPr>
        <w:t xml:space="preserve">Мустафина </w:t>
      </w:r>
      <w:proofErr w:type="gramStart"/>
      <w:r>
        <w:rPr>
          <w:szCs w:val="28"/>
        </w:rPr>
        <w:t>А.Р.</w:t>
      </w:r>
      <w:proofErr w:type="gram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оцениваю на </w:t>
      </w:r>
      <w:r w:rsidRPr="00790180">
        <w:rPr>
          <w:b/>
          <w:bCs/>
          <w:i/>
          <w:iCs/>
          <w:szCs w:val="28"/>
        </w:rPr>
        <w:t>отлично</w:t>
      </w:r>
      <w:r>
        <w:rPr>
          <w:i/>
          <w:iCs/>
          <w:szCs w:val="28"/>
        </w:rPr>
        <w:t xml:space="preserve"> (хорошо, удовлетворительно). </w:t>
      </w:r>
      <w:r>
        <w:rPr>
          <w:szCs w:val="28"/>
        </w:rPr>
        <w:t>При успешной защите выпускной квалификационной работы ему(ей) может быть присвоена квалификация</w:t>
      </w:r>
      <w:r>
        <w:rPr>
          <w:szCs w:val="28"/>
        </w:rPr>
        <w:t xml:space="preserve"> </w:t>
      </w:r>
      <w:r w:rsidRPr="00790180">
        <w:rPr>
          <w:szCs w:val="28"/>
          <w:highlight w:val="green"/>
        </w:rPr>
        <w:t>бакалавра</w:t>
      </w:r>
      <w:r>
        <w:rPr>
          <w:szCs w:val="28"/>
        </w:rPr>
        <w:t>.</w:t>
      </w:r>
    </w:p>
    <w:p w14:paraId="0E877526" w14:textId="77777777" w:rsidR="00790180" w:rsidRDefault="00790180" w:rsidP="00C2166F">
      <w:pPr>
        <w:rPr>
          <w:b/>
          <w:bCs/>
          <w:i/>
          <w:iCs/>
          <w:szCs w:val="28"/>
        </w:rPr>
      </w:pPr>
      <w:r w:rsidRPr="00790180">
        <w:rPr>
          <w:b/>
          <w:bCs/>
          <w:i/>
          <w:iCs/>
          <w:szCs w:val="28"/>
          <w:highlight w:val="yellow"/>
        </w:rPr>
        <w:t>Блок № 7. Рекомендации (если имеются)</w:t>
      </w:r>
      <w:r>
        <w:rPr>
          <w:b/>
          <w:bCs/>
          <w:i/>
          <w:iCs/>
          <w:szCs w:val="28"/>
        </w:rPr>
        <w:t xml:space="preserve"> </w:t>
      </w:r>
    </w:p>
    <w:p w14:paraId="63EFC241" w14:textId="472FE592" w:rsidR="00790180" w:rsidRDefault="00790180" w:rsidP="00C2166F">
      <w:pPr>
        <w:rPr>
          <w:szCs w:val="28"/>
        </w:rPr>
      </w:pPr>
      <w:r>
        <w:rPr>
          <w:szCs w:val="28"/>
        </w:rPr>
        <w:t xml:space="preserve">1. Следует отметить склонность 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к научной работе. </w:t>
      </w:r>
    </w:p>
    <w:p w14:paraId="04E2D90F" w14:textId="23F55C9C" w:rsidR="00790180" w:rsidRDefault="00790180" w:rsidP="00C2166F">
      <w:pPr>
        <w:rPr>
          <w:szCs w:val="28"/>
        </w:rPr>
      </w:pPr>
      <w:r>
        <w:rPr>
          <w:szCs w:val="28"/>
        </w:rPr>
        <w:t xml:space="preserve">2. Результаты работы 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рекомендованы к опубликованию. </w:t>
      </w:r>
    </w:p>
    <w:p w14:paraId="5C40BEC6" w14:textId="18CC71F7" w:rsidR="00790180" w:rsidRDefault="00790180" w:rsidP="00C2166F">
      <w:pPr>
        <w:rPr>
          <w:szCs w:val="28"/>
        </w:rPr>
      </w:pPr>
      <w:r>
        <w:rPr>
          <w:szCs w:val="28"/>
        </w:rPr>
        <w:t xml:space="preserve">3. Работа Мустафина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>рекомендован</w:t>
      </w:r>
      <w:r>
        <w:rPr>
          <w:szCs w:val="28"/>
        </w:rPr>
        <w:t>а</w:t>
      </w:r>
      <w:r>
        <w:rPr>
          <w:szCs w:val="28"/>
        </w:rPr>
        <w:t xml:space="preserve"> к участию в конкурсе. </w:t>
      </w:r>
    </w:p>
    <w:p w14:paraId="1B5C6030" w14:textId="08889319" w:rsidR="00790180" w:rsidRDefault="00790180" w:rsidP="00C2166F">
      <w:pPr>
        <w:rPr>
          <w:szCs w:val="28"/>
        </w:rPr>
      </w:pPr>
      <w:r>
        <w:rPr>
          <w:szCs w:val="28"/>
        </w:rPr>
        <w:t xml:space="preserve">4. Мустафин </w:t>
      </w:r>
      <w:proofErr w:type="gramStart"/>
      <w:r>
        <w:rPr>
          <w:szCs w:val="28"/>
        </w:rPr>
        <w:t>А.Р.</w:t>
      </w:r>
      <w:proofErr w:type="gramEnd"/>
      <w:r>
        <w:rPr>
          <w:szCs w:val="28"/>
        </w:rPr>
        <w:t xml:space="preserve"> </w:t>
      </w:r>
      <w:r>
        <w:rPr>
          <w:szCs w:val="28"/>
        </w:rPr>
        <w:t xml:space="preserve">может быть рекомендован для продолжения обучения </w:t>
      </w:r>
      <w:r>
        <w:rPr>
          <w:i/>
          <w:iCs/>
          <w:szCs w:val="28"/>
        </w:rPr>
        <w:t xml:space="preserve">в </w:t>
      </w:r>
      <w:r w:rsidRPr="00790180">
        <w:rPr>
          <w:szCs w:val="28"/>
        </w:rPr>
        <w:t>магистратуре</w:t>
      </w:r>
      <w:r>
        <w:rPr>
          <w:szCs w:val="28"/>
        </w:rPr>
        <w:t>.</w:t>
      </w:r>
    </w:p>
    <w:p w14:paraId="6370FFC9" w14:textId="77777777" w:rsidR="00790180" w:rsidRDefault="00790180" w:rsidP="00C2166F">
      <w:pPr>
        <w:rPr>
          <w:szCs w:val="28"/>
        </w:rPr>
      </w:pPr>
    </w:p>
    <w:p w14:paraId="1EC573DE" w14:textId="77777777" w:rsidR="00790180" w:rsidRDefault="00790180" w:rsidP="00C2166F">
      <w:pPr>
        <w:rPr>
          <w:szCs w:val="28"/>
        </w:rPr>
      </w:pPr>
    </w:p>
    <w:p w14:paraId="0C462BFD" w14:textId="77777777" w:rsidR="00790180" w:rsidRDefault="00790180" w:rsidP="00C2166F">
      <w:pPr>
        <w:rPr>
          <w:szCs w:val="28"/>
        </w:rPr>
      </w:pPr>
    </w:p>
    <w:p w14:paraId="288BCF6A" w14:textId="77777777" w:rsidR="00790180" w:rsidRDefault="00790180" w:rsidP="00C2166F">
      <w:pPr>
        <w:rPr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90180" w:rsidRPr="00790180" w14:paraId="44F9DD9B" w14:textId="77777777" w:rsidTr="00790180">
        <w:tc>
          <w:tcPr>
            <w:tcW w:w="3209" w:type="dxa"/>
          </w:tcPr>
          <w:p w14:paraId="1B61F496" w14:textId="03208CE9" w:rsidR="00790180" w:rsidRPr="00790180" w:rsidRDefault="00790180" w:rsidP="00C2166F">
            <w:pPr>
              <w:ind w:firstLine="0"/>
              <w:rPr>
                <w:sz w:val="24"/>
              </w:rPr>
            </w:pPr>
            <w:r w:rsidRPr="00790180">
              <w:rPr>
                <w:sz w:val="24"/>
              </w:rPr>
              <w:t>Руководитель ВКР</w:t>
            </w:r>
            <w:r>
              <w:rPr>
                <w:sz w:val="24"/>
              </w:rPr>
              <w:t>:</w:t>
            </w:r>
          </w:p>
        </w:tc>
        <w:tc>
          <w:tcPr>
            <w:tcW w:w="3209" w:type="dxa"/>
          </w:tcPr>
          <w:p w14:paraId="17F0E9F3" w14:textId="2B9E9F27" w:rsidR="00790180" w:rsidRPr="00790180" w:rsidRDefault="00790180" w:rsidP="00790180">
            <w:pPr>
              <w:ind w:firstLine="0"/>
              <w:rPr>
                <w:sz w:val="24"/>
              </w:rPr>
            </w:pPr>
          </w:p>
        </w:tc>
        <w:tc>
          <w:tcPr>
            <w:tcW w:w="3210" w:type="dxa"/>
          </w:tcPr>
          <w:p w14:paraId="104BBF62" w14:textId="77777777" w:rsidR="00790180" w:rsidRPr="00790180" w:rsidRDefault="00790180" w:rsidP="00C2166F">
            <w:pPr>
              <w:ind w:firstLine="0"/>
              <w:rPr>
                <w:sz w:val="24"/>
              </w:rPr>
            </w:pPr>
          </w:p>
        </w:tc>
      </w:tr>
      <w:tr w:rsidR="00790180" w:rsidRPr="00790180" w14:paraId="3CB93AE4" w14:textId="77777777" w:rsidTr="00790180">
        <w:tc>
          <w:tcPr>
            <w:tcW w:w="3209" w:type="dxa"/>
          </w:tcPr>
          <w:p w14:paraId="40B75654" w14:textId="7A6E105A" w:rsidR="00790180" w:rsidRPr="00790180" w:rsidRDefault="00790180" w:rsidP="00C216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</w:tc>
        <w:tc>
          <w:tcPr>
            <w:tcW w:w="3209" w:type="dxa"/>
          </w:tcPr>
          <w:p w14:paraId="5477B83F" w14:textId="42EB32AC" w:rsidR="00790180" w:rsidRPr="00790180" w:rsidRDefault="00790180" w:rsidP="00790180">
            <w:pPr>
              <w:ind w:firstLine="0"/>
              <w:jc w:val="center"/>
              <w:rPr>
                <w:i/>
                <w:iCs/>
                <w:sz w:val="24"/>
              </w:rPr>
            </w:pPr>
            <w:r w:rsidRPr="00790180">
              <w:rPr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3210" w:type="dxa"/>
          </w:tcPr>
          <w:p w14:paraId="0FE419AA" w14:textId="4180BAEF" w:rsidR="00790180" w:rsidRPr="00790180" w:rsidRDefault="00790180" w:rsidP="00C216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В.М. </w:t>
            </w:r>
            <w:proofErr w:type="spellStart"/>
            <w:r>
              <w:rPr>
                <w:sz w:val="24"/>
              </w:rPr>
              <w:t>Филиповский</w:t>
            </w:r>
            <w:proofErr w:type="spellEnd"/>
          </w:p>
        </w:tc>
      </w:tr>
      <w:tr w:rsidR="00790180" w:rsidRPr="00790180" w14:paraId="648C806D" w14:textId="77777777" w:rsidTr="00790180">
        <w:tc>
          <w:tcPr>
            <w:tcW w:w="3209" w:type="dxa"/>
          </w:tcPr>
          <w:p w14:paraId="7B6F6976" w14:textId="77777777" w:rsidR="00790180" w:rsidRDefault="00790180" w:rsidP="00C2166F">
            <w:pPr>
              <w:ind w:firstLine="0"/>
              <w:rPr>
                <w:sz w:val="24"/>
              </w:rPr>
            </w:pPr>
          </w:p>
        </w:tc>
        <w:tc>
          <w:tcPr>
            <w:tcW w:w="3209" w:type="dxa"/>
          </w:tcPr>
          <w:p w14:paraId="7C2DC801" w14:textId="77777777" w:rsidR="00790180" w:rsidRPr="00790180" w:rsidRDefault="00790180" w:rsidP="00790180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5EBD30" w14:textId="6473B70F" w:rsidR="00790180" w:rsidRPr="00790180" w:rsidRDefault="00790180" w:rsidP="00790180">
            <w:pPr>
              <w:ind w:firstLine="0"/>
              <w:jc w:val="left"/>
            </w:pPr>
            <w:r>
              <w:rPr>
                <w:szCs w:val="28"/>
              </w:rPr>
              <w:t>«_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 20</w:t>
            </w:r>
            <w:r>
              <w:rPr>
                <w:szCs w:val="28"/>
              </w:rPr>
              <w:t>23</w:t>
            </w:r>
            <w:r>
              <w:rPr>
                <w:szCs w:val="28"/>
              </w:rPr>
              <w:t xml:space="preserve"> г.</w:t>
            </w:r>
          </w:p>
        </w:tc>
      </w:tr>
    </w:tbl>
    <w:p w14:paraId="3F1FC9D1" w14:textId="4642B1E3" w:rsidR="00790180" w:rsidRDefault="00790180" w:rsidP="00790180">
      <w:pPr>
        <w:rPr>
          <w:szCs w:val="28"/>
        </w:rPr>
      </w:pPr>
      <w:r>
        <w:rPr>
          <w:szCs w:val="28"/>
        </w:rPr>
        <w:t xml:space="preserve"> </w:t>
      </w:r>
    </w:p>
    <w:sectPr w:rsidR="00790180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3E02" w14:textId="77777777" w:rsidR="00F50DCD" w:rsidRDefault="00F50DCD" w:rsidP="0042734F">
      <w:pPr>
        <w:spacing w:line="240" w:lineRule="auto"/>
      </w:pPr>
      <w:r>
        <w:separator/>
      </w:r>
    </w:p>
  </w:endnote>
  <w:endnote w:type="continuationSeparator" w:id="0">
    <w:p w14:paraId="1ADE3E35" w14:textId="77777777" w:rsidR="00F50DCD" w:rsidRDefault="00F50DCD" w:rsidP="0042734F">
      <w:pPr>
        <w:spacing w:line="240" w:lineRule="auto"/>
      </w:pPr>
      <w:r>
        <w:continuationSeparator/>
      </w:r>
    </w:p>
  </w:endnote>
  <w:endnote w:type="continuationNotice" w:id="1">
    <w:p w14:paraId="7119D008" w14:textId="77777777" w:rsidR="00F50DCD" w:rsidRDefault="00F50D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Content>
      <w:p w14:paraId="6C3C0A3F" w14:textId="77777777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375D" w14:textId="77777777" w:rsidR="00F50DCD" w:rsidRDefault="00F50DCD" w:rsidP="0042734F">
      <w:pPr>
        <w:spacing w:line="240" w:lineRule="auto"/>
      </w:pPr>
      <w:r>
        <w:separator/>
      </w:r>
    </w:p>
  </w:footnote>
  <w:footnote w:type="continuationSeparator" w:id="0">
    <w:p w14:paraId="61BA6A79" w14:textId="77777777" w:rsidR="00F50DCD" w:rsidRDefault="00F50DCD" w:rsidP="0042734F">
      <w:pPr>
        <w:spacing w:line="240" w:lineRule="auto"/>
      </w:pPr>
      <w:r>
        <w:continuationSeparator/>
      </w:r>
    </w:p>
  </w:footnote>
  <w:footnote w:type="continuationNotice" w:id="1">
    <w:p w14:paraId="02D1AFD1" w14:textId="77777777" w:rsidR="00F50DCD" w:rsidRDefault="00F50DC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643D7"/>
    <w:multiLevelType w:val="multilevel"/>
    <w:tmpl w:val="DA2688C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3555745">
    <w:abstractNumId w:val="8"/>
  </w:num>
  <w:num w:numId="2" w16cid:durableId="1200750857">
    <w:abstractNumId w:val="1"/>
  </w:num>
  <w:num w:numId="3" w16cid:durableId="1301811619">
    <w:abstractNumId w:val="4"/>
  </w:num>
  <w:num w:numId="4" w16cid:durableId="1629503809">
    <w:abstractNumId w:val="5"/>
  </w:num>
  <w:num w:numId="5" w16cid:durableId="427502195">
    <w:abstractNumId w:val="7"/>
  </w:num>
  <w:num w:numId="6" w16cid:durableId="142090780">
    <w:abstractNumId w:val="3"/>
  </w:num>
  <w:num w:numId="7" w16cid:durableId="1601333848">
    <w:abstractNumId w:val="2"/>
  </w:num>
  <w:num w:numId="8" w16cid:durableId="1783260296">
    <w:abstractNumId w:val="6"/>
  </w:num>
  <w:num w:numId="9" w16cid:durableId="1172717865">
    <w:abstractNumId w:val="0"/>
  </w:num>
  <w:num w:numId="10" w16cid:durableId="110904166">
    <w:abstractNumId w:val="8"/>
  </w:num>
  <w:num w:numId="11" w16cid:durableId="8819863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704BA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2938"/>
    <w:rsid w:val="001E44C9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2CC0"/>
    <w:rsid w:val="002456A4"/>
    <w:rsid w:val="002469E0"/>
    <w:rsid w:val="00270134"/>
    <w:rsid w:val="00273C5E"/>
    <w:rsid w:val="00275840"/>
    <w:rsid w:val="00281F25"/>
    <w:rsid w:val="00283BC7"/>
    <w:rsid w:val="002843D2"/>
    <w:rsid w:val="00285C6B"/>
    <w:rsid w:val="0029025C"/>
    <w:rsid w:val="002911BD"/>
    <w:rsid w:val="002A213D"/>
    <w:rsid w:val="002A2499"/>
    <w:rsid w:val="002A5555"/>
    <w:rsid w:val="002B0B4B"/>
    <w:rsid w:val="002B4383"/>
    <w:rsid w:val="002B4817"/>
    <w:rsid w:val="002C0B74"/>
    <w:rsid w:val="002C342A"/>
    <w:rsid w:val="002E1209"/>
    <w:rsid w:val="002F31A3"/>
    <w:rsid w:val="002F34A7"/>
    <w:rsid w:val="002F6DA9"/>
    <w:rsid w:val="002F7E76"/>
    <w:rsid w:val="002F7EE4"/>
    <w:rsid w:val="003023F9"/>
    <w:rsid w:val="0031187D"/>
    <w:rsid w:val="003134EB"/>
    <w:rsid w:val="00340787"/>
    <w:rsid w:val="003450D6"/>
    <w:rsid w:val="00370241"/>
    <w:rsid w:val="00370292"/>
    <w:rsid w:val="00371CA8"/>
    <w:rsid w:val="00373CDD"/>
    <w:rsid w:val="00373D15"/>
    <w:rsid w:val="00375C19"/>
    <w:rsid w:val="00381347"/>
    <w:rsid w:val="003934DD"/>
    <w:rsid w:val="003B535D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E029D"/>
    <w:rsid w:val="004E1727"/>
    <w:rsid w:val="004F1A77"/>
    <w:rsid w:val="004F40F4"/>
    <w:rsid w:val="005024CE"/>
    <w:rsid w:val="005079C1"/>
    <w:rsid w:val="005221C5"/>
    <w:rsid w:val="00535B3C"/>
    <w:rsid w:val="0053694E"/>
    <w:rsid w:val="00537AF9"/>
    <w:rsid w:val="005511F3"/>
    <w:rsid w:val="00553A80"/>
    <w:rsid w:val="00563923"/>
    <w:rsid w:val="0056568F"/>
    <w:rsid w:val="00571EFB"/>
    <w:rsid w:val="00576018"/>
    <w:rsid w:val="00586896"/>
    <w:rsid w:val="0059398C"/>
    <w:rsid w:val="00593D6A"/>
    <w:rsid w:val="005954DB"/>
    <w:rsid w:val="005A141F"/>
    <w:rsid w:val="005B246F"/>
    <w:rsid w:val="005B569E"/>
    <w:rsid w:val="005C07AB"/>
    <w:rsid w:val="005D110C"/>
    <w:rsid w:val="005D271B"/>
    <w:rsid w:val="005E033A"/>
    <w:rsid w:val="005F1FA2"/>
    <w:rsid w:val="005F35DE"/>
    <w:rsid w:val="00600263"/>
    <w:rsid w:val="00611C8B"/>
    <w:rsid w:val="00624735"/>
    <w:rsid w:val="00624A49"/>
    <w:rsid w:val="00630732"/>
    <w:rsid w:val="00632FA0"/>
    <w:rsid w:val="00634227"/>
    <w:rsid w:val="00637686"/>
    <w:rsid w:val="00641831"/>
    <w:rsid w:val="00642CCE"/>
    <w:rsid w:val="00650982"/>
    <w:rsid w:val="00652974"/>
    <w:rsid w:val="00656E81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61416"/>
    <w:rsid w:val="007621AF"/>
    <w:rsid w:val="0077378E"/>
    <w:rsid w:val="007833EA"/>
    <w:rsid w:val="00790180"/>
    <w:rsid w:val="00792781"/>
    <w:rsid w:val="007A2313"/>
    <w:rsid w:val="007C378F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5C81"/>
    <w:rsid w:val="00841644"/>
    <w:rsid w:val="00842592"/>
    <w:rsid w:val="00843567"/>
    <w:rsid w:val="008453D3"/>
    <w:rsid w:val="00847D6B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42A9A"/>
    <w:rsid w:val="00944211"/>
    <w:rsid w:val="009502AC"/>
    <w:rsid w:val="009525BD"/>
    <w:rsid w:val="009559B6"/>
    <w:rsid w:val="009715AC"/>
    <w:rsid w:val="00976F81"/>
    <w:rsid w:val="00977AFA"/>
    <w:rsid w:val="00991277"/>
    <w:rsid w:val="00996345"/>
    <w:rsid w:val="009A06ED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A2006"/>
    <w:rsid w:val="00AA6F24"/>
    <w:rsid w:val="00AB3C68"/>
    <w:rsid w:val="00AB7B45"/>
    <w:rsid w:val="00AC04AC"/>
    <w:rsid w:val="00AC3F4F"/>
    <w:rsid w:val="00AC4085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5BFD"/>
    <w:rsid w:val="00B14460"/>
    <w:rsid w:val="00B214C8"/>
    <w:rsid w:val="00B21EC4"/>
    <w:rsid w:val="00B249A8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4079"/>
    <w:rsid w:val="00B94195"/>
    <w:rsid w:val="00B95D16"/>
    <w:rsid w:val="00B97EF7"/>
    <w:rsid w:val="00BA5894"/>
    <w:rsid w:val="00BB16BD"/>
    <w:rsid w:val="00BB5ADE"/>
    <w:rsid w:val="00BB7367"/>
    <w:rsid w:val="00BC0DCD"/>
    <w:rsid w:val="00BC180B"/>
    <w:rsid w:val="00BD332C"/>
    <w:rsid w:val="00BF5828"/>
    <w:rsid w:val="00BF7D4F"/>
    <w:rsid w:val="00C00F63"/>
    <w:rsid w:val="00C01E13"/>
    <w:rsid w:val="00C051E7"/>
    <w:rsid w:val="00C07C53"/>
    <w:rsid w:val="00C1254C"/>
    <w:rsid w:val="00C12832"/>
    <w:rsid w:val="00C2166F"/>
    <w:rsid w:val="00C32252"/>
    <w:rsid w:val="00C37D30"/>
    <w:rsid w:val="00C41DD4"/>
    <w:rsid w:val="00C42D3E"/>
    <w:rsid w:val="00C43D57"/>
    <w:rsid w:val="00C46459"/>
    <w:rsid w:val="00C47633"/>
    <w:rsid w:val="00C5452D"/>
    <w:rsid w:val="00C61C6E"/>
    <w:rsid w:val="00C723BA"/>
    <w:rsid w:val="00CA2CBA"/>
    <w:rsid w:val="00CA3E2E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D00134"/>
    <w:rsid w:val="00D01CDC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60C6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C52"/>
    <w:rsid w:val="00EC60BD"/>
    <w:rsid w:val="00EC67C7"/>
    <w:rsid w:val="00EC77E2"/>
    <w:rsid w:val="00EC784D"/>
    <w:rsid w:val="00ED2ECF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11216"/>
    <w:rsid w:val="00F14117"/>
    <w:rsid w:val="00F2209F"/>
    <w:rsid w:val="00F35556"/>
    <w:rsid w:val="00F4244A"/>
    <w:rsid w:val="00F42DB1"/>
    <w:rsid w:val="00F47395"/>
    <w:rsid w:val="00F50DCD"/>
    <w:rsid w:val="00F5605C"/>
    <w:rsid w:val="00F56D32"/>
    <w:rsid w:val="00F57C4F"/>
    <w:rsid w:val="00F6329D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J1_0GtUPp1qPg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7819577-A46A-46F2-A1C0-96801CED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Мустафин</dc:creator>
  <cp:keywords/>
  <dc:description/>
  <cp:lastModifiedBy>Артур Мустафин</cp:lastModifiedBy>
  <cp:revision>6</cp:revision>
  <cp:lastPrinted>2023-05-26T14:16:00Z</cp:lastPrinted>
  <dcterms:created xsi:type="dcterms:W3CDTF">2023-06-07T10:56:00Z</dcterms:created>
  <dcterms:modified xsi:type="dcterms:W3CDTF">2023-06-07T11:22:00Z</dcterms:modified>
</cp:coreProperties>
</file>