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Возраст данных и объединение сведений разных слоёв</w:t>
      </w:r>
    </w:p>
    <w:p>
      <w:r>
        <w:t>Задача: №19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Правильно ли модель определяет давность данных после задержек, потерь и поступления новых измерений?</w:t>
      </w:r>
    </w:p>
    <w:p>
      <w:pPr>
        <w:pStyle w:val="Heading2"/>
      </w:pPr>
      <w:r>
        <w:t>Что известно сейчас</w:t>
      </w:r>
    </w:p>
    <w:p>
      <w:r>
        <w:t>Возраст отсчитывается от создания измерения, а не от его получения. Новое измерение может отменять передачу старого; сохраняется последнее сообщение, отмечаются замены и потери. Общая оценка свежести у контроллера опирается на данные физического уровня, тогда как сведения канального уровня влияют на другие признаки. Это упрощённое объединение разных источников.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Принять выбранное определение возраста и объединения источников как допущение примера.</w:t>
      </w:r>
    </w:p>
    <w:p>
      <w:pPr>
        <w:pStyle w:val="ListBullet"/>
      </w:pPr>
      <w:r>
        <w:t>Потребовать раздельного учёта источников или иных правил сохранения и доставки сообщений.</w:t>
      </w:r>
    </w:p>
    <w:p>
      <w:pPr>
        <w:pStyle w:val="Heading2"/>
      </w:pPr>
      <w:r>
        <w:t>На что опираться при выборе</w:t>
      </w:r>
    </w:p>
    <w:p>
      <w:r>
        <w:t>Разобрать последовательность: создание, задержка, поступление нового измерения, доставка старого, достижение возрастной границы. Убедиться, что старые данные не становятся свежими от одного факта доставки.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Возраст данных и объединение сведений разных слоёв</w:t>
      </w:r>
    </w:p>
    <w:p>
      <w:pPr>
        <w:pStyle w:val="Heading2"/>
      </w:pPr>
      <w:r>
        <w:t>Что проверить перед подписанием</w:t>
      </w:r>
    </w:p>
    <w:p>
      <w:r>
        <w:t>☐ До первого сообщения отсутствие данных представлено явно.</w:t>
      </w:r>
    </w:p>
    <w:p>
      <w:r>
        <w:t>☐ Возраст включает время передачи.</w:t>
      </w:r>
    </w:p>
    <w:p>
      <w:r>
        <w:t>☐ Потеря, замена сообщения и плохое качество различаются.</w:t>
      </w:r>
    </w:p>
    <w:p>
      <w:r>
        <w:t>☐ Правила одновременной доставки и устаревания определены.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Возраст данных определяется как ____. Правила замены и объединения источников ____ приняты / требуют исправления. Границы применимости: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№19: https://github.com/artmus208/uppaal_sdn_isac/issues/19</w:t>
      </w:r>
    </w:p>
    <w:p>
      <w:r>
        <w:rPr>
          <w:sz w:val="16"/>
        </w:rPr>
        <w:t>https://github.com/artmus208/uppaal_sdn_isac/blob/bb5741b45480944630e1116fb7435effb2026655/evidence/instantiation/20260908-p2-integrated/decisions.md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11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Возраст данных и объединение сведений разных слоёв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