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145CC0" w14:textId="77777777" w:rsidR="00A828FB" w:rsidRDefault="0073273E">
      <w:r>
        <w:t>rdgdhfgdhf</w:t>
      </w:r>
      <w:bookmarkStart w:id="0" w:name="_GoBack"/>
      <w:bookmarkEnd w:id="0"/>
    </w:p>
    <w:sectPr w:rsidR="00A828FB" w:rsidSect="00A828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033"/>
    <w:rsid w:val="00050033"/>
    <w:rsid w:val="0073273E"/>
    <w:rsid w:val="00A8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C2452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Company>Aalto-yliopisto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Arto Kaikkonen</dc:creator>
  <cp:keywords/>
  <dc:description/>
  <cp:lastModifiedBy>Arto Kaikkonen</cp:lastModifiedBy>
  <cp:revision>2</cp:revision>
  <dcterms:created xsi:type="dcterms:W3CDTF">2013-04-21T11:12:00Z</dcterms:created>
  <dcterms:modified xsi:type="dcterms:W3CDTF">2013-04-21T14:36:00Z</dcterms:modified>
</cp:coreProperties>
</file>