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C63" w:rsidRDefault="00BA7BD2" w:rsidP="00BA7BD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Modification Target</w:t>
      </w:r>
    </w:p>
    <w:p w:rsidR="00BA7BD2" w:rsidRDefault="00BA7BD2" w:rsidP="00BA7BD2">
      <w:pPr>
        <w:rPr>
          <w:rFonts w:hint="eastAsia"/>
        </w:rPr>
      </w:pPr>
      <w:r>
        <w:rPr>
          <w:rFonts w:hint="eastAsia"/>
        </w:rPr>
        <w:t xml:space="preserve">Sirius </w:t>
      </w:r>
      <w:proofErr w:type="spellStart"/>
      <w:r>
        <w:rPr>
          <w:rFonts w:hint="eastAsia"/>
        </w:rPr>
        <w:t>qspi</w:t>
      </w:r>
      <w:proofErr w:type="spellEnd"/>
      <w:r>
        <w:rPr>
          <w:rFonts w:hint="eastAsia"/>
        </w:rPr>
        <w:t xml:space="preserve">-flash controller </w:t>
      </w:r>
      <w:r>
        <w:t>can’t</w:t>
      </w:r>
      <w:r>
        <w:rPr>
          <w:rFonts w:hint="eastAsia"/>
        </w:rPr>
        <w:t xml:space="preserve"> support page write </w:t>
      </w:r>
      <w:proofErr w:type="gramStart"/>
      <w:r>
        <w:rPr>
          <w:rFonts w:hint="eastAsia"/>
        </w:rPr>
        <w:t>function,</w:t>
      </w:r>
      <w:proofErr w:type="gramEnd"/>
      <w:r>
        <w:rPr>
          <w:rFonts w:hint="eastAsia"/>
        </w:rPr>
        <w:t xml:space="preserve"> it will treat each burst write on </w:t>
      </w:r>
      <w:proofErr w:type="spellStart"/>
      <w:r>
        <w:rPr>
          <w:rFonts w:hint="eastAsia"/>
        </w:rPr>
        <w:t>ahb</w:t>
      </w:r>
      <w:proofErr w:type="spellEnd"/>
      <w:r>
        <w:rPr>
          <w:rFonts w:hint="eastAsia"/>
        </w:rPr>
        <w:t xml:space="preserve"> bus as a </w:t>
      </w:r>
      <w:r>
        <w:t>separate</w:t>
      </w:r>
      <w:r>
        <w:rPr>
          <w:rFonts w:hint="eastAsia"/>
        </w:rPr>
        <w:t xml:space="preserve"> write. For example, if we use 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 xml:space="preserve"> to write 256 bytes to flash, the longest burst on </w:t>
      </w:r>
      <w:proofErr w:type="spellStart"/>
      <w:r>
        <w:rPr>
          <w:rFonts w:hint="eastAsia"/>
        </w:rPr>
        <w:t>ahb</w:t>
      </w:r>
      <w:proofErr w:type="spellEnd"/>
      <w:r>
        <w:rPr>
          <w:rFonts w:hint="eastAsia"/>
        </w:rPr>
        <w:t xml:space="preserve"> is </w:t>
      </w:r>
      <w:proofErr w:type="gramStart"/>
      <w:r>
        <w:rPr>
          <w:rFonts w:hint="eastAsia"/>
        </w:rPr>
        <w:t>16,</w:t>
      </w:r>
      <w:proofErr w:type="gramEnd"/>
      <w:r>
        <w:rPr>
          <w:rFonts w:hint="eastAsia"/>
        </w:rPr>
        <w:t xml:space="preserve"> the whole data will be split into 64 write burst transfer. The </w:t>
      </w:r>
      <w:proofErr w:type="spellStart"/>
      <w:r>
        <w:rPr>
          <w:rFonts w:hint="eastAsia"/>
        </w:rPr>
        <w:t>qspi</w:t>
      </w:r>
      <w:proofErr w:type="spellEnd"/>
      <w:r>
        <w:rPr>
          <w:rFonts w:hint="eastAsia"/>
        </w:rPr>
        <w:t xml:space="preserve">-flash controller will execute 64 page program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to flash. The modification target is to achieve page write, which will execute one page program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to flash</w:t>
      </w:r>
      <w:r w:rsidR="00D121CD">
        <w:rPr>
          <w:rFonts w:hint="eastAsia"/>
        </w:rPr>
        <w:t xml:space="preserve"> and continuously write 256 bytes once.</w:t>
      </w:r>
    </w:p>
    <w:p w:rsidR="00BA7BD2" w:rsidRDefault="00BA7BD2" w:rsidP="00D121CD">
      <w:pPr>
        <w:rPr>
          <w:rFonts w:hint="eastAsia"/>
        </w:rPr>
      </w:pPr>
    </w:p>
    <w:p w:rsidR="00D121CD" w:rsidRDefault="00D121CD" w:rsidP="00D121C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Method</w:t>
      </w:r>
    </w:p>
    <w:p w:rsidR="00D121CD" w:rsidRDefault="00D121CD" w:rsidP="00D121CD">
      <w:pPr>
        <w:rPr>
          <w:rFonts w:hint="eastAsia"/>
        </w:rPr>
      </w:pPr>
      <w:r>
        <w:rPr>
          <w:rFonts w:hint="eastAsia"/>
        </w:rPr>
        <w:t xml:space="preserve">And two registers </w:t>
      </w:r>
      <w:r>
        <w:t>“</w:t>
      </w:r>
      <w:proofErr w:type="spellStart"/>
      <w:r>
        <w:rPr>
          <w:rFonts w:hint="eastAsia"/>
        </w:rPr>
        <w:t>block_bit_cnt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block_en</w:t>
      </w:r>
      <w:proofErr w:type="spellEnd"/>
      <w:r>
        <w:t>”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spi_apb</w:t>
      </w:r>
      <w:proofErr w:type="spellEnd"/>
      <w:r>
        <w:rPr>
          <w:rFonts w:hint="eastAsia"/>
        </w:rPr>
        <w:t xml:space="preserve"> block, these registers will control data counter during SPI_WR_DATA state. </w:t>
      </w:r>
    </w:p>
    <w:p w:rsidR="00D121CD" w:rsidRDefault="00D121CD" w:rsidP="00D121CD">
      <w:pPr>
        <w:rPr>
          <w:rFonts w:hint="eastAsia"/>
        </w:rPr>
      </w:pPr>
    </w:p>
    <w:p w:rsidR="00D121CD" w:rsidRDefault="00D121CD" w:rsidP="00D121C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Files Modified</w:t>
      </w:r>
    </w:p>
    <w:p w:rsidR="00D121CD" w:rsidRDefault="00D121CD" w:rsidP="00D121CD">
      <w:pPr>
        <w:rPr>
          <w:rFonts w:hint="eastAsia"/>
        </w:rPr>
      </w:pPr>
      <w:proofErr w:type="spellStart"/>
      <w:r>
        <w:t>hp</w:t>
      </w:r>
      <w:r>
        <w:rPr>
          <w:rFonts w:hint="eastAsia"/>
        </w:rPr>
        <w:t>_spi_ahb.v</w:t>
      </w:r>
      <w:proofErr w:type="spellEnd"/>
    </w:p>
    <w:p w:rsidR="00D121CD" w:rsidRDefault="00D121CD" w:rsidP="00D121CD">
      <w:pPr>
        <w:rPr>
          <w:rFonts w:hint="eastAsia"/>
        </w:rPr>
      </w:pPr>
      <w:proofErr w:type="spellStart"/>
      <w:r>
        <w:t>hp</w:t>
      </w:r>
      <w:r>
        <w:rPr>
          <w:rFonts w:hint="eastAsia"/>
        </w:rPr>
        <w:t>_spi_top.v</w:t>
      </w:r>
      <w:proofErr w:type="spellEnd"/>
    </w:p>
    <w:p w:rsidR="00D121CD" w:rsidRDefault="00D121CD" w:rsidP="00D121CD">
      <w:pPr>
        <w:rPr>
          <w:rFonts w:hint="eastAsia"/>
        </w:rPr>
      </w:pPr>
      <w:proofErr w:type="spellStart"/>
      <w:r>
        <w:t>hp</w:t>
      </w:r>
      <w:r>
        <w:rPr>
          <w:rFonts w:hint="eastAsia"/>
        </w:rPr>
        <w:t>_spi_apb.v</w:t>
      </w:r>
      <w:proofErr w:type="spellEnd"/>
    </w:p>
    <w:p w:rsidR="00D121CD" w:rsidRDefault="00D121CD" w:rsidP="00D121CD">
      <w:pPr>
        <w:rPr>
          <w:rFonts w:hint="eastAsia"/>
        </w:rPr>
      </w:pPr>
      <w:proofErr w:type="spellStart"/>
      <w:r>
        <w:t>hp</w:t>
      </w:r>
      <w:r>
        <w:rPr>
          <w:rFonts w:hint="eastAsia"/>
        </w:rPr>
        <w:t>_spi_ctrl.v</w:t>
      </w:r>
      <w:proofErr w:type="spellEnd"/>
    </w:p>
    <w:p w:rsidR="00D121CD" w:rsidRDefault="00D121CD" w:rsidP="00D121CD">
      <w:pPr>
        <w:rPr>
          <w:rFonts w:hint="eastAsia"/>
        </w:rPr>
      </w:pPr>
    </w:p>
    <w:p w:rsidR="00D121CD" w:rsidRDefault="00D121CD" w:rsidP="00D121C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How to use page write</w:t>
      </w:r>
    </w:p>
    <w:p w:rsidR="00D121CD" w:rsidRDefault="00E11E38" w:rsidP="00E11E3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qspi</w:t>
      </w:r>
      <w:proofErr w:type="spellEnd"/>
      <w:r>
        <w:rPr>
          <w:rFonts w:hint="eastAsia"/>
        </w:rPr>
        <w:t>-flash controller as before</w:t>
      </w:r>
    </w:p>
    <w:p w:rsidR="00E11E38" w:rsidRDefault="00E11E38" w:rsidP="00E11E3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et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register as before</w:t>
      </w:r>
    </w:p>
    <w:p w:rsidR="00E11E38" w:rsidRDefault="00E11E38" w:rsidP="00E11E3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block_en</w:t>
      </w:r>
      <w:proofErr w:type="spellEnd"/>
      <w:r>
        <w:rPr>
          <w:rFonts w:hint="eastAsia"/>
        </w:rPr>
        <w:t xml:space="preserve"> register to 0x1</w:t>
      </w:r>
    </w:p>
    <w:p w:rsidR="00E11E38" w:rsidRDefault="00E11E38" w:rsidP="00E11E3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et </w:t>
      </w:r>
      <w:r w:rsidR="00E1005D">
        <w:rPr>
          <w:rFonts w:hint="eastAsia"/>
        </w:rPr>
        <w:t>tr</w:t>
      </w:r>
      <w:r w:rsidR="00641D05">
        <w:rPr>
          <w:rFonts w:hint="eastAsia"/>
        </w:rPr>
        <w:t>ansfer bit number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block_bit_cnt</w:t>
      </w:r>
      <w:proofErr w:type="spellEnd"/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 xml:space="preserve">. </w:t>
      </w:r>
      <w:r>
        <w:t>E</w:t>
      </w:r>
      <w:r>
        <w:rPr>
          <w:rFonts w:hint="eastAsia"/>
        </w:rPr>
        <w:t xml:space="preserve">.g. set 2048 to </w:t>
      </w:r>
      <w:proofErr w:type="spellStart"/>
      <w:r>
        <w:rPr>
          <w:rFonts w:hint="eastAsia"/>
        </w:rPr>
        <w:t>block_bit_cnt</w:t>
      </w:r>
      <w:proofErr w:type="spellEnd"/>
      <w:r>
        <w:rPr>
          <w:rFonts w:hint="eastAsia"/>
        </w:rPr>
        <w:t xml:space="preserve"> for 256 bytes write</w:t>
      </w:r>
    </w:p>
    <w:p w:rsidR="00E11E38" w:rsidRDefault="00E11E38" w:rsidP="00E11E3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se 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 xml:space="preserve"> to transfer data to flash address.(total transfer bits should equal to </w:t>
      </w:r>
      <w:proofErr w:type="spellStart"/>
      <w:r>
        <w:rPr>
          <w:rFonts w:hint="eastAsia"/>
        </w:rPr>
        <w:t>block_bit_cnt</w:t>
      </w:r>
      <w:proofErr w:type="spellEnd"/>
      <w:r>
        <w:rPr>
          <w:rFonts w:hint="eastAsia"/>
        </w:rPr>
        <w:t>)</w:t>
      </w:r>
    </w:p>
    <w:p w:rsidR="00E11E38" w:rsidRDefault="00E11E38" w:rsidP="00E11E3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 flash status register to wait for write complete</w:t>
      </w:r>
    </w:p>
    <w:p w:rsidR="00E11E38" w:rsidRDefault="00E11E38" w:rsidP="00E11E3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et </w:t>
      </w:r>
      <w:proofErr w:type="spellStart"/>
      <w:r>
        <w:rPr>
          <w:rFonts w:hint="eastAsia"/>
        </w:rPr>
        <w:t>block_en</w:t>
      </w:r>
      <w:proofErr w:type="spellEnd"/>
      <w:r>
        <w:rPr>
          <w:rFonts w:hint="eastAsia"/>
        </w:rPr>
        <w:t xml:space="preserve"> register to 0x0</w:t>
      </w:r>
    </w:p>
    <w:p w:rsidR="00641D05" w:rsidRDefault="00641D05" w:rsidP="00641D05">
      <w:pPr>
        <w:rPr>
          <w:rFonts w:hint="eastAsia"/>
        </w:rPr>
      </w:pPr>
    </w:p>
    <w:p w:rsidR="00641D05" w:rsidRDefault="00641D05" w:rsidP="00641D0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xample</w:t>
      </w:r>
    </w:p>
    <w:p w:rsidR="00641D05" w:rsidRDefault="00641D05" w:rsidP="00641D05">
      <w:r>
        <w:rPr>
          <w:rFonts w:hint="eastAsia"/>
        </w:rPr>
        <w:t>/home/jima/project/Sirius/trunk/sim2/sim_system/C_testcase/m7_test/main_m7.c</w:t>
      </w:r>
      <w:bookmarkStart w:id="0" w:name="_GoBack"/>
      <w:bookmarkEnd w:id="0"/>
    </w:p>
    <w:sectPr w:rsidR="00641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746" w:rsidRDefault="005C0746" w:rsidP="00BA7BD2">
      <w:r>
        <w:separator/>
      </w:r>
    </w:p>
  </w:endnote>
  <w:endnote w:type="continuationSeparator" w:id="0">
    <w:p w:rsidR="005C0746" w:rsidRDefault="005C0746" w:rsidP="00BA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746" w:rsidRDefault="005C0746" w:rsidP="00BA7BD2">
      <w:r>
        <w:separator/>
      </w:r>
    </w:p>
  </w:footnote>
  <w:footnote w:type="continuationSeparator" w:id="0">
    <w:p w:rsidR="005C0746" w:rsidRDefault="005C0746" w:rsidP="00BA7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144EA"/>
    <w:multiLevelType w:val="hybridMultilevel"/>
    <w:tmpl w:val="CAFA591E"/>
    <w:lvl w:ilvl="0" w:tplc="47B2C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506C2A"/>
    <w:multiLevelType w:val="hybridMultilevel"/>
    <w:tmpl w:val="210A0692"/>
    <w:lvl w:ilvl="0" w:tplc="83BC2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54068A"/>
    <w:multiLevelType w:val="hybridMultilevel"/>
    <w:tmpl w:val="195C2128"/>
    <w:lvl w:ilvl="0" w:tplc="692E9F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3C6F07"/>
    <w:multiLevelType w:val="hybridMultilevel"/>
    <w:tmpl w:val="DE96AC02"/>
    <w:lvl w:ilvl="0" w:tplc="EB4C57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55B"/>
    <w:rsid w:val="00052C63"/>
    <w:rsid w:val="005C0746"/>
    <w:rsid w:val="00641D05"/>
    <w:rsid w:val="00B7055B"/>
    <w:rsid w:val="00BA7BD2"/>
    <w:rsid w:val="00D121CD"/>
    <w:rsid w:val="00E1005D"/>
    <w:rsid w:val="00E1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B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BD2"/>
    <w:rPr>
      <w:sz w:val="18"/>
      <w:szCs w:val="18"/>
    </w:rPr>
  </w:style>
  <w:style w:type="paragraph" w:styleId="a5">
    <w:name w:val="List Paragraph"/>
    <w:basedOn w:val="a"/>
    <w:uiPriority w:val="34"/>
    <w:qFormat/>
    <w:rsid w:val="00BA7B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B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BD2"/>
    <w:rPr>
      <w:sz w:val="18"/>
      <w:szCs w:val="18"/>
    </w:rPr>
  </w:style>
  <w:style w:type="paragraph" w:styleId="a5">
    <w:name w:val="List Paragraph"/>
    <w:basedOn w:val="a"/>
    <w:uiPriority w:val="34"/>
    <w:qFormat/>
    <w:rsid w:val="00BA7B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2018-01-17T09:55:00Z</dcterms:created>
  <dcterms:modified xsi:type="dcterms:W3CDTF">2018-01-17T10:31:00Z</dcterms:modified>
</cp:coreProperties>
</file>