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UG for polestar_socenv testbench</w:t>
      </w:r>
      <w:r>
        <w:rPr>
          <w:b/>
          <w:sz w:val="28"/>
        </w:rPr>
        <w:t>*</w:t>
      </w:r>
    </w:p>
    <w:p>
      <w:pPr>
        <w:jc w:val="center"/>
        <w:rPr>
          <w:sz w:val="24"/>
        </w:rPr>
      </w:pPr>
      <w:r>
        <w:rPr>
          <w:sz w:val="24"/>
        </w:rPr>
        <w:t>simulation environment</w:t>
      </w:r>
      <w:r>
        <w:rPr>
          <w:rFonts w:hint="eastAsia"/>
          <w:sz w:val="24"/>
        </w:rPr>
        <w:t xml:space="preserve"> for reference</w:t>
      </w:r>
    </w:p>
    <w:p>
      <w:pPr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Version 0.1</w:t>
      </w:r>
      <w:bookmarkStart w:id="0" w:name="_GoBack"/>
      <w:bookmarkEnd w:id="0"/>
    </w:p>
    <w:p>
      <w:pPr>
        <w:jc w:val="center"/>
        <w:rPr>
          <w:sz w:val="24"/>
        </w:rPr>
      </w:pPr>
      <w:r>
        <w:rPr>
          <w:rFonts w:hint="eastAsia"/>
          <w:sz w:val="24"/>
          <w:lang w:val="en-US" w:eastAsia="zh-CN"/>
        </w:rPr>
        <w:t>Jinfeng.Huang</w:t>
      </w:r>
      <w:r>
        <w:rPr>
          <w:sz w:val="24"/>
        </w:rPr>
        <w:t>, 201</w:t>
      </w: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01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03</w:t>
      </w:r>
    </w:p>
    <w:p>
      <w:pPr>
        <w:jc w:val="center"/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UVM based testbench trunk/dv/polestar_socenv refers to Sirius SoC env testbench, it </w:t>
      </w:r>
      <w:r>
        <w:rPr>
          <w:rFonts w:hint="eastAsia"/>
        </w:rPr>
        <w:t xml:space="preserve">developed as reference for IP owners/verifiers to create their own </w:t>
      </w:r>
      <w:r>
        <w:rPr>
          <w:rFonts w:hint="eastAsia"/>
          <w:lang w:val="en-US" w:eastAsia="zh-CN"/>
        </w:rPr>
        <w:t>scenarios and testcases</w:t>
      </w:r>
      <w:r>
        <w:rPr>
          <w:rFonts w:hint="eastAsia"/>
        </w:rPr>
        <w:t xml:space="preserve">. This document would </w:t>
      </w:r>
      <w:r>
        <w:rPr>
          <w:rFonts w:hint="eastAsia"/>
          <w:lang w:val="en-US" w:eastAsia="zh-CN"/>
        </w:rPr>
        <w:t xml:space="preserve">give a brief </w:t>
      </w:r>
      <w:r>
        <w:rPr>
          <w:rFonts w:hint="eastAsia"/>
        </w:rPr>
        <w:t>introduc</w:t>
      </w:r>
      <w:r>
        <w:rPr>
          <w:rFonts w:hint="eastAsia"/>
          <w:lang w:val="en-US" w:eastAsia="zh-CN"/>
        </w:rPr>
        <w:t>tion to the directory architecture and on how to use the environment</w:t>
      </w:r>
      <w: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BTW, you can also has a quick skill by read doc</w:t>
      </w:r>
      <w:r>
        <w:rPr>
          <w:rFonts w:hint="eastAsia"/>
        </w:rPr>
        <w:t xml:space="preserve">/README </w:t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 xml:space="preserve">. 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sz w:val="24"/>
          <w:lang w:val="en-US" w:eastAsia="zh-CN"/>
        </w:rPr>
        <w:t>Directory description</w:t>
      </w:r>
      <w:r>
        <w:rPr>
          <w:b/>
          <w:sz w:val="24"/>
        </w:rPr>
        <w:br w:type="textWrapping"/>
      </w:r>
      <w:r>
        <w:rPr>
          <w:rFonts w:hint="eastAsia"/>
          <w:lang w:val="en-US" w:eastAsia="zh-CN"/>
        </w:rPr>
        <w:t>./bin/cm_hier.ccf    : indicates the blocks that needs to do code coverage analyze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./env: including all uvm components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./assert : assertion related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./interface : interface related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./param_def : define options and plusargs 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./register_model: register model related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./stim: all soc level sequences, used by sequencer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./uvc: all block uvm verification components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./flist: link to filelist directory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./lib: c model files included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./model: link to model directory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./script: all needed perl scripts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./sim: simulation directory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./dump: dump file produce directory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./out:testcase running and log produce directory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./CovData_$today: coverage produce directory</w:t>
      </w:r>
    </w:p>
    <w:p>
      <w:pPr>
        <w:pStyle w:val="8"/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./out-$today: regression produce directory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./tb: link to testbench directory</w:t>
      </w:r>
    </w:p>
    <w:p>
      <w:pPr>
        <w:pStyle w:val="8"/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./testcase: all testcase  included</w:t>
      </w:r>
    </w:p>
    <w:p>
      <w:pPr>
        <w:pStyle w:val="8"/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./ceva_test:</w:t>
      </w:r>
    </w:p>
    <w:p>
      <w:pPr>
        <w:pStyle w:val="8"/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./ddr_test:</w:t>
      </w:r>
    </w:p>
    <w:p>
      <w:pPr>
        <w:pStyle w:val="8"/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./mipi_dsitx_test:</w:t>
      </w:r>
    </w:p>
    <w:p>
      <w:pPr>
        <w:pStyle w:val="8"/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./qspi_test: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Running User guide</w:t>
      </w:r>
    </w:p>
    <w:p>
      <w:pPr>
        <w:pStyle w:val="8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Help:</w:t>
      </w:r>
    </w:p>
    <w:p>
      <w:pPr>
        <w:pStyle w:val="8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&gt;&gt; vcs_uvm.pl -h</w:t>
      </w:r>
    </w:p>
    <w:p>
      <w:pPr>
        <w:pStyle w:val="8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Run a testcase:</w:t>
      </w:r>
    </w:p>
    <w:p>
      <w:pPr>
        <w:pStyle w:val="8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Two methods:</w:t>
      </w:r>
    </w:p>
    <w:p>
      <w:pPr>
        <w:pStyle w:val="8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First method(every testcase has own compile database)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&gt;&gt; vcs_uvm.pl -sel -r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&gt;&gt;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select the index of testcase_name you want to run</w:t>
      </w:r>
      <w:r>
        <w:rPr>
          <w:rFonts w:hint="default"/>
          <w:sz w:val="21"/>
          <w:szCs w:val="22"/>
          <w:lang w:val="en-US" w:eastAsia="zh-CN"/>
        </w:rPr>
        <w:t>”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Second method(every testcase use common compile database)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&gt;&gt; vcs_uvm.pl -sel -c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&gt;&gt; vcs_uvm.pl -sel -s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&gt;&gt;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select the index of testcase_name you want to run</w:t>
      </w:r>
      <w:r>
        <w:rPr>
          <w:rFonts w:hint="default"/>
          <w:sz w:val="21"/>
          <w:szCs w:val="22"/>
          <w:lang w:val="en-US" w:eastAsia="zh-CN"/>
        </w:rPr>
        <w:t>”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DO REGRESSION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&gt;&gt; vcs_uvm.pl -b batch.f -round=N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batch.f is customized regression testcase list, N is the round for the regression;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It will mkdir a directory related with date and round. Take date=2018-01-03, and round=2 as example, it will mkdir directory out-2018-01-03 under directory sim/ and dump file will automatically shut off, under out-2018-01-03, each testcase will have directories for running name such as {testcase_name}_r0 for round 0 and {testcase_name}_r1 for round 1;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COVERAGE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When you need to open the coverage, please add the option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-cov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in the command to open it, the result will produced in directory sim/CovData_$today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BUILD a testcase: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You should build the customized testcase under directory ./testcase/***_test/*, you can refer to the exist testcases; then add the testcase to package file ./env/polestar_test_lib_pkg.svh (a automatic script will be added later).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Compile and run options: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You can modified the define options file is in env/param_def/myplusargs (remember to add the define options line by line or separated by blank), the block off options file are env/param_def/mydefine.v and env/param_def/mydut.v which are inherited from Sirius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>s env;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DUMP:</w:t>
      </w:r>
    </w:p>
    <w:p>
      <w:pPr>
        <w:pStyle w:val="8"/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modified your dump hierarchy in tb/dump.sv file;</w:t>
      </w:r>
    </w:p>
    <w:p>
      <w:pPr>
        <w:pStyle w:val="8"/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fsdb file is in sim/dump/{testcase_name}_00*.fsdb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file</w:t>
      </w:r>
    </w:p>
    <w:p>
      <w:pPr>
        <w:pStyle w:val="8"/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 a testcase is actually in directory sim/out/{testcase_name}</w:t>
      </w:r>
    </w:p>
    <w:p>
      <w:pPr>
        <w:pStyle w:val="8"/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file is produced in sim/out/{testcase_name}/vcs_sim.log</w:t>
      </w:r>
    </w:p>
    <w:p>
      <w:pPr>
        <w:pStyle w:val="8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or FAIL</w:t>
      </w:r>
    </w:p>
    <w:p>
      <w:pPr>
        <w:pStyle w:val="8"/>
        <w:numPr>
          <w:numId w:val="0"/>
        </w:numPr>
        <w:ind w:leftChars="0" w:firstLine="840" w:firstLineChars="400"/>
      </w:pPr>
      <w:r>
        <w:rPr>
          <w:rFonts w:hint="eastAsia"/>
          <w:lang w:val="en-US" w:eastAsia="zh-CN"/>
        </w:rPr>
        <w:t>Pass or fail will print in blue or red info separately.</w:t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4BE5"/>
    <w:multiLevelType w:val="multilevel"/>
    <w:tmpl w:val="62174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75"/>
    <w:rsid w:val="001500DA"/>
    <w:rsid w:val="001F46E0"/>
    <w:rsid w:val="00255034"/>
    <w:rsid w:val="002B29B3"/>
    <w:rsid w:val="00301384"/>
    <w:rsid w:val="00352CA1"/>
    <w:rsid w:val="00382EDD"/>
    <w:rsid w:val="004C5908"/>
    <w:rsid w:val="005C4F51"/>
    <w:rsid w:val="005C4FBE"/>
    <w:rsid w:val="005E489A"/>
    <w:rsid w:val="005F3045"/>
    <w:rsid w:val="00672610"/>
    <w:rsid w:val="00784BFB"/>
    <w:rsid w:val="007E5BD2"/>
    <w:rsid w:val="00870E0A"/>
    <w:rsid w:val="00882ABF"/>
    <w:rsid w:val="008A392C"/>
    <w:rsid w:val="008E6ECC"/>
    <w:rsid w:val="00A57390"/>
    <w:rsid w:val="00A81B67"/>
    <w:rsid w:val="00AD5F37"/>
    <w:rsid w:val="00B0236E"/>
    <w:rsid w:val="00B04DE3"/>
    <w:rsid w:val="00B11B43"/>
    <w:rsid w:val="00B2584E"/>
    <w:rsid w:val="00C149D3"/>
    <w:rsid w:val="00D001C7"/>
    <w:rsid w:val="00D63992"/>
    <w:rsid w:val="00E21875"/>
    <w:rsid w:val="00EA7906"/>
    <w:rsid w:val="00F0367B"/>
    <w:rsid w:val="00F843D1"/>
    <w:rsid w:val="047A7B34"/>
    <w:rsid w:val="04880778"/>
    <w:rsid w:val="06AC79BC"/>
    <w:rsid w:val="0E34797E"/>
    <w:rsid w:val="14B77970"/>
    <w:rsid w:val="16555383"/>
    <w:rsid w:val="19D54469"/>
    <w:rsid w:val="19E1141A"/>
    <w:rsid w:val="1FAD1FD2"/>
    <w:rsid w:val="219E32F3"/>
    <w:rsid w:val="22074685"/>
    <w:rsid w:val="26BF7C03"/>
    <w:rsid w:val="27DC60D9"/>
    <w:rsid w:val="2BAB0007"/>
    <w:rsid w:val="2D7F207D"/>
    <w:rsid w:val="30413D73"/>
    <w:rsid w:val="310659D1"/>
    <w:rsid w:val="3BA314A1"/>
    <w:rsid w:val="3BF404B3"/>
    <w:rsid w:val="40F73B15"/>
    <w:rsid w:val="4A9F7F0F"/>
    <w:rsid w:val="4C99426F"/>
    <w:rsid w:val="501E2A69"/>
    <w:rsid w:val="50AC797B"/>
    <w:rsid w:val="547B6816"/>
    <w:rsid w:val="566466CB"/>
    <w:rsid w:val="5E59043E"/>
    <w:rsid w:val="5FE0049D"/>
    <w:rsid w:val="604910AE"/>
    <w:rsid w:val="60970E34"/>
    <w:rsid w:val="62331FFD"/>
    <w:rsid w:val="6E1408A9"/>
    <w:rsid w:val="793C21F5"/>
    <w:rsid w:val="7C500E49"/>
    <w:rsid w:val="7CB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列出段落2"/>
    <w:basedOn w:val="1"/>
    <w:unhideWhenUsed/>
    <w:qFormat/>
    <w:uiPriority w:val="99"/>
    <w:pPr>
      <w:ind w:firstLine="420" w:firstLineChars="200"/>
    </w:p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919</Words>
  <Characters>5239</Characters>
  <Lines>43</Lines>
  <Paragraphs>12</Paragraphs>
  <ScaleCrop>false</ScaleCrop>
  <LinksUpToDate>false</LinksUpToDate>
  <CharactersWithSpaces>6146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2017-09-18T02:57:00Z</dcterms:created>
  <dc:creator>User</dc:creator>
  <cp:lastModifiedBy>User</cp:lastModifiedBy>
  <dcterms:modified xsi:type="dcterms:W3CDTF">2018-01-03T12:43:15Z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