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399" w:rsidRDefault="00695399">
      <w:pPr>
        <w:rPr>
          <w:rFonts w:hint="eastAsia"/>
        </w:rPr>
      </w:pPr>
    </w:p>
    <w:p w:rsidR="00316F88" w:rsidRDefault="00316F88"/>
    <w:p w:rsidR="00273163" w:rsidRDefault="00273163" w:rsidP="00316F88">
      <w:pPr>
        <w:jc w:val="center"/>
        <w:rPr>
          <w:b/>
          <w:sz w:val="40"/>
          <w:szCs w:val="40"/>
        </w:rPr>
      </w:pPr>
    </w:p>
    <w:p w:rsidR="00273163" w:rsidRDefault="00273163" w:rsidP="00316F88">
      <w:pPr>
        <w:jc w:val="center"/>
        <w:rPr>
          <w:b/>
          <w:sz w:val="40"/>
          <w:szCs w:val="40"/>
        </w:rPr>
      </w:pPr>
    </w:p>
    <w:p w:rsidR="00316F88" w:rsidRPr="00273163" w:rsidRDefault="00A92F61" w:rsidP="00316F88">
      <w:pPr>
        <w:jc w:val="center"/>
        <w:rPr>
          <w:b/>
          <w:sz w:val="40"/>
          <w:szCs w:val="40"/>
        </w:rPr>
      </w:pPr>
      <w:r>
        <w:rPr>
          <w:b/>
          <w:sz w:val="40"/>
          <w:szCs w:val="40"/>
        </w:rPr>
        <w:t>HDMI</w:t>
      </w:r>
      <w:r w:rsidR="00316F88" w:rsidRPr="00273163">
        <w:rPr>
          <w:rFonts w:hint="eastAsia"/>
          <w:b/>
          <w:sz w:val="40"/>
          <w:szCs w:val="40"/>
        </w:rPr>
        <w:t xml:space="preserve"> </w:t>
      </w:r>
      <w:r w:rsidR="00A67218">
        <w:rPr>
          <w:b/>
          <w:sz w:val="40"/>
          <w:szCs w:val="40"/>
        </w:rPr>
        <w:t>test</w:t>
      </w:r>
    </w:p>
    <w:p w:rsidR="00316F88" w:rsidRDefault="00316F88" w:rsidP="00C151EB">
      <w:pPr>
        <w:jc w:val="center"/>
      </w:pPr>
    </w:p>
    <w:p w:rsidR="00316F88" w:rsidRDefault="00316F88"/>
    <w:p w:rsidR="00316F88" w:rsidRDefault="00316F88" w:rsidP="00C151EB">
      <w:pPr>
        <w:tabs>
          <w:tab w:val="left" w:pos="1959"/>
        </w:tabs>
      </w:pPr>
    </w:p>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0B1F68" w:rsidRDefault="000B1F68" w:rsidP="000B1F68">
      <w:pPr>
        <w:rPr>
          <w:sz w:val="24"/>
          <w:szCs w:val="24"/>
        </w:rPr>
      </w:pPr>
      <w:r>
        <w:rPr>
          <w:sz w:val="24"/>
          <w:szCs w:val="24"/>
        </w:rPr>
        <w:t>Revision history</w:t>
      </w:r>
    </w:p>
    <w:p w:rsidR="000B1F68" w:rsidRDefault="000B1F68" w:rsidP="000B1F68"/>
    <w:tbl>
      <w:tblPr>
        <w:tblStyle w:val="a6"/>
        <w:tblW w:w="0" w:type="auto"/>
        <w:tblLook w:val="04A0" w:firstRow="1" w:lastRow="0" w:firstColumn="1" w:lastColumn="0" w:noHBand="0" w:noVBand="1"/>
      </w:tblPr>
      <w:tblGrid>
        <w:gridCol w:w="956"/>
        <w:gridCol w:w="1197"/>
        <w:gridCol w:w="5051"/>
        <w:gridCol w:w="1318"/>
      </w:tblGrid>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Revision</w:t>
            </w:r>
          </w:p>
        </w:tc>
        <w:tc>
          <w:tcPr>
            <w:tcW w:w="709" w:type="dxa"/>
            <w:tcBorders>
              <w:top w:val="single" w:sz="4" w:space="0" w:color="auto"/>
              <w:left w:val="single" w:sz="4" w:space="0" w:color="auto"/>
              <w:bottom w:val="single" w:sz="4" w:space="0" w:color="auto"/>
              <w:right w:val="single" w:sz="4" w:space="0" w:color="auto"/>
            </w:tcBorders>
            <w:hideMark/>
          </w:tcPr>
          <w:p w:rsidR="000B1F68" w:rsidRDefault="000B1F68">
            <w:r>
              <w:t>Date</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Description</w:t>
            </w:r>
          </w:p>
        </w:tc>
        <w:tc>
          <w:tcPr>
            <w:tcW w:w="1326" w:type="dxa"/>
            <w:tcBorders>
              <w:top w:val="single" w:sz="4" w:space="0" w:color="auto"/>
              <w:left w:val="single" w:sz="4" w:space="0" w:color="auto"/>
              <w:bottom w:val="single" w:sz="4" w:space="0" w:color="auto"/>
              <w:right w:val="single" w:sz="4" w:space="0" w:color="auto"/>
            </w:tcBorders>
            <w:hideMark/>
          </w:tcPr>
          <w:p w:rsidR="000B1F68" w:rsidRDefault="000B1F68">
            <w:r>
              <w:t>Author</w:t>
            </w:r>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0.1</w:t>
            </w:r>
          </w:p>
        </w:tc>
        <w:tc>
          <w:tcPr>
            <w:tcW w:w="709" w:type="dxa"/>
            <w:tcBorders>
              <w:top w:val="single" w:sz="4" w:space="0" w:color="auto"/>
              <w:left w:val="single" w:sz="4" w:space="0" w:color="auto"/>
              <w:bottom w:val="single" w:sz="4" w:space="0" w:color="auto"/>
              <w:right w:val="single" w:sz="4" w:space="0" w:color="auto"/>
            </w:tcBorders>
          </w:tcPr>
          <w:p w:rsidR="000B1F68" w:rsidRDefault="00D63E84" w:rsidP="00C06510">
            <w:r>
              <w:rPr>
                <w:rFonts w:hint="eastAsia"/>
              </w:rPr>
              <w:t>201</w:t>
            </w:r>
            <w:r w:rsidR="005F431B">
              <w:rPr>
                <w:rFonts w:hint="eastAsia"/>
              </w:rPr>
              <w:t>7-09-13</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Initial</w:t>
            </w:r>
          </w:p>
        </w:tc>
        <w:tc>
          <w:tcPr>
            <w:tcW w:w="1326" w:type="dxa"/>
            <w:tcBorders>
              <w:top w:val="single" w:sz="4" w:space="0" w:color="auto"/>
              <w:left w:val="single" w:sz="4" w:space="0" w:color="auto"/>
              <w:bottom w:val="single" w:sz="4" w:space="0" w:color="auto"/>
              <w:right w:val="single" w:sz="4" w:space="0" w:color="auto"/>
            </w:tcBorders>
          </w:tcPr>
          <w:p w:rsidR="000B1F68" w:rsidRDefault="00F16B8C">
            <w:proofErr w:type="spellStart"/>
            <w:r>
              <w:t>HuiboZhong</w:t>
            </w:r>
            <w:proofErr w:type="spellEnd"/>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0.2</w:t>
            </w:r>
          </w:p>
        </w:tc>
        <w:tc>
          <w:tcPr>
            <w:tcW w:w="709" w:type="dxa"/>
            <w:tcBorders>
              <w:top w:val="single" w:sz="4" w:space="0" w:color="auto"/>
              <w:left w:val="single" w:sz="4" w:space="0" w:color="auto"/>
              <w:bottom w:val="single" w:sz="4" w:space="0" w:color="auto"/>
              <w:right w:val="single" w:sz="4" w:space="0" w:color="auto"/>
            </w:tcBorders>
          </w:tcPr>
          <w:p w:rsidR="000B1F68" w:rsidRDefault="000B1F68"/>
        </w:tc>
        <w:tc>
          <w:tcPr>
            <w:tcW w:w="5528" w:type="dxa"/>
            <w:tcBorders>
              <w:top w:val="single" w:sz="4" w:space="0" w:color="auto"/>
              <w:left w:val="single" w:sz="4" w:space="0" w:color="auto"/>
              <w:bottom w:val="single" w:sz="4" w:space="0" w:color="auto"/>
              <w:right w:val="single" w:sz="4" w:space="0" w:color="auto"/>
            </w:tcBorders>
          </w:tcPr>
          <w:p w:rsidR="000B1F68" w:rsidRDefault="000B1F68"/>
        </w:tc>
        <w:tc>
          <w:tcPr>
            <w:tcW w:w="1326" w:type="dxa"/>
            <w:tcBorders>
              <w:top w:val="single" w:sz="4" w:space="0" w:color="auto"/>
              <w:left w:val="single" w:sz="4" w:space="0" w:color="auto"/>
              <w:bottom w:val="single" w:sz="4" w:space="0" w:color="auto"/>
              <w:right w:val="single" w:sz="4" w:space="0" w:color="auto"/>
            </w:tcBorders>
          </w:tcPr>
          <w:p w:rsidR="000B1F68" w:rsidRDefault="000B1F68"/>
        </w:tc>
      </w:tr>
      <w:tr w:rsidR="000B1F68" w:rsidTr="000B1F68">
        <w:tc>
          <w:tcPr>
            <w:tcW w:w="959" w:type="dxa"/>
            <w:tcBorders>
              <w:top w:val="single" w:sz="4" w:space="0" w:color="auto"/>
              <w:left w:val="single" w:sz="4" w:space="0" w:color="auto"/>
              <w:bottom w:val="single" w:sz="4" w:space="0" w:color="auto"/>
              <w:right w:val="single" w:sz="4" w:space="0" w:color="auto"/>
            </w:tcBorders>
          </w:tcPr>
          <w:p w:rsidR="000B1F68" w:rsidRDefault="000B1F68"/>
        </w:tc>
        <w:tc>
          <w:tcPr>
            <w:tcW w:w="709" w:type="dxa"/>
            <w:tcBorders>
              <w:top w:val="single" w:sz="4" w:space="0" w:color="auto"/>
              <w:left w:val="single" w:sz="4" w:space="0" w:color="auto"/>
              <w:bottom w:val="single" w:sz="4" w:space="0" w:color="auto"/>
              <w:right w:val="single" w:sz="4" w:space="0" w:color="auto"/>
            </w:tcBorders>
          </w:tcPr>
          <w:p w:rsidR="000B1F68" w:rsidRDefault="000B1F68"/>
        </w:tc>
        <w:tc>
          <w:tcPr>
            <w:tcW w:w="5528" w:type="dxa"/>
            <w:tcBorders>
              <w:top w:val="single" w:sz="4" w:space="0" w:color="auto"/>
              <w:left w:val="single" w:sz="4" w:space="0" w:color="auto"/>
              <w:bottom w:val="single" w:sz="4" w:space="0" w:color="auto"/>
              <w:right w:val="single" w:sz="4" w:space="0" w:color="auto"/>
            </w:tcBorders>
          </w:tcPr>
          <w:p w:rsidR="000B1F68" w:rsidRDefault="000B1F68"/>
        </w:tc>
        <w:tc>
          <w:tcPr>
            <w:tcW w:w="1326" w:type="dxa"/>
            <w:tcBorders>
              <w:top w:val="single" w:sz="4" w:space="0" w:color="auto"/>
              <w:left w:val="single" w:sz="4" w:space="0" w:color="auto"/>
              <w:bottom w:val="single" w:sz="4" w:space="0" w:color="auto"/>
              <w:right w:val="single" w:sz="4" w:space="0" w:color="auto"/>
            </w:tcBorders>
          </w:tcPr>
          <w:p w:rsidR="000B1F68" w:rsidRDefault="000B1F68"/>
        </w:tc>
      </w:tr>
    </w:tbl>
    <w:p w:rsidR="000B1F68" w:rsidRDefault="000B1F68" w:rsidP="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F16B8C" w:rsidRDefault="00F16B8C"/>
    <w:p w:rsidR="00F16B8C" w:rsidRDefault="00F16B8C" w:rsidP="00F16B8C">
      <w:pPr>
        <w:pStyle w:val="3"/>
        <w:keepNext w:val="0"/>
        <w:tabs>
          <w:tab w:val="clear" w:pos="1584"/>
        </w:tabs>
        <w:spacing w:before="0" w:after="0"/>
        <w:ind w:left="1224" w:hanging="504"/>
      </w:pPr>
      <w:r>
        <w:rPr>
          <w:rFonts w:hint="eastAsia"/>
        </w:rPr>
        <w:t>HDMI</w:t>
      </w:r>
      <w:r>
        <w:rPr>
          <w:rFonts w:hint="eastAsia"/>
          <w:lang w:eastAsia="zh-CN"/>
        </w:rPr>
        <w:t xml:space="preserve"> 2.0 RX </w:t>
      </w:r>
      <w:r>
        <w:rPr>
          <w:rFonts w:hint="eastAsia"/>
        </w:rPr>
        <w:t>PHY</w:t>
      </w:r>
    </w:p>
    <w:p w:rsidR="00F16B8C" w:rsidRDefault="00F16B8C" w:rsidP="00F16B8C">
      <w:pPr>
        <w:pStyle w:val="4"/>
        <w:keepNext w:val="0"/>
        <w:keepLines w:val="0"/>
        <w:numPr>
          <w:ilvl w:val="3"/>
          <w:numId w:val="16"/>
        </w:numPr>
        <w:spacing w:before="0" w:after="0" w:line="240" w:lineRule="auto"/>
        <w:ind w:left="1728" w:hanging="648"/>
      </w:pPr>
      <w:r w:rsidRPr="00207350">
        <w:t>Test Strategy Overview</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The</w:t>
      </w:r>
      <w:r>
        <w:rPr>
          <w:rFonts w:ascii="BookAntiqua" w:hAnsi="BookAntiqua" w:hint="eastAsia"/>
          <w:color w:val="000000"/>
          <w:sz w:val="22"/>
        </w:rPr>
        <w:t xml:space="preserve">　</w:t>
      </w:r>
      <w:r>
        <w:rPr>
          <w:rFonts w:ascii="BookAntiqua" w:hAnsi="BookAntiqua" w:hint="eastAsia"/>
          <w:color w:val="000000"/>
          <w:sz w:val="22"/>
        </w:rPr>
        <w:t>HDMI 2</w:t>
      </w:r>
      <w:r w:rsidRPr="00207350">
        <w:rPr>
          <w:rFonts w:ascii="BookAntiqua" w:hAnsi="BookAntiqua"/>
          <w:color w:val="000000"/>
          <w:sz w:val="22"/>
        </w:rPr>
        <w:t>.0 PHY is designed to minimize the effort required to get the finished product chip into</w:t>
      </w:r>
      <w:r>
        <w:rPr>
          <w:rFonts w:ascii="BookAntiqua" w:hAnsi="BookAntiqua"/>
          <w:color w:val="000000"/>
          <w:sz w:val="22"/>
        </w:rPr>
        <w:t xml:space="preserve"> </w:t>
      </w:r>
      <w:r w:rsidRPr="00207350">
        <w:rPr>
          <w:rFonts w:ascii="BookAntiqua" w:hAnsi="BookAntiqua"/>
          <w:color w:val="000000"/>
          <w:sz w:val="22"/>
        </w:rPr>
        <w:t>production with minimum test time and minimum test development. Software is provided with the IP to</w:t>
      </w:r>
      <w:r>
        <w:rPr>
          <w:rFonts w:ascii="BookAntiqua" w:hAnsi="BookAntiqua"/>
          <w:color w:val="000000"/>
          <w:sz w:val="22"/>
        </w:rPr>
        <w:t xml:space="preserve"> </w:t>
      </w:r>
      <w:r w:rsidRPr="00207350">
        <w:rPr>
          <w:rFonts w:ascii="BookAntiqua" w:hAnsi="BookAntiqua"/>
          <w:color w:val="000000"/>
          <w:sz w:val="22"/>
        </w:rPr>
        <w:t>create test vectors that utilize the PHY’s Built-In-Self-Test (BIST) capability and JTAG port to test the PHY in</w:t>
      </w:r>
      <w:r>
        <w:rPr>
          <w:rFonts w:ascii="BookAntiqua" w:hAnsi="BookAntiqua"/>
          <w:color w:val="000000"/>
          <w:sz w:val="22"/>
        </w:rPr>
        <w:t xml:space="preserve"> </w:t>
      </w:r>
      <w:r w:rsidRPr="00207350">
        <w:rPr>
          <w:rFonts w:ascii="BookAntiqua" w:hAnsi="BookAntiqua"/>
          <w:color w:val="000000"/>
          <w:sz w:val="22"/>
        </w:rPr>
        <w:t>production. Test development time is minimized by placing sufficient BIST hardware in the IP to compare</w:t>
      </w:r>
      <w:r>
        <w:rPr>
          <w:rFonts w:ascii="BookAntiqua" w:hAnsi="BookAntiqua"/>
          <w:color w:val="000000"/>
          <w:sz w:val="22"/>
        </w:rPr>
        <w:t xml:space="preserve"> </w:t>
      </w:r>
      <w:r w:rsidRPr="00207350">
        <w:rPr>
          <w:rFonts w:ascii="BookAntiqua" w:hAnsi="BookAntiqua"/>
          <w:color w:val="000000"/>
          <w:sz w:val="22"/>
        </w:rPr>
        <w:t>analog values with high and low limits in the IP and simply scan out a pass or fail result for easy vector</w:t>
      </w:r>
      <w:r>
        <w:rPr>
          <w:rFonts w:ascii="BookAntiqua" w:hAnsi="BookAntiqua"/>
          <w:color w:val="000000"/>
          <w:sz w:val="22"/>
        </w:rPr>
        <w:t xml:space="preserve"> </w:t>
      </w:r>
      <w:r w:rsidRPr="00207350">
        <w:rPr>
          <w:rFonts w:ascii="BookAntiqua" w:hAnsi="BookAntiqua"/>
          <w:color w:val="000000"/>
          <w:sz w:val="22"/>
        </w:rPr>
        <w:t>comparison on a digital tester.</w:t>
      </w:r>
    </w:p>
    <w:p w:rsidR="00123973" w:rsidRDefault="00123973" w:rsidP="00123973">
      <w:pPr>
        <w:pStyle w:val="4"/>
        <w:keepNext w:val="0"/>
        <w:keepLines w:val="0"/>
        <w:numPr>
          <w:ilvl w:val="3"/>
          <w:numId w:val="16"/>
        </w:numPr>
        <w:spacing w:before="0" w:after="0" w:line="240" w:lineRule="auto"/>
        <w:ind w:left="1728" w:hanging="648"/>
      </w:pPr>
      <w:r>
        <w:t xml:space="preserve">ATE </w:t>
      </w:r>
      <w:r w:rsidR="004A27DC">
        <w:t xml:space="preserve">related </w:t>
      </w:r>
      <w:r w:rsidR="00EF03C8">
        <w:t xml:space="preserve">PAD </w:t>
      </w:r>
    </w:p>
    <w:p w:rsidR="004B778C" w:rsidRDefault="004B778C" w:rsidP="009676AE">
      <w:pPr>
        <w:spacing w:afterLines="50" w:after="156"/>
        <w:rPr>
          <w:rFonts w:ascii="BookAntiqua" w:hAnsi="BookAntiqua"/>
          <w:color w:val="000000"/>
          <w:sz w:val="22"/>
        </w:rPr>
      </w:pPr>
    </w:p>
    <w:p w:rsidR="009676AE" w:rsidRPr="009676AE" w:rsidRDefault="009676AE" w:rsidP="009676AE">
      <w:pPr>
        <w:spacing w:afterLines="50" w:after="156"/>
        <w:rPr>
          <w:rFonts w:ascii="BookAntiqua" w:hAnsi="BookAntiqua"/>
          <w:color w:val="000000"/>
          <w:sz w:val="22"/>
        </w:rPr>
      </w:pPr>
      <w:r w:rsidRPr="009676AE">
        <w:rPr>
          <w:rFonts w:ascii="BookAntiqua" w:hAnsi="BookAntiqua"/>
          <w:color w:val="000000"/>
          <w:sz w:val="22"/>
        </w:rPr>
        <w:t>ATE_TEST_IN:</w:t>
      </w:r>
    </w:p>
    <w:tbl>
      <w:tblPr>
        <w:tblStyle w:val="a6"/>
        <w:tblW w:w="6578" w:type="dxa"/>
        <w:jc w:val="center"/>
        <w:tblLayout w:type="fixed"/>
        <w:tblLook w:val="04A0" w:firstRow="1" w:lastRow="0" w:firstColumn="1" w:lastColumn="0" w:noHBand="0" w:noVBand="1"/>
      </w:tblPr>
      <w:tblGrid>
        <w:gridCol w:w="1984"/>
        <w:gridCol w:w="2268"/>
        <w:gridCol w:w="2326"/>
      </w:tblGrid>
      <w:tr w:rsidR="009676AE" w:rsidRPr="009676AE" w:rsidTr="007A7B01">
        <w:trPr>
          <w:jc w:val="center"/>
        </w:trPr>
        <w:tc>
          <w:tcPr>
            <w:tcW w:w="1984"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Pad name</w:t>
            </w:r>
          </w:p>
        </w:tc>
        <w:tc>
          <w:tcPr>
            <w:tcW w:w="2268" w:type="dxa"/>
          </w:tcPr>
          <w:p w:rsidR="009676AE" w:rsidRPr="009676AE" w:rsidRDefault="009676AE" w:rsidP="007A7B01">
            <w:pPr>
              <w:rPr>
                <w:rFonts w:ascii="BookAntiqua" w:hAnsi="BookAntiqua"/>
                <w:color w:val="000000"/>
                <w:sz w:val="22"/>
              </w:rPr>
            </w:pPr>
            <w:proofErr w:type="spellStart"/>
            <w:r w:rsidRPr="009676AE">
              <w:rPr>
                <w:rFonts w:ascii="BookAntiqua" w:hAnsi="BookAntiqua"/>
                <w:color w:val="000000"/>
                <w:sz w:val="22"/>
              </w:rPr>
              <w:t>ATE_Test_In</w:t>
            </w:r>
            <w:proofErr w:type="spellEnd"/>
          </w:p>
        </w:tc>
        <w:tc>
          <w:tcPr>
            <w:tcW w:w="2326"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Signal name</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QE0_0</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ATE_IN[0]</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w:t>
            </w:r>
          </w:p>
        </w:tc>
        <w:tc>
          <w:tcPr>
            <w:tcW w:w="2326" w:type="dxa"/>
          </w:tcPr>
          <w:p w:rsidR="009676AE" w:rsidRPr="009676AE" w:rsidRDefault="009E77F0" w:rsidP="007A7B01">
            <w:pPr>
              <w:rPr>
                <w:rFonts w:ascii="BookAntiqua" w:hAnsi="BookAntiqua"/>
                <w:color w:val="000000"/>
                <w:sz w:val="22"/>
              </w:rPr>
            </w:pPr>
            <w:r>
              <w:rPr>
                <w:rFonts w:ascii="BookAntiqua" w:hAnsi="BookAntiqua"/>
                <w:color w:val="000000"/>
                <w:sz w:val="22"/>
              </w:rPr>
              <w:t>PDDQ</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ATE_IN[2]</w:t>
            </w:r>
          </w:p>
        </w:tc>
        <w:tc>
          <w:tcPr>
            <w:tcW w:w="2326" w:type="dxa"/>
          </w:tcPr>
          <w:p w:rsidR="009676AE" w:rsidRPr="009676AE" w:rsidRDefault="009E77F0" w:rsidP="007A7B01">
            <w:pPr>
              <w:rPr>
                <w:rFonts w:ascii="BookAntiqua" w:hAnsi="BookAntiqua"/>
                <w:color w:val="000000"/>
                <w:sz w:val="22"/>
              </w:rPr>
            </w:pPr>
            <w:r>
              <w:rPr>
                <w:rFonts w:ascii="BookAntiqua" w:hAnsi="BookAntiqua"/>
                <w:color w:val="000000"/>
                <w:sz w:val="22"/>
              </w:rPr>
              <w:t>CONT_EN</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ATE_IN[3]</w:t>
            </w:r>
          </w:p>
        </w:tc>
        <w:tc>
          <w:tcPr>
            <w:tcW w:w="2326" w:type="dxa"/>
          </w:tcPr>
          <w:p w:rsidR="009676AE" w:rsidRPr="009676AE" w:rsidRDefault="009E77F0" w:rsidP="007A7B01">
            <w:pPr>
              <w:rPr>
                <w:rFonts w:ascii="BookAntiqua" w:hAnsi="BookAntiqua"/>
                <w:color w:val="000000"/>
                <w:sz w:val="22"/>
              </w:rPr>
            </w:pPr>
            <w:r>
              <w:rPr>
                <w:rFonts w:ascii="BookAntiqua" w:hAnsi="BookAntiqua"/>
                <w:color w:val="000000"/>
                <w:sz w:val="22"/>
              </w:rPr>
              <w:t>BIST_EN</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QE0_4</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ATE_IN[4]</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QE0_5</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ATE_IN[5]</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QE0_6</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ATE_IN[6]</w:t>
            </w:r>
          </w:p>
        </w:tc>
        <w:tc>
          <w:tcPr>
            <w:tcW w:w="2326" w:type="dxa"/>
          </w:tcPr>
          <w:p w:rsidR="009676AE" w:rsidRPr="009676AE" w:rsidRDefault="00CF597C" w:rsidP="007A7B01">
            <w:pPr>
              <w:rPr>
                <w:rFonts w:ascii="BookAntiqua" w:hAnsi="BookAntiqua"/>
                <w:color w:val="000000"/>
                <w:sz w:val="22"/>
              </w:rPr>
            </w:pPr>
            <w:r>
              <w:rPr>
                <w:rFonts w:ascii="BookAntiqua" w:hAnsi="BookAntiqua"/>
                <w:color w:val="000000"/>
                <w:sz w:val="22"/>
              </w:rPr>
              <w:t>SVRET_MODEZ</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QE0_</w:t>
            </w:r>
            <w:r w:rsidRPr="009676AE">
              <w:rPr>
                <w:rFonts w:ascii="BookAntiqua" w:hAnsi="BookAntiqua"/>
                <w:color w:val="000000"/>
                <w:sz w:val="22"/>
              </w:rPr>
              <w:t>7</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ATE_IN[7]</w:t>
            </w:r>
          </w:p>
        </w:tc>
        <w:tc>
          <w:tcPr>
            <w:tcW w:w="2326" w:type="dxa"/>
          </w:tcPr>
          <w:p w:rsidR="009676AE" w:rsidRPr="009676AE" w:rsidRDefault="00F61541" w:rsidP="007A7B01">
            <w:pPr>
              <w:pStyle w:val="10"/>
              <w:ind w:firstLineChars="0" w:firstLine="0"/>
              <w:rPr>
                <w:rFonts w:ascii="BookAntiqua" w:hAnsi="BookAntiqua"/>
                <w:color w:val="000000"/>
                <w:sz w:val="22"/>
              </w:rPr>
            </w:pPr>
            <w:r>
              <w:rPr>
                <w:rFonts w:ascii="BookAntiqua" w:hAnsi="BookAntiqua"/>
                <w:color w:val="000000"/>
                <w:sz w:val="22"/>
              </w:rPr>
              <w:t>CFG_CLK_FREQ[</w:t>
            </w:r>
            <w:r>
              <w:rPr>
                <w:rFonts w:ascii="BookAntiqua" w:hAnsi="BookAntiqua" w:hint="eastAsia"/>
                <w:color w:val="000000"/>
                <w:sz w:val="22"/>
              </w:rPr>
              <w:t>０</w:t>
            </w:r>
            <w:r>
              <w:rPr>
                <w:rFonts w:ascii="BookAntiqua" w:hAnsi="BookAntiqua"/>
                <w:color w:val="000000"/>
                <w:sz w:val="22"/>
              </w:rPr>
              <w:t>]</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I2S_WS2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ATE_IN[8]</w:t>
            </w:r>
          </w:p>
        </w:tc>
        <w:tc>
          <w:tcPr>
            <w:tcW w:w="2326" w:type="dxa"/>
          </w:tcPr>
          <w:p w:rsidR="009676AE" w:rsidRPr="009676AE" w:rsidRDefault="008B74C5" w:rsidP="008B74C5">
            <w:pPr>
              <w:pStyle w:val="10"/>
              <w:ind w:firstLineChars="0" w:firstLine="0"/>
              <w:rPr>
                <w:rFonts w:ascii="BookAntiqua" w:hAnsi="BookAntiqua"/>
                <w:color w:val="000000"/>
                <w:sz w:val="22"/>
              </w:rPr>
            </w:pPr>
            <w:r>
              <w:rPr>
                <w:rFonts w:ascii="BookAntiqua" w:hAnsi="BookAntiqua"/>
                <w:color w:val="000000"/>
                <w:sz w:val="22"/>
              </w:rPr>
              <w:t>CFG_CLK_FREQ[</w:t>
            </w:r>
            <w:r>
              <w:rPr>
                <w:rFonts w:ascii="BookAntiqua" w:hAnsi="BookAntiqua" w:hint="eastAsia"/>
                <w:color w:val="000000"/>
                <w:sz w:val="22"/>
              </w:rPr>
              <w:t>１</w:t>
            </w:r>
            <w:r>
              <w:rPr>
                <w:rFonts w:ascii="BookAntiqua" w:hAnsi="BookAntiqua"/>
                <w:color w:val="000000"/>
                <w:sz w:val="22"/>
              </w:rPr>
              <w:t>]</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I2S_SDI2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ATE_IN[9]</w:t>
            </w:r>
          </w:p>
        </w:tc>
        <w:tc>
          <w:tcPr>
            <w:tcW w:w="2326" w:type="dxa"/>
          </w:tcPr>
          <w:p w:rsidR="009676AE" w:rsidRPr="009676AE" w:rsidRDefault="00607CF7" w:rsidP="007A7B01">
            <w:pPr>
              <w:pStyle w:val="10"/>
              <w:ind w:firstLineChars="0" w:firstLine="0"/>
              <w:rPr>
                <w:rFonts w:ascii="BookAntiqua" w:hAnsi="BookAntiqua"/>
                <w:color w:val="000000"/>
                <w:sz w:val="22"/>
              </w:rPr>
            </w:pPr>
            <w:r>
              <w:rPr>
                <w:rFonts w:ascii="BookAntiqua" w:hAnsi="BookAntiqua"/>
                <w:color w:val="000000"/>
                <w:sz w:val="22"/>
              </w:rPr>
              <w:t>I2C_JTAGZ</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I2S_SDO2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ATE_IN[10]</w:t>
            </w:r>
          </w:p>
        </w:tc>
        <w:tc>
          <w:tcPr>
            <w:tcW w:w="2326" w:type="dxa"/>
          </w:tcPr>
          <w:p w:rsidR="009676AE" w:rsidRPr="009676AE" w:rsidRDefault="009676AE" w:rsidP="007A7B01">
            <w:pPr>
              <w:pStyle w:val="10"/>
              <w:ind w:firstLineChars="0" w:firstLine="0"/>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I2S_CLK2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ATE_IN[11]</w:t>
            </w:r>
          </w:p>
        </w:tc>
        <w:tc>
          <w:tcPr>
            <w:tcW w:w="2326" w:type="dxa"/>
          </w:tcPr>
          <w:p w:rsidR="009676AE" w:rsidRPr="009676AE" w:rsidRDefault="009676AE" w:rsidP="007A7B01">
            <w:pPr>
              <w:pStyle w:val="10"/>
              <w:ind w:firstLineChars="0" w:firstLine="0"/>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I2S_WS3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ATE_IN[12]</w:t>
            </w:r>
          </w:p>
        </w:tc>
        <w:tc>
          <w:tcPr>
            <w:tcW w:w="2326" w:type="dxa"/>
          </w:tcPr>
          <w:p w:rsidR="009676AE" w:rsidRPr="009676AE" w:rsidRDefault="009676AE" w:rsidP="007A7B01">
            <w:pPr>
              <w:pStyle w:val="10"/>
              <w:ind w:firstLineChars="0" w:firstLine="0"/>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I2S_SDI3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ATE_IN[13]</w:t>
            </w:r>
          </w:p>
        </w:tc>
        <w:tc>
          <w:tcPr>
            <w:tcW w:w="2326" w:type="dxa"/>
          </w:tcPr>
          <w:p w:rsidR="009676AE" w:rsidRPr="009676AE" w:rsidRDefault="00E373B5" w:rsidP="007A7B01">
            <w:pPr>
              <w:pStyle w:val="10"/>
              <w:ind w:firstLineChars="0" w:firstLine="0"/>
              <w:rPr>
                <w:rFonts w:ascii="BookAntiqua" w:hAnsi="BookAntiqua"/>
                <w:color w:val="000000"/>
                <w:sz w:val="22"/>
              </w:rPr>
            </w:pPr>
            <w:r>
              <w:rPr>
                <w:rFonts w:ascii="BookAntiqua" w:hAnsi="BookAntiqua"/>
                <w:color w:val="000000"/>
                <w:sz w:val="22"/>
              </w:rPr>
              <w:t>PHY_RESET</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I2S_SDO3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ATE_IN[14]</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I2S_CLK3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ATE_IN[15]</w:t>
            </w:r>
          </w:p>
        </w:tc>
        <w:tc>
          <w:tcPr>
            <w:tcW w:w="2326" w:type="dxa"/>
          </w:tcPr>
          <w:p w:rsidR="009676AE" w:rsidRPr="009676AE" w:rsidRDefault="009676AE" w:rsidP="007A7B01">
            <w:pPr>
              <w:rPr>
                <w:rFonts w:ascii="BookAntiqua" w:hAnsi="BookAntiqua"/>
                <w:color w:val="000000"/>
                <w:sz w:val="22"/>
              </w:rPr>
            </w:pPr>
          </w:p>
        </w:tc>
      </w:tr>
    </w:tbl>
    <w:p w:rsidR="009676AE" w:rsidRDefault="009676AE" w:rsidP="009676AE">
      <w:pPr>
        <w:rPr>
          <w:rFonts w:ascii="BookAntiqua" w:hAnsi="BookAntiqua"/>
          <w:color w:val="000000"/>
          <w:sz w:val="22"/>
        </w:rPr>
      </w:pPr>
    </w:p>
    <w:p w:rsidR="00050572" w:rsidRDefault="00050572" w:rsidP="009676AE">
      <w:pPr>
        <w:rPr>
          <w:rFonts w:ascii="BookAntiqua" w:hAnsi="BookAntiqua"/>
          <w:color w:val="000000"/>
          <w:sz w:val="22"/>
        </w:rPr>
      </w:pPr>
      <w:r>
        <w:rPr>
          <w:rFonts w:ascii="BookAntiqua" w:hAnsi="BookAntiqua" w:hint="eastAsia"/>
          <w:color w:val="000000"/>
          <w:sz w:val="22"/>
        </w:rPr>
        <w:t>HDMI_PAD</w:t>
      </w:r>
    </w:p>
    <w:tbl>
      <w:tblPr>
        <w:tblStyle w:val="a6"/>
        <w:tblW w:w="4310" w:type="dxa"/>
        <w:jc w:val="center"/>
        <w:tblLayout w:type="fixed"/>
        <w:tblLook w:val="04A0" w:firstRow="1" w:lastRow="0" w:firstColumn="1" w:lastColumn="0" w:noHBand="0" w:noVBand="1"/>
      </w:tblPr>
      <w:tblGrid>
        <w:gridCol w:w="1984"/>
        <w:gridCol w:w="2326"/>
      </w:tblGrid>
      <w:tr w:rsidR="00A8287A" w:rsidRPr="009676AE" w:rsidTr="00A8287A">
        <w:trPr>
          <w:jc w:val="center"/>
        </w:trPr>
        <w:tc>
          <w:tcPr>
            <w:tcW w:w="1984" w:type="dxa"/>
          </w:tcPr>
          <w:p w:rsidR="00A8287A" w:rsidRPr="009676AE" w:rsidRDefault="00A8287A" w:rsidP="007A7B01">
            <w:pPr>
              <w:rPr>
                <w:rFonts w:ascii="BookAntiqua" w:hAnsi="BookAntiqua"/>
                <w:color w:val="000000"/>
                <w:sz w:val="22"/>
              </w:rPr>
            </w:pPr>
            <w:r w:rsidRPr="009676AE">
              <w:rPr>
                <w:rFonts w:ascii="BookAntiqua" w:hAnsi="BookAntiqua"/>
                <w:color w:val="000000"/>
                <w:sz w:val="22"/>
              </w:rPr>
              <w:t>Pad name</w:t>
            </w:r>
          </w:p>
        </w:tc>
        <w:tc>
          <w:tcPr>
            <w:tcW w:w="2326" w:type="dxa"/>
          </w:tcPr>
          <w:p w:rsidR="00A8287A" w:rsidRPr="009676AE" w:rsidRDefault="00A8287A" w:rsidP="007A7B01">
            <w:pPr>
              <w:rPr>
                <w:rFonts w:ascii="BookAntiqua" w:hAnsi="BookAntiqua"/>
                <w:color w:val="000000"/>
                <w:sz w:val="22"/>
              </w:rPr>
            </w:pPr>
            <w:r w:rsidRPr="009676AE">
              <w:rPr>
                <w:rFonts w:ascii="BookAntiqua" w:hAnsi="BookAntiqua"/>
                <w:color w:val="000000"/>
                <w:sz w:val="22"/>
              </w:rPr>
              <w:t>Signal name</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HDMI_RREF</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HDMI_RREF</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HDMI_RXCP</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HDMI_RXCP</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HDMI_RXCN</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HDMI_RXCN</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HDMI_RX2P</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HDMI_RX2P</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HDMI_RX2N</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HDMI_RX2N</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HDMI_RX1P</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HDMI_RX1P</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HDMI_RX1N</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HDMI_RX1N</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HDMI_RX0P</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HDMI_RX0P</w:t>
            </w:r>
          </w:p>
        </w:tc>
      </w:tr>
      <w:tr w:rsidR="007E57C9" w:rsidRPr="009676AE" w:rsidTr="00A8287A">
        <w:trPr>
          <w:jc w:val="center"/>
        </w:trPr>
        <w:tc>
          <w:tcPr>
            <w:tcW w:w="1984"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lastRenderedPageBreak/>
              <w:t>HDMI_RX0N</w:t>
            </w:r>
          </w:p>
        </w:tc>
        <w:tc>
          <w:tcPr>
            <w:tcW w:w="2326" w:type="dxa"/>
          </w:tcPr>
          <w:p w:rsidR="007E57C9" w:rsidRPr="009676AE" w:rsidRDefault="007E57C9" w:rsidP="007E57C9">
            <w:pPr>
              <w:pStyle w:val="10"/>
              <w:ind w:firstLineChars="0" w:firstLine="0"/>
              <w:rPr>
                <w:rFonts w:ascii="BookAntiqua" w:hAnsi="BookAntiqua"/>
                <w:color w:val="000000"/>
                <w:sz w:val="22"/>
              </w:rPr>
            </w:pPr>
            <w:r>
              <w:rPr>
                <w:rFonts w:ascii="BookAntiqua" w:hAnsi="BookAntiqua"/>
                <w:color w:val="000000"/>
                <w:sz w:val="22"/>
              </w:rPr>
              <w:t>HDMI_RX0N</w:t>
            </w:r>
          </w:p>
        </w:tc>
      </w:tr>
    </w:tbl>
    <w:p w:rsidR="00FF00ED" w:rsidRDefault="00FF00ED" w:rsidP="00FF00ED">
      <w:pPr>
        <w:rPr>
          <w:rFonts w:ascii="BookAntiqua" w:hAnsi="BookAntiqua"/>
          <w:color w:val="000000"/>
          <w:sz w:val="22"/>
        </w:rPr>
      </w:pPr>
    </w:p>
    <w:p w:rsidR="00FF00ED" w:rsidRDefault="00FF00ED" w:rsidP="00FF00ED">
      <w:pPr>
        <w:rPr>
          <w:rFonts w:ascii="BookAntiqua" w:hAnsi="BookAntiqua"/>
          <w:color w:val="000000"/>
          <w:sz w:val="22"/>
        </w:rPr>
      </w:pPr>
      <w:r>
        <w:rPr>
          <w:rFonts w:ascii="BookAntiqua" w:hAnsi="BookAntiqua" w:hint="eastAsia"/>
          <w:color w:val="000000"/>
          <w:sz w:val="22"/>
        </w:rPr>
        <w:t>JTAG_</w:t>
      </w:r>
      <w:r w:rsidR="0052621F">
        <w:rPr>
          <w:rFonts w:ascii="BookAntiqua" w:hAnsi="BookAntiqua"/>
          <w:color w:val="000000"/>
          <w:sz w:val="22"/>
        </w:rPr>
        <w:t>SPI PAD</w:t>
      </w:r>
    </w:p>
    <w:tbl>
      <w:tblPr>
        <w:tblStyle w:val="a6"/>
        <w:tblW w:w="4310" w:type="dxa"/>
        <w:jc w:val="center"/>
        <w:tblLayout w:type="fixed"/>
        <w:tblLook w:val="04A0" w:firstRow="1" w:lastRow="0" w:firstColumn="1" w:lastColumn="0" w:noHBand="0" w:noVBand="1"/>
      </w:tblPr>
      <w:tblGrid>
        <w:gridCol w:w="1984"/>
        <w:gridCol w:w="2326"/>
      </w:tblGrid>
      <w:tr w:rsidR="00FF00ED" w:rsidRPr="009676AE" w:rsidTr="007A7B01">
        <w:trPr>
          <w:jc w:val="center"/>
        </w:trPr>
        <w:tc>
          <w:tcPr>
            <w:tcW w:w="1984" w:type="dxa"/>
          </w:tcPr>
          <w:p w:rsidR="00FF00ED" w:rsidRPr="009676AE" w:rsidRDefault="00FF00ED" w:rsidP="007A7B01">
            <w:pPr>
              <w:rPr>
                <w:rFonts w:ascii="BookAntiqua" w:hAnsi="BookAntiqua"/>
                <w:color w:val="000000"/>
                <w:sz w:val="22"/>
              </w:rPr>
            </w:pPr>
            <w:r w:rsidRPr="009676AE">
              <w:rPr>
                <w:rFonts w:ascii="BookAntiqua" w:hAnsi="BookAntiqua"/>
                <w:color w:val="000000"/>
                <w:sz w:val="22"/>
              </w:rPr>
              <w:t>Pad name</w:t>
            </w:r>
          </w:p>
        </w:tc>
        <w:tc>
          <w:tcPr>
            <w:tcW w:w="2326" w:type="dxa"/>
          </w:tcPr>
          <w:p w:rsidR="00FF00ED" w:rsidRPr="009676AE" w:rsidRDefault="00FF00ED" w:rsidP="007A7B01">
            <w:pPr>
              <w:rPr>
                <w:rFonts w:ascii="BookAntiqua" w:hAnsi="BookAntiqua"/>
                <w:color w:val="000000"/>
                <w:sz w:val="22"/>
              </w:rPr>
            </w:pPr>
            <w:r w:rsidRPr="009676AE">
              <w:rPr>
                <w:rFonts w:ascii="BookAntiqua" w:hAnsi="BookAntiqua"/>
                <w:color w:val="000000"/>
                <w:sz w:val="22"/>
              </w:rPr>
              <w:t>Signal name</w:t>
            </w:r>
          </w:p>
        </w:tc>
      </w:tr>
      <w:tr w:rsidR="0052621F" w:rsidRPr="009676AE" w:rsidTr="007A7B01">
        <w:trPr>
          <w:jc w:val="center"/>
        </w:trPr>
        <w:tc>
          <w:tcPr>
            <w:tcW w:w="1984" w:type="dxa"/>
          </w:tcPr>
          <w:p w:rsidR="0052621F" w:rsidRPr="00FF1F17" w:rsidRDefault="0052621F" w:rsidP="0052621F">
            <w:pPr>
              <w:rPr>
                <w:bCs/>
                <w:sz w:val="22"/>
              </w:rPr>
            </w:pPr>
            <w:r w:rsidRPr="00C4616B">
              <w:rPr>
                <w:rFonts w:hint="eastAsia"/>
                <w:bCs/>
                <w:sz w:val="22"/>
              </w:rPr>
              <w:t>SPI_MS3_DI</w:t>
            </w:r>
          </w:p>
        </w:tc>
        <w:tc>
          <w:tcPr>
            <w:tcW w:w="2326" w:type="dxa"/>
          </w:tcPr>
          <w:p w:rsidR="0052621F" w:rsidRDefault="0052621F" w:rsidP="0052621F">
            <w:pPr>
              <w:rPr>
                <w:bCs/>
                <w:sz w:val="22"/>
              </w:rPr>
            </w:pPr>
            <w:r>
              <w:rPr>
                <w:rFonts w:hint="eastAsia"/>
                <w:bCs/>
                <w:sz w:val="22"/>
              </w:rPr>
              <w:t>SPI_DBG_DI</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SPI_MS3_DO</w:t>
            </w:r>
          </w:p>
        </w:tc>
        <w:tc>
          <w:tcPr>
            <w:tcW w:w="2326" w:type="dxa"/>
          </w:tcPr>
          <w:p w:rsidR="0052621F" w:rsidRDefault="0052621F" w:rsidP="0052621F">
            <w:pPr>
              <w:rPr>
                <w:bCs/>
                <w:sz w:val="22"/>
              </w:rPr>
            </w:pPr>
            <w:r>
              <w:rPr>
                <w:rFonts w:hint="eastAsia"/>
                <w:bCs/>
                <w:sz w:val="22"/>
              </w:rPr>
              <w:t>SPI_DBG_DO</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SPI_MS3_SCLK</w:t>
            </w:r>
          </w:p>
        </w:tc>
        <w:tc>
          <w:tcPr>
            <w:tcW w:w="2326" w:type="dxa"/>
          </w:tcPr>
          <w:p w:rsidR="0052621F" w:rsidRDefault="0052621F" w:rsidP="0052621F">
            <w:pPr>
              <w:rPr>
                <w:bCs/>
                <w:sz w:val="22"/>
              </w:rPr>
            </w:pPr>
            <w:r>
              <w:rPr>
                <w:rFonts w:hint="eastAsia"/>
                <w:bCs/>
                <w:sz w:val="22"/>
              </w:rPr>
              <w:t>SPI_DBG_SCLK</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SPI_MS3_CS0N</w:t>
            </w:r>
          </w:p>
        </w:tc>
        <w:tc>
          <w:tcPr>
            <w:tcW w:w="2326" w:type="dxa"/>
          </w:tcPr>
          <w:p w:rsidR="0052621F" w:rsidRDefault="0052621F" w:rsidP="0052621F">
            <w:pPr>
              <w:rPr>
                <w:bCs/>
                <w:sz w:val="22"/>
              </w:rPr>
            </w:pPr>
            <w:r>
              <w:rPr>
                <w:rFonts w:hint="eastAsia"/>
                <w:bCs/>
                <w:sz w:val="22"/>
              </w:rPr>
              <w:t>SPI_DBG_CSN</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SPI_M2_DI</w:t>
            </w:r>
          </w:p>
        </w:tc>
        <w:tc>
          <w:tcPr>
            <w:tcW w:w="2326" w:type="dxa"/>
          </w:tcPr>
          <w:p w:rsidR="0052621F" w:rsidRDefault="0052621F" w:rsidP="0052621F">
            <w:pPr>
              <w:rPr>
                <w:bCs/>
                <w:sz w:val="22"/>
              </w:rPr>
            </w:pPr>
            <w:r w:rsidRPr="00C4616B">
              <w:rPr>
                <w:rFonts w:hint="eastAsia"/>
                <w:bCs/>
                <w:sz w:val="22"/>
              </w:rPr>
              <w:t>TEST_JTAG_TDI</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SPI_M2_DO</w:t>
            </w:r>
          </w:p>
        </w:tc>
        <w:tc>
          <w:tcPr>
            <w:tcW w:w="2326" w:type="dxa"/>
          </w:tcPr>
          <w:p w:rsidR="0052621F" w:rsidRDefault="0052621F" w:rsidP="0052621F">
            <w:pPr>
              <w:rPr>
                <w:bCs/>
                <w:sz w:val="22"/>
              </w:rPr>
            </w:pPr>
            <w:r w:rsidRPr="00C4616B">
              <w:rPr>
                <w:rFonts w:hint="eastAsia"/>
                <w:bCs/>
                <w:sz w:val="22"/>
              </w:rPr>
              <w:t>TEST_JTAG_TDO</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SPI_M2_SCLK</w:t>
            </w:r>
          </w:p>
        </w:tc>
        <w:tc>
          <w:tcPr>
            <w:tcW w:w="2326" w:type="dxa"/>
          </w:tcPr>
          <w:p w:rsidR="0052621F" w:rsidRDefault="0052621F" w:rsidP="0052621F">
            <w:pPr>
              <w:rPr>
                <w:bCs/>
                <w:sz w:val="22"/>
              </w:rPr>
            </w:pPr>
            <w:r w:rsidRPr="00C4616B">
              <w:rPr>
                <w:rFonts w:hint="eastAsia"/>
                <w:bCs/>
                <w:sz w:val="22"/>
              </w:rPr>
              <w:t>TEST_JTAG_TCK</w:t>
            </w:r>
          </w:p>
        </w:tc>
      </w:tr>
      <w:tr w:rsidR="0052621F" w:rsidRPr="009676AE" w:rsidTr="007A7B01">
        <w:trPr>
          <w:jc w:val="center"/>
        </w:trPr>
        <w:tc>
          <w:tcPr>
            <w:tcW w:w="1984" w:type="dxa"/>
          </w:tcPr>
          <w:p w:rsidR="0052621F" w:rsidRDefault="0052621F" w:rsidP="0052621F">
            <w:pPr>
              <w:rPr>
                <w:bCs/>
                <w:sz w:val="22"/>
              </w:rPr>
            </w:pPr>
            <w:r w:rsidRPr="00C4616B">
              <w:rPr>
                <w:rFonts w:hint="eastAsia"/>
                <w:bCs/>
                <w:sz w:val="22"/>
              </w:rPr>
              <w:t>SPI_M2_CS0N</w:t>
            </w:r>
          </w:p>
        </w:tc>
        <w:tc>
          <w:tcPr>
            <w:tcW w:w="2326" w:type="dxa"/>
          </w:tcPr>
          <w:p w:rsidR="0052621F" w:rsidRDefault="0052621F" w:rsidP="0052621F">
            <w:pPr>
              <w:rPr>
                <w:bCs/>
                <w:sz w:val="22"/>
              </w:rPr>
            </w:pPr>
            <w:r w:rsidRPr="00C4616B">
              <w:rPr>
                <w:rFonts w:hint="eastAsia"/>
                <w:bCs/>
                <w:sz w:val="22"/>
              </w:rPr>
              <w:t>TEST_JTAG_TMS</w:t>
            </w:r>
          </w:p>
        </w:tc>
      </w:tr>
    </w:tbl>
    <w:p w:rsidR="009676AE" w:rsidRPr="009676AE" w:rsidRDefault="009676AE" w:rsidP="009676AE">
      <w:pPr>
        <w:rPr>
          <w:rFonts w:ascii="BookAntiqua" w:hAnsi="BookAntiqua"/>
          <w:color w:val="000000"/>
          <w:sz w:val="22"/>
        </w:rPr>
      </w:pPr>
      <w:r w:rsidRPr="009676AE">
        <w:rPr>
          <w:rFonts w:ascii="BookAntiqua" w:hAnsi="BookAntiqua"/>
          <w:color w:val="000000"/>
          <w:sz w:val="22"/>
        </w:rPr>
        <w:t>ATE_TEST_OUT</w:t>
      </w:r>
    </w:p>
    <w:tbl>
      <w:tblPr>
        <w:tblStyle w:val="a6"/>
        <w:tblW w:w="6578" w:type="dxa"/>
        <w:jc w:val="center"/>
        <w:tblLayout w:type="fixed"/>
        <w:tblLook w:val="04A0" w:firstRow="1" w:lastRow="0" w:firstColumn="1" w:lastColumn="0" w:noHBand="0" w:noVBand="1"/>
      </w:tblPr>
      <w:tblGrid>
        <w:gridCol w:w="1984"/>
        <w:gridCol w:w="2268"/>
        <w:gridCol w:w="2326"/>
      </w:tblGrid>
      <w:tr w:rsidR="009676AE" w:rsidRPr="009676AE" w:rsidTr="007A7B01">
        <w:trPr>
          <w:jc w:val="center"/>
        </w:trPr>
        <w:tc>
          <w:tcPr>
            <w:tcW w:w="1984"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Pad name</w:t>
            </w:r>
          </w:p>
        </w:tc>
        <w:tc>
          <w:tcPr>
            <w:tcW w:w="2268" w:type="dxa"/>
          </w:tcPr>
          <w:p w:rsidR="009676AE" w:rsidRPr="009676AE" w:rsidRDefault="009676AE" w:rsidP="007A7B01">
            <w:pPr>
              <w:rPr>
                <w:rFonts w:ascii="BookAntiqua" w:hAnsi="BookAntiqua"/>
                <w:color w:val="000000"/>
                <w:sz w:val="22"/>
              </w:rPr>
            </w:pPr>
            <w:proofErr w:type="spellStart"/>
            <w:r w:rsidRPr="009676AE">
              <w:rPr>
                <w:rFonts w:ascii="BookAntiqua" w:hAnsi="BookAntiqua"/>
                <w:color w:val="000000"/>
                <w:sz w:val="22"/>
              </w:rPr>
              <w:t>ATE_Test_out</w:t>
            </w:r>
            <w:proofErr w:type="spellEnd"/>
          </w:p>
        </w:tc>
        <w:tc>
          <w:tcPr>
            <w:tcW w:w="2326"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Signal name</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PCLK1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ATE_TEST_OUT[0]</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DE1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ATE_TEST_OUT[1]</w:t>
            </w:r>
          </w:p>
        </w:tc>
        <w:tc>
          <w:tcPr>
            <w:tcW w:w="2326" w:type="dxa"/>
          </w:tcPr>
          <w:p w:rsidR="009676AE" w:rsidRPr="009676AE" w:rsidRDefault="000C40CE" w:rsidP="000C40CE">
            <w:pPr>
              <w:rPr>
                <w:rFonts w:ascii="BookAntiqua" w:hAnsi="BookAntiqua"/>
                <w:color w:val="000000"/>
                <w:sz w:val="22"/>
              </w:rPr>
            </w:pPr>
            <w:r>
              <w:rPr>
                <w:rFonts w:ascii="BookAntiqua" w:hAnsi="BookAntiqua"/>
                <w:color w:val="000000"/>
                <w:sz w:val="22"/>
              </w:rPr>
              <w:t>BISTDONE</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VSYNC1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ATE_TEST_OUT[2]</w:t>
            </w:r>
          </w:p>
        </w:tc>
        <w:tc>
          <w:tcPr>
            <w:tcW w:w="2326" w:type="dxa"/>
          </w:tcPr>
          <w:p w:rsidR="009676AE" w:rsidRPr="009676AE" w:rsidRDefault="000C0E51" w:rsidP="007A7B01">
            <w:pPr>
              <w:rPr>
                <w:rFonts w:ascii="BookAntiqua" w:hAnsi="BookAntiqua"/>
                <w:color w:val="000000"/>
                <w:sz w:val="22"/>
              </w:rPr>
            </w:pPr>
            <w:r>
              <w:rPr>
                <w:rFonts w:ascii="BookAntiqua" w:hAnsi="BookAntiqua"/>
                <w:color w:val="000000"/>
                <w:sz w:val="22"/>
              </w:rPr>
              <w:t>BISTOK</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HSYNC1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ATE_TEST_OUT[3]</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QE1_0</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ATE_TEST_OUT[4]</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1</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ATE_TEST_OUT[5]</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2</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ATE_TEST_OUT[6]</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3</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ATE_TEST_OUT[7]</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4</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ATE_TEST_OUT[8]</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5</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ATE_TEST_OUT[9]</w:t>
            </w:r>
          </w:p>
        </w:tc>
        <w:tc>
          <w:tcPr>
            <w:tcW w:w="2326" w:type="dxa"/>
          </w:tcPr>
          <w:p w:rsidR="009676AE" w:rsidRPr="009676AE" w:rsidRDefault="00614846" w:rsidP="00C47F1C">
            <w:pPr>
              <w:rPr>
                <w:rFonts w:ascii="BookAntiqua" w:hAnsi="BookAntiqua"/>
                <w:color w:val="000000"/>
                <w:sz w:val="22"/>
              </w:rPr>
            </w:pPr>
            <w:r>
              <w:rPr>
                <w:rFonts w:ascii="BookAntiqua" w:hAnsi="BookAntiqua" w:hint="eastAsia"/>
                <w:color w:val="000000"/>
                <w:sz w:val="22"/>
              </w:rPr>
              <w:t>CONT_OUT[</w:t>
            </w:r>
            <w:r w:rsidR="00C47F1C">
              <w:rPr>
                <w:rFonts w:ascii="BookAntiqua" w:hAnsi="BookAntiqua"/>
                <w:color w:val="000000"/>
                <w:sz w:val="22"/>
              </w:rPr>
              <w:t>0</w:t>
            </w:r>
            <w:r>
              <w:rPr>
                <w:rFonts w:ascii="BookAntiqua" w:hAnsi="BookAntiqua" w:hint="eastAsia"/>
                <w:color w:val="000000"/>
                <w:sz w:val="22"/>
              </w:rPr>
              <w:t>]</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6</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ATE_TEST_OUT[10]</w:t>
            </w:r>
          </w:p>
        </w:tc>
        <w:tc>
          <w:tcPr>
            <w:tcW w:w="2326" w:type="dxa"/>
          </w:tcPr>
          <w:p w:rsidR="009676AE" w:rsidRPr="009676AE" w:rsidRDefault="009676AE" w:rsidP="007A7B01">
            <w:pPr>
              <w:rPr>
                <w:rFonts w:ascii="BookAntiqua" w:hAnsi="BookAntiqua"/>
                <w:color w:val="000000"/>
                <w:sz w:val="22"/>
              </w:rPr>
            </w:pP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hint="eastAsia"/>
                <w:color w:val="000000"/>
                <w:sz w:val="22"/>
              </w:rPr>
              <w:t>QE1_</w:t>
            </w:r>
            <w:r w:rsidRPr="009676AE">
              <w:rPr>
                <w:rFonts w:ascii="BookAntiqua" w:hAnsi="BookAntiqua"/>
                <w:color w:val="000000"/>
                <w:sz w:val="22"/>
              </w:rPr>
              <w:t>7</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ATE_TEST_OUT[11]</w:t>
            </w:r>
          </w:p>
        </w:tc>
        <w:tc>
          <w:tcPr>
            <w:tcW w:w="2326" w:type="dxa"/>
          </w:tcPr>
          <w:p w:rsidR="009676AE" w:rsidRPr="009676AE" w:rsidRDefault="00614846" w:rsidP="007A7B01">
            <w:pPr>
              <w:rPr>
                <w:rFonts w:ascii="BookAntiqua" w:hAnsi="BookAntiqua"/>
                <w:color w:val="000000"/>
                <w:sz w:val="22"/>
              </w:rPr>
            </w:pPr>
            <w:r>
              <w:rPr>
                <w:rFonts w:ascii="BookAntiqua" w:hAnsi="BookAntiqua" w:hint="eastAsia"/>
                <w:color w:val="000000"/>
                <w:sz w:val="22"/>
              </w:rPr>
              <w:t>CONT</w:t>
            </w:r>
            <w:r w:rsidR="00C47F1C">
              <w:rPr>
                <w:rFonts w:ascii="BookAntiqua" w:hAnsi="BookAntiqua" w:hint="eastAsia"/>
                <w:color w:val="000000"/>
                <w:sz w:val="22"/>
              </w:rPr>
              <w:t>_OUT[2</w:t>
            </w:r>
            <w:r>
              <w:rPr>
                <w:rFonts w:ascii="BookAntiqua" w:hAnsi="BookAntiqua" w:hint="eastAsia"/>
                <w:color w:val="000000"/>
                <w:sz w:val="22"/>
              </w:rPr>
              <w:t>]</w:t>
            </w:r>
          </w:p>
        </w:tc>
      </w:tr>
      <w:tr w:rsidR="009676AE" w:rsidRPr="009676AE" w:rsidTr="007A7B01">
        <w:trPr>
          <w:jc w:val="center"/>
        </w:trPr>
        <w:tc>
          <w:tcPr>
            <w:tcW w:w="1984" w:type="dxa"/>
          </w:tcPr>
          <w:p w:rsidR="009676AE" w:rsidRPr="009676AE" w:rsidRDefault="009676AE" w:rsidP="007A7B01">
            <w:pPr>
              <w:pStyle w:val="10"/>
              <w:ind w:firstLineChars="0" w:firstLine="0"/>
              <w:rPr>
                <w:rFonts w:ascii="BookAntiqua" w:hAnsi="BookAntiqua"/>
                <w:color w:val="000000"/>
                <w:sz w:val="22"/>
              </w:rPr>
            </w:pPr>
            <w:r w:rsidRPr="009676AE">
              <w:rPr>
                <w:rFonts w:ascii="BookAntiqua" w:hAnsi="BookAntiqua"/>
                <w:color w:val="000000"/>
                <w:sz w:val="22"/>
              </w:rPr>
              <w:t>PCLK0</w:t>
            </w:r>
          </w:p>
        </w:tc>
        <w:tc>
          <w:tcPr>
            <w:tcW w:w="2268" w:type="dxa"/>
          </w:tcPr>
          <w:p w:rsidR="009676AE" w:rsidRPr="009676AE" w:rsidRDefault="009676AE" w:rsidP="007A7B01">
            <w:pPr>
              <w:rPr>
                <w:rFonts w:ascii="BookAntiqua" w:hAnsi="BookAntiqua"/>
                <w:color w:val="000000"/>
                <w:sz w:val="22"/>
              </w:rPr>
            </w:pPr>
            <w:r w:rsidRPr="009676AE">
              <w:rPr>
                <w:rFonts w:ascii="BookAntiqua" w:hAnsi="BookAntiqua"/>
                <w:color w:val="000000"/>
                <w:sz w:val="22"/>
              </w:rPr>
              <w:t>ATE_TEST_OUT[12]</w:t>
            </w:r>
          </w:p>
        </w:tc>
        <w:tc>
          <w:tcPr>
            <w:tcW w:w="2326" w:type="dxa"/>
          </w:tcPr>
          <w:p w:rsidR="009676AE" w:rsidRPr="009676AE" w:rsidRDefault="00614846" w:rsidP="007A7B01">
            <w:pPr>
              <w:rPr>
                <w:rFonts w:ascii="BookAntiqua" w:hAnsi="BookAntiqua"/>
                <w:color w:val="000000"/>
                <w:sz w:val="22"/>
              </w:rPr>
            </w:pPr>
            <w:r>
              <w:rPr>
                <w:rFonts w:ascii="BookAntiqua" w:hAnsi="BookAntiqua" w:hint="eastAsia"/>
                <w:color w:val="000000"/>
                <w:sz w:val="22"/>
              </w:rPr>
              <w:t>CONT</w:t>
            </w:r>
            <w:r w:rsidR="00C47F1C">
              <w:rPr>
                <w:rFonts w:ascii="BookAntiqua" w:hAnsi="BookAntiqua" w:hint="eastAsia"/>
                <w:color w:val="000000"/>
                <w:sz w:val="22"/>
              </w:rPr>
              <w:t>_OUT[3</w:t>
            </w:r>
            <w:r>
              <w:rPr>
                <w:rFonts w:ascii="BookAntiqua" w:hAnsi="BookAntiqua" w:hint="eastAsia"/>
                <w:color w:val="000000"/>
                <w:sz w:val="22"/>
              </w:rPr>
              <w:t>]</w:t>
            </w:r>
          </w:p>
        </w:tc>
      </w:tr>
      <w:tr w:rsidR="003530BE" w:rsidRPr="009676AE" w:rsidTr="007A7B01">
        <w:trPr>
          <w:jc w:val="center"/>
        </w:trPr>
        <w:tc>
          <w:tcPr>
            <w:tcW w:w="1984" w:type="dxa"/>
          </w:tcPr>
          <w:p w:rsidR="003530BE" w:rsidRPr="009676AE" w:rsidRDefault="003530BE" w:rsidP="003530BE">
            <w:pPr>
              <w:pStyle w:val="10"/>
              <w:ind w:firstLineChars="0" w:firstLine="0"/>
              <w:rPr>
                <w:rFonts w:ascii="BookAntiqua" w:hAnsi="BookAntiqua"/>
                <w:color w:val="000000"/>
                <w:sz w:val="22"/>
              </w:rPr>
            </w:pPr>
            <w:r w:rsidRPr="009676AE">
              <w:rPr>
                <w:rFonts w:ascii="BookAntiqua" w:hAnsi="BookAntiqua" w:hint="eastAsia"/>
                <w:color w:val="000000"/>
                <w:sz w:val="22"/>
              </w:rPr>
              <w:t>DE1</w:t>
            </w:r>
          </w:p>
        </w:tc>
        <w:tc>
          <w:tcPr>
            <w:tcW w:w="2268" w:type="dxa"/>
          </w:tcPr>
          <w:p w:rsidR="003530BE" w:rsidRPr="009676AE" w:rsidRDefault="003530BE" w:rsidP="003530BE">
            <w:pPr>
              <w:rPr>
                <w:rFonts w:ascii="BookAntiqua" w:hAnsi="BookAntiqua"/>
                <w:color w:val="000000"/>
                <w:sz w:val="22"/>
              </w:rPr>
            </w:pPr>
            <w:r>
              <w:rPr>
                <w:rFonts w:ascii="BookAntiqua" w:hAnsi="BookAntiqua"/>
                <w:color w:val="000000"/>
                <w:sz w:val="22"/>
              </w:rPr>
              <w:t>ATE_TEST_OUT[1</w:t>
            </w:r>
            <w:r>
              <w:rPr>
                <w:rFonts w:ascii="BookAntiqua" w:hAnsi="BookAntiqua" w:hint="eastAsia"/>
                <w:color w:val="000000"/>
                <w:sz w:val="22"/>
              </w:rPr>
              <w:t>3</w:t>
            </w:r>
            <w:r w:rsidRPr="009676AE">
              <w:rPr>
                <w:rFonts w:ascii="BookAntiqua" w:hAnsi="BookAntiqua"/>
                <w:color w:val="000000"/>
                <w:sz w:val="22"/>
              </w:rPr>
              <w:t>]</w:t>
            </w:r>
          </w:p>
        </w:tc>
        <w:tc>
          <w:tcPr>
            <w:tcW w:w="2326" w:type="dxa"/>
          </w:tcPr>
          <w:p w:rsidR="003530BE" w:rsidRPr="009676AE" w:rsidRDefault="003530BE" w:rsidP="003530BE">
            <w:pPr>
              <w:rPr>
                <w:rFonts w:ascii="BookAntiqua" w:hAnsi="BookAntiqua"/>
                <w:color w:val="000000"/>
                <w:sz w:val="22"/>
              </w:rPr>
            </w:pPr>
            <w:r>
              <w:rPr>
                <w:rFonts w:ascii="BookAntiqua" w:hAnsi="BookAntiqua" w:hint="eastAsia"/>
                <w:color w:val="000000"/>
                <w:sz w:val="22"/>
              </w:rPr>
              <w:t>CONT_OUT[4]</w:t>
            </w:r>
          </w:p>
        </w:tc>
      </w:tr>
      <w:tr w:rsidR="003530BE" w:rsidRPr="009676AE" w:rsidTr="007A7B01">
        <w:trPr>
          <w:jc w:val="center"/>
        </w:trPr>
        <w:tc>
          <w:tcPr>
            <w:tcW w:w="1984" w:type="dxa"/>
          </w:tcPr>
          <w:p w:rsidR="003530BE" w:rsidRPr="009676AE" w:rsidRDefault="003530BE" w:rsidP="003530BE">
            <w:pPr>
              <w:pStyle w:val="10"/>
              <w:ind w:firstLineChars="0" w:firstLine="0"/>
              <w:rPr>
                <w:rFonts w:ascii="BookAntiqua" w:hAnsi="BookAntiqua"/>
                <w:color w:val="000000"/>
                <w:sz w:val="22"/>
              </w:rPr>
            </w:pPr>
            <w:r w:rsidRPr="009676AE">
              <w:rPr>
                <w:rFonts w:ascii="BookAntiqua" w:hAnsi="BookAntiqua" w:hint="eastAsia"/>
                <w:color w:val="000000"/>
                <w:sz w:val="22"/>
              </w:rPr>
              <w:t>VSYNC1</w:t>
            </w:r>
          </w:p>
        </w:tc>
        <w:tc>
          <w:tcPr>
            <w:tcW w:w="2268" w:type="dxa"/>
          </w:tcPr>
          <w:p w:rsidR="003530BE" w:rsidRPr="009676AE" w:rsidRDefault="003530BE" w:rsidP="003530BE">
            <w:pPr>
              <w:rPr>
                <w:rFonts w:ascii="BookAntiqua" w:hAnsi="BookAntiqua"/>
                <w:color w:val="000000"/>
                <w:sz w:val="22"/>
              </w:rPr>
            </w:pPr>
            <w:r>
              <w:rPr>
                <w:rFonts w:ascii="BookAntiqua" w:hAnsi="BookAntiqua"/>
                <w:color w:val="000000"/>
                <w:sz w:val="22"/>
              </w:rPr>
              <w:t>ATE_TEST_OUT[14</w:t>
            </w:r>
            <w:r w:rsidRPr="009676AE">
              <w:rPr>
                <w:rFonts w:ascii="BookAntiqua" w:hAnsi="BookAntiqua"/>
                <w:color w:val="000000"/>
                <w:sz w:val="22"/>
              </w:rPr>
              <w:t>]</w:t>
            </w:r>
          </w:p>
        </w:tc>
        <w:tc>
          <w:tcPr>
            <w:tcW w:w="2326" w:type="dxa"/>
          </w:tcPr>
          <w:p w:rsidR="003530BE" w:rsidRPr="009676AE" w:rsidRDefault="003530BE" w:rsidP="003530BE">
            <w:pPr>
              <w:rPr>
                <w:rFonts w:ascii="BookAntiqua" w:hAnsi="BookAntiqua"/>
                <w:color w:val="000000"/>
                <w:sz w:val="22"/>
              </w:rPr>
            </w:pPr>
            <w:r>
              <w:rPr>
                <w:rFonts w:ascii="BookAntiqua" w:hAnsi="BookAntiqua" w:hint="eastAsia"/>
                <w:color w:val="000000"/>
                <w:sz w:val="22"/>
              </w:rPr>
              <w:t>CONT_OUT[5]</w:t>
            </w:r>
          </w:p>
        </w:tc>
      </w:tr>
      <w:tr w:rsidR="003530BE" w:rsidRPr="009676AE" w:rsidTr="007A7B01">
        <w:trPr>
          <w:jc w:val="center"/>
        </w:trPr>
        <w:tc>
          <w:tcPr>
            <w:tcW w:w="1984" w:type="dxa"/>
          </w:tcPr>
          <w:p w:rsidR="003530BE" w:rsidRPr="009676AE" w:rsidRDefault="003530BE" w:rsidP="003530BE">
            <w:pPr>
              <w:pStyle w:val="10"/>
              <w:ind w:firstLineChars="0" w:firstLine="0"/>
              <w:rPr>
                <w:rFonts w:ascii="BookAntiqua" w:hAnsi="BookAntiqua"/>
                <w:color w:val="000000"/>
                <w:sz w:val="22"/>
              </w:rPr>
            </w:pPr>
            <w:r w:rsidRPr="009676AE">
              <w:rPr>
                <w:rFonts w:ascii="BookAntiqua" w:hAnsi="BookAntiqua" w:hint="eastAsia"/>
                <w:color w:val="000000"/>
                <w:sz w:val="22"/>
              </w:rPr>
              <w:t>HSYNC1</w:t>
            </w:r>
          </w:p>
        </w:tc>
        <w:tc>
          <w:tcPr>
            <w:tcW w:w="2268" w:type="dxa"/>
          </w:tcPr>
          <w:p w:rsidR="003530BE" w:rsidRPr="009676AE" w:rsidRDefault="003530BE" w:rsidP="003530BE">
            <w:pPr>
              <w:rPr>
                <w:rFonts w:ascii="BookAntiqua" w:hAnsi="BookAntiqua"/>
                <w:color w:val="000000"/>
                <w:sz w:val="22"/>
              </w:rPr>
            </w:pPr>
            <w:r>
              <w:rPr>
                <w:rFonts w:ascii="BookAntiqua" w:hAnsi="BookAntiqua"/>
                <w:color w:val="000000"/>
                <w:sz w:val="22"/>
              </w:rPr>
              <w:t>ATE_TEST_OUT[15</w:t>
            </w:r>
            <w:r w:rsidRPr="009676AE">
              <w:rPr>
                <w:rFonts w:ascii="BookAntiqua" w:hAnsi="BookAntiqua"/>
                <w:color w:val="000000"/>
                <w:sz w:val="22"/>
              </w:rPr>
              <w:t>]</w:t>
            </w:r>
          </w:p>
        </w:tc>
        <w:tc>
          <w:tcPr>
            <w:tcW w:w="2326" w:type="dxa"/>
          </w:tcPr>
          <w:p w:rsidR="003530BE" w:rsidRPr="009676AE" w:rsidRDefault="003530BE" w:rsidP="003530BE">
            <w:pPr>
              <w:rPr>
                <w:rFonts w:ascii="BookAntiqua" w:hAnsi="BookAntiqua"/>
                <w:color w:val="000000"/>
                <w:sz w:val="22"/>
              </w:rPr>
            </w:pPr>
          </w:p>
        </w:tc>
      </w:tr>
    </w:tbl>
    <w:p w:rsidR="00882D6A" w:rsidRPr="00882D6A" w:rsidRDefault="00882D6A" w:rsidP="00F16B8C">
      <w:pPr>
        <w:ind w:firstLineChars="100" w:firstLine="220"/>
        <w:rPr>
          <w:rFonts w:ascii="BookAntiqua" w:hAnsi="BookAntiqua"/>
          <w:color w:val="000000"/>
          <w:sz w:val="22"/>
        </w:rPr>
      </w:pPr>
    </w:p>
    <w:p w:rsidR="00F16B8C" w:rsidRDefault="00F16B8C" w:rsidP="00F16B8C">
      <w:pPr>
        <w:pStyle w:val="4"/>
        <w:keepNext w:val="0"/>
        <w:keepLines w:val="0"/>
        <w:numPr>
          <w:ilvl w:val="3"/>
          <w:numId w:val="16"/>
        </w:numPr>
        <w:spacing w:before="0" w:after="0" w:line="240" w:lineRule="auto"/>
        <w:ind w:left="1728" w:hanging="648"/>
      </w:pPr>
      <w:r>
        <w:t>BIST</w:t>
      </w:r>
    </w:p>
    <w:p w:rsidR="00F16B8C" w:rsidRDefault="00F16B8C" w:rsidP="00F16B8C">
      <w:pPr>
        <w:ind w:firstLineChars="100" w:firstLine="220"/>
        <w:rPr>
          <w:rFonts w:ascii="BookAntiqua" w:hAnsi="BookAntiqua"/>
          <w:color w:val="000000"/>
          <w:sz w:val="22"/>
        </w:rPr>
      </w:pPr>
      <w:r w:rsidRPr="009B4FAA">
        <w:rPr>
          <w:rFonts w:ascii="BookAntiqua" w:hAnsi="BookAntiqua" w:hint="eastAsia"/>
          <w:color w:val="000000"/>
          <w:sz w:val="22"/>
        </w:rPr>
        <w:t xml:space="preserve">The </w:t>
      </w:r>
      <w:proofErr w:type="spellStart"/>
      <w:r w:rsidRPr="009B4FAA">
        <w:rPr>
          <w:rFonts w:ascii="BookAntiqua" w:hAnsi="BookAntiqua" w:hint="eastAsia"/>
          <w:color w:val="000000"/>
          <w:sz w:val="22"/>
        </w:rPr>
        <w:t>hdmi</w:t>
      </w:r>
      <w:proofErr w:type="spellEnd"/>
      <w:r>
        <w:rPr>
          <w:rFonts w:ascii="BookAntiqua" w:hAnsi="BookAntiqua"/>
          <w:color w:val="000000"/>
          <w:sz w:val="22"/>
        </w:rPr>
        <w:t xml:space="preserve"> 2.0 RX PHY implements an internal BIST that enable testing all three channels on port A. During BIST testing, data is generate inside the PRBS module, then sent to the analog front-end (AFE) block, </w:t>
      </w:r>
      <w:proofErr w:type="spellStart"/>
      <w:r>
        <w:rPr>
          <w:rFonts w:ascii="BookAntiqua" w:hAnsi="BookAntiqua"/>
          <w:color w:val="000000"/>
          <w:sz w:val="22"/>
        </w:rPr>
        <w:t>Insidethe</w:t>
      </w:r>
      <w:proofErr w:type="spellEnd"/>
      <w:r>
        <w:rPr>
          <w:rFonts w:ascii="BookAntiqua" w:hAnsi="BookAntiqua"/>
          <w:color w:val="000000"/>
          <w:sz w:val="22"/>
        </w:rPr>
        <w:t xml:space="preserve"> AFE, the data is serialized, and based on the selected BIST test (long and sort), the data is injected on the analog receiver path. </w:t>
      </w:r>
    </w:p>
    <w:p w:rsidR="00F16B8C" w:rsidRDefault="00F16B8C" w:rsidP="002601DA">
      <w:pPr>
        <w:ind w:firstLineChars="100" w:firstLine="210"/>
        <w:rPr>
          <w:rFonts w:ascii="BookAntiqua" w:hAnsi="BookAntiqua"/>
          <w:color w:val="000000"/>
          <w:sz w:val="22"/>
        </w:rPr>
      </w:pPr>
      <w:r>
        <w:rPr>
          <w:noProof/>
        </w:rPr>
        <w:lastRenderedPageBreak/>
        <w:drawing>
          <wp:inline distT="0" distB="0" distL="0" distR="0" wp14:anchorId="46CD35D1" wp14:editId="49966B6A">
            <wp:extent cx="5072333" cy="41527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026" cy="4169679"/>
                    </a:xfrm>
                    <a:prstGeom prst="rect">
                      <a:avLst/>
                    </a:prstGeom>
                  </pic:spPr>
                </pic:pic>
              </a:graphicData>
            </a:graphic>
          </wp:inline>
        </w:drawing>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In long-BIST testing, the data is injected on port </w:t>
      </w:r>
      <w:proofErr w:type="gramStart"/>
      <w:r>
        <w:rPr>
          <w:rFonts w:ascii="BookAntiqua" w:hAnsi="BookAntiqua"/>
          <w:color w:val="000000"/>
          <w:sz w:val="22"/>
        </w:rPr>
        <w:t>A</w:t>
      </w:r>
      <w:proofErr w:type="gramEnd"/>
      <w:r>
        <w:rPr>
          <w:rFonts w:ascii="BookAntiqua" w:hAnsi="BookAntiqua"/>
          <w:color w:val="000000"/>
          <w:sz w:val="22"/>
        </w:rPr>
        <w:t>, terminations (differential data generated by TX driver); in Short-BIST, the data is injected before the slicers.</w:t>
      </w:r>
    </w:p>
    <w:p w:rsidR="001A6801" w:rsidRDefault="00F16B8C" w:rsidP="001A6801">
      <w:pPr>
        <w:ind w:firstLineChars="100" w:firstLine="220"/>
        <w:rPr>
          <w:rFonts w:ascii="BookAntiqua" w:hAnsi="BookAntiqua" w:hint="eastAsia"/>
          <w:color w:val="000000"/>
          <w:sz w:val="22"/>
        </w:rPr>
      </w:pPr>
      <w:r>
        <w:rPr>
          <w:rFonts w:ascii="BookAntiqua" w:hAnsi="BookAntiqua" w:hint="eastAsia"/>
          <w:color w:val="000000"/>
          <w:sz w:val="22"/>
        </w:rPr>
        <w:t xml:space="preserve">During the long BIST, a </w:t>
      </w:r>
      <w:r w:rsidRPr="009D4F3B">
        <w:rPr>
          <w:rFonts w:ascii="BookAntiqua" w:hAnsi="BookAntiqua" w:hint="eastAsia"/>
          <w:color w:val="FF0000"/>
          <w:sz w:val="22"/>
        </w:rPr>
        <w:t>50-</w:t>
      </w:r>
      <w:r w:rsidRPr="009D4F3B">
        <w:rPr>
          <w:rFonts w:ascii="BookAntiqua" w:hAnsi="BookAntiqua"/>
          <w:color w:val="FF0000"/>
          <w:sz w:val="22"/>
        </w:rPr>
        <w:t>ohm</w:t>
      </w:r>
      <w:r>
        <w:rPr>
          <w:rFonts w:ascii="BookAntiqua" w:hAnsi="BookAntiqua"/>
          <w:color w:val="000000"/>
          <w:sz w:val="22"/>
        </w:rPr>
        <w:t xml:space="preserve"> pull resistor must be connected externally between each data line of PORT A and 3.3V power supply. Those external components must be used only during a long-BIST test.</w:t>
      </w:r>
      <w:r w:rsidR="001A6801">
        <w:rPr>
          <w:rFonts w:ascii="BookAntiqua" w:hAnsi="BookAntiqua" w:hint="eastAsia"/>
          <w:color w:val="000000"/>
          <w:sz w:val="22"/>
        </w:rPr>
        <w:t xml:space="preserve"> </w:t>
      </w:r>
      <w:bookmarkStart w:id="0" w:name="_GoBack"/>
      <w:r w:rsidR="001A6801" w:rsidRPr="00D81A6A">
        <w:rPr>
          <w:rFonts w:ascii="BookAntiqua" w:hAnsi="BookAntiqua"/>
          <w:color w:val="FF0000"/>
          <w:sz w:val="22"/>
        </w:rPr>
        <w:t xml:space="preserve">This 50-ohm resistor is applied in the </w:t>
      </w:r>
      <w:proofErr w:type="spellStart"/>
      <w:r w:rsidR="001A6801" w:rsidRPr="00D81A6A">
        <w:rPr>
          <w:rFonts w:ascii="BookAntiqua" w:hAnsi="BookAntiqua"/>
          <w:color w:val="FF0000"/>
          <w:sz w:val="22"/>
        </w:rPr>
        <w:t>phy</w:t>
      </w:r>
      <w:proofErr w:type="spellEnd"/>
      <w:r w:rsidR="001A6801" w:rsidRPr="00D81A6A">
        <w:rPr>
          <w:rFonts w:ascii="BookAntiqua" w:hAnsi="BookAntiqua"/>
          <w:color w:val="FF0000"/>
          <w:sz w:val="22"/>
        </w:rPr>
        <w:t xml:space="preserve"> internal. </w:t>
      </w:r>
      <w:bookmarkEnd w:id="0"/>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In long-BIST testing, data is injected on port A’s termination, the data then passes through the Receiver block, equalizer (in the test, the equalizer is configured to a flat response), slicers, and finally to the digital blocks. Here, the sampled data is cross-checked with data generated by the PRBS module inside the pattern detector block. If the coming data on the three channels matches the data generated by the PRBS modules, the </w:t>
      </w:r>
      <w:proofErr w:type="spellStart"/>
      <w:r>
        <w:rPr>
          <w:rFonts w:ascii="BookAntiqua" w:hAnsi="BookAntiqua"/>
          <w:color w:val="000000"/>
          <w:sz w:val="22"/>
        </w:rPr>
        <w:t>bist_ok</w:t>
      </w:r>
      <w:proofErr w:type="spellEnd"/>
      <w:r>
        <w:rPr>
          <w:rFonts w:ascii="BookAntiqua" w:hAnsi="BookAntiqua"/>
          <w:color w:val="000000"/>
          <w:sz w:val="22"/>
        </w:rPr>
        <w:t xml:space="preserve"> bit in register ox0C or the BIST ok pin is asserted.</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    In short-BIST testing, data is injected before the slicers, then passed through slicer to the digital block</w:t>
      </w:r>
      <w:proofErr w:type="gramStart"/>
      <w:r>
        <w:rPr>
          <w:rFonts w:ascii="BookAntiqua" w:hAnsi="BookAntiqua"/>
          <w:color w:val="000000"/>
          <w:sz w:val="22"/>
        </w:rPr>
        <w:t>,.</w:t>
      </w:r>
      <w:proofErr w:type="gramEnd"/>
      <w:r>
        <w:rPr>
          <w:rFonts w:ascii="BookAntiqua" w:hAnsi="BookAntiqua"/>
          <w:color w:val="000000"/>
          <w:sz w:val="22"/>
        </w:rPr>
        <w:t xml:space="preserve"> Here the sampled data is cross-checked with the data generated by the PRBS module inside the Pattern Detector block. If the coming data on the three channels matches the data generated by the PRBS modules, the </w:t>
      </w:r>
      <w:proofErr w:type="spellStart"/>
      <w:r>
        <w:rPr>
          <w:rFonts w:ascii="BookAntiqua" w:hAnsi="BookAntiqua"/>
          <w:color w:val="000000"/>
          <w:sz w:val="22"/>
        </w:rPr>
        <w:t>bist_ok</w:t>
      </w:r>
      <w:proofErr w:type="spellEnd"/>
      <w:r>
        <w:rPr>
          <w:rFonts w:ascii="BookAntiqua" w:hAnsi="BookAntiqua"/>
          <w:color w:val="000000"/>
          <w:sz w:val="22"/>
        </w:rPr>
        <w:t xml:space="preserve"> bit in register ox0C or the BIST ok pin is asserted.</w:t>
      </w:r>
    </w:p>
    <w:p w:rsidR="00F16B8C" w:rsidRPr="001E02A9" w:rsidRDefault="00F16B8C" w:rsidP="00F16B8C">
      <w:pPr>
        <w:jc w:val="center"/>
        <w:rPr>
          <w:rFonts w:ascii="BookAntiqua" w:hAnsi="BookAntiqua"/>
          <w:color w:val="000000"/>
          <w:sz w:val="22"/>
        </w:rPr>
      </w:pPr>
      <w:r>
        <w:rPr>
          <w:noProof/>
        </w:rPr>
        <w:lastRenderedPageBreak/>
        <w:drawing>
          <wp:inline distT="0" distB="0" distL="0" distR="0" wp14:anchorId="2AA3AF34" wp14:editId="648534BB">
            <wp:extent cx="5265718" cy="206777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8" r="3899"/>
                    <a:stretch/>
                  </pic:blipFill>
                  <pic:spPr bwMode="auto">
                    <a:xfrm>
                      <a:off x="0" y="0"/>
                      <a:ext cx="5281391" cy="2073933"/>
                    </a:xfrm>
                    <a:prstGeom prst="rect">
                      <a:avLst/>
                    </a:prstGeom>
                    <a:ln>
                      <a:noFill/>
                    </a:ln>
                    <a:extLst>
                      <a:ext uri="{53640926-AAD7-44D8-BBD7-CCE9431645EC}">
                        <a14:shadowObscured xmlns:a14="http://schemas.microsoft.com/office/drawing/2010/main"/>
                      </a:ext>
                    </a:extLst>
                  </pic:spPr>
                </pic:pic>
              </a:graphicData>
            </a:graphic>
          </wp:inline>
        </w:drawing>
      </w:r>
    </w:p>
    <w:p w:rsidR="00F16B8C" w:rsidRDefault="00F16B8C" w:rsidP="00F16B8C">
      <w:pPr>
        <w:ind w:firstLineChars="100" w:firstLine="210"/>
      </w:pPr>
      <w:r>
        <w:rPr>
          <w:rFonts w:hint="eastAsia"/>
        </w:rPr>
        <w:t xml:space="preserve">   </w:t>
      </w:r>
    </w:p>
    <w:p w:rsidR="00F16B8C" w:rsidRDefault="00F16B8C" w:rsidP="00F16B8C">
      <w:pPr>
        <w:ind w:firstLineChars="100" w:firstLine="220"/>
        <w:rPr>
          <w:rFonts w:ascii="BookAntiqua" w:hAnsi="BookAntiqua"/>
          <w:color w:val="000000"/>
          <w:sz w:val="22"/>
        </w:rPr>
      </w:pPr>
      <w:r w:rsidRPr="005B7657">
        <w:rPr>
          <w:rFonts w:ascii="BookAntiqua" w:hAnsi="BookAntiqua" w:hint="eastAsia"/>
          <w:color w:val="000000"/>
          <w:sz w:val="22"/>
        </w:rPr>
        <w:t>BIST</w:t>
      </w:r>
      <w:r>
        <w:rPr>
          <w:rFonts w:ascii="BookAntiqua" w:hAnsi="BookAntiqua"/>
          <w:color w:val="000000"/>
          <w:sz w:val="22"/>
        </w:rPr>
        <w:t xml:space="preserve"> requires a clock that is by default, the internal CFGCLK (system clock). </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Alternatively, you can apply an external clock through the TMDSCLKPA/TMDSCLKNA signal provide the clock signal meets the HDMI specification requirements. </w:t>
      </w:r>
    </w:p>
    <w:p w:rsidR="00F16B8C" w:rsidRPr="005B7657" w:rsidRDefault="00F16B8C" w:rsidP="00F16B8C">
      <w:pPr>
        <w:ind w:firstLineChars="100" w:firstLine="220"/>
        <w:rPr>
          <w:rFonts w:ascii="BookAntiqua" w:hAnsi="BookAntiqua"/>
          <w:color w:val="000000"/>
          <w:sz w:val="22"/>
        </w:rPr>
      </w:pPr>
      <w:r>
        <w:rPr>
          <w:rFonts w:ascii="BookAntiqua" w:hAnsi="BookAntiqua"/>
          <w:color w:val="000000"/>
          <w:sz w:val="22"/>
        </w:rPr>
        <w:t>In both cases, the clock frequency must be 25-100MHz. you can use this configuration to test the clock lane.</w:t>
      </w:r>
    </w:p>
    <w:p w:rsidR="009D4F3B" w:rsidRDefault="009D4F3B" w:rsidP="00F16B8C">
      <w:pPr>
        <w:ind w:firstLineChars="100" w:firstLine="220"/>
        <w:rPr>
          <w:rFonts w:ascii="BookAntiqua" w:hAnsi="BookAntiqua"/>
          <w:color w:val="000000"/>
          <w:sz w:val="22"/>
        </w:rPr>
      </w:pP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BIST TEST Setup:</w:t>
      </w: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 xml:space="preserve">CFGCLK = </w:t>
      </w:r>
      <w:proofErr w:type="gramStart"/>
      <w:r>
        <w:rPr>
          <w:rFonts w:ascii="BookAntiqua" w:hAnsi="BookAntiqua"/>
          <w:color w:val="000000"/>
          <w:sz w:val="22"/>
        </w:rPr>
        <w:t>50Mhz</w:t>
      </w:r>
      <w:proofErr w:type="gramEnd"/>
      <w:r>
        <w:rPr>
          <w:rFonts w:ascii="BookAntiqua" w:hAnsi="BookAntiqua"/>
          <w:color w:val="000000"/>
          <w:sz w:val="22"/>
        </w:rPr>
        <w:t xml:space="preserve"> (</w:t>
      </w:r>
      <w:proofErr w:type="spellStart"/>
      <w:r>
        <w:rPr>
          <w:rFonts w:ascii="BookAntiqua" w:hAnsi="BookAntiqua" w:hint="eastAsia"/>
          <w:color w:val="000000"/>
          <w:sz w:val="22"/>
        </w:rPr>
        <w:t>soc</w:t>
      </w:r>
      <w:proofErr w:type="spellEnd"/>
      <w:r>
        <w:rPr>
          <w:rFonts w:ascii="BookAntiqua" w:hAnsi="BookAntiqua" w:hint="eastAsia"/>
          <w:color w:val="000000"/>
          <w:sz w:val="22"/>
        </w:rPr>
        <w:t xml:space="preserve"> provided)</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Internal data = 3.4Gbps</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BIST mode: short </w:t>
      </w:r>
      <w:proofErr w:type="spellStart"/>
      <w:r>
        <w:rPr>
          <w:rFonts w:ascii="BookAntiqua" w:hAnsi="BookAntiqua"/>
          <w:color w:val="000000"/>
          <w:sz w:val="22"/>
        </w:rPr>
        <w:t>bist</w:t>
      </w:r>
      <w:proofErr w:type="spellEnd"/>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S</w:t>
      </w:r>
      <w:r>
        <w:rPr>
          <w:rFonts w:ascii="BookAntiqua" w:hAnsi="BookAntiqua" w:hint="eastAsia"/>
          <w:color w:val="000000"/>
          <w:sz w:val="22"/>
        </w:rPr>
        <w:t>upply</w:t>
      </w:r>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Inject CFGCLK</w:t>
      </w:r>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Perform a PHY reset</w:t>
      </w:r>
    </w:p>
    <w:p w:rsidR="00F16B8C" w:rsidRPr="00FE31B1" w:rsidRDefault="00F16B8C" w:rsidP="00F16B8C">
      <w:pPr>
        <w:pStyle w:val="a5"/>
        <w:widowControl/>
        <w:numPr>
          <w:ilvl w:val="0"/>
          <w:numId w:val="20"/>
        </w:numPr>
        <w:ind w:firstLineChars="0"/>
        <w:jc w:val="left"/>
        <w:rPr>
          <w:rFonts w:ascii="BookAntiqua" w:hAnsi="BookAntiqua"/>
          <w:color w:val="000000"/>
          <w:sz w:val="22"/>
        </w:rPr>
      </w:pPr>
      <w:r>
        <w:rPr>
          <w:rFonts w:ascii="BookAntiqua" w:hAnsi="BookAntiqua"/>
          <w:color w:val="000000"/>
          <w:sz w:val="22"/>
        </w:rPr>
        <w:t xml:space="preserve">Set PDDQ to 1’b1 </w:t>
      </w:r>
    </w:p>
    <w:p w:rsidR="00F16B8C" w:rsidRPr="00FE31B1" w:rsidRDefault="00F16B8C" w:rsidP="00F16B8C">
      <w:pPr>
        <w:pStyle w:val="a5"/>
        <w:widowControl/>
        <w:numPr>
          <w:ilvl w:val="0"/>
          <w:numId w:val="20"/>
        </w:numPr>
        <w:ind w:firstLineChars="0"/>
        <w:jc w:val="left"/>
        <w:rPr>
          <w:rFonts w:ascii="BookAntiqua" w:hAnsi="BookAntiqua"/>
          <w:color w:val="000000"/>
          <w:sz w:val="22"/>
        </w:rPr>
      </w:pPr>
      <w:r>
        <w:rPr>
          <w:rFonts w:ascii="BookAntiqua" w:hAnsi="BookAntiqua"/>
          <w:color w:val="000000"/>
          <w:sz w:val="22"/>
        </w:rPr>
        <w:t>Set PHY_RESET to 1’b1</w:t>
      </w:r>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C</w:t>
      </w:r>
      <w:r>
        <w:rPr>
          <w:rFonts w:ascii="BookAntiqua" w:hAnsi="BookAntiqua" w:hint="eastAsia"/>
          <w:color w:val="000000"/>
          <w:sz w:val="22"/>
        </w:rPr>
        <w:t xml:space="preserve">onfigure </w:t>
      </w:r>
      <w:r>
        <w:rPr>
          <w:rFonts w:ascii="BookAntiqua" w:hAnsi="BookAntiqua"/>
          <w:color w:val="000000"/>
          <w:sz w:val="22"/>
        </w:rPr>
        <w:t>the PHY clock</w:t>
      </w:r>
    </w:p>
    <w:p w:rsidR="00F16B8C" w:rsidRDefault="00F16B8C" w:rsidP="00F16B8C">
      <w:pPr>
        <w:pStyle w:val="a5"/>
        <w:ind w:left="580" w:firstLine="440"/>
        <w:rPr>
          <w:rFonts w:ascii="BookAntiqua" w:hAnsi="BookAntiqua"/>
          <w:color w:val="000000"/>
          <w:sz w:val="22"/>
        </w:rPr>
      </w:pPr>
      <w:r>
        <w:rPr>
          <w:rFonts w:ascii="BookAntiqua" w:hAnsi="BookAntiqua"/>
          <w:color w:val="000000"/>
          <w:sz w:val="22"/>
        </w:rPr>
        <w:t>a. Set PHY_RESET to 1’b0</w:t>
      </w:r>
    </w:p>
    <w:p w:rsidR="00F16B8C" w:rsidRDefault="00F16B8C" w:rsidP="00F16B8C">
      <w:pPr>
        <w:pStyle w:val="a5"/>
        <w:ind w:left="580" w:firstLine="440"/>
        <w:rPr>
          <w:rFonts w:ascii="BookAntiqua" w:hAnsi="BookAntiqua"/>
          <w:color w:val="000000"/>
          <w:sz w:val="22"/>
        </w:rPr>
      </w:pPr>
      <w:r>
        <w:rPr>
          <w:rFonts w:ascii="BookAntiqua" w:hAnsi="BookAntiqua"/>
          <w:color w:val="000000"/>
          <w:sz w:val="22"/>
        </w:rPr>
        <w:t>b. Set CFGCLK_FREQ [1:0] to 2’b10 (default value)</w:t>
      </w:r>
    </w:p>
    <w:p w:rsidR="00F16B8C"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hint="eastAsia"/>
          <w:color w:val="000000"/>
          <w:sz w:val="22"/>
        </w:rPr>
        <w:t>MPLL configuration</w:t>
      </w:r>
    </w:p>
    <w:p w:rsidR="00F16B8C"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Configure BIST by writing to the JTAG interface.</w:t>
      </w:r>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hint="eastAsia"/>
          <w:color w:val="000000"/>
          <w:sz w:val="22"/>
        </w:rPr>
        <w:t>Start BIST test by setting PDDQ to 1</w:t>
      </w:r>
      <w:r>
        <w:rPr>
          <w:rFonts w:ascii="BookAntiqua" w:hAnsi="BookAntiqua"/>
          <w:color w:val="000000"/>
          <w:sz w:val="22"/>
        </w:rPr>
        <w:t>’b0</w:t>
      </w:r>
    </w:p>
    <w:p w:rsidR="00F16B8C" w:rsidRPr="00FE31B1"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color w:val="000000"/>
          <w:sz w:val="22"/>
        </w:rPr>
        <w:t>When BIST test completes, check for errors by reading from JTAG interface</w:t>
      </w:r>
    </w:p>
    <w:p w:rsidR="00F16B8C" w:rsidRPr="00641F0B" w:rsidRDefault="00F16B8C" w:rsidP="00F16B8C">
      <w:pPr>
        <w:pStyle w:val="a5"/>
        <w:widowControl/>
        <w:numPr>
          <w:ilvl w:val="0"/>
          <w:numId w:val="19"/>
        </w:numPr>
        <w:ind w:firstLineChars="0"/>
        <w:jc w:val="left"/>
        <w:rPr>
          <w:rFonts w:ascii="BookAntiqua" w:hAnsi="BookAntiqua"/>
          <w:color w:val="000000"/>
          <w:sz w:val="22"/>
        </w:rPr>
      </w:pPr>
      <w:r>
        <w:rPr>
          <w:rFonts w:ascii="BookAntiqua" w:hAnsi="BookAntiqua" w:hint="eastAsia"/>
          <w:color w:val="000000"/>
          <w:sz w:val="22"/>
        </w:rPr>
        <w:t xml:space="preserve">Perform a reset </w:t>
      </w:r>
    </w:p>
    <w:p w:rsidR="00F16B8C" w:rsidRPr="00FE31B1" w:rsidRDefault="00F16B8C" w:rsidP="00F16B8C">
      <w:pPr>
        <w:pStyle w:val="a5"/>
        <w:widowControl/>
        <w:numPr>
          <w:ilvl w:val="0"/>
          <w:numId w:val="21"/>
        </w:numPr>
        <w:ind w:firstLineChars="0"/>
        <w:jc w:val="left"/>
        <w:rPr>
          <w:rFonts w:ascii="BookAntiqua" w:hAnsi="BookAntiqua"/>
          <w:color w:val="000000"/>
          <w:sz w:val="22"/>
        </w:rPr>
      </w:pPr>
      <w:r>
        <w:rPr>
          <w:rFonts w:ascii="BookAntiqua" w:hAnsi="BookAntiqua"/>
          <w:color w:val="000000"/>
          <w:sz w:val="22"/>
        </w:rPr>
        <w:t xml:space="preserve">Set PDDQ to 1’b1 </w:t>
      </w:r>
    </w:p>
    <w:p w:rsidR="00F16B8C" w:rsidRPr="00FE31B1" w:rsidRDefault="00F16B8C" w:rsidP="00F16B8C">
      <w:pPr>
        <w:pStyle w:val="a5"/>
        <w:widowControl/>
        <w:numPr>
          <w:ilvl w:val="0"/>
          <w:numId w:val="21"/>
        </w:numPr>
        <w:ind w:firstLineChars="0"/>
        <w:jc w:val="left"/>
        <w:rPr>
          <w:rFonts w:ascii="BookAntiqua" w:hAnsi="BookAntiqua"/>
          <w:color w:val="000000"/>
          <w:sz w:val="22"/>
        </w:rPr>
      </w:pPr>
      <w:r>
        <w:rPr>
          <w:rFonts w:ascii="BookAntiqua" w:hAnsi="BookAntiqua"/>
          <w:color w:val="000000"/>
          <w:sz w:val="22"/>
        </w:rPr>
        <w:t>Set PHY_RESET to 1’b1</w:t>
      </w:r>
    </w:p>
    <w:p w:rsidR="00F16B8C" w:rsidRDefault="00F16B8C" w:rsidP="00F16B8C">
      <w:pPr>
        <w:rPr>
          <w:rFonts w:ascii="BookAntiqua" w:hAnsi="BookAntiqua"/>
          <w:color w:val="000000"/>
          <w:sz w:val="22"/>
        </w:rPr>
      </w:pPr>
      <w:r>
        <w:rPr>
          <w:rFonts w:ascii="BookAntiqua" w:hAnsi="BookAntiqua" w:hint="eastAsia"/>
          <w:color w:val="000000"/>
          <w:sz w:val="22"/>
        </w:rPr>
        <w:t xml:space="preserve">   </w:t>
      </w:r>
    </w:p>
    <w:p w:rsidR="00F16B8C" w:rsidRDefault="00F16B8C" w:rsidP="00F16B8C">
      <w:pPr>
        <w:pStyle w:val="4"/>
        <w:keepNext w:val="0"/>
        <w:keepLines w:val="0"/>
        <w:numPr>
          <w:ilvl w:val="3"/>
          <w:numId w:val="16"/>
        </w:numPr>
        <w:spacing w:before="0" w:after="0" w:line="240" w:lineRule="auto"/>
        <w:ind w:left="1728" w:hanging="648"/>
        <w:rPr>
          <w:lang w:eastAsia="zh-CN"/>
        </w:rPr>
      </w:pPr>
      <w:r>
        <w:rPr>
          <w:lang w:eastAsia="zh-CN"/>
        </w:rPr>
        <w:t>I/O continuity Test</w:t>
      </w:r>
    </w:p>
    <w:p w:rsidR="00F16B8C" w:rsidRPr="00710724" w:rsidRDefault="00F16B8C" w:rsidP="00F16B8C">
      <w:pPr>
        <w:ind w:firstLineChars="100" w:firstLine="220"/>
        <w:rPr>
          <w:rFonts w:ascii="BookAntiqua" w:hAnsi="BookAntiqua"/>
          <w:color w:val="000000"/>
          <w:sz w:val="22"/>
        </w:rPr>
      </w:pPr>
      <w:r>
        <w:rPr>
          <w:rFonts w:ascii="BookAntiqua" w:hAnsi="BookAntiqua" w:hint="eastAsia"/>
          <w:color w:val="000000"/>
          <w:sz w:val="22"/>
        </w:rPr>
        <w:t xml:space="preserve">The test drives a digital signal from external ATE circuitry or IC </w:t>
      </w:r>
      <w:r>
        <w:rPr>
          <w:rFonts w:ascii="BookAntiqua" w:hAnsi="BookAntiqua"/>
          <w:color w:val="000000"/>
          <w:sz w:val="22"/>
        </w:rPr>
        <w:t>–</w:t>
      </w:r>
      <w:r>
        <w:rPr>
          <w:rFonts w:ascii="BookAntiqua" w:hAnsi="BookAntiqua" w:hint="eastAsia"/>
          <w:color w:val="000000"/>
          <w:sz w:val="22"/>
        </w:rPr>
        <w:t xml:space="preserve">level </w:t>
      </w:r>
      <w:r>
        <w:rPr>
          <w:rFonts w:ascii="BookAntiqua" w:hAnsi="BookAntiqua"/>
          <w:color w:val="000000"/>
          <w:sz w:val="22"/>
        </w:rPr>
        <w:t xml:space="preserve">pins to a PHY analog I/O (TMDSDATAP/NA [2:0], TMDSCLKP/NA, REXT) and captures the signal via a digital bus. The digital bus must be connected to an external, latching circuitry, which should be implemented at the SOC level. To enable this test to be performed, the PHY must be placed in Power-down mode, and the test’s control enable signal (CONT_EN) must be </w:t>
      </w:r>
      <w:r>
        <w:rPr>
          <w:rFonts w:ascii="BookAntiqua" w:hAnsi="BookAntiqua"/>
          <w:color w:val="000000"/>
          <w:sz w:val="22"/>
        </w:rPr>
        <w:lastRenderedPageBreak/>
        <w:t xml:space="preserve">asserted. In the case, the PHY disables all circuitry not required for the test and turns on only the path required to pass the digital input signal </w:t>
      </w:r>
      <w:proofErr w:type="spellStart"/>
      <w:r>
        <w:rPr>
          <w:rFonts w:ascii="BookAntiqua" w:hAnsi="BookAntiqua"/>
          <w:color w:val="000000"/>
          <w:sz w:val="22"/>
        </w:rPr>
        <w:t>arriveing</w:t>
      </w:r>
      <w:proofErr w:type="spellEnd"/>
      <w:r>
        <w:rPr>
          <w:rFonts w:ascii="BookAntiqua" w:hAnsi="BookAntiqua"/>
          <w:color w:val="000000"/>
          <w:sz w:val="22"/>
        </w:rPr>
        <w:t xml:space="preserve"> at the I/O pads to a digital cell, which the routes the signal to aa digital buss (CONT_DATA[5:2] , CONT_DATA[0]  to be captured by the external latching circuitry . The CONT_DATA [5:2], CONT_DATA [0] outputs are only valid when CONT_EN is enabled </w:t>
      </w:r>
    </w:p>
    <w:p w:rsidR="00F16B8C" w:rsidRPr="00710724" w:rsidRDefault="00F16B8C" w:rsidP="00F16B8C">
      <w:pPr>
        <w:ind w:firstLineChars="100" w:firstLine="210"/>
        <w:rPr>
          <w:rFonts w:ascii="BookAntiqua" w:hAnsi="BookAntiqua"/>
          <w:color w:val="000000"/>
          <w:sz w:val="22"/>
        </w:rPr>
      </w:pPr>
      <w:r>
        <w:rPr>
          <w:noProof/>
        </w:rPr>
        <w:drawing>
          <wp:inline distT="0" distB="0" distL="0" distR="0" wp14:anchorId="6544D7C7" wp14:editId="1D16D213">
            <wp:extent cx="5011116" cy="135533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7"/>
                    <a:stretch/>
                  </pic:blipFill>
                  <pic:spPr bwMode="auto">
                    <a:xfrm>
                      <a:off x="0" y="0"/>
                      <a:ext cx="5066738" cy="1370376"/>
                    </a:xfrm>
                    <a:prstGeom prst="rect">
                      <a:avLst/>
                    </a:prstGeom>
                    <a:ln>
                      <a:noFill/>
                    </a:ln>
                    <a:extLst>
                      <a:ext uri="{53640926-AAD7-44D8-BBD7-CCE9431645EC}">
                        <a14:shadowObscured xmlns:a14="http://schemas.microsoft.com/office/drawing/2010/main"/>
                      </a:ext>
                    </a:extLst>
                  </pic:spPr>
                </pic:pic>
              </a:graphicData>
            </a:graphic>
          </wp:inline>
        </w:drawing>
      </w:r>
    </w:p>
    <w:p w:rsidR="00F16B8C" w:rsidRPr="00710724" w:rsidRDefault="00F16B8C" w:rsidP="00F16B8C">
      <w:pPr>
        <w:ind w:firstLineChars="100" w:firstLine="220"/>
        <w:rPr>
          <w:rFonts w:ascii="BookAntiqua" w:hAnsi="BookAntiqua"/>
          <w:color w:val="000000"/>
          <w:sz w:val="22"/>
        </w:rPr>
      </w:pPr>
    </w:p>
    <w:p w:rsidR="00F16B8C" w:rsidRPr="00710724" w:rsidRDefault="00F16B8C" w:rsidP="009D4F3B">
      <w:pPr>
        <w:ind w:firstLineChars="100" w:firstLine="210"/>
        <w:jc w:val="center"/>
        <w:rPr>
          <w:rFonts w:ascii="BookAntiqua" w:hAnsi="BookAntiqua"/>
          <w:color w:val="000000"/>
          <w:sz w:val="22"/>
        </w:rPr>
      </w:pPr>
      <w:r>
        <w:rPr>
          <w:noProof/>
        </w:rPr>
        <w:drawing>
          <wp:inline distT="0" distB="0" distL="0" distR="0" wp14:anchorId="0F85E225" wp14:editId="1E41649C">
            <wp:extent cx="4920228" cy="118227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6"/>
                    <a:stretch/>
                  </pic:blipFill>
                  <pic:spPr bwMode="auto">
                    <a:xfrm>
                      <a:off x="0" y="0"/>
                      <a:ext cx="4969633" cy="1194145"/>
                    </a:xfrm>
                    <a:prstGeom prst="rect">
                      <a:avLst/>
                    </a:prstGeom>
                    <a:ln>
                      <a:noFill/>
                    </a:ln>
                    <a:extLst>
                      <a:ext uri="{53640926-AAD7-44D8-BBD7-CCE9431645EC}">
                        <a14:shadowObscured xmlns:a14="http://schemas.microsoft.com/office/drawing/2010/main"/>
                      </a:ext>
                    </a:extLst>
                  </pic:spPr>
                </pic:pic>
              </a:graphicData>
            </a:graphic>
          </wp:inline>
        </w:drawing>
      </w:r>
    </w:p>
    <w:p w:rsidR="00F16B8C" w:rsidRDefault="00F16B8C" w:rsidP="00F16B8C">
      <w:pPr>
        <w:ind w:firstLineChars="100" w:firstLine="220"/>
        <w:rPr>
          <w:rFonts w:ascii="BookAntiqua" w:hAnsi="BookAntiqua"/>
          <w:color w:val="000000"/>
          <w:sz w:val="22"/>
        </w:rPr>
      </w:pP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CONT_</w:t>
      </w:r>
      <w:proofErr w:type="gramStart"/>
      <w:r>
        <w:rPr>
          <w:rFonts w:ascii="BookAntiqua" w:hAnsi="BookAntiqua" w:hint="eastAsia"/>
          <w:color w:val="000000"/>
          <w:sz w:val="22"/>
        </w:rPr>
        <w:t>DATA[</w:t>
      </w:r>
      <w:proofErr w:type="gramEnd"/>
      <w:r>
        <w:rPr>
          <w:rFonts w:ascii="BookAntiqua" w:hAnsi="BookAntiqua" w:hint="eastAsia"/>
          <w:color w:val="000000"/>
          <w:sz w:val="22"/>
        </w:rPr>
        <w:t>0]  REFRES_S and REFRES_F (</w:t>
      </w:r>
      <w:r>
        <w:rPr>
          <w:rFonts w:ascii="BookAntiqua" w:hAnsi="BookAntiqua"/>
          <w:color w:val="000000"/>
          <w:sz w:val="22"/>
        </w:rPr>
        <w:t>HDMI_</w:t>
      </w:r>
      <w:r>
        <w:rPr>
          <w:rFonts w:ascii="BookAntiqua" w:hAnsi="BookAntiqua" w:hint="eastAsia"/>
          <w:color w:val="000000"/>
          <w:sz w:val="22"/>
        </w:rPr>
        <w:t>REXT in Sirius)</w:t>
      </w:r>
    </w:p>
    <w:p w:rsidR="00F16B8C" w:rsidRPr="00090667" w:rsidRDefault="00F16B8C" w:rsidP="00F16B8C">
      <w:pPr>
        <w:ind w:firstLineChars="100" w:firstLine="220"/>
        <w:rPr>
          <w:rFonts w:ascii="BookAntiqua" w:hAnsi="BookAntiqua"/>
          <w:color w:val="000000"/>
          <w:sz w:val="22"/>
        </w:rPr>
      </w:pPr>
      <w:r>
        <w:rPr>
          <w:rFonts w:ascii="BookAntiqua" w:hAnsi="BookAntiqua"/>
          <w:color w:val="000000"/>
          <w:sz w:val="22"/>
        </w:rPr>
        <w:t>CONT_</w:t>
      </w:r>
      <w:proofErr w:type="gramStart"/>
      <w:r>
        <w:rPr>
          <w:rFonts w:ascii="BookAntiqua" w:hAnsi="BookAntiqua"/>
          <w:color w:val="000000"/>
          <w:sz w:val="22"/>
        </w:rPr>
        <w:t>DATA[</w:t>
      </w:r>
      <w:proofErr w:type="gramEnd"/>
      <w:r>
        <w:rPr>
          <w:rFonts w:ascii="BookAntiqua" w:hAnsi="BookAntiqua"/>
          <w:color w:val="000000"/>
          <w:sz w:val="22"/>
        </w:rPr>
        <w:t xml:space="preserve">2] TMDSCLKPA/TMDSCLKNA pins            </w:t>
      </w:r>
      <w:r>
        <w:rPr>
          <w:rFonts w:ascii="BookAntiqua" w:hAnsi="BookAntiqua" w:hint="eastAsia"/>
          <w:color w:val="000000"/>
          <w:sz w:val="22"/>
        </w:rPr>
        <w:t>(HDMI_RXCP/HDMI_RXCN)</w:t>
      </w:r>
    </w:p>
    <w:p w:rsidR="00F16B8C" w:rsidRPr="00090667" w:rsidRDefault="00F16B8C" w:rsidP="00F16B8C">
      <w:pPr>
        <w:ind w:firstLineChars="100" w:firstLine="220"/>
        <w:rPr>
          <w:rFonts w:ascii="BookAntiqua" w:hAnsi="BookAntiqua"/>
          <w:color w:val="000000"/>
          <w:sz w:val="22"/>
        </w:rPr>
      </w:pPr>
      <w:r>
        <w:rPr>
          <w:rFonts w:ascii="BookAntiqua" w:hAnsi="BookAntiqua"/>
          <w:color w:val="000000"/>
          <w:sz w:val="22"/>
        </w:rPr>
        <w:t>CONT_</w:t>
      </w:r>
      <w:proofErr w:type="gramStart"/>
      <w:r>
        <w:rPr>
          <w:rFonts w:ascii="BookAntiqua" w:hAnsi="BookAntiqua"/>
          <w:color w:val="000000"/>
          <w:sz w:val="22"/>
        </w:rPr>
        <w:t>DATA[</w:t>
      </w:r>
      <w:proofErr w:type="gramEnd"/>
      <w:r>
        <w:rPr>
          <w:rFonts w:ascii="BookAntiqua" w:hAnsi="BookAntiqua"/>
          <w:color w:val="000000"/>
          <w:sz w:val="22"/>
        </w:rPr>
        <w:t>3] TMDSDATAPA2/TMDSDATANA2 pins  (HDMI_RX2P/HDMI_RX2N)</w:t>
      </w:r>
    </w:p>
    <w:p w:rsidR="00F16B8C" w:rsidRPr="00090667" w:rsidRDefault="00F16B8C" w:rsidP="00F16B8C">
      <w:pPr>
        <w:ind w:firstLineChars="100" w:firstLine="220"/>
        <w:rPr>
          <w:rFonts w:ascii="BookAntiqua" w:hAnsi="BookAntiqua"/>
          <w:color w:val="000000"/>
          <w:sz w:val="22"/>
        </w:rPr>
      </w:pPr>
      <w:r>
        <w:rPr>
          <w:rFonts w:ascii="BookAntiqua" w:hAnsi="BookAntiqua"/>
          <w:color w:val="000000"/>
          <w:sz w:val="22"/>
        </w:rPr>
        <w:t>CONT_</w:t>
      </w:r>
      <w:proofErr w:type="gramStart"/>
      <w:r>
        <w:rPr>
          <w:rFonts w:ascii="BookAntiqua" w:hAnsi="BookAntiqua"/>
          <w:color w:val="000000"/>
          <w:sz w:val="22"/>
        </w:rPr>
        <w:t>DATA[</w:t>
      </w:r>
      <w:proofErr w:type="gramEnd"/>
      <w:r>
        <w:rPr>
          <w:rFonts w:ascii="BookAntiqua" w:hAnsi="BookAntiqua"/>
          <w:color w:val="000000"/>
          <w:sz w:val="22"/>
        </w:rPr>
        <w:t>4] TMDSDATAPA1/TMDSDATANA1 pins  (HDMI_RX1P/HDMI_RX1N)</w:t>
      </w:r>
    </w:p>
    <w:p w:rsidR="00F16B8C" w:rsidRPr="00090667" w:rsidRDefault="00F16B8C" w:rsidP="00F16B8C">
      <w:pPr>
        <w:ind w:firstLineChars="100" w:firstLine="220"/>
        <w:rPr>
          <w:rFonts w:ascii="BookAntiqua" w:hAnsi="BookAntiqua"/>
          <w:color w:val="000000"/>
          <w:sz w:val="22"/>
        </w:rPr>
      </w:pPr>
      <w:r>
        <w:rPr>
          <w:rFonts w:ascii="BookAntiqua" w:hAnsi="BookAntiqua"/>
          <w:color w:val="000000"/>
          <w:sz w:val="22"/>
        </w:rPr>
        <w:t>CONT_</w:t>
      </w:r>
      <w:proofErr w:type="gramStart"/>
      <w:r>
        <w:rPr>
          <w:rFonts w:ascii="BookAntiqua" w:hAnsi="BookAntiqua"/>
          <w:color w:val="000000"/>
          <w:sz w:val="22"/>
        </w:rPr>
        <w:t>DATA[</w:t>
      </w:r>
      <w:proofErr w:type="gramEnd"/>
      <w:r>
        <w:rPr>
          <w:rFonts w:ascii="BookAntiqua" w:hAnsi="BookAntiqua"/>
          <w:color w:val="000000"/>
          <w:sz w:val="22"/>
        </w:rPr>
        <w:t>5] TMDSDATAPA0/TMDSDATANA0 pins  (HDMI_RX0P/HDMI_RX0N)</w:t>
      </w:r>
    </w:p>
    <w:p w:rsidR="00F16B8C" w:rsidRDefault="00F16B8C" w:rsidP="00F16B8C">
      <w:pPr>
        <w:pStyle w:val="4"/>
        <w:keepNext w:val="0"/>
        <w:keepLines w:val="0"/>
        <w:numPr>
          <w:ilvl w:val="3"/>
          <w:numId w:val="16"/>
        </w:numPr>
        <w:spacing w:before="0" w:after="0" w:line="240" w:lineRule="auto"/>
        <w:ind w:left="1728" w:hanging="648"/>
        <w:rPr>
          <w:lang w:eastAsia="zh-CN"/>
        </w:rPr>
      </w:pPr>
      <w:r>
        <w:rPr>
          <w:lang w:eastAsia="zh-CN"/>
        </w:rPr>
        <w:t>CDR testing</w:t>
      </w: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HDMI is a source-</w:t>
      </w:r>
      <w:r>
        <w:rPr>
          <w:rFonts w:ascii="BookAntiqua" w:hAnsi="BookAntiqua"/>
          <w:color w:val="000000"/>
          <w:sz w:val="22"/>
        </w:rPr>
        <w:t xml:space="preserve"> </w:t>
      </w:r>
      <w:r>
        <w:rPr>
          <w:rFonts w:ascii="BookAntiqua" w:hAnsi="BookAntiqua" w:hint="eastAsia"/>
          <w:color w:val="000000"/>
          <w:sz w:val="22"/>
        </w:rPr>
        <w:t xml:space="preserve">synchronous interface, and this test checks the HDMI PHY receivers. </w:t>
      </w:r>
      <w:r>
        <w:rPr>
          <w:rFonts w:ascii="BookAntiqua" w:hAnsi="BookAntiqua"/>
          <w:color w:val="000000"/>
          <w:sz w:val="22"/>
        </w:rPr>
        <w:t>Most ATE testing is done in a synchronous environment, and external equipment is required to perform this type of testing.</w:t>
      </w:r>
      <w:r>
        <w:rPr>
          <w:rFonts w:ascii="BookAntiqua" w:hAnsi="BookAntiqua" w:hint="eastAsia"/>
          <w:color w:val="000000"/>
          <w:sz w:val="22"/>
        </w:rPr>
        <w:t xml:space="preserve"> </w:t>
      </w:r>
      <w:r>
        <w:rPr>
          <w:rFonts w:ascii="BookAntiqua" w:hAnsi="BookAntiqua"/>
          <w:color w:val="000000"/>
          <w:sz w:val="22"/>
        </w:rPr>
        <w:t xml:space="preserve">This requirement usually involves access to a type of relay matrix to multiplex the external signal to all the channels. This setup takes time to implement and requires a device to be tested on a tester which equipment. The HDMI 2.0 Rx PHY </w:t>
      </w:r>
      <w:proofErr w:type="spellStart"/>
      <w:r>
        <w:rPr>
          <w:rFonts w:ascii="BookAntiqua" w:hAnsi="BookAntiqua"/>
          <w:color w:val="000000"/>
          <w:sz w:val="22"/>
        </w:rPr>
        <w:t>hs</w:t>
      </w:r>
      <w:proofErr w:type="spellEnd"/>
      <w:r>
        <w:rPr>
          <w:rFonts w:ascii="BookAntiqua" w:hAnsi="BookAntiqua"/>
          <w:color w:val="000000"/>
          <w:sz w:val="22"/>
        </w:rPr>
        <w:t xml:space="preserve"> </w:t>
      </w:r>
      <w:proofErr w:type="spellStart"/>
      <w:r>
        <w:rPr>
          <w:rFonts w:ascii="BookAntiqua" w:hAnsi="BookAntiqua"/>
          <w:color w:val="000000"/>
          <w:sz w:val="22"/>
        </w:rPr>
        <w:t>a</w:t>
      </w:r>
      <w:proofErr w:type="spellEnd"/>
      <w:r>
        <w:rPr>
          <w:rFonts w:ascii="BookAntiqua" w:hAnsi="BookAntiqua"/>
          <w:color w:val="000000"/>
          <w:sz w:val="22"/>
        </w:rPr>
        <w:t xml:space="preserve"> internal PRBS checker and enables the reception of an external clock to provide an alternate jittered clock as the reference clock </w:t>
      </w:r>
      <w:proofErr w:type="gramStart"/>
      <w:r>
        <w:rPr>
          <w:rFonts w:ascii="BookAntiqua" w:hAnsi="BookAntiqua"/>
          <w:color w:val="000000"/>
          <w:sz w:val="22"/>
        </w:rPr>
        <w:t>source .</w:t>
      </w:r>
      <w:proofErr w:type="gramEnd"/>
      <w:r>
        <w:rPr>
          <w:rFonts w:ascii="BookAntiqua" w:hAnsi="BookAntiqua"/>
          <w:color w:val="000000"/>
          <w:sz w:val="22"/>
        </w:rPr>
        <w:t xml:space="preserve"> This feature enables the received clock to stress the receiver and CDR, providing more robust testing on the receiver’s CDR. Access to pins TMDSCLKPA/</w:t>
      </w:r>
      <w:proofErr w:type="spellStart"/>
      <w:r>
        <w:rPr>
          <w:rFonts w:ascii="BookAntiqua" w:hAnsi="BookAntiqua"/>
          <w:color w:val="000000"/>
          <w:sz w:val="22"/>
        </w:rPr>
        <w:t>TMDSCLKNAis</w:t>
      </w:r>
      <w:proofErr w:type="spellEnd"/>
      <w:r>
        <w:rPr>
          <w:rFonts w:ascii="BookAntiqua" w:hAnsi="BookAntiqua"/>
          <w:color w:val="000000"/>
          <w:sz w:val="22"/>
        </w:rPr>
        <w:t xml:space="preserve"> required.</w:t>
      </w: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Test setup:</w:t>
      </w: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t xml:space="preserve">1. </w:t>
      </w:r>
      <w:r>
        <w:rPr>
          <w:rFonts w:ascii="BookAntiqua" w:hAnsi="BookAntiqua"/>
          <w:color w:val="000000"/>
          <w:sz w:val="22"/>
        </w:rPr>
        <w:t xml:space="preserve"> Supply the HDMI PHY</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2.  Inject a stable clock on the CFGCLK pin. In Sirius, CFGCLK is fix 50MHz</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3. Perform a PHY reset.</w:t>
      </w:r>
    </w:p>
    <w:p w:rsidR="00F16B8C" w:rsidRPr="00DF5F40" w:rsidRDefault="00F16B8C" w:rsidP="00F16B8C">
      <w:pPr>
        <w:ind w:firstLineChars="100" w:firstLine="220"/>
        <w:rPr>
          <w:rFonts w:ascii="BookAntiqua" w:hAnsi="BookAntiqua"/>
          <w:color w:val="000000"/>
          <w:sz w:val="22"/>
        </w:rPr>
      </w:pPr>
      <w:r>
        <w:rPr>
          <w:rFonts w:ascii="BookAntiqua" w:hAnsi="BookAntiqua"/>
          <w:color w:val="000000"/>
          <w:sz w:val="22"/>
        </w:rPr>
        <w:t>4. Configure the PHY clock</w:t>
      </w:r>
    </w:p>
    <w:p w:rsidR="00F16B8C" w:rsidRDefault="00F16B8C" w:rsidP="00F16B8C">
      <w:pPr>
        <w:ind w:firstLineChars="100" w:firstLine="220"/>
        <w:rPr>
          <w:rFonts w:ascii="BookAntiqua" w:hAnsi="BookAntiqua"/>
          <w:color w:val="000000"/>
          <w:sz w:val="22"/>
        </w:rPr>
      </w:pPr>
      <w:r>
        <w:rPr>
          <w:rFonts w:ascii="BookAntiqua" w:hAnsi="BookAntiqua" w:hint="eastAsia"/>
          <w:color w:val="000000"/>
          <w:sz w:val="22"/>
        </w:rPr>
        <w:lastRenderedPageBreak/>
        <w:t>5. MPLL configuration</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6. Configure BIST by writing to JTAG interface</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 xml:space="preserve">7. Operation for data rates at </w:t>
      </w:r>
      <w:proofErr w:type="gramStart"/>
      <w:r>
        <w:rPr>
          <w:rFonts w:ascii="BookAntiqua" w:hAnsi="BookAntiqua"/>
          <w:color w:val="000000"/>
          <w:sz w:val="22"/>
        </w:rPr>
        <w:t>3.4Gbps(</w:t>
      </w:r>
      <w:proofErr w:type="gramEnd"/>
      <w:r>
        <w:rPr>
          <w:rFonts w:ascii="BookAntiqua" w:hAnsi="BookAntiqua"/>
          <w:color w:val="000000"/>
          <w:sz w:val="22"/>
        </w:rPr>
        <w:t>BIST)</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8. Start clock signal injection on the TMDS clock line. (50MHz)</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9. Start BIST test by setting PDDQ to 1’b0</w:t>
      </w:r>
    </w:p>
    <w:p w:rsidR="00F16B8C" w:rsidRDefault="00F16B8C" w:rsidP="00F16B8C">
      <w:pPr>
        <w:ind w:firstLineChars="100" w:firstLine="220"/>
        <w:rPr>
          <w:rFonts w:ascii="BookAntiqua" w:hAnsi="BookAntiqua"/>
          <w:color w:val="000000"/>
          <w:sz w:val="22"/>
        </w:rPr>
      </w:pPr>
      <w:r>
        <w:rPr>
          <w:rFonts w:ascii="BookAntiqua" w:hAnsi="BookAntiqua"/>
          <w:color w:val="000000"/>
          <w:sz w:val="22"/>
        </w:rPr>
        <w:t>10. When BIST test completes, check for errors by reading from the JTAG interface</w:t>
      </w:r>
    </w:p>
    <w:p w:rsidR="00F16B8C" w:rsidRPr="006F1C13" w:rsidRDefault="00F16B8C" w:rsidP="00F16B8C">
      <w:pPr>
        <w:ind w:firstLineChars="100" w:firstLine="220"/>
        <w:rPr>
          <w:rFonts w:ascii="BookAntiqua" w:hAnsi="BookAntiqua"/>
          <w:color w:val="000000"/>
          <w:sz w:val="22"/>
        </w:rPr>
      </w:pPr>
      <w:r>
        <w:rPr>
          <w:rFonts w:ascii="BookAntiqua" w:hAnsi="BookAntiqua"/>
          <w:color w:val="000000"/>
          <w:sz w:val="22"/>
        </w:rPr>
        <w:t>11. Perform a reset</w:t>
      </w:r>
    </w:p>
    <w:p w:rsidR="00F16B8C" w:rsidRDefault="00F16B8C" w:rsidP="00ED34A7">
      <w:pPr>
        <w:rPr>
          <w:rFonts w:ascii="BookAntiqua" w:hAnsi="BookAntiqua"/>
          <w:color w:val="000000"/>
          <w:sz w:val="22"/>
        </w:rPr>
      </w:pPr>
    </w:p>
    <w:p w:rsidR="00300D6B" w:rsidRPr="00300D6B" w:rsidRDefault="00300D6B" w:rsidP="00300D6B"/>
    <w:p w:rsidR="00300D6B" w:rsidRPr="00300D6B" w:rsidRDefault="00300D6B" w:rsidP="00300D6B"/>
    <w:sectPr w:rsidR="00300D6B" w:rsidRPr="00300D6B" w:rsidSect="0069539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3DC" w:rsidRDefault="00E843DC" w:rsidP="00316F88">
      <w:r>
        <w:separator/>
      </w:r>
    </w:p>
  </w:endnote>
  <w:endnote w:type="continuationSeparator" w:id="0">
    <w:p w:rsidR="00E843DC" w:rsidRDefault="00E843DC" w:rsidP="0031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PMKM K+ Helvetica">
    <w:altName w:val="Helvetica"/>
    <w:panose1 w:val="00000000000000000000"/>
    <w:charset w:val="86"/>
    <w:family w:val="swiss"/>
    <w:notTrueType/>
    <w:pitch w:val="default"/>
    <w:sig w:usb0="00000001" w:usb1="080E0000" w:usb2="00000010" w:usb3="00000000" w:csb0="00040000" w:csb1="00000000"/>
  </w:font>
  <w:font w:name="BookAntiqua">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43" w:rsidRDefault="00434943">
    <w:pPr>
      <w:pStyle w:val="a4"/>
    </w:pPr>
    <w:r>
      <w:rPr>
        <w:rFonts w:hint="eastAsia"/>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3DC" w:rsidRDefault="00E843DC" w:rsidP="00316F88">
      <w:r>
        <w:separator/>
      </w:r>
    </w:p>
  </w:footnote>
  <w:footnote w:type="continuationSeparator" w:id="0">
    <w:p w:rsidR="00E843DC" w:rsidRDefault="00E843DC" w:rsidP="00316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D0AF6"/>
    <w:multiLevelType w:val="hybridMultilevel"/>
    <w:tmpl w:val="0D444088"/>
    <w:lvl w:ilvl="0" w:tplc="8972859A">
      <w:start w:val="1"/>
      <w:numFmt w:val="lowerLetter"/>
      <w:lvlText w:val="%1."/>
      <w:lvlJc w:val="left"/>
      <w:pPr>
        <w:ind w:left="940" w:hanging="360"/>
      </w:pPr>
      <w:rPr>
        <w:rFonts w:eastAsiaTheme="minorEastAsia"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1" w15:restartNumberingAfterBreak="0">
    <w:nsid w:val="1C8E2190"/>
    <w:multiLevelType w:val="hybridMultilevel"/>
    <w:tmpl w:val="A2541A70"/>
    <w:lvl w:ilvl="0" w:tplc="04090001">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FD1931"/>
    <w:multiLevelType w:val="hybridMultilevel"/>
    <w:tmpl w:val="925E9C7A"/>
    <w:lvl w:ilvl="0" w:tplc="57DC2F6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15:restartNumberingAfterBreak="0">
    <w:nsid w:val="339755CD"/>
    <w:multiLevelType w:val="hybridMultilevel"/>
    <w:tmpl w:val="E02A57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BA29ED"/>
    <w:multiLevelType w:val="multilevel"/>
    <w:tmpl w:val="A5F63638"/>
    <w:lvl w:ilvl="0">
      <w:start w:val="1"/>
      <w:numFmt w:val="decimal"/>
      <w:pStyle w:val="1"/>
      <w:lvlText w:val="%1"/>
      <w:lvlJc w:val="left"/>
      <w:pPr>
        <w:tabs>
          <w:tab w:val="num" w:pos="864"/>
        </w:tabs>
        <w:ind w:left="864" w:hanging="864"/>
      </w:pPr>
      <w:rPr>
        <w:rFonts w:hint="default"/>
      </w:rPr>
    </w:lvl>
    <w:lvl w:ilvl="1">
      <w:start w:val="1"/>
      <w:numFmt w:val="decimal"/>
      <w:pStyle w:val="2"/>
      <w:lvlText w:val="%1.%2"/>
      <w:lvlJc w:val="left"/>
      <w:pPr>
        <w:tabs>
          <w:tab w:val="num" w:pos="1224"/>
        </w:tabs>
        <w:ind w:left="122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584"/>
        </w:tabs>
        <w:ind w:left="1584" w:hanging="864"/>
      </w:pPr>
      <w:rPr>
        <w:rFonts w:hint="default"/>
      </w:rPr>
    </w:lvl>
    <w:lvl w:ilvl="3">
      <w:start w:val="1"/>
      <w:numFmt w:val="decimal"/>
      <w:lvlText w:val="%1.%2.%3.%4"/>
      <w:lvlJc w:val="left"/>
      <w:pPr>
        <w:tabs>
          <w:tab w:val="num" w:pos="1944"/>
        </w:tabs>
        <w:ind w:left="1944" w:hanging="864"/>
      </w:pPr>
      <w:rPr>
        <w:rFonts w:hint="default"/>
      </w:rPr>
    </w:lvl>
    <w:lvl w:ilvl="4">
      <w:start w:val="1"/>
      <w:numFmt w:val="none"/>
      <w:suff w:val="space"/>
      <w:lvlText w:val=""/>
      <w:lvlJc w:val="left"/>
      <w:pPr>
        <w:ind w:left="1512" w:hanging="432"/>
      </w:pPr>
      <w:rPr>
        <w:rFonts w:ascii="Times New Roman" w:hAnsi="Times New Roman" w:hint="default"/>
        <w:b/>
        <w:i w:val="0"/>
        <w:sz w:val="18"/>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15:restartNumberingAfterBreak="0">
    <w:nsid w:val="4F042051"/>
    <w:multiLevelType w:val="hybridMultilevel"/>
    <w:tmpl w:val="1632F3CE"/>
    <w:lvl w:ilvl="0" w:tplc="04090017">
      <w:start w:val="1"/>
      <w:numFmt w:val="bullet"/>
      <w:lvlText w:val="o"/>
      <w:lvlJc w:val="left"/>
      <w:pPr>
        <w:ind w:left="1440" w:hanging="360"/>
      </w:pPr>
      <w:rPr>
        <w:rFonts w:ascii="Courier New" w:hAnsi="Courier New" w:cs="Courier New" w:hint="default"/>
      </w:rPr>
    </w:lvl>
    <w:lvl w:ilvl="1" w:tplc="04090019">
      <w:start w:val="1"/>
      <w:numFmt w:val="bullet"/>
      <w:lvlText w:val=""/>
      <w:lvlJc w:val="left"/>
      <w:pPr>
        <w:ind w:left="2160" w:hanging="360"/>
      </w:pPr>
      <w:rPr>
        <w:rFonts w:ascii="Wingdings" w:hAnsi="Wingdings" w:hint="default"/>
      </w:rPr>
    </w:lvl>
    <w:lvl w:ilvl="2" w:tplc="0409001B">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15:restartNumberingAfterBreak="0">
    <w:nsid w:val="52FF5414"/>
    <w:multiLevelType w:val="hybridMultilevel"/>
    <w:tmpl w:val="41EEB4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26162"/>
    <w:multiLevelType w:val="hybridMultilevel"/>
    <w:tmpl w:val="56602468"/>
    <w:lvl w:ilvl="0" w:tplc="F97833C4">
      <w:start w:val="1"/>
      <w:numFmt w:val="decimal"/>
      <w:pStyle w:val="4"/>
      <w:lvlText w:val="1.1.1.%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6EBA3153"/>
    <w:multiLevelType w:val="hybridMultilevel"/>
    <w:tmpl w:val="1374C43E"/>
    <w:lvl w:ilvl="0" w:tplc="07C6A08E">
      <w:start w:val="1"/>
      <w:numFmt w:val="lowerLetter"/>
      <w:lvlText w:val="%1."/>
      <w:lvlJc w:val="left"/>
      <w:pPr>
        <w:ind w:left="940" w:hanging="360"/>
      </w:pPr>
      <w:rPr>
        <w:rFonts w:eastAsiaTheme="minorEastAsia"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7"/>
  </w:num>
  <w:num w:numId="17">
    <w:abstractNumId w:val="1"/>
  </w:num>
  <w:num w:numId="18">
    <w:abstractNumId w:val="5"/>
  </w:num>
  <w:num w:numId="19">
    <w:abstractNumId w:val="2"/>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6F88"/>
    <w:rsid w:val="00002F8D"/>
    <w:rsid w:val="00004841"/>
    <w:rsid w:val="0001514E"/>
    <w:rsid w:val="00031819"/>
    <w:rsid w:val="00050572"/>
    <w:rsid w:val="00083BC9"/>
    <w:rsid w:val="000902BD"/>
    <w:rsid w:val="000908AA"/>
    <w:rsid w:val="000A71C5"/>
    <w:rsid w:val="000B1F68"/>
    <w:rsid w:val="000C03D3"/>
    <w:rsid w:val="000C0E51"/>
    <w:rsid w:val="000C40CE"/>
    <w:rsid w:val="000D581D"/>
    <w:rsid w:val="0010305B"/>
    <w:rsid w:val="00123973"/>
    <w:rsid w:val="0013464E"/>
    <w:rsid w:val="00181907"/>
    <w:rsid w:val="0018642C"/>
    <w:rsid w:val="001A6801"/>
    <w:rsid w:val="001C295D"/>
    <w:rsid w:val="001C3A95"/>
    <w:rsid w:val="001D4BDF"/>
    <w:rsid w:val="0022391B"/>
    <w:rsid w:val="00232453"/>
    <w:rsid w:val="00240DE0"/>
    <w:rsid w:val="002601DA"/>
    <w:rsid w:val="0027203F"/>
    <w:rsid w:val="00273163"/>
    <w:rsid w:val="0028144A"/>
    <w:rsid w:val="00284E43"/>
    <w:rsid w:val="002A4EAF"/>
    <w:rsid w:val="002A7417"/>
    <w:rsid w:val="002B7585"/>
    <w:rsid w:val="002C25F4"/>
    <w:rsid w:val="002E226B"/>
    <w:rsid w:val="002E4C66"/>
    <w:rsid w:val="002F06DA"/>
    <w:rsid w:val="002F3036"/>
    <w:rsid w:val="00300D6B"/>
    <w:rsid w:val="00311C67"/>
    <w:rsid w:val="00312FC8"/>
    <w:rsid w:val="00316F88"/>
    <w:rsid w:val="00323FF0"/>
    <w:rsid w:val="003530BE"/>
    <w:rsid w:val="003531EE"/>
    <w:rsid w:val="00353781"/>
    <w:rsid w:val="003F361F"/>
    <w:rsid w:val="0040701C"/>
    <w:rsid w:val="00434943"/>
    <w:rsid w:val="004614FC"/>
    <w:rsid w:val="00477AF6"/>
    <w:rsid w:val="004A27DC"/>
    <w:rsid w:val="004A6D78"/>
    <w:rsid w:val="004A7A93"/>
    <w:rsid w:val="004B7575"/>
    <w:rsid w:val="004B778C"/>
    <w:rsid w:val="004C4C84"/>
    <w:rsid w:val="004E3D5B"/>
    <w:rsid w:val="005203DF"/>
    <w:rsid w:val="0052621F"/>
    <w:rsid w:val="00531B06"/>
    <w:rsid w:val="00532066"/>
    <w:rsid w:val="00556838"/>
    <w:rsid w:val="00575EAE"/>
    <w:rsid w:val="00594D5C"/>
    <w:rsid w:val="005C2456"/>
    <w:rsid w:val="005E201D"/>
    <w:rsid w:val="005F431B"/>
    <w:rsid w:val="00601759"/>
    <w:rsid w:val="00607A6C"/>
    <w:rsid w:val="00607CF7"/>
    <w:rsid w:val="00614846"/>
    <w:rsid w:val="00625934"/>
    <w:rsid w:val="00631BDD"/>
    <w:rsid w:val="00654581"/>
    <w:rsid w:val="00654814"/>
    <w:rsid w:val="00657FCE"/>
    <w:rsid w:val="00663DF8"/>
    <w:rsid w:val="0067083B"/>
    <w:rsid w:val="00670964"/>
    <w:rsid w:val="006713D1"/>
    <w:rsid w:val="00682B9D"/>
    <w:rsid w:val="006831D0"/>
    <w:rsid w:val="00690986"/>
    <w:rsid w:val="00692F16"/>
    <w:rsid w:val="00695399"/>
    <w:rsid w:val="006A4649"/>
    <w:rsid w:val="006A594D"/>
    <w:rsid w:val="006B46C4"/>
    <w:rsid w:val="006D00DF"/>
    <w:rsid w:val="006E1E66"/>
    <w:rsid w:val="006E370C"/>
    <w:rsid w:val="0076547B"/>
    <w:rsid w:val="007842D3"/>
    <w:rsid w:val="00790B40"/>
    <w:rsid w:val="007976C1"/>
    <w:rsid w:val="007B3FFE"/>
    <w:rsid w:val="007D530A"/>
    <w:rsid w:val="007E57C9"/>
    <w:rsid w:val="007F2371"/>
    <w:rsid w:val="0082490B"/>
    <w:rsid w:val="00844AD2"/>
    <w:rsid w:val="00847766"/>
    <w:rsid w:val="00882D6A"/>
    <w:rsid w:val="008B74C5"/>
    <w:rsid w:val="008D4D5A"/>
    <w:rsid w:val="008F0005"/>
    <w:rsid w:val="00905B77"/>
    <w:rsid w:val="00913580"/>
    <w:rsid w:val="00920AE8"/>
    <w:rsid w:val="0093332D"/>
    <w:rsid w:val="00954E8A"/>
    <w:rsid w:val="00966438"/>
    <w:rsid w:val="009676AE"/>
    <w:rsid w:val="00973CE5"/>
    <w:rsid w:val="009854D7"/>
    <w:rsid w:val="009B0F5A"/>
    <w:rsid w:val="009C58ED"/>
    <w:rsid w:val="009D003F"/>
    <w:rsid w:val="009D00C5"/>
    <w:rsid w:val="009D4F3B"/>
    <w:rsid w:val="009E4F42"/>
    <w:rsid w:val="009E77F0"/>
    <w:rsid w:val="009F3EBC"/>
    <w:rsid w:val="00A0510E"/>
    <w:rsid w:val="00A269BC"/>
    <w:rsid w:val="00A41B55"/>
    <w:rsid w:val="00A67218"/>
    <w:rsid w:val="00A8287A"/>
    <w:rsid w:val="00A92F61"/>
    <w:rsid w:val="00AA2496"/>
    <w:rsid w:val="00AF29B1"/>
    <w:rsid w:val="00AF37BE"/>
    <w:rsid w:val="00AF5DFA"/>
    <w:rsid w:val="00B04B4F"/>
    <w:rsid w:val="00B21E94"/>
    <w:rsid w:val="00B279B2"/>
    <w:rsid w:val="00B44E18"/>
    <w:rsid w:val="00B67D46"/>
    <w:rsid w:val="00B94D9C"/>
    <w:rsid w:val="00B9777B"/>
    <w:rsid w:val="00BD3C02"/>
    <w:rsid w:val="00BD45FD"/>
    <w:rsid w:val="00BD4E2A"/>
    <w:rsid w:val="00C06510"/>
    <w:rsid w:val="00C15054"/>
    <w:rsid w:val="00C151EB"/>
    <w:rsid w:val="00C300E9"/>
    <w:rsid w:val="00C336EE"/>
    <w:rsid w:val="00C35E38"/>
    <w:rsid w:val="00C45CA2"/>
    <w:rsid w:val="00C4616B"/>
    <w:rsid w:val="00C47F1C"/>
    <w:rsid w:val="00C668A1"/>
    <w:rsid w:val="00C76856"/>
    <w:rsid w:val="00C81FE6"/>
    <w:rsid w:val="00CB3372"/>
    <w:rsid w:val="00CF597C"/>
    <w:rsid w:val="00D063BD"/>
    <w:rsid w:val="00D310EE"/>
    <w:rsid w:val="00D55488"/>
    <w:rsid w:val="00D61214"/>
    <w:rsid w:val="00D63E84"/>
    <w:rsid w:val="00D81A6A"/>
    <w:rsid w:val="00DA7548"/>
    <w:rsid w:val="00DD5976"/>
    <w:rsid w:val="00DD6C25"/>
    <w:rsid w:val="00E143D0"/>
    <w:rsid w:val="00E22F76"/>
    <w:rsid w:val="00E373B5"/>
    <w:rsid w:val="00E504BF"/>
    <w:rsid w:val="00E6234E"/>
    <w:rsid w:val="00E76DF7"/>
    <w:rsid w:val="00E823C6"/>
    <w:rsid w:val="00E843DC"/>
    <w:rsid w:val="00EA3D91"/>
    <w:rsid w:val="00EA7112"/>
    <w:rsid w:val="00ED34A7"/>
    <w:rsid w:val="00EE51FB"/>
    <w:rsid w:val="00EF03C8"/>
    <w:rsid w:val="00EF6833"/>
    <w:rsid w:val="00F07520"/>
    <w:rsid w:val="00F16B8C"/>
    <w:rsid w:val="00F61541"/>
    <w:rsid w:val="00F7521C"/>
    <w:rsid w:val="00F9122A"/>
    <w:rsid w:val="00F93ABC"/>
    <w:rsid w:val="00FB4D5A"/>
    <w:rsid w:val="00FB6F39"/>
    <w:rsid w:val="00FE6342"/>
    <w:rsid w:val="00FF00ED"/>
    <w:rsid w:val="00FF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A056E1-B31F-4D15-8F61-AD02CBB4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399"/>
    <w:pPr>
      <w:widowControl w:val="0"/>
      <w:jc w:val="both"/>
    </w:pPr>
  </w:style>
  <w:style w:type="paragraph" w:styleId="1">
    <w:name w:val="heading 1"/>
    <w:aliases w:val="head 1,Heading Appendix"/>
    <w:next w:val="a"/>
    <w:link w:val="1Char"/>
    <w:qFormat/>
    <w:rsid w:val="0028144A"/>
    <w:pPr>
      <w:keepNext/>
      <w:numPr>
        <w:numId w:val="2"/>
      </w:numPr>
      <w:spacing w:before="120" w:after="120"/>
      <w:outlineLvl w:val="0"/>
    </w:pPr>
    <w:rPr>
      <w:rFonts w:ascii="Times New Roman" w:eastAsia="宋体" w:hAnsi="Times New Roman" w:cs="Arial"/>
      <w:b/>
      <w:kern w:val="0"/>
      <w:sz w:val="28"/>
      <w:szCs w:val="20"/>
      <w:lang w:eastAsia="en-US"/>
    </w:rPr>
  </w:style>
  <w:style w:type="paragraph" w:styleId="2">
    <w:name w:val="heading 2"/>
    <w:basedOn w:val="1"/>
    <w:next w:val="a"/>
    <w:link w:val="2Char"/>
    <w:qFormat/>
    <w:rsid w:val="0028144A"/>
    <w:pPr>
      <w:numPr>
        <w:ilvl w:val="1"/>
      </w:numPr>
      <w:outlineLvl w:val="1"/>
    </w:pPr>
    <w:rPr>
      <w:bCs/>
      <w:sz w:val="24"/>
    </w:rPr>
  </w:style>
  <w:style w:type="paragraph" w:styleId="3">
    <w:name w:val="heading 3"/>
    <w:basedOn w:val="2"/>
    <w:next w:val="a"/>
    <w:link w:val="3Char"/>
    <w:qFormat/>
    <w:rsid w:val="0028144A"/>
    <w:pPr>
      <w:numPr>
        <w:ilvl w:val="2"/>
      </w:numPr>
      <w:outlineLvl w:val="2"/>
    </w:pPr>
    <w:rPr>
      <w:bCs w:val="0"/>
      <w:iCs/>
      <w:sz w:val="22"/>
    </w:rPr>
  </w:style>
  <w:style w:type="paragraph" w:styleId="4">
    <w:name w:val="heading 4"/>
    <w:basedOn w:val="3"/>
    <w:next w:val="a"/>
    <w:link w:val="4Char"/>
    <w:uiPriority w:val="9"/>
    <w:unhideWhenUsed/>
    <w:qFormat/>
    <w:rsid w:val="00E504BF"/>
    <w:pPr>
      <w:keepLines/>
      <w:numPr>
        <w:ilvl w:val="0"/>
        <w:numId w:val="16"/>
      </w:numPr>
      <w:spacing w:before="280" w:after="290" w:line="376" w:lineRule="auto"/>
      <w:outlineLvl w:val="3"/>
    </w:pPr>
    <w:rPr>
      <w:rFonts w:asciiTheme="majorHAnsi" w:eastAsiaTheme="majorEastAsia" w:hAnsiTheme="majorHAnsi" w:cstheme="majorBidi"/>
      <w:b w:val="0"/>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F88"/>
    <w:rPr>
      <w:sz w:val="18"/>
      <w:szCs w:val="18"/>
    </w:rPr>
  </w:style>
  <w:style w:type="paragraph" w:styleId="a4">
    <w:name w:val="footer"/>
    <w:basedOn w:val="a"/>
    <w:link w:val="Char0"/>
    <w:uiPriority w:val="99"/>
    <w:unhideWhenUsed/>
    <w:rsid w:val="00316F88"/>
    <w:pPr>
      <w:tabs>
        <w:tab w:val="center" w:pos="4153"/>
        <w:tab w:val="right" w:pos="8306"/>
      </w:tabs>
      <w:snapToGrid w:val="0"/>
      <w:jc w:val="left"/>
    </w:pPr>
    <w:rPr>
      <w:sz w:val="18"/>
      <w:szCs w:val="18"/>
    </w:rPr>
  </w:style>
  <w:style w:type="character" w:customStyle="1" w:styleId="Char0">
    <w:name w:val="页脚 Char"/>
    <w:basedOn w:val="a0"/>
    <w:link w:val="a4"/>
    <w:uiPriority w:val="99"/>
    <w:rsid w:val="00316F88"/>
    <w:rPr>
      <w:sz w:val="18"/>
      <w:szCs w:val="18"/>
    </w:rPr>
  </w:style>
  <w:style w:type="paragraph" w:styleId="a5">
    <w:name w:val="List Paragraph"/>
    <w:basedOn w:val="a"/>
    <w:uiPriority w:val="34"/>
    <w:qFormat/>
    <w:rsid w:val="00316F88"/>
    <w:pPr>
      <w:ind w:firstLineChars="200" w:firstLine="420"/>
    </w:pPr>
  </w:style>
  <w:style w:type="table" w:styleId="a6">
    <w:name w:val="Table Grid"/>
    <w:basedOn w:val="a1"/>
    <w:uiPriority w:val="59"/>
    <w:qFormat/>
    <w:rsid w:val="009C5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head 1 Char,Heading Appendix Char"/>
    <w:basedOn w:val="a0"/>
    <w:link w:val="1"/>
    <w:rsid w:val="0028144A"/>
    <w:rPr>
      <w:rFonts w:ascii="Times New Roman" w:eastAsia="宋体" w:hAnsi="Times New Roman" w:cs="Arial"/>
      <w:b/>
      <w:kern w:val="0"/>
      <w:sz w:val="28"/>
      <w:szCs w:val="20"/>
      <w:lang w:eastAsia="en-US"/>
    </w:rPr>
  </w:style>
  <w:style w:type="character" w:customStyle="1" w:styleId="2Char">
    <w:name w:val="标题 2 Char"/>
    <w:basedOn w:val="a0"/>
    <w:link w:val="2"/>
    <w:rsid w:val="0028144A"/>
    <w:rPr>
      <w:rFonts w:ascii="Times New Roman" w:eastAsia="宋体" w:hAnsi="Times New Roman" w:cs="Arial"/>
      <w:b/>
      <w:bCs/>
      <w:kern w:val="0"/>
      <w:sz w:val="24"/>
      <w:szCs w:val="20"/>
      <w:lang w:eastAsia="en-US"/>
    </w:rPr>
  </w:style>
  <w:style w:type="character" w:customStyle="1" w:styleId="3Char">
    <w:name w:val="标题 3 Char"/>
    <w:basedOn w:val="a0"/>
    <w:link w:val="3"/>
    <w:rsid w:val="0028144A"/>
    <w:rPr>
      <w:rFonts w:ascii="Times New Roman" w:eastAsia="宋体" w:hAnsi="Times New Roman" w:cs="Arial"/>
      <w:b/>
      <w:iCs/>
      <w:kern w:val="0"/>
      <w:sz w:val="22"/>
      <w:szCs w:val="20"/>
      <w:lang w:eastAsia="en-US"/>
    </w:rPr>
  </w:style>
  <w:style w:type="paragraph" w:styleId="a7">
    <w:name w:val="Balloon Text"/>
    <w:basedOn w:val="a"/>
    <w:link w:val="Char1"/>
    <w:uiPriority w:val="99"/>
    <w:semiHidden/>
    <w:unhideWhenUsed/>
    <w:rsid w:val="00434943"/>
    <w:rPr>
      <w:sz w:val="18"/>
      <w:szCs w:val="18"/>
    </w:rPr>
  </w:style>
  <w:style w:type="character" w:customStyle="1" w:styleId="Char1">
    <w:name w:val="批注框文本 Char"/>
    <w:basedOn w:val="a0"/>
    <w:link w:val="a7"/>
    <w:uiPriority w:val="99"/>
    <w:semiHidden/>
    <w:rsid w:val="00434943"/>
    <w:rPr>
      <w:sz w:val="18"/>
      <w:szCs w:val="18"/>
    </w:rPr>
  </w:style>
  <w:style w:type="character" w:customStyle="1" w:styleId="SC18282627">
    <w:name w:val="SC.18.282627"/>
    <w:uiPriority w:val="99"/>
    <w:rsid w:val="00EE51FB"/>
    <w:rPr>
      <w:rFonts w:cs="APMKM K+ Helvetica"/>
      <w:b/>
      <w:bCs/>
      <w:color w:val="000000"/>
      <w:sz w:val="28"/>
      <w:szCs w:val="28"/>
    </w:rPr>
  </w:style>
  <w:style w:type="character" w:customStyle="1" w:styleId="SC18282645">
    <w:name w:val="SC.18.282645"/>
    <w:uiPriority w:val="99"/>
    <w:rsid w:val="00EE51FB"/>
    <w:rPr>
      <w:rFonts w:cs="APMKM K+ Helvetica"/>
      <w:b/>
      <w:bCs/>
      <w:color w:val="000000"/>
    </w:rPr>
  </w:style>
  <w:style w:type="character" w:customStyle="1" w:styleId="SC18282637">
    <w:name w:val="SC.18.282637"/>
    <w:uiPriority w:val="99"/>
    <w:rsid w:val="00300D6B"/>
    <w:rPr>
      <w:rFonts w:cs="APMKM K+ Helvetica"/>
      <w:b/>
      <w:bCs/>
      <w:color w:val="000000"/>
      <w:sz w:val="22"/>
      <w:szCs w:val="22"/>
    </w:rPr>
  </w:style>
  <w:style w:type="character" w:customStyle="1" w:styleId="4Char">
    <w:name w:val="标题 4 Char"/>
    <w:basedOn w:val="a0"/>
    <w:link w:val="4"/>
    <w:uiPriority w:val="9"/>
    <w:rsid w:val="00E504BF"/>
    <w:rPr>
      <w:rFonts w:asciiTheme="majorHAnsi" w:eastAsiaTheme="majorEastAsia" w:hAnsiTheme="majorHAnsi" w:cstheme="majorBidi"/>
      <w:bCs/>
      <w:iCs/>
      <w:kern w:val="0"/>
      <w:sz w:val="24"/>
      <w:szCs w:val="28"/>
      <w:lang w:eastAsia="en-US"/>
    </w:rPr>
  </w:style>
  <w:style w:type="paragraph" w:customStyle="1" w:styleId="10">
    <w:name w:val="列出段落1"/>
    <w:basedOn w:val="a"/>
    <w:uiPriority w:val="34"/>
    <w:qFormat/>
    <w:rsid w:val="009676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2069</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TMT</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qpqiu</dc:creator>
  <cp:keywords/>
  <dc:description/>
  <cp:lastModifiedBy>User</cp:lastModifiedBy>
  <cp:revision>133</cp:revision>
  <dcterms:created xsi:type="dcterms:W3CDTF">2012-02-08T06:23:00Z</dcterms:created>
  <dcterms:modified xsi:type="dcterms:W3CDTF">2017-09-26T12:46:00Z</dcterms:modified>
</cp:coreProperties>
</file>