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tbl>
      <w:tblPr>
        <w:tblStyle w:val="9"/>
        <w:tblW w:w="9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119"/>
        <w:gridCol w:w="1559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51" w:type="dxa"/>
            <w:vAlign w:val="center"/>
          </w:tcPr>
          <w:p>
            <w:pPr>
              <w:pStyle w:val="6"/>
              <w:tabs>
                <w:tab w:val="clear" w:pos="4320"/>
                <w:tab w:val="clear" w:pos="8640"/>
              </w:tabs>
              <w:jc w:val="both"/>
            </w:pPr>
            <w:r>
              <w:rPr>
                <w:rFonts w:hint="eastAsia"/>
              </w:rPr>
              <w:t>Project Name</w:t>
            </w:r>
          </w:p>
        </w:tc>
        <w:tc>
          <w:tcPr>
            <w:tcW w:w="3119" w:type="dxa"/>
            <w:vAlign w:val="center"/>
          </w:tcPr>
          <w:p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Sirius</w:t>
            </w:r>
          </w:p>
        </w:tc>
        <w:tc>
          <w:tcPr>
            <w:tcW w:w="1559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ECO #</w:t>
            </w:r>
          </w:p>
        </w:tc>
        <w:tc>
          <w:tcPr>
            <w:tcW w:w="2928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SIR-220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951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Version No</w:t>
            </w:r>
            <w:r>
              <w:t>.</w:t>
            </w:r>
          </w:p>
        </w:tc>
        <w:tc>
          <w:tcPr>
            <w:tcW w:w="3119" w:type="dxa"/>
            <w:vAlign w:val="center"/>
          </w:tcPr>
          <w:p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Rev. A</w:t>
            </w:r>
          </w:p>
        </w:tc>
        <w:tc>
          <w:tcPr>
            <w:tcW w:w="1559" w:type="dxa"/>
            <w:vAlign w:val="center"/>
          </w:tcPr>
          <w:p>
            <w:pPr>
              <w:jc w:val="both"/>
            </w:pPr>
          </w:p>
        </w:tc>
        <w:tc>
          <w:tcPr>
            <w:tcW w:w="2928" w:type="dxa"/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51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Requesting Engineer</w:t>
            </w:r>
          </w:p>
        </w:tc>
        <w:tc>
          <w:tcPr>
            <w:tcW w:w="3119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Weiwei Shen</w:t>
            </w:r>
          </w:p>
        </w:tc>
        <w:tc>
          <w:tcPr>
            <w:tcW w:w="1559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Request Date</w:t>
            </w:r>
          </w:p>
        </w:tc>
        <w:tc>
          <w:tcPr>
            <w:tcW w:w="2928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18</w:t>
            </w:r>
            <w:r>
              <w:t>-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8</w:t>
            </w:r>
            <w:r>
              <w:t>-201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51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Approve Manager</w:t>
            </w:r>
          </w:p>
        </w:tc>
        <w:tc>
          <w:tcPr>
            <w:tcW w:w="3119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Song Pan</w:t>
            </w:r>
          </w:p>
        </w:tc>
        <w:tc>
          <w:tcPr>
            <w:tcW w:w="1559" w:type="dxa"/>
            <w:vAlign w:val="center"/>
          </w:tcPr>
          <w:p>
            <w:pPr>
              <w:jc w:val="both"/>
            </w:pPr>
            <w:r>
              <w:t>Request Date</w:t>
            </w:r>
          </w:p>
        </w:tc>
        <w:tc>
          <w:tcPr>
            <w:tcW w:w="2928" w:type="dxa"/>
            <w:vAlign w:val="center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18</w:t>
            </w:r>
            <w:r>
              <w:t>-</w:t>
            </w:r>
            <w:r>
              <w:rPr>
                <w:rFonts w:hint="eastAsia"/>
                <w:lang w:val="en-US" w:eastAsia="zh-CN"/>
              </w:rPr>
              <w:t>8</w:t>
            </w:r>
            <w:r>
              <w:t>-201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9" w:hRule="atLeast"/>
        </w:trPr>
        <w:tc>
          <w:tcPr>
            <w:tcW w:w="1951" w:type="dxa"/>
          </w:tcPr>
          <w:p>
            <w:pPr>
              <w:pStyle w:val="6"/>
              <w:tabs>
                <w:tab w:val="clear" w:pos="4320"/>
                <w:tab w:val="clear" w:pos="8640"/>
              </w:tabs>
            </w:pPr>
            <w:r>
              <w:t>Problem to be fix</w:t>
            </w:r>
            <w:r>
              <w:rPr>
                <w:rFonts w:hint="eastAsia"/>
              </w:rPr>
              <w:t xml:space="preserve">ed </w:t>
            </w:r>
          </w:p>
        </w:tc>
        <w:tc>
          <w:tcPr>
            <w:tcW w:w="7606" w:type="dxa"/>
            <w:gridSpan w:val="3"/>
          </w:tcPr>
          <w:p>
            <w:pPr>
              <w:pStyle w:val="10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Bug</w:t>
            </w:r>
            <w:r>
              <w:rPr>
                <w:b/>
                <w:bCs/>
              </w:rPr>
              <w:t>/Issue</w:t>
            </w:r>
            <w:r>
              <w:rPr>
                <w:rFonts w:hint="eastAsia"/>
                <w:b/>
                <w:bCs/>
              </w:rPr>
              <w:t xml:space="preserve"> description: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color w:val="FF0000"/>
              </w:rPr>
            </w:pPr>
            <w:r>
              <w:rPr>
                <w:rFonts w:hint="eastAsia"/>
                <w:b/>
                <w:bCs/>
                <w:color w:val="FF0000"/>
                <w:sz w:val="18"/>
                <w:lang w:val="en-US" w:eastAsia="zh-CN"/>
              </w:rPr>
              <w:t>The rst_counter_2_reg will have x state in netlist simulation.</w:t>
            </w:r>
          </w:p>
          <w:p>
            <w:pPr>
              <w:widowControl w:val="0"/>
              <w:autoSpaceDE w:val="0"/>
              <w:autoSpaceDN w:val="0"/>
              <w:adjustRightInd w:val="0"/>
            </w:pPr>
          </w:p>
          <w:p>
            <w:pPr>
              <w:pStyle w:val="10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Impact if this ECO is not implemented: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color w:val="FF0000"/>
              </w:rPr>
            </w:pPr>
            <w:r>
              <w:rPr>
                <w:rFonts w:hint="eastAsia"/>
                <w:b/>
                <w:bCs/>
                <w:color w:val="FF0000"/>
                <w:sz w:val="18"/>
                <w:lang w:val="en-US" w:eastAsia="zh-CN"/>
              </w:rPr>
              <w:t>To enhance the circuit.</w:t>
            </w:r>
          </w:p>
          <w:p>
            <w:pPr>
              <w:widowControl w:val="0"/>
              <w:autoSpaceDE w:val="0"/>
              <w:autoSpaceDN w:val="0"/>
              <w:adjustRightIn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4" w:hRule="atLeast"/>
        </w:trPr>
        <w:tc>
          <w:tcPr>
            <w:tcW w:w="1951" w:type="dxa"/>
          </w:tcPr>
          <w:p>
            <w:pPr>
              <w:pStyle w:val="6"/>
              <w:tabs>
                <w:tab w:val="clear" w:pos="4320"/>
                <w:tab w:val="clear" w:pos="8640"/>
              </w:tabs>
            </w:pPr>
            <w:r>
              <w:t>Affected Parts</w:t>
            </w:r>
          </w:p>
        </w:tc>
        <w:tc>
          <w:tcPr>
            <w:tcW w:w="7606" w:type="dxa"/>
            <w:gridSpan w:val="3"/>
          </w:tcPr>
          <w:p>
            <w:pPr>
              <w:pStyle w:val="10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Affected IP(s)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sz w:val="18"/>
              </w:rPr>
              <w:t xml:space="preserve">        </w:t>
            </w:r>
            <w:r>
              <w:rPr>
                <w:rFonts w:hint="eastAsia"/>
                <w:b/>
                <w:bCs/>
                <w:color w:val="FF0000"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18"/>
                <w:lang w:val="en-US" w:eastAsia="zh-CN"/>
              </w:rPr>
              <w:t>OTP</w:t>
            </w:r>
            <w:r>
              <w:rPr>
                <w:b/>
                <w:bCs/>
                <w:color w:val="FF0000"/>
                <w:sz w:val="18"/>
              </w:rPr>
              <w:t>.</w:t>
            </w:r>
          </w:p>
          <w:p>
            <w:pPr>
              <w:pStyle w:val="10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Affected Partition(s)</w:t>
            </w:r>
          </w:p>
          <w:p>
            <w:pPr>
              <w:pStyle w:val="10"/>
              <w:ind w:firstLine="402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SUB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4.</w:t>
            </w:r>
          </w:p>
          <w:p>
            <w:pPr>
              <w:pStyle w:val="10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 xml:space="preserve">Current status of affected Partitions(s) 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>(Placement, Pre-CTS, Post-CTS, Post-Route, STA, etc)</w:t>
            </w:r>
          </w:p>
          <w:p>
            <w:pPr>
              <w:pStyle w:val="10"/>
              <w:ind w:firstLine="402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STA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390"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4" w:hRule="atLeast"/>
        </w:trPr>
        <w:tc>
          <w:tcPr>
            <w:tcW w:w="1951" w:type="dxa"/>
          </w:tcPr>
          <w:p>
            <w:pPr>
              <w:pStyle w:val="6"/>
              <w:tabs>
                <w:tab w:val="clear" w:pos="4320"/>
                <w:tab w:val="clear" w:pos="8640"/>
              </w:tabs>
            </w:pPr>
            <w:r>
              <w:t>Fix Solution</w:t>
            </w:r>
          </w:p>
        </w:tc>
        <w:tc>
          <w:tcPr>
            <w:tcW w:w="7606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Describe briefly how to solve the problem.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pStyle w:val="10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  <w:color w:val="FF0000"/>
                <w:sz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  <w:lang w:val="en-US" w:eastAsia="zh-CN"/>
              </w:rPr>
              <w:t>Add one AND2 between the rst signal and the original D input to the DFF</w:t>
            </w:r>
            <w:r>
              <w:rPr>
                <w:rFonts w:hint="default"/>
                <w:b/>
                <w:bCs/>
                <w:color w:val="FF0000"/>
                <w:sz w:val="18"/>
                <w:lang w:val="en-US" w:eastAsia="zh-CN"/>
              </w:rPr>
              <w:t>’</w:t>
            </w:r>
            <w:r>
              <w:rPr>
                <w:rFonts w:hint="eastAsia"/>
                <w:b/>
                <w:bCs/>
                <w:color w:val="FF0000"/>
                <w:sz w:val="18"/>
                <w:lang w:val="en-US" w:eastAsia="zh-CN"/>
              </w:rPr>
              <w:t>s D input.</w:t>
            </w:r>
            <w:r>
              <w:rPr>
                <w:b/>
                <w:bCs/>
                <w:color w:val="FF0000"/>
                <w:sz w:val="18"/>
              </w:rPr>
              <w:t xml:space="preserve"> 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720" w:firstLine="0" w:firstLineChars="0"/>
              <w:rPr>
                <w:b/>
                <w:bCs/>
                <w:sz w:val="18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18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4" w:hRule="atLeast"/>
        </w:trPr>
        <w:tc>
          <w:tcPr>
            <w:tcW w:w="1951" w:type="dxa"/>
          </w:tcPr>
          <w:p>
            <w:pPr>
              <w:pStyle w:val="6"/>
              <w:tabs>
                <w:tab w:val="clear" w:pos="4320"/>
                <w:tab w:val="clear" w:pos="8640"/>
              </w:tabs>
            </w:pPr>
            <w:r>
              <w:t>Change</w:t>
            </w:r>
            <w:r>
              <w:rPr>
                <w:rFonts w:hint="eastAsia"/>
              </w:rPr>
              <w:t xml:space="preserve"> Description</w:t>
            </w:r>
          </w:p>
        </w:tc>
        <w:tc>
          <w:tcPr>
            <w:tcW w:w="7606" w:type="dxa"/>
            <w:gridSpan w:val="3"/>
          </w:tcPr>
          <w:p>
            <w:pPr>
              <w:pStyle w:val="10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method (</w:t>
            </w:r>
            <w:r>
              <w:rPr>
                <w:b/>
                <w:bCs/>
              </w:rPr>
              <w:t xml:space="preserve">manual </w:t>
            </w:r>
            <w:r>
              <w:rPr>
                <w:rFonts w:hint="eastAsia"/>
                <w:b/>
                <w:bCs/>
              </w:rPr>
              <w:t xml:space="preserve">ECO fix on netlist or </w:t>
            </w:r>
            <w:r>
              <w:rPr>
                <w:b/>
                <w:bCs/>
              </w:rPr>
              <w:t xml:space="preserve">partial </w:t>
            </w:r>
            <w:r>
              <w:rPr>
                <w:rFonts w:hint="eastAsia"/>
                <w:b/>
                <w:bCs/>
              </w:rPr>
              <w:t>Re-synthesis):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720" w:firstLine="0" w:firstLineChars="0"/>
              <w:rPr>
                <w:b/>
                <w:bCs/>
                <w:color w:val="FF0000"/>
                <w:sz w:val="18"/>
              </w:rPr>
            </w:pPr>
            <w:r>
              <w:rPr>
                <w:bCs/>
                <w:color w:val="FF0000"/>
              </w:rPr>
              <w:t xml:space="preserve">Manual ECO fix </w:t>
            </w:r>
            <w:r>
              <w:rPr>
                <w:b/>
                <w:bCs/>
                <w:color w:val="FF0000"/>
                <w:sz w:val="18"/>
              </w:rPr>
              <w:t>@</w:t>
            </w:r>
            <w:r>
              <w:rPr>
                <w:rFonts w:hint="eastAsia"/>
                <w:b/>
                <w:bCs/>
                <w:color w:val="FF0000"/>
                <w:sz w:val="18"/>
              </w:rPr>
              <w:t>SUB</w:t>
            </w:r>
            <w:r>
              <w:rPr>
                <w:rFonts w:hint="eastAsia"/>
                <w:b/>
                <w:bCs/>
                <w:color w:val="FF0000"/>
                <w:sz w:val="18"/>
                <w:lang w:val="en-US" w:eastAsia="zh-CN"/>
              </w:rPr>
              <w:t>4</w:t>
            </w:r>
          </w:p>
          <w:p>
            <w:pPr>
              <w:pStyle w:val="10"/>
              <w:ind w:firstLine="400"/>
              <w:rPr>
                <w:bCs/>
              </w:rPr>
            </w:pPr>
          </w:p>
          <w:p>
            <w:pPr>
              <w:pStyle w:val="10"/>
              <w:ind w:firstLine="402"/>
              <w:rPr>
                <w:b/>
                <w:bCs/>
              </w:rPr>
            </w:pPr>
          </w:p>
          <w:p>
            <w:pPr>
              <w:pStyle w:val="10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Change effort :  </w:t>
            </w:r>
          </w:p>
          <w:p>
            <w:pPr>
              <w:pStyle w:val="10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Connection change or Logic fix: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820" w:firstLine="0" w:firstLineChars="0"/>
              <w:rPr>
                <w:bCs/>
              </w:rPr>
            </w:pPr>
            <w:r>
              <w:rPr>
                <w:rFonts w:hint="eastAsia"/>
                <w:b/>
                <w:bCs/>
                <w:color w:val="FF0000"/>
                <w:sz w:val="18"/>
                <w:lang w:val="en-US" w:eastAsia="zh-CN"/>
              </w:rPr>
              <w:t>Add one AND2 between the rst signal and the original D input to the DFF</w:t>
            </w:r>
            <w:r>
              <w:rPr>
                <w:rFonts w:hint="default"/>
                <w:b/>
                <w:bCs/>
                <w:color w:val="FF0000"/>
                <w:sz w:val="18"/>
                <w:lang w:val="en-US" w:eastAsia="zh-CN"/>
              </w:rPr>
              <w:t>’</w:t>
            </w:r>
            <w:r>
              <w:rPr>
                <w:rFonts w:hint="eastAsia"/>
                <w:b/>
                <w:bCs/>
                <w:color w:val="FF0000"/>
                <w:sz w:val="18"/>
                <w:lang w:val="en-US" w:eastAsia="zh-CN"/>
              </w:rPr>
              <w:t>s D input.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820" w:firstLine="0" w:firstLineChars="0"/>
              <w:rPr>
                <w:bCs/>
                <w:color w:val="FF0000"/>
              </w:rPr>
            </w:pPr>
          </w:p>
          <w:p>
            <w:pPr>
              <w:pStyle w:val="10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How many DFFs or combinational cells will be added or affected in this ECO?</w:t>
            </w:r>
          </w:p>
          <w:p>
            <w:pPr>
              <w:pStyle w:val="10"/>
              <w:ind w:firstLine="40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</w:t>
            </w:r>
          </w:p>
          <w:p>
            <w:pPr>
              <w:pStyle w:val="10"/>
              <w:ind w:firstLine="402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</w:rPr>
              <w:t xml:space="preserve">        </w:t>
            </w:r>
            <w:r>
              <w:rPr>
                <w:rFonts w:hint="eastAsia"/>
                <w:b/>
                <w:bCs/>
                <w:color w:val="FF0000"/>
                <w:sz w:val="18"/>
                <w:szCs w:val="22"/>
                <w:lang w:val="en-US" w:eastAsia="zh-CN"/>
              </w:rPr>
              <w:t>Add 1 combinational cell.</w:t>
            </w:r>
          </w:p>
          <w:p>
            <w:pPr>
              <w:pStyle w:val="10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Does it have interface change on IP top level?  If  yes,  please </w:t>
            </w:r>
            <w:r>
              <w:rPr>
                <w:b/>
                <w:bCs/>
              </w:rPr>
              <w:t>describe</w:t>
            </w:r>
            <w:r>
              <w:rPr>
                <w:rFonts w:hint="eastAsia"/>
                <w:b/>
                <w:bCs/>
              </w:rPr>
              <w:t xml:space="preserve"> it in detail</w:t>
            </w:r>
          </w:p>
          <w:p>
            <w:pPr>
              <w:pStyle w:val="10"/>
              <w:ind w:firstLine="402"/>
              <w:rPr>
                <w:bCs/>
              </w:rPr>
            </w:pPr>
            <w:r>
              <w:rPr>
                <w:rFonts w:hint="eastAsia"/>
                <w:b/>
                <w:bCs/>
              </w:rPr>
              <w:t xml:space="preserve">         </w:t>
            </w:r>
          </w:p>
          <w:p>
            <w:pPr>
              <w:pStyle w:val="10"/>
              <w:ind w:firstLine="400"/>
              <w:rPr>
                <w:bCs/>
                <w:color w:val="FF0000"/>
              </w:rPr>
            </w:pPr>
            <w:r>
              <w:rPr>
                <w:rFonts w:hint="eastAsia"/>
                <w:bCs/>
              </w:rPr>
              <w:t xml:space="preserve">      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 xml:space="preserve"> N</w:t>
            </w:r>
            <w:r>
              <w:rPr>
                <w:rFonts w:hint="eastAsia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>O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>.</w:t>
            </w:r>
          </w:p>
          <w:p>
            <w:pPr>
              <w:pStyle w:val="10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Schematics:</w:t>
            </w:r>
          </w:p>
          <w:p>
            <w:pPr>
              <w:rPr>
                <w:b/>
                <w:bCs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pStyle w:val="10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Others (for analog macros):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951" w:type="dxa"/>
          </w:tcPr>
          <w:p>
            <w:r>
              <w:t>IP interface change</w:t>
            </w:r>
          </w:p>
        </w:tc>
        <w:tc>
          <w:tcPr>
            <w:tcW w:w="7606" w:type="dxa"/>
            <w:gridSpan w:val="3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>NO.</w:t>
            </w:r>
          </w:p>
          <w:p>
            <w:pP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File to be changed</w:t>
            </w:r>
          </w:p>
        </w:tc>
        <w:tc>
          <w:tcPr>
            <w:tcW w:w="7606" w:type="dxa"/>
            <w:gridSpan w:val="3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>o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>tp</w:t>
            </w:r>
            <w:r>
              <w:rPr>
                <w:rFonts w:hint="eastAsia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>_top_ctrl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>.v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Change Impacts</w:t>
            </w:r>
          </w:p>
        </w:tc>
        <w:tc>
          <w:tcPr>
            <w:tcW w:w="7606" w:type="dxa"/>
            <w:gridSpan w:val="3"/>
          </w:tcPr>
          <w:p>
            <w:pPr>
              <w:pStyle w:val="10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Impacts on  scan chain :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360" w:firstLine="0" w:firstLineChars="0"/>
              <w:rPr>
                <w:rFonts w:hint="eastAsia" w:eastAsia="宋体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NO.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360" w:firstLine="0" w:firstLineChars="0"/>
              <w:rPr>
                <w:b/>
                <w:bCs/>
              </w:rPr>
            </w:pPr>
          </w:p>
          <w:p>
            <w:pPr>
              <w:pStyle w:val="10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Impacts on timing critical path: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360" w:firstLine="0" w:firstLineChars="0"/>
              <w:rPr>
                <w:rFonts w:hint="eastAsia"/>
                <w:b/>
                <w:bCs/>
                <w:color w:val="FF0000"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2"/>
                <w:lang w:val="en-US" w:eastAsia="zh-CN"/>
              </w:rPr>
              <w:t>NO.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360" w:firstLine="0" w:firstLineChars="0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pStyle w:val="10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Impacts on IP size and</w:t>
            </w:r>
            <w:r>
              <w:rPr>
                <w:b/>
                <w:bCs/>
              </w:rPr>
              <w:t>/or</w:t>
            </w:r>
            <w:r>
              <w:rPr>
                <w:rFonts w:hint="eastAsia"/>
                <w:b/>
                <w:bCs/>
              </w:rPr>
              <w:t xml:space="preserve"> floorplan: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>NO.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Verification status</w:t>
            </w:r>
          </w:p>
        </w:tc>
        <w:tc>
          <w:tcPr>
            <w:tcW w:w="7606" w:type="dxa"/>
            <w:gridSpan w:val="3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>Done.</w:t>
            </w:r>
          </w:p>
        </w:tc>
      </w:tr>
    </w:tbl>
    <w:p/>
    <w:sectPr>
      <w:headerReference r:id="rId3" w:type="default"/>
      <w:pgSz w:w="12240" w:h="15840"/>
      <w:pgMar w:top="1440" w:right="1800" w:bottom="1440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/>
      </w:rPr>
    </w:pPr>
  </w:p>
  <w:p>
    <w:pPr>
      <w:pStyle w:val="6"/>
      <w:rPr>
        <w:rFonts w:hint="eastAsia"/>
      </w:rPr>
    </w:pPr>
  </w:p>
  <w:p>
    <w:pPr>
      <w:pStyle w:val="6"/>
      <w:jc w:val="center"/>
      <w:rPr>
        <w:b/>
        <w:sz w:val="24"/>
      </w:rPr>
    </w:pPr>
    <w:r>
      <w:rPr>
        <w:b/>
        <w:sz w:val="28"/>
        <w:szCs w:val="28"/>
      </w:rPr>
      <w:t>SOC Engineering Change Notice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662DE"/>
    <w:multiLevelType w:val="multilevel"/>
    <w:tmpl w:val="2A0662DE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37CBC"/>
    <w:multiLevelType w:val="multilevel"/>
    <w:tmpl w:val="34F37CBC"/>
    <w:lvl w:ilvl="0" w:tentative="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10" w:hanging="360"/>
      </w:pPr>
    </w:lvl>
    <w:lvl w:ilvl="2" w:tentative="0">
      <w:start w:val="1"/>
      <w:numFmt w:val="lowerRoman"/>
      <w:lvlText w:val="%3."/>
      <w:lvlJc w:val="right"/>
      <w:pPr>
        <w:ind w:left="1830" w:hanging="180"/>
      </w:pPr>
    </w:lvl>
    <w:lvl w:ilvl="3" w:tentative="0">
      <w:start w:val="1"/>
      <w:numFmt w:val="decimal"/>
      <w:lvlText w:val="%4."/>
      <w:lvlJc w:val="left"/>
      <w:pPr>
        <w:ind w:left="2550" w:hanging="360"/>
      </w:pPr>
    </w:lvl>
    <w:lvl w:ilvl="4" w:tentative="0">
      <w:start w:val="1"/>
      <w:numFmt w:val="lowerLetter"/>
      <w:lvlText w:val="%5."/>
      <w:lvlJc w:val="left"/>
      <w:pPr>
        <w:ind w:left="3270" w:hanging="360"/>
      </w:pPr>
    </w:lvl>
    <w:lvl w:ilvl="5" w:tentative="0">
      <w:start w:val="1"/>
      <w:numFmt w:val="lowerRoman"/>
      <w:lvlText w:val="%6."/>
      <w:lvlJc w:val="right"/>
      <w:pPr>
        <w:ind w:left="3990" w:hanging="180"/>
      </w:pPr>
    </w:lvl>
    <w:lvl w:ilvl="6" w:tentative="0">
      <w:start w:val="1"/>
      <w:numFmt w:val="decimal"/>
      <w:lvlText w:val="%7."/>
      <w:lvlJc w:val="left"/>
      <w:pPr>
        <w:ind w:left="4710" w:hanging="360"/>
      </w:pPr>
    </w:lvl>
    <w:lvl w:ilvl="7" w:tentative="0">
      <w:start w:val="1"/>
      <w:numFmt w:val="lowerLetter"/>
      <w:lvlText w:val="%8."/>
      <w:lvlJc w:val="left"/>
      <w:pPr>
        <w:ind w:left="5430" w:hanging="360"/>
      </w:pPr>
    </w:lvl>
    <w:lvl w:ilvl="8" w:tentative="0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57F171B4"/>
    <w:multiLevelType w:val="multilevel"/>
    <w:tmpl w:val="57F171B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9C20F9"/>
    <w:multiLevelType w:val="multilevel"/>
    <w:tmpl w:val="589C20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D23B70"/>
    <w:multiLevelType w:val="multilevel"/>
    <w:tmpl w:val="58D23B7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793498"/>
    <w:multiLevelType w:val="multilevel"/>
    <w:tmpl w:val="64793498"/>
    <w:lvl w:ilvl="0" w:tentative="0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20"/>
      </w:pPr>
    </w:lvl>
    <w:lvl w:ilvl="2" w:tentative="0">
      <w:start w:val="1"/>
      <w:numFmt w:val="lowerRoman"/>
      <w:lvlText w:val="%3."/>
      <w:lvlJc w:val="right"/>
      <w:pPr>
        <w:ind w:left="1720" w:hanging="420"/>
      </w:pPr>
    </w:lvl>
    <w:lvl w:ilvl="3" w:tentative="0">
      <w:start w:val="1"/>
      <w:numFmt w:val="decimal"/>
      <w:lvlText w:val="%4."/>
      <w:lvlJc w:val="left"/>
      <w:pPr>
        <w:ind w:left="2140" w:hanging="420"/>
      </w:pPr>
    </w:lvl>
    <w:lvl w:ilvl="4" w:tentative="0">
      <w:start w:val="1"/>
      <w:numFmt w:val="lowerLetter"/>
      <w:lvlText w:val="%5)"/>
      <w:lvlJc w:val="left"/>
      <w:pPr>
        <w:ind w:left="2560" w:hanging="420"/>
      </w:pPr>
    </w:lvl>
    <w:lvl w:ilvl="5" w:tentative="0">
      <w:start w:val="1"/>
      <w:numFmt w:val="lowerRoman"/>
      <w:lvlText w:val="%6."/>
      <w:lvlJc w:val="right"/>
      <w:pPr>
        <w:ind w:left="2980" w:hanging="420"/>
      </w:pPr>
    </w:lvl>
    <w:lvl w:ilvl="6" w:tentative="0">
      <w:start w:val="1"/>
      <w:numFmt w:val="decimal"/>
      <w:lvlText w:val="%7."/>
      <w:lvlJc w:val="left"/>
      <w:pPr>
        <w:ind w:left="3400" w:hanging="420"/>
      </w:pPr>
    </w:lvl>
    <w:lvl w:ilvl="7" w:tentative="0">
      <w:start w:val="1"/>
      <w:numFmt w:val="lowerLetter"/>
      <w:lvlText w:val="%8)"/>
      <w:lvlJc w:val="left"/>
      <w:pPr>
        <w:ind w:left="3820" w:hanging="420"/>
      </w:pPr>
    </w:lvl>
    <w:lvl w:ilvl="8" w:tentative="0">
      <w:start w:val="1"/>
      <w:numFmt w:val="lowerRoman"/>
      <w:lvlText w:val="%9."/>
      <w:lvlJc w:val="right"/>
      <w:pPr>
        <w:ind w:left="42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useFELayout/>
    <w:compatSetting w:name="compatibilityMode" w:uri="http://schemas.microsoft.com/office/word" w:val="12"/>
  </w:compat>
  <w:rsids>
    <w:rsidRoot w:val="005873B0"/>
    <w:rsid w:val="00003C2F"/>
    <w:rsid w:val="000730AA"/>
    <w:rsid w:val="00094D32"/>
    <w:rsid w:val="00161D70"/>
    <w:rsid w:val="0016597A"/>
    <w:rsid w:val="001B3079"/>
    <w:rsid w:val="001B7FC0"/>
    <w:rsid w:val="001C6886"/>
    <w:rsid w:val="001D3A25"/>
    <w:rsid w:val="00214D51"/>
    <w:rsid w:val="002334B3"/>
    <w:rsid w:val="00237AD3"/>
    <w:rsid w:val="002453E1"/>
    <w:rsid w:val="00261862"/>
    <w:rsid w:val="00293039"/>
    <w:rsid w:val="002F6448"/>
    <w:rsid w:val="00392B39"/>
    <w:rsid w:val="003C6E3E"/>
    <w:rsid w:val="0046346C"/>
    <w:rsid w:val="00500EDE"/>
    <w:rsid w:val="0051508D"/>
    <w:rsid w:val="005873B0"/>
    <w:rsid w:val="005B7A87"/>
    <w:rsid w:val="00641554"/>
    <w:rsid w:val="00651873"/>
    <w:rsid w:val="006B44EC"/>
    <w:rsid w:val="006B47F6"/>
    <w:rsid w:val="006C746C"/>
    <w:rsid w:val="0070181B"/>
    <w:rsid w:val="00704EF5"/>
    <w:rsid w:val="007357EF"/>
    <w:rsid w:val="00746F67"/>
    <w:rsid w:val="00762FA0"/>
    <w:rsid w:val="007A7FD8"/>
    <w:rsid w:val="007D14AD"/>
    <w:rsid w:val="007E2584"/>
    <w:rsid w:val="007F379E"/>
    <w:rsid w:val="008450D5"/>
    <w:rsid w:val="00887B7F"/>
    <w:rsid w:val="008A1571"/>
    <w:rsid w:val="008C0899"/>
    <w:rsid w:val="008D1B7C"/>
    <w:rsid w:val="009B073C"/>
    <w:rsid w:val="009E1289"/>
    <w:rsid w:val="009E5D07"/>
    <w:rsid w:val="00A4155B"/>
    <w:rsid w:val="00A66C8E"/>
    <w:rsid w:val="00A75E01"/>
    <w:rsid w:val="00A96418"/>
    <w:rsid w:val="00AF2B9F"/>
    <w:rsid w:val="00AF2C52"/>
    <w:rsid w:val="00BA7169"/>
    <w:rsid w:val="00BC5991"/>
    <w:rsid w:val="00C27507"/>
    <w:rsid w:val="00C301B1"/>
    <w:rsid w:val="00C66D5A"/>
    <w:rsid w:val="00C71271"/>
    <w:rsid w:val="00C93940"/>
    <w:rsid w:val="00D137B8"/>
    <w:rsid w:val="00D56205"/>
    <w:rsid w:val="00DB2CF5"/>
    <w:rsid w:val="00DE41ED"/>
    <w:rsid w:val="00DE7B44"/>
    <w:rsid w:val="00E01008"/>
    <w:rsid w:val="00E11C46"/>
    <w:rsid w:val="00E1218B"/>
    <w:rsid w:val="00E32EEF"/>
    <w:rsid w:val="00E34274"/>
    <w:rsid w:val="00E35B46"/>
    <w:rsid w:val="00E466F5"/>
    <w:rsid w:val="00E53E8A"/>
    <w:rsid w:val="00E54003"/>
    <w:rsid w:val="00E84EED"/>
    <w:rsid w:val="00E93617"/>
    <w:rsid w:val="00EE0855"/>
    <w:rsid w:val="00EF1682"/>
    <w:rsid w:val="00FE2C3E"/>
    <w:rsid w:val="00FE5E7B"/>
    <w:rsid w:val="00FF41AE"/>
    <w:rsid w:val="0AF21495"/>
    <w:rsid w:val="17AC5076"/>
    <w:rsid w:val="212008AB"/>
    <w:rsid w:val="2B363504"/>
    <w:rsid w:val="37E95A9B"/>
    <w:rsid w:val="3F75725A"/>
    <w:rsid w:val="46F41D6B"/>
    <w:rsid w:val="4F00289E"/>
    <w:rsid w:val="5183771D"/>
    <w:rsid w:val="530F0F23"/>
    <w:rsid w:val="5BA14089"/>
    <w:rsid w:val="7B6F7DAA"/>
    <w:rsid w:val="7EF2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widowControl w:val="0"/>
      <w:autoSpaceDE w:val="0"/>
      <w:autoSpaceDN w:val="0"/>
      <w:adjustRightInd w:val="0"/>
      <w:ind w:firstLine="200" w:firstLineChars="100"/>
    </w:pPr>
    <w:rPr>
      <w:color w:val="FF0000"/>
    </w:rPr>
  </w:style>
  <w:style w:type="paragraph" w:styleId="3">
    <w:name w:val="Body Text Indent 2"/>
    <w:basedOn w:val="1"/>
    <w:qFormat/>
    <w:uiPriority w:val="0"/>
    <w:pPr>
      <w:widowControl w:val="0"/>
      <w:autoSpaceDE w:val="0"/>
      <w:autoSpaceDN w:val="0"/>
      <w:adjustRightInd w:val="0"/>
      <w:ind w:firstLine="200" w:firstLineChars="100"/>
    </w:pPr>
    <w:rPr>
      <w:color w:val="000000"/>
    </w:rPr>
  </w:style>
  <w:style w:type="paragraph" w:styleId="4">
    <w:name w:val="Balloon Text"/>
    <w:basedOn w:val="1"/>
    <w:link w:val="11"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7">
    <w:name w:val="Body Text Indent 3"/>
    <w:basedOn w:val="1"/>
    <w:qFormat/>
    <w:uiPriority w:val="0"/>
    <w:pPr>
      <w:widowControl w:val="0"/>
      <w:autoSpaceDE w:val="0"/>
      <w:autoSpaceDN w:val="0"/>
      <w:adjustRightInd w:val="0"/>
      <w:ind w:firstLine="255"/>
    </w:p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8"/>
    <w:link w:val="4"/>
    <w:qFormat/>
    <w:uiPriority w:val="0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177</Words>
  <Characters>1015</Characters>
  <Lines>8</Lines>
  <Paragraphs>2</Paragraphs>
  <ScaleCrop>false</ScaleCrop>
  <LinksUpToDate>false</LinksUpToDate>
  <CharactersWithSpaces>1190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2011-01-06T04:01:00Z</dcterms:created>
  <dc:creator>Ruei-Shiang Suen</dc:creator>
  <cp:lastModifiedBy>User</cp:lastModifiedBy>
  <cp:lastPrinted>2004-03-04T06:37:00Z</cp:lastPrinted>
  <dcterms:modified xsi:type="dcterms:W3CDTF">2017-09-08T05:37:03Z</dcterms:modified>
  <dc:title>ECO #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