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11" w:rsidRDefault="003332C9" w:rsidP="003332C9">
      <w:pPr>
        <w:pStyle w:val="a3"/>
      </w:pPr>
      <w:r>
        <w:rPr>
          <w:rFonts w:hint="eastAsia"/>
        </w:rPr>
        <w:t>QSPI flash Controller</w:t>
      </w:r>
    </w:p>
    <w:p w:rsidR="003332C9" w:rsidRDefault="003332C9" w:rsidP="003332C9">
      <w:pPr>
        <w:pStyle w:val="1"/>
        <w:numPr>
          <w:ilvl w:val="0"/>
          <w:numId w:val="1"/>
        </w:numPr>
      </w:pPr>
      <w:r>
        <w:t>R</w:t>
      </w:r>
      <w:r>
        <w:rPr>
          <w:rFonts w:hint="eastAsia"/>
        </w:rPr>
        <w:t>egister</w:t>
      </w:r>
    </w:p>
    <w:p w:rsidR="009B5940" w:rsidRDefault="009B5940" w:rsidP="00017AF0">
      <w:pPr>
        <w:pStyle w:val="2"/>
        <w:numPr>
          <w:ilvl w:val="1"/>
          <w:numId w:val="1"/>
        </w:numPr>
      </w:pPr>
      <w:r>
        <w:rPr>
          <w:rFonts w:hint="eastAsia"/>
        </w:rPr>
        <w:t>CMD register</w:t>
      </w:r>
    </w:p>
    <w:p w:rsidR="00017AF0" w:rsidRDefault="00017AF0" w:rsidP="00017AF0">
      <w:pPr>
        <w:jc w:val="center"/>
      </w:pPr>
      <w:r>
        <w:rPr>
          <w:noProof/>
        </w:rPr>
        <w:drawing>
          <wp:inline distT="0" distB="0" distL="0" distR="0" wp14:anchorId="3BD77EB3" wp14:editId="73239723">
            <wp:extent cx="4190337" cy="4278121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714" cy="427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F0" w:rsidRDefault="00017AF0" w:rsidP="00017AF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Address for CMD register</w:t>
      </w:r>
    </w:p>
    <w:p w:rsidR="00017AF0" w:rsidRPr="00017AF0" w:rsidRDefault="00017AF0" w:rsidP="00017AF0">
      <w:pPr>
        <w:jc w:val="center"/>
      </w:pPr>
      <w:r>
        <w:rPr>
          <w:noProof/>
        </w:rPr>
        <w:drawing>
          <wp:inline distT="0" distB="0" distL="0" distR="0" wp14:anchorId="312B04C7" wp14:editId="5A631E55">
            <wp:extent cx="2894275" cy="5763952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281" cy="57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F0" w:rsidRDefault="00017AF0" w:rsidP="00017AF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Code initial register</w:t>
      </w:r>
    </w:p>
    <w:p w:rsidR="00017AF0" w:rsidRPr="00017AF0" w:rsidRDefault="00017AF0" w:rsidP="00017AF0">
      <w:pPr>
        <w:jc w:val="center"/>
      </w:pPr>
      <w:r>
        <w:rPr>
          <w:noProof/>
        </w:rPr>
        <w:drawing>
          <wp:inline distT="0" distB="0" distL="0" distR="0" wp14:anchorId="4D0379E7" wp14:editId="5471F38C">
            <wp:extent cx="2266518" cy="4572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595" cy="45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7E8A4" wp14:editId="20E1A4DB">
            <wp:extent cx="2560320" cy="447133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4152" cy="447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F0" w:rsidRDefault="00017AF0" w:rsidP="00017AF0">
      <w:pPr>
        <w:pStyle w:val="2"/>
        <w:numPr>
          <w:ilvl w:val="1"/>
          <w:numId w:val="1"/>
        </w:numPr>
      </w:pPr>
      <w:r>
        <w:rPr>
          <w:rFonts w:hint="eastAsia"/>
        </w:rPr>
        <w:t>Others</w:t>
      </w:r>
    </w:p>
    <w:p w:rsidR="00017AF0" w:rsidRDefault="00017AF0" w:rsidP="00017AF0">
      <w:pPr>
        <w:jc w:val="center"/>
      </w:pPr>
      <w:r>
        <w:rPr>
          <w:noProof/>
        </w:rPr>
        <w:drawing>
          <wp:inline distT="0" distB="0" distL="0" distR="0" wp14:anchorId="4CC518C0" wp14:editId="5B3F6BE7">
            <wp:extent cx="3013125" cy="1789043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555" cy="17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7F" w:rsidRDefault="00B24394" w:rsidP="009B667F">
      <w:pPr>
        <w:jc w:val="left"/>
      </w:pPr>
      <w:r>
        <w:rPr>
          <w:rFonts w:hint="eastAsia"/>
        </w:rPr>
        <w:t>SPI_CONFIG_REG:</w:t>
      </w:r>
    </w:p>
    <w:p w:rsidR="00B24394" w:rsidRDefault="00B24394" w:rsidP="009B667F">
      <w:pPr>
        <w:jc w:val="left"/>
      </w:pPr>
      <w:r>
        <w:rPr>
          <w:rFonts w:hint="eastAsia"/>
        </w:rPr>
        <w:t xml:space="preserve">[0] - </w:t>
      </w:r>
    </w:p>
    <w:p w:rsidR="00B24394" w:rsidRDefault="00B24394" w:rsidP="009B667F">
      <w:pPr>
        <w:jc w:val="left"/>
      </w:pPr>
      <w:r>
        <w:rPr>
          <w:rFonts w:hint="eastAsia"/>
        </w:rPr>
        <w:t xml:space="preserve">[1] </w:t>
      </w:r>
      <w:r>
        <w:t>–</w:t>
      </w:r>
      <w:r>
        <w:rPr>
          <w:rFonts w:hint="eastAsia"/>
        </w:rPr>
        <w:t xml:space="preserve"> clock polar;</w:t>
      </w:r>
    </w:p>
    <w:p w:rsidR="00B24394" w:rsidRDefault="00B24394" w:rsidP="009B667F">
      <w:pPr>
        <w:jc w:val="left"/>
      </w:pPr>
      <w:r>
        <w:rPr>
          <w:rFonts w:hint="eastAsia"/>
        </w:rPr>
        <w:t xml:space="preserve">[3:2] </w:t>
      </w:r>
      <w:r>
        <w:t>–</w:t>
      </w:r>
      <w:r>
        <w:rPr>
          <w:rFonts w:hint="eastAsia"/>
        </w:rPr>
        <w:t xml:space="preserve"> clock speed;</w:t>
      </w:r>
    </w:p>
    <w:p w:rsidR="00B24394" w:rsidRDefault="00B24394" w:rsidP="009B667F">
      <w:pPr>
        <w:jc w:val="left"/>
      </w:pPr>
      <w:r>
        <w:rPr>
          <w:rFonts w:hint="eastAsia"/>
        </w:rPr>
        <w:lastRenderedPageBreak/>
        <w:t xml:space="preserve">[4] </w:t>
      </w:r>
      <w:r>
        <w:t>–</w:t>
      </w:r>
      <w:r>
        <w:rPr>
          <w:rFonts w:hint="eastAsia"/>
        </w:rPr>
        <w:t xml:space="preserve"> </w:t>
      </w:r>
    </w:p>
    <w:p w:rsidR="00B24394" w:rsidRPr="00017AF0" w:rsidRDefault="00B24394" w:rsidP="009B667F">
      <w:pPr>
        <w:jc w:val="left"/>
      </w:pPr>
      <w:r>
        <w:rPr>
          <w:rFonts w:hint="eastAsia"/>
        </w:rPr>
        <w:t xml:space="preserve">[5] </w:t>
      </w:r>
      <w:r>
        <w:t>–</w:t>
      </w:r>
      <w:r>
        <w:rPr>
          <w:rFonts w:hint="eastAsia"/>
        </w:rPr>
        <w:t xml:space="preserve"> edge sel.</w:t>
      </w:r>
    </w:p>
    <w:p w:rsidR="0000566A" w:rsidRDefault="0000566A" w:rsidP="0000566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Instruction</w:t>
      </w:r>
    </w:p>
    <w:p w:rsidR="0000566A" w:rsidRDefault="0000566A" w:rsidP="0000566A">
      <w:r>
        <w:rPr>
          <w:rFonts w:hint="eastAsia"/>
        </w:rPr>
        <w:t>An instruction is defined as follows,</w:t>
      </w:r>
    </w:p>
    <w:p w:rsidR="0000566A" w:rsidRDefault="0000566A" w:rsidP="0000566A">
      <w:r>
        <w:t>I</w:t>
      </w:r>
      <w:r>
        <w:rPr>
          <w:rFonts w:hint="eastAsia"/>
        </w:rPr>
        <w:t xml:space="preserve">nstruction high word = </w:t>
      </w:r>
      <w:proofErr w:type="gramStart"/>
      <w:r>
        <w:rPr>
          <w:rFonts w:hint="eastAsia"/>
        </w:rPr>
        <w:t>{ bus</w:t>
      </w:r>
      <w:proofErr w:type="gramEnd"/>
      <w:r>
        <w:rPr>
          <w:rFonts w:hint="eastAsia"/>
        </w:rPr>
        <w:t xml:space="preserve"> width,      </w:t>
      </w:r>
      <w:r w:rsidRPr="00C159B9">
        <w:rPr>
          <w:rFonts w:hint="eastAsia"/>
          <w:color w:val="548DD4" w:themeColor="text2" w:themeTint="99"/>
        </w:rPr>
        <w:t>// 2bit,  00-8bit, 01-16bit, 10-32bit, 11-reserved</w:t>
      </w:r>
    </w:p>
    <w:p w:rsidR="0000566A" w:rsidRDefault="0000566A" w:rsidP="0000566A">
      <w:pPr>
        <w:ind w:firstLineChars="1000" w:firstLine="2100"/>
      </w:pPr>
      <w:r>
        <w:t>M</w:t>
      </w:r>
      <w:r>
        <w:rPr>
          <w:rFonts w:hint="eastAsia"/>
        </w:rPr>
        <w:t>ode bit width</w:t>
      </w:r>
      <w:proofErr w:type="gramStart"/>
      <w:r>
        <w:rPr>
          <w:rFonts w:hint="eastAsia"/>
        </w:rPr>
        <w:t xml:space="preserve">,  </w:t>
      </w:r>
      <w:r w:rsidRPr="00C159B9">
        <w:rPr>
          <w:rFonts w:hint="eastAsia"/>
          <w:color w:val="548DD4" w:themeColor="text2" w:themeTint="99"/>
        </w:rPr>
        <w:t>/</w:t>
      </w:r>
      <w:proofErr w:type="gramEnd"/>
      <w:r w:rsidRPr="00C159B9">
        <w:rPr>
          <w:rFonts w:hint="eastAsia"/>
          <w:color w:val="548DD4" w:themeColor="text2" w:themeTint="99"/>
        </w:rPr>
        <w:t>/2bit,  00-1bit, 01-2bit, 10-4bit, 11-reserved</w:t>
      </w:r>
    </w:p>
    <w:p w:rsidR="0000566A" w:rsidRDefault="0000566A" w:rsidP="0000566A">
      <w:pPr>
        <w:ind w:firstLineChars="1000" w:firstLine="2100"/>
      </w:pPr>
      <w:r>
        <w:t>T</w:t>
      </w:r>
      <w:r>
        <w:rPr>
          <w:rFonts w:hint="eastAsia"/>
        </w:rPr>
        <w:t xml:space="preserve">ag,            </w:t>
      </w:r>
      <w:r w:rsidRPr="00C159B9">
        <w:rPr>
          <w:rFonts w:hint="eastAsia"/>
          <w:color w:val="548DD4" w:themeColor="text2" w:themeTint="99"/>
        </w:rPr>
        <w:t>//1bit</w:t>
      </w:r>
      <w:proofErr w:type="gramStart"/>
      <w:r w:rsidRPr="00C159B9">
        <w:rPr>
          <w:rFonts w:hint="eastAsia"/>
          <w:color w:val="548DD4" w:themeColor="text2" w:themeTint="99"/>
        </w:rPr>
        <w:t>,  0</w:t>
      </w:r>
      <w:proofErr w:type="gramEnd"/>
      <w:r w:rsidRPr="00C159B9">
        <w:rPr>
          <w:rFonts w:hint="eastAsia"/>
          <w:color w:val="548DD4" w:themeColor="text2" w:themeTint="99"/>
        </w:rPr>
        <w:t>-APB, 1-AHB</w:t>
      </w:r>
    </w:p>
    <w:p w:rsidR="0000566A" w:rsidRDefault="0000566A" w:rsidP="0000566A">
      <w:pPr>
        <w:ind w:firstLineChars="1000" w:firstLine="2100"/>
      </w:pPr>
      <w:proofErr w:type="gramStart"/>
      <w:r>
        <w:rPr>
          <w:rFonts w:hint="eastAsia"/>
        </w:rPr>
        <w:t>direction</w:t>
      </w:r>
      <w:proofErr w:type="gramEnd"/>
      <w:r>
        <w:rPr>
          <w:rFonts w:hint="eastAsia"/>
        </w:rPr>
        <w:t xml:space="preserve">,       </w:t>
      </w:r>
      <w:r w:rsidRPr="00C159B9">
        <w:rPr>
          <w:rFonts w:hint="eastAsia"/>
          <w:color w:val="548DD4" w:themeColor="text2" w:themeTint="99"/>
        </w:rPr>
        <w:t>//1bit,  0-read, 1-write</w:t>
      </w:r>
    </w:p>
    <w:p w:rsidR="0000566A" w:rsidRDefault="0000566A" w:rsidP="0000566A">
      <w:pPr>
        <w:ind w:firstLineChars="1000" w:firstLine="2100"/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bit width,   </w:t>
      </w:r>
      <w:r w:rsidRPr="00C159B9">
        <w:rPr>
          <w:rFonts w:hint="eastAsia"/>
          <w:color w:val="548DD4" w:themeColor="text2" w:themeTint="99"/>
        </w:rPr>
        <w:t>//2bit,  00-1bit, 01-2bit, 10-4bit, 11-reserved</w:t>
      </w:r>
    </w:p>
    <w:p w:rsidR="0000566A" w:rsidRDefault="0000566A" w:rsidP="0000566A">
      <w:pPr>
        <w:ind w:firstLineChars="1000" w:firstLine="2100"/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,           </w:t>
      </w:r>
      <w:r w:rsidRPr="00C159B9">
        <w:rPr>
          <w:rFonts w:hint="eastAsia"/>
          <w:color w:val="548DD4" w:themeColor="text2" w:themeTint="99"/>
        </w:rPr>
        <w:t>//8bit,  command</w:t>
      </w:r>
    </w:p>
    <w:p w:rsidR="0000566A" w:rsidRDefault="0000566A" w:rsidP="0000566A">
      <w:pPr>
        <w:ind w:firstLineChars="1000" w:firstLine="2100"/>
      </w:pPr>
      <w:proofErr w:type="gramStart"/>
      <w:r>
        <w:rPr>
          <w:rFonts w:hint="eastAsia"/>
        </w:rPr>
        <w:t>mode</w:t>
      </w:r>
      <w:proofErr w:type="gramEnd"/>
      <w:r>
        <w:rPr>
          <w:rFonts w:hint="eastAsia"/>
        </w:rPr>
        <w:t xml:space="preserve"> cycle}     </w:t>
      </w:r>
      <w:r w:rsidRPr="00C159B9">
        <w:rPr>
          <w:rFonts w:hint="eastAsia"/>
          <w:color w:val="548DD4" w:themeColor="text2" w:themeTint="99"/>
        </w:rPr>
        <w:t>//3bit,  the cycle of mode</w:t>
      </w:r>
    </w:p>
    <w:p w:rsidR="002053D5" w:rsidRDefault="002053D5" w:rsidP="0000566A"/>
    <w:p w:rsidR="00C159B9" w:rsidRDefault="00C159B9" w:rsidP="0000566A">
      <w:r>
        <w:rPr>
          <w:rFonts w:hint="eastAsia"/>
        </w:rPr>
        <w:t xml:space="preserve">Instruction low word = { mode,          </w:t>
      </w:r>
      <w:r w:rsidRPr="00C159B9">
        <w:rPr>
          <w:rFonts w:hint="eastAsia"/>
          <w:color w:val="548DD4" w:themeColor="text2" w:themeTint="99"/>
        </w:rPr>
        <w:t>//8bit,  mode</w:t>
      </w:r>
    </w:p>
    <w:p w:rsidR="00C159B9" w:rsidRDefault="00C159B9" w:rsidP="0000566A">
      <w:r>
        <w:rPr>
          <w:rFonts w:hint="eastAsia"/>
        </w:rPr>
        <w:t xml:space="preserve">                    </w:t>
      </w:r>
      <w:r>
        <w:t>D</w:t>
      </w:r>
      <w:r>
        <w:rPr>
          <w:rFonts w:hint="eastAsia"/>
        </w:rPr>
        <w:t xml:space="preserve">ummy cycle,    </w:t>
      </w:r>
      <w:r w:rsidRPr="00C159B9">
        <w:rPr>
          <w:rFonts w:hint="eastAsia"/>
          <w:color w:val="548DD4" w:themeColor="text2" w:themeTint="99"/>
        </w:rPr>
        <w:t>//5bit,</w:t>
      </w:r>
    </w:p>
    <w:p w:rsidR="00C159B9" w:rsidRDefault="00C159B9" w:rsidP="0000566A">
      <w:r>
        <w:rPr>
          <w:rFonts w:hint="eastAsia"/>
        </w:rPr>
        <w:t xml:space="preserve">                    </w:t>
      </w:r>
      <w:r>
        <w:t>D</w:t>
      </w:r>
      <w:r>
        <w:rPr>
          <w:rFonts w:hint="eastAsia"/>
        </w:rPr>
        <w:t xml:space="preserve">ata bit width,   </w:t>
      </w:r>
      <w:r w:rsidRPr="00C159B9">
        <w:rPr>
          <w:rFonts w:hint="eastAsia"/>
          <w:color w:val="548DD4" w:themeColor="text2" w:themeTint="99"/>
        </w:rPr>
        <w:t>//2bit</w:t>
      </w:r>
      <w:proofErr w:type="gramStart"/>
      <w:r w:rsidRPr="00C159B9">
        <w:rPr>
          <w:rFonts w:hint="eastAsia"/>
          <w:color w:val="548DD4" w:themeColor="text2" w:themeTint="99"/>
        </w:rPr>
        <w:t>,  00</w:t>
      </w:r>
      <w:proofErr w:type="gramEnd"/>
      <w:r w:rsidRPr="00C159B9">
        <w:rPr>
          <w:rFonts w:hint="eastAsia"/>
          <w:color w:val="548DD4" w:themeColor="text2" w:themeTint="99"/>
        </w:rPr>
        <w:t>-1bit, 01-2bit, 10-4bit, 11-reserved</w:t>
      </w:r>
    </w:p>
    <w:p w:rsidR="00C159B9" w:rsidRDefault="00C159B9" w:rsidP="0000566A">
      <w:r>
        <w:rPr>
          <w:rFonts w:hint="eastAsia"/>
        </w:rPr>
        <w:t xml:space="preserve">                    </w:t>
      </w:r>
      <w:r>
        <w:t>D</w:t>
      </w:r>
      <w:r>
        <w:rPr>
          <w:rFonts w:hint="eastAsia"/>
        </w:rPr>
        <w:t xml:space="preserve">ata cycle,       </w:t>
      </w:r>
      <w:r w:rsidRPr="00C159B9">
        <w:rPr>
          <w:rFonts w:hint="eastAsia"/>
          <w:color w:val="548DD4" w:themeColor="text2" w:themeTint="99"/>
        </w:rPr>
        <w:t>/</w:t>
      </w:r>
      <w:r w:rsidR="00FD3205">
        <w:rPr>
          <w:rFonts w:hint="eastAsia"/>
          <w:color w:val="548DD4" w:themeColor="text2" w:themeTint="99"/>
        </w:rPr>
        <w:t>/9bit</w:t>
      </w:r>
    </w:p>
    <w:p w:rsidR="00C159B9" w:rsidRDefault="00C159B9" w:rsidP="0000566A">
      <w:r>
        <w:rPr>
          <w:rFonts w:hint="eastAsia"/>
        </w:rPr>
        <w:t xml:space="preserve">                    </w:t>
      </w:r>
      <w:r>
        <w:t>A</w:t>
      </w:r>
      <w:r>
        <w:rPr>
          <w:rFonts w:hint="eastAsia"/>
        </w:rPr>
        <w:t>ddress bit width</w:t>
      </w:r>
      <w:proofErr w:type="gramStart"/>
      <w:r>
        <w:rPr>
          <w:rFonts w:hint="eastAsia"/>
        </w:rPr>
        <w:t>,</w:t>
      </w:r>
      <w:r w:rsidRPr="00C159B9">
        <w:rPr>
          <w:rFonts w:hint="eastAsia"/>
          <w:color w:val="548DD4" w:themeColor="text2" w:themeTint="99"/>
        </w:rPr>
        <w:t>/</w:t>
      </w:r>
      <w:proofErr w:type="gramEnd"/>
      <w:r w:rsidRPr="00C159B9">
        <w:rPr>
          <w:rFonts w:hint="eastAsia"/>
          <w:color w:val="548DD4" w:themeColor="text2" w:themeTint="99"/>
        </w:rPr>
        <w:t>/2bit,  00-1bit, 01-2bit, 10-4bit, 11-reserved</w:t>
      </w:r>
    </w:p>
    <w:p w:rsidR="00C159B9" w:rsidRDefault="00C159B9" w:rsidP="0000566A">
      <w:r>
        <w:rPr>
          <w:rFonts w:hint="eastAsia"/>
        </w:rPr>
        <w:t xml:space="preserve">                    </w:t>
      </w:r>
      <w:r>
        <w:t>A</w:t>
      </w:r>
      <w:r>
        <w:rPr>
          <w:rFonts w:hint="eastAsia"/>
        </w:rPr>
        <w:t xml:space="preserve">ddress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</w:t>
      </w:r>
      <w:proofErr w:type="spellEnd"/>
      <w:proofErr w:type="gramStart"/>
      <w:r>
        <w:rPr>
          <w:rFonts w:hint="eastAsia"/>
        </w:rPr>
        <w:t xml:space="preserve">,  </w:t>
      </w:r>
      <w:r w:rsidRPr="00C159B9">
        <w:rPr>
          <w:rFonts w:hint="eastAsia"/>
          <w:color w:val="548DD4" w:themeColor="text2" w:themeTint="99"/>
        </w:rPr>
        <w:t>/</w:t>
      </w:r>
      <w:proofErr w:type="gramEnd"/>
      <w:r w:rsidRPr="00C159B9">
        <w:rPr>
          <w:rFonts w:hint="eastAsia"/>
          <w:color w:val="548DD4" w:themeColor="text2" w:themeTint="99"/>
        </w:rPr>
        <w:t>/2bit,  00-0,   01-23,  10-31,  11-reserved</w:t>
      </w:r>
    </w:p>
    <w:p w:rsidR="00C159B9" w:rsidRDefault="00C159B9" w:rsidP="0000566A">
      <w:r>
        <w:rPr>
          <w:rFonts w:hint="eastAsia"/>
        </w:rPr>
        <w:t xml:space="preserve">                    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 quad mode, </w:t>
      </w:r>
      <w:r w:rsidRPr="00C159B9">
        <w:rPr>
          <w:rFonts w:hint="eastAsia"/>
          <w:color w:val="548DD4" w:themeColor="text2" w:themeTint="99"/>
        </w:rPr>
        <w:t>//1bit,</w:t>
      </w:r>
    </w:p>
    <w:p w:rsidR="00C159B9" w:rsidRDefault="00C159B9" w:rsidP="0000566A">
      <w:r>
        <w:rPr>
          <w:rFonts w:hint="eastAsia"/>
        </w:rPr>
        <w:t xml:space="preserve">                    </w:t>
      </w:r>
      <w:proofErr w:type="spellStart"/>
      <w:r>
        <w:t>A</w:t>
      </w:r>
      <w:r>
        <w:rPr>
          <w:rFonts w:hint="eastAsia"/>
        </w:rPr>
        <w:t>ddr</w:t>
      </w:r>
      <w:proofErr w:type="spellEnd"/>
      <w:r>
        <w:rPr>
          <w:rFonts w:hint="eastAsia"/>
        </w:rPr>
        <w:t xml:space="preserve"> quad mode</w:t>
      </w:r>
      <w:proofErr w:type="gramStart"/>
      <w:r>
        <w:rPr>
          <w:rFonts w:hint="eastAsia"/>
        </w:rPr>
        <w:t>,</w:t>
      </w:r>
      <w:r w:rsidRPr="00C159B9">
        <w:rPr>
          <w:rFonts w:hint="eastAsia"/>
          <w:color w:val="548DD4" w:themeColor="text2" w:themeTint="99"/>
        </w:rPr>
        <w:t>/</w:t>
      </w:r>
      <w:proofErr w:type="gramEnd"/>
      <w:r w:rsidRPr="00C159B9">
        <w:rPr>
          <w:rFonts w:hint="eastAsia"/>
          <w:color w:val="548DD4" w:themeColor="text2" w:themeTint="99"/>
        </w:rPr>
        <w:t>/1bit,</w:t>
      </w:r>
    </w:p>
    <w:p w:rsidR="00C159B9" w:rsidRDefault="00C159B9" w:rsidP="0000566A">
      <w:r>
        <w:rPr>
          <w:rFonts w:hint="eastAsia"/>
        </w:rPr>
        <w:t xml:space="preserve">                    </w:t>
      </w:r>
      <w:r>
        <w:t>M</w:t>
      </w:r>
      <w:r>
        <w:rPr>
          <w:rFonts w:hint="eastAsia"/>
        </w:rPr>
        <w:t>ode quad mode</w:t>
      </w:r>
      <w:proofErr w:type="gramStart"/>
      <w:r>
        <w:rPr>
          <w:rFonts w:hint="eastAsia"/>
        </w:rPr>
        <w:t>,</w:t>
      </w:r>
      <w:r w:rsidRPr="00C159B9">
        <w:rPr>
          <w:rFonts w:hint="eastAsia"/>
          <w:color w:val="548DD4" w:themeColor="text2" w:themeTint="99"/>
        </w:rPr>
        <w:t>/</w:t>
      </w:r>
      <w:proofErr w:type="gramEnd"/>
      <w:r w:rsidRPr="00C159B9">
        <w:rPr>
          <w:rFonts w:hint="eastAsia"/>
          <w:color w:val="548DD4" w:themeColor="text2" w:themeTint="99"/>
        </w:rPr>
        <w:t>/1bit,</w:t>
      </w:r>
    </w:p>
    <w:p w:rsidR="0000566A" w:rsidRDefault="00C159B9" w:rsidP="0000566A">
      <w:pPr>
        <w:rPr>
          <w:rFonts w:hint="eastAsia"/>
          <w:color w:val="548DD4" w:themeColor="text2" w:themeTint="99"/>
        </w:rPr>
      </w:pPr>
      <w:r>
        <w:rPr>
          <w:rFonts w:hint="eastAsia"/>
        </w:rPr>
        <w:t xml:space="preserve">                    </w:t>
      </w:r>
      <w:r>
        <w:t>D</w:t>
      </w:r>
      <w:r>
        <w:rPr>
          <w:rFonts w:hint="eastAsia"/>
        </w:rPr>
        <w:t xml:space="preserve">ata quad mode} </w:t>
      </w:r>
      <w:r w:rsidRPr="00C159B9">
        <w:rPr>
          <w:rFonts w:hint="eastAsia"/>
          <w:color w:val="548DD4" w:themeColor="text2" w:themeTint="99"/>
        </w:rPr>
        <w:t>//1bit</w:t>
      </w:r>
    </w:p>
    <w:p w:rsidR="000C53CF" w:rsidRPr="000C53CF" w:rsidRDefault="000C53CF" w:rsidP="000C53CF">
      <w:pPr>
        <w:pStyle w:val="1"/>
        <w:numPr>
          <w:ilvl w:val="0"/>
          <w:numId w:val="1"/>
        </w:numPr>
        <w:rPr>
          <w:rFonts w:hint="eastAsia"/>
        </w:rPr>
      </w:pPr>
      <w:r w:rsidRPr="000C53CF">
        <w:rPr>
          <w:rFonts w:hint="eastAsia"/>
        </w:rPr>
        <w:t>Software configuration</w:t>
      </w:r>
    </w:p>
    <w:p w:rsidR="000C53CF" w:rsidRDefault="000C53CF" w:rsidP="0000566A">
      <w:pPr>
        <w:rPr>
          <w:rFonts w:hint="eastAsia"/>
        </w:rPr>
      </w:pPr>
      <w:r>
        <w:rPr>
          <w:rFonts w:hint="eastAsia"/>
        </w:rPr>
        <w:t xml:space="preserve">Step1. </w:t>
      </w:r>
      <w:r>
        <w:t>C</w:t>
      </w:r>
      <w:r>
        <w:rPr>
          <w:rFonts w:hint="eastAsia"/>
        </w:rPr>
        <w:t>onfigure the instruction, that is configuring the CODE_INIT_REG;</w:t>
      </w:r>
    </w:p>
    <w:p w:rsidR="000C53CF" w:rsidRDefault="000C53CF" w:rsidP="0000566A">
      <w:pPr>
        <w:rPr>
          <w:rFonts w:hint="eastAsia"/>
        </w:rPr>
      </w:pPr>
      <w:r>
        <w:t>S</w:t>
      </w:r>
      <w:r>
        <w:rPr>
          <w:rFonts w:hint="eastAsia"/>
        </w:rPr>
        <w:t>tep2. Flush the instruction through writing 1</w:t>
      </w:r>
      <w:r>
        <w:t>’</w:t>
      </w:r>
      <w:r>
        <w:rPr>
          <w:rFonts w:hint="eastAsia"/>
        </w:rPr>
        <w:t>b1 to SPI_INIT_REG;</w:t>
      </w:r>
    </w:p>
    <w:p w:rsidR="000C53CF" w:rsidRDefault="000C53CF" w:rsidP="0000566A">
      <w:pPr>
        <w:rPr>
          <w:rFonts w:hint="eastAsia"/>
        </w:rPr>
      </w:pPr>
      <w:r>
        <w:t>S</w:t>
      </w:r>
      <w:r>
        <w:rPr>
          <w:rFonts w:hint="eastAsia"/>
        </w:rPr>
        <w:t xml:space="preserve">tep3. Normal </w:t>
      </w:r>
      <w:r>
        <w:t>function</w:t>
      </w:r>
      <w:r>
        <w:rPr>
          <w:rFonts w:hint="eastAsia"/>
        </w:rPr>
        <w:t xml:space="preserve"> begins:</w:t>
      </w:r>
    </w:p>
    <w:p w:rsidR="000C53CF" w:rsidRDefault="000C53CF" w:rsidP="0000566A">
      <w:pPr>
        <w:rPr>
          <w:rFonts w:hint="eastAsia"/>
        </w:rPr>
      </w:pPr>
      <w:r>
        <w:rPr>
          <w:rFonts w:hint="eastAsia"/>
        </w:rPr>
        <w:t xml:space="preserve">      Write </w:t>
      </w:r>
      <w:proofErr w:type="spellStart"/>
      <w:r>
        <w:rPr>
          <w:rFonts w:hint="eastAsia"/>
        </w:rPr>
        <w:t>ADDR_CMDnn</w:t>
      </w:r>
      <w:proofErr w:type="spellEnd"/>
      <w:r>
        <w:rPr>
          <w:rFonts w:hint="eastAsia"/>
        </w:rPr>
        <w:t xml:space="preserve"> registers to make sure the address needed by </w:t>
      </w:r>
      <w:proofErr w:type="spellStart"/>
      <w:r>
        <w:rPr>
          <w:rFonts w:hint="eastAsia"/>
        </w:rPr>
        <w:t>CMDnn</w:t>
      </w:r>
      <w:proofErr w:type="spellEnd"/>
      <w:r>
        <w:rPr>
          <w:rFonts w:hint="eastAsia"/>
        </w:rPr>
        <w:t>;</w:t>
      </w:r>
    </w:p>
    <w:p w:rsidR="000C53CF" w:rsidRPr="0000566A" w:rsidRDefault="000C53CF" w:rsidP="000C53CF">
      <w:pPr>
        <w:ind w:firstLineChars="300" w:firstLine="630"/>
      </w:pPr>
      <w:r>
        <w:t>W</w:t>
      </w:r>
      <w:r>
        <w:rPr>
          <w:rFonts w:hint="eastAsia"/>
        </w:rPr>
        <w:t xml:space="preserve">rite </w:t>
      </w:r>
      <w:proofErr w:type="spellStart"/>
      <w:r>
        <w:rPr>
          <w:rFonts w:hint="eastAsia"/>
        </w:rPr>
        <w:t>CMDnn</w:t>
      </w:r>
      <w:proofErr w:type="spellEnd"/>
      <w:r>
        <w:rPr>
          <w:rFonts w:hint="eastAsia"/>
        </w:rPr>
        <w:t xml:space="preserve"> to active the CMD</w:t>
      </w:r>
      <w:r w:rsidR="00A62A4E">
        <w:rPr>
          <w:rFonts w:hint="eastAsia"/>
        </w:rPr>
        <w:t>nn</w:t>
      </w:r>
      <w:bookmarkStart w:id="0" w:name="_GoBack"/>
      <w:bookmarkEnd w:id="0"/>
    </w:p>
    <w:sectPr w:rsidR="000C53CF" w:rsidRPr="0000566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32EB3"/>
    <w:multiLevelType w:val="hybridMultilevel"/>
    <w:tmpl w:val="8508E476"/>
    <w:lvl w:ilvl="0" w:tplc="34B8C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4E168F"/>
    <w:multiLevelType w:val="multilevel"/>
    <w:tmpl w:val="4190A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5C"/>
    <w:rsid w:val="0000566A"/>
    <w:rsid w:val="00017AF0"/>
    <w:rsid w:val="000C53CF"/>
    <w:rsid w:val="002053D5"/>
    <w:rsid w:val="003332C9"/>
    <w:rsid w:val="005401A7"/>
    <w:rsid w:val="00656457"/>
    <w:rsid w:val="00852CDA"/>
    <w:rsid w:val="009B5940"/>
    <w:rsid w:val="009B667F"/>
    <w:rsid w:val="00A62A4E"/>
    <w:rsid w:val="00B24394"/>
    <w:rsid w:val="00C159B9"/>
    <w:rsid w:val="00CC315C"/>
    <w:rsid w:val="00F57911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32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9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32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32C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32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32C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B5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B59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017AF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17A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32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9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32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32C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32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32C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B5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B59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017AF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17A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2017-05-11T01:44:00Z</dcterms:created>
  <dcterms:modified xsi:type="dcterms:W3CDTF">2017-05-15T01:25:00Z</dcterms:modified>
</cp:coreProperties>
</file>