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91" w:rsidRDefault="00464582" w:rsidP="004C5916">
      <w:pPr>
        <w:pStyle w:val="1"/>
        <w:numPr>
          <w:ilvl w:val="0"/>
          <w:numId w:val="1"/>
        </w:numPr>
      </w:pPr>
      <w:r>
        <w:t>ROM flow chart</w:t>
      </w:r>
    </w:p>
    <w:p w:rsidR="00464582" w:rsidRPr="00464582" w:rsidRDefault="00057D65" w:rsidP="00464582">
      <w:r>
        <w:object w:dxaOrig="14184" w:dyaOrig="107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2.65pt;height:490.85pt" o:ole="">
            <v:imagedata r:id="rId7" o:title=""/>
          </v:shape>
          <o:OLEObject Type="Embed" ProgID="Visio.Drawing.11" ShapeID="_x0000_i1026" DrawAspect="Content" ObjectID="_1560603429" r:id="rId8"/>
        </w:object>
      </w:r>
    </w:p>
    <w:p w:rsidR="00464582" w:rsidRDefault="00464582" w:rsidP="004C5916">
      <w:pPr>
        <w:pStyle w:val="1"/>
        <w:numPr>
          <w:ilvl w:val="0"/>
          <w:numId w:val="1"/>
        </w:numPr>
      </w:pPr>
      <w:r>
        <w:lastRenderedPageBreak/>
        <w:t>Key function design</w:t>
      </w:r>
    </w:p>
    <w:p w:rsidR="00464582" w:rsidRDefault="00464582">
      <w:r>
        <w:object w:dxaOrig="11580" w:dyaOrig="7418">
          <v:shape id="_x0000_i1025" type="#_x0000_t75" style="width:6in;height:276.75pt" o:ole="">
            <v:imagedata r:id="rId9" o:title=""/>
          </v:shape>
          <o:OLEObject Type="Embed" ProgID="Visio.Drawing.11" ShapeID="_x0000_i1025" DrawAspect="Content" ObjectID="_1560603430" r:id="rId10"/>
        </w:object>
      </w:r>
    </w:p>
    <w:p w:rsidR="00464582" w:rsidRDefault="00464582" w:rsidP="004C5916">
      <w:pPr>
        <w:pStyle w:val="1"/>
        <w:numPr>
          <w:ilvl w:val="0"/>
          <w:numId w:val="1"/>
        </w:numPr>
      </w:pPr>
      <w:r>
        <w:t>Other details</w:t>
      </w:r>
    </w:p>
    <w:p w:rsidR="00464582" w:rsidRDefault="004C5916" w:rsidP="005F233F">
      <w:pPr>
        <w:pStyle w:val="2"/>
      </w:pPr>
      <w:r>
        <w:t xml:space="preserve">3.1 </w:t>
      </w:r>
      <w:r w:rsidR="005F233F">
        <w:t>Image format</w:t>
      </w:r>
    </w:p>
    <w:tbl>
      <w:tblPr>
        <w:tblW w:w="1740" w:type="dxa"/>
        <w:tblInd w:w="93" w:type="dxa"/>
        <w:tblLook w:val="04A0" w:firstRow="1" w:lastRow="0" w:firstColumn="1" w:lastColumn="0" w:noHBand="0" w:noVBand="1"/>
      </w:tblPr>
      <w:tblGrid>
        <w:gridCol w:w="1740"/>
      </w:tblGrid>
      <w:tr w:rsidR="005F233F" w:rsidRPr="005F233F" w:rsidTr="005F233F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233F" w:rsidRPr="005F233F" w:rsidRDefault="005F233F" w:rsidP="005F23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233F">
              <w:rPr>
                <w:rFonts w:ascii="Arial" w:eastAsia="Times New Roman" w:hAnsi="Arial" w:cs="Arial"/>
                <w:sz w:val="24"/>
                <w:szCs w:val="24"/>
              </w:rPr>
              <w:t>Header</w:t>
            </w:r>
          </w:p>
        </w:tc>
      </w:tr>
      <w:tr w:rsidR="005F233F" w:rsidRPr="005F233F" w:rsidTr="005F233F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33F" w:rsidRPr="005F233F" w:rsidRDefault="005F233F" w:rsidP="005F23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F233F">
              <w:rPr>
                <w:rFonts w:ascii="Arial" w:eastAsia="Times New Roman" w:hAnsi="Arial" w:cs="Arial"/>
                <w:sz w:val="24"/>
                <w:szCs w:val="24"/>
              </w:rPr>
              <w:t>tRoot</w:t>
            </w:r>
            <w:proofErr w:type="spellEnd"/>
            <w:r w:rsidRPr="005F233F">
              <w:rPr>
                <w:rFonts w:ascii="Arial" w:eastAsia="Times New Roman" w:hAnsi="Arial" w:cs="Arial"/>
                <w:sz w:val="24"/>
                <w:szCs w:val="24"/>
              </w:rPr>
              <w:t xml:space="preserve"> FW</w:t>
            </w:r>
          </w:p>
        </w:tc>
      </w:tr>
      <w:tr w:rsidR="005F233F" w:rsidRPr="005F233F" w:rsidTr="005F233F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33F" w:rsidRPr="005F233F" w:rsidRDefault="005F233F" w:rsidP="005F23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233F">
              <w:rPr>
                <w:rFonts w:ascii="Arial" w:eastAsia="Times New Roman" w:hAnsi="Arial" w:cs="Arial"/>
                <w:sz w:val="24"/>
                <w:szCs w:val="24"/>
              </w:rPr>
              <w:t>SPL signature</w:t>
            </w:r>
          </w:p>
        </w:tc>
      </w:tr>
      <w:tr w:rsidR="005F233F" w:rsidRPr="005F233F" w:rsidTr="005F233F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33F" w:rsidRPr="005F233F" w:rsidRDefault="005F233F" w:rsidP="005F23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233F">
              <w:rPr>
                <w:rFonts w:ascii="Arial" w:eastAsia="Times New Roman" w:hAnsi="Arial" w:cs="Arial"/>
                <w:sz w:val="24"/>
                <w:szCs w:val="24"/>
              </w:rPr>
              <w:t>SPL Image</w:t>
            </w:r>
          </w:p>
        </w:tc>
      </w:tr>
    </w:tbl>
    <w:p w:rsidR="004C5916" w:rsidRDefault="004C5916">
      <w:r>
        <w:t>The header structure is defined as following:</w:t>
      </w:r>
    </w:p>
    <w:p w:rsidR="004C5916" w:rsidRDefault="004C5916" w:rsidP="004C591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spl_header</w:t>
      </w:r>
      <w:proofErr w:type="spellEnd"/>
    </w:p>
    <w:p w:rsidR="004C5916" w:rsidRDefault="004C5916" w:rsidP="004C5916">
      <w:r>
        <w:t>{</w:t>
      </w:r>
    </w:p>
    <w:p w:rsidR="004C5916" w:rsidRDefault="004C5916" w:rsidP="004C5916">
      <w:r>
        <w:t xml:space="preserve">  </w:t>
      </w:r>
      <w:proofErr w:type="gramStart"/>
      <w:r>
        <w:t>uint32_t</w:t>
      </w:r>
      <w:proofErr w:type="gramEnd"/>
      <w:r>
        <w:t xml:space="preserve"> magic;</w:t>
      </w:r>
    </w:p>
    <w:p w:rsidR="004C5916" w:rsidRDefault="004C5916" w:rsidP="004C5916">
      <w:r>
        <w:t xml:space="preserve">  </w:t>
      </w:r>
      <w:proofErr w:type="gramStart"/>
      <w:r>
        <w:t>uint32_t</w:t>
      </w:r>
      <w:proofErr w:type="gramEnd"/>
      <w:r>
        <w:t xml:space="preserve"> version;</w:t>
      </w:r>
    </w:p>
    <w:p w:rsidR="004C5916" w:rsidRDefault="004C5916" w:rsidP="004C5916">
      <w:r>
        <w:t xml:space="preserve">  uint32_t </w:t>
      </w:r>
      <w:proofErr w:type="spellStart"/>
      <w:r>
        <w:t>img_type</w:t>
      </w:r>
      <w:proofErr w:type="spellEnd"/>
      <w:r>
        <w:t>;</w:t>
      </w:r>
    </w:p>
    <w:p w:rsidR="004C5916" w:rsidRDefault="004C5916" w:rsidP="004C5916">
      <w:r>
        <w:t xml:space="preserve">  uint32_t </w:t>
      </w:r>
      <w:proofErr w:type="spellStart"/>
      <w:r>
        <w:t>spl_</w:t>
      </w:r>
      <w:r w:rsidR="00B1398B">
        <w:t>load_</w:t>
      </w:r>
      <w:r>
        <w:t>addr</w:t>
      </w:r>
      <w:proofErr w:type="spellEnd"/>
      <w:r>
        <w:t>;</w:t>
      </w:r>
    </w:p>
    <w:p w:rsidR="004C5916" w:rsidRDefault="004C5916" w:rsidP="004C5916">
      <w:r>
        <w:t xml:space="preserve">  uint32_t </w:t>
      </w:r>
      <w:proofErr w:type="spellStart"/>
      <w:r>
        <w:t>spl_len</w:t>
      </w:r>
      <w:proofErr w:type="spellEnd"/>
      <w:r>
        <w:t>;</w:t>
      </w:r>
    </w:p>
    <w:p w:rsidR="004C5916" w:rsidRDefault="004C5916" w:rsidP="004C5916">
      <w:r>
        <w:lastRenderedPageBreak/>
        <w:t xml:space="preserve">uint32_t </w:t>
      </w:r>
      <w:proofErr w:type="spellStart"/>
      <w:r>
        <w:t>troot_fw_add</w:t>
      </w:r>
      <w:r w:rsidR="00B1398B">
        <w:t>r</w:t>
      </w:r>
      <w:proofErr w:type="spellEnd"/>
      <w:r>
        <w:t>;</w:t>
      </w:r>
    </w:p>
    <w:p w:rsidR="004C5916" w:rsidRDefault="004C5916" w:rsidP="004C5916">
      <w:r>
        <w:t xml:space="preserve">  uint32_t </w:t>
      </w:r>
      <w:proofErr w:type="spellStart"/>
      <w:r>
        <w:t>troot_fw_len</w:t>
      </w:r>
      <w:proofErr w:type="spellEnd"/>
      <w:r>
        <w:t>;</w:t>
      </w:r>
    </w:p>
    <w:p w:rsidR="004C5916" w:rsidRDefault="004C5916" w:rsidP="004C5916">
      <w:r>
        <w:t xml:space="preserve">  uint32_t </w:t>
      </w:r>
      <w:proofErr w:type="spellStart"/>
      <w:r>
        <w:t>signature_addr</w:t>
      </w:r>
      <w:proofErr w:type="spellEnd"/>
      <w:r>
        <w:t>;</w:t>
      </w:r>
    </w:p>
    <w:p w:rsidR="004C5916" w:rsidRDefault="004C5916" w:rsidP="004C5916">
      <w:r>
        <w:t xml:space="preserve">  uint32_t </w:t>
      </w:r>
      <w:proofErr w:type="spellStart"/>
      <w:r>
        <w:t>signature_len</w:t>
      </w:r>
      <w:proofErr w:type="spellEnd"/>
      <w:r>
        <w:t>;</w:t>
      </w:r>
    </w:p>
    <w:p w:rsidR="004C5916" w:rsidRDefault="004C5916" w:rsidP="004C5916">
      <w:r>
        <w:t xml:space="preserve">  </w:t>
      </w:r>
      <w:proofErr w:type="gramStart"/>
      <w:r>
        <w:t>uint32_t</w:t>
      </w:r>
      <w:proofErr w:type="gramEnd"/>
      <w:r>
        <w:t xml:space="preserve"> reserved[7];</w:t>
      </w:r>
    </w:p>
    <w:p w:rsidR="004C5916" w:rsidRDefault="004C5916" w:rsidP="004C5916">
      <w:r>
        <w:t>};</w:t>
      </w:r>
    </w:p>
    <w:p w:rsidR="00B1398B" w:rsidRDefault="00B1398B" w:rsidP="004C5916">
      <w:r>
        <w:t xml:space="preserve">Here, </w:t>
      </w:r>
      <w:proofErr w:type="spellStart"/>
      <w:r>
        <w:t>spl_load_addr</w:t>
      </w:r>
      <w:proofErr w:type="spellEnd"/>
      <w:r>
        <w:t xml:space="preserve"> is the runtime SRAM address for SPL to be running, </w:t>
      </w:r>
      <w:proofErr w:type="spellStart"/>
      <w:r>
        <w:t>troot_fw_addr</w:t>
      </w:r>
      <w:proofErr w:type="spellEnd"/>
      <w:r>
        <w:t xml:space="preserve"> is the runtime SRAM address for </w:t>
      </w:r>
      <w:proofErr w:type="spellStart"/>
      <w:r>
        <w:t>tRoot</w:t>
      </w:r>
      <w:proofErr w:type="spellEnd"/>
      <w:r>
        <w:t xml:space="preserve"> FW, in our design this is hard coded to 0x301C0000.</w:t>
      </w:r>
    </w:p>
    <w:p w:rsidR="00C24928" w:rsidRDefault="00C24928" w:rsidP="00C24928">
      <w:pPr>
        <w:pStyle w:val="2"/>
        <w:numPr>
          <w:ilvl w:val="1"/>
          <w:numId w:val="1"/>
        </w:numPr>
      </w:pPr>
      <w:r>
        <w:t>OTP flags</w:t>
      </w:r>
    </w:p>
    <w:p w:rsidR="00C24928" w:rsidRDefault="00C24928" w:rsidP="00C24928">
      <w:pPr>
        <w:ind w:left="360"/>
      </w:pPr>
      <w:r>
        <w:rPr>
          <w:noProof/>
        </w:rPr>
        <w:drawing>
          <wp:inline distT="0" distB="0" distL="0" distR="0" wp14:anchorId="5B16F664" wp14:editId="1BCF424F">
            <wp:extent cx="5486400" cy="3011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28" w:rsidRPr="00C24928" w:rsidRDefault="00C24928" w:rsidP="00C24928">
      <w:pPr>
        <w:ind w:left="360"/>
      </w:pPr>
      <w:r>
        <w:t>We use bit15 to determine whether to do the security check or not.</w:t>
      </w:r>
    </w:p>
    <w:p w:rsidR="00C24928" w:rsidRDefault="00057D65" w:rsidP="00FE41CD">
      <w:pPr>
        <w:pStyle w:val="2"/>
        <w:numPr>
          <w:ilvl w:val="1"/>
          <w:numId w:val="1"/>
        </w:numPr>
      </w:pPr>
      <w:r>
        <w:t>Partition table</w:t>
      </w:r>
    </w:p>
    <w:p w:rsidR="006338EA" w:rsidRDefault="006338EA" w:rsidP="006338EA">
      <w:r>
        <w:t>Both SPI Flash and EMMC use GPT as the partition table, which format is defin</w:t>
      </w:r>
      <w:r w:rsidR="00051368">
        <w:t>ed as following, will add more details later.</w:t>
      </w:r>
    </w:p>
    <w:p w:rsidR="00057D65" w:rsidRDefault="00867C6C" w:rsidP="000B76BF">
      <w:r>
        <w:rPr>
          <w:noProof/>
        </w:rPr>
        <w:lastRenderedPageBreak/>
        <w:drawing>
          <wp:inline distT="0" distB="0" distL="0" distR="0" wp14:anchorId="7F02006A" wp14:editId="0AD6E7CF">
            <wp:extent cx="4895850" cy="655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3C" w:rsidRDefault="00BB463C" w:rsidP="000B76BF">
      <w:r>
        <w:rPr>
          <w:noProof/>
        </w:rPr>
        <w:lastRenderedPageBreak/>
        <w:drawing>
          <wp:inline distT="0" distB="0" distL="0" distR="0" wp14:anchorId="08EAE8FB" wp14:editId="7D1BD980">
            <wp:extent cx="4981575" cy="3829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6B47" w:rsidRDefault="00C76B47" w:rsidP="000B76BF">
      <w:r>
        <w:rPr>
          <w:noProof/>
        </w:rPr>
        <w:drawing>
          <wp:inline distT="0" distB="0" distL="0" distR="0" wp14:anchorId="021CE8E4" wp14:editId="075B1808">
            <wp:extent cx="5486400" cy="2672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47" w:rsidRDefault="00FA7B9D" w:rsidP="000B76BF">
      <w:r>
        <w:rPr>
          <w:noProof/>
        </w:rPr>
        <w:lastRenderedPageBreak/>
        <w:drawing>
          <wp:inline distT="0" distB="0" distL="0" distR="0" wp14:anchorId="35299ECC" wp14:editId="420FECC6">
            <wp:extent cx="5486400" cy="3662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B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E063B"/>
    <w:multiLevelType w:val="multilevel"/>
    <w:tmpl w:val="01160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76"/>
    <w:rsid w:val="00051368"/>
    <w:rsid w:val="00057D65"/>
    <w:rsid w:val="00066F75"/>
    <w:rsid w:val="000B76BF"/>
    <w:rsid w:val="00464582"/>
    <w:rsid w:val="004C5916"/>
    <w:rsid w:val="005D5176"/>
    <w:rsid w:val="005F233F"/>
    <w:rsid w:val="006338EA"/>
    <w:rsid w:val="007D04CC"/>
    <w:rsid w:val="00816091"/>
    <w:rsid w:val="00867C6C"/>
    <w:rsid w:val="00872FCF"/>
    <w:rsid w:val="00904C14"/>
    <w:rsid w:val="00A8272A"/>
    <w:rsid w:val="00AE4DC8"/>
    <w:rsid w:val="00B1398B"/>
    <w:rsid w:val="00BB463C"/>
    <w:rsid w:val="00C24928"/>
    <w:rsid w:val="00C76B47"/>
    <w:rsid w:val="00EC6DA9"/>
    <w:rsid w:val="00F129BE"/>
    <w:rsid w:val="00FA7B9D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64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9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F2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2492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57D6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7D6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29B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64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9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F2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2492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57D6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7D6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29B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E7955-6FDE-46DD-A1C2-4EAC33D6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2017-06-30T08:32:00Z</dcterms:created>
  <dcterms:modified xsi:type="dcterms:W3CDTF">2017-07-03T08:10:00Z</dcterms:modified>
</cp:coreProperties>
</file>