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8"/>
          <w:szCs w:val="28"/>
          <w:vertAlign w:val="baseline"/>
          <w:lang w:val="en-US" w:eastAsia="zh-CN"/>
        </w:rPr>
        <w:t>TypeC User define register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apb register base address: 0x6000_0000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apb register address range: 0x6000_0000 ~ 0x600f_ffff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sapb register base address: 0x6010_0000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sapb register address range: 0x6010_0000 ~ 0x601f_ffff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capb register base address: 0x6020_0000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DP capb register address range: 0x6020_0000 ~ 0x602f_ffff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USB register base address: 0x6030_0000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USB register address range: 0x6030_0000 ~ 0x6033_ffff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TCPD register base address: 0x6034_0000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TCPD register address range: 0x6034_0000 ~ 0x6037_ffff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Common PHY register base address: 0x6038_0000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Common PHY register address range: 0x6038_0000 ~ 0x603b_ffff</w:t>
      </w:r>
      <w:bookmarkStart w:id="0" w:name="_GoBack"/>
      <w:bookmarkEnd w:id="0"/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TypeC user define register base address: 0x603c_0000</w:t>
      </w:r>
    </w:p>
    <w:p>
      <w:p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TypeC user define register address range: 0x603c_0000 ~ 0x603f_ffff</w:t>
      </w:r>
    </w:p>
    <w:p>
      <w:pPr>
        <w:jc w:val="both"/>
        <w:rPr>
          <w:rFonts w:hint="default" w:ascii="Times New Roman" w:hAnsi="Times New Roman" w:cs="Times New Roman"/>
          <w:vertAlign w:val="baseline"/>
          <w:lang w:val="en-US" w:eastAsia="zh-CN"/>
        </w:rPr>
      </w:pPr>
    </w:p>
    <w:tbl>
      <w:tblPr>
        <w:tblStyle w:val="4"/>
        <w:tblW w:w="9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7"/>
        <w:gridCol w:w="1149"/>
        <w:gridCol w:w="637"/>
        <w:gridCol w:w="988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  <w:shd w:val="pct25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Register Name</w:t>
            </w:r>
          </w:p>
        </w:tc>
        <w:tc>
          <w:tcPr>
            <w:tcW w:w="1149" w:type="dxa"/>
            <w:shd w:val="pct25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Offset</w:t>
            </w:r>
          </w:p>
        </w:tc>
        <w:tc>
          <w:tcPr>
            <w:tcW w:w="637" w:type="dxa"/>
            <w:shd w:val="pct25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</w:t>
            </w:r>
          </w:p>
        </w:tc>
        <w:tc>
          <w:tcPr>
            <w:tcW w:w="988" w:type="dxa"/>
            <w:shd w:val="pct25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Reset Value</w:t>
            </w:r>
          </w:p>
        </w:tc>
        <w:tc>
          <w:tcPr>
            <w:tcW w:w="5268" w:type="dxa"/>
            <w:shd w:val="pct25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register_00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0x0000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xtensa related register.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bit[0]-xten_sel:PHY register arbiter between Xtensa FW and PHY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bit[1]-apb_addr_sel:apb address decoder mux select signal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typec_ctrl0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0x0004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h0552_2000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bit[0]-ucpu_jtag_en: cpu(xtensa) jtag enable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bit[1]-ucpu_jtag_sel: dp/tcpd xtensa jtag select; Only active when bit[0](ucpu_jtag_en) asserted.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bit[2]-dp_vif_dis: dp source frame disable signal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bit[3]-source_crypto_dis: dp crypto disable signal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bit[5:4]-strap:static strap pin control from system to    </w:t>
            </w:r>
          </w:p>
          <w:p>
            <w:pPr>
              <w:ind w:firstLine="1260" w:firstLineChars="6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configure TCPC default mode;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not advertise(00b)/DFP(01b)/UFP(10b)/DRP(11b)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bit[8:6]-mode_strap:default mode to be activated after POR; both modes are off(000b)/controller initially configured as Host(010)/as Device(100)/other-RSVD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bit[9]-psm_clk_ext_select: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b1-external PSM clock selected and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phy_ext_psm_clk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will be used as PSM clock for internal operation;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b0-PHY generated PSM clock selected for internal operation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bit[10]-use_ext_phy_reset: selects phy_reset_n source: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b0-internal phy_reset_n signal is controlled by system SW using USBSS-DRD TYPEC_CFG register;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b1-internal phy_reset_n is sourced from USBSS-DRD primary input-phy_reset_n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bit[11]-utmi_clk_sel:utmi clock select.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b0-60MHz;1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b1-30MHz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bit[18:12]-RSVD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bit[19]-dptx_xtensa_ls_reg: memory ls value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bit[20]-dptx_xtensa_ls_sel: memory ls source select. LS=ls_sel?ls_reg:!en;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bit[21]-dptx_ls_reg: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bit[22]-dptx_ls_sel: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bit[23]-usb_ls_reg: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bit[24]-usb_ls_sel: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bit[25]-tcpd_xtensa_ls_reg: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bit[26]-tcpd_xtensa_ls_sel: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bit[27]-i2s_src_sel: I2S audio source select.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b0-Original; 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b1-HDMI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bit[28]-usbdrd_buf_ds: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bit[29]-usbdrd_buf_sd: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bit[30]-tcpd_xtensa_dram_ds: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bit[31]-tcpd_xtensa_dram_sd: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typec_ctrl1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0x0008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bit[0]-xhci_main_power_on_valid: status from system to indicate to xhci that MAIN power is active(should be driven in AUX domain)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bit[1]-xhci_main_power_off_req: request from system to prepare xhci for MAIN power removal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bit[2]-aux_app_clk_125_valid: status from system indicating that app_clk_predft is running and at correct frequency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bit[3]-lpm_clk_valid: status from system indicating that lpm_clk_predft is running and at correct frequency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bit[4]-phy_refclk_valid: reference clock is stable (+/-300ppm)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bit[5]-phy_refclk_1pct_valid:reference clock is stable (+/-1%)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bit[6]-mdctrl_clk_sel: OTG logic clock select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bit[7]-usbdev_main_power_off_req:request from system to prepare USBSS-DEV for USBSS-DEV MAIN power removal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bit[8]-usbdev_main_power_on_valid:status from system power manager that USBSS-DEV MAIN power is stable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bit[9]-usbdev_power_off_req: request from system to prepare USBSS-DEV for USBSS-DEV AUX power removal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bit[10]-usbdev_power_on_valid: status from system power manager that USBSS-DEV for USBSS-DEV AUX power is stable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bit[11]-xhci_power_off_req: request from system to prepare xhci for xhci AUX power removal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bit[12]-xhci_power_on_valid: status from system power manager that xhci power is stable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bit[13]-xhc_d0_req:external D0 state request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bit[14]-ltm_host_req_halt:Backpressure LTM Host Message request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bit[15]-host_system_err:The signal indicates that there is a very serious error detected such that we should turn off run_stop bit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bit[20:16]-xhci_debug_sel:xhci debug mux select signal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bit[21]-wakeup: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bit[22]-usbrst_dis:usb pwrup reset disable signal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bit[23]-tcpdrst_dis:tcpd pwrup reset disable signal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bit[24]-TCPD_OCDHaltOnReset value: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TCPD_OCDHaltOnReset=ucpu_jtag_en&amp;&amp;!ucpu_jtag_sel?typec_ctrl1[24]:0;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bit[26:25]-bpc_sel:video color depth sel(2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b00-8bpc; 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b01-10bpc; others-RSVD)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bit[27]-alert_n_pol:alert_n polarity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alert_n_final = alert_n_pol ? alert_n : ~alert_n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bit[28]-vir_clk_en: no used clock enable signal(spdif, trng clock etc.); default disable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bit[29]-source_spdif_din: Audio SPDIF data in; only for synthesis(can be omitted)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bit[30]-debug_access_en: access dp debug area enable; originally equals to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source_secure_mode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in source code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bit[31]-RSVD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typec_ctrl2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0x000c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bit[0]-dptx_xtensa_dram_ds: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bit[1]-dptx_xtensa_dram_sd: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bit[2]-dptx_xtensa_iram_ds: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bit[3]-dptx_xtensa_iram_sd:[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it[4]-dptx_vid_mem_ds: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bit[5]-dptx_vid_mem_sd: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bit[6]-dptx_aud_mem_ds: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bit[7]-dptx_aud_mem_sd: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bit[8]-dptx_sdp_mem_ds: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bit[9]-dptx_sdp_mem_sd: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bit[10]-tcpd_xtensa_iram_ds: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bit[11]-tcpd_xtensa_iram_sd: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bit[12]-usbdrd_bw_ram1_ds: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bit[13]-usbdrd_bw_ram1_sd: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bit[14]-usbdrd_bw_ram2_ds: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bit[15]-usbdrd_bw_ram2_sd: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bit[16]-usbdrd_tte_ram_ds: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bit[17]-usbdrd_tte_ram_sd: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bit[18]-usbdrd_prot_data_asyn_xbuf_ds: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bit[19]-usbdrd_prot_data_asyn_xbuf_sd: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bit[20]-usbdrd_prot_data_per_xbuf_ds: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bit[21]-usbdrd_prot_data_per_xbuf_sd: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bit[22]-usbdrd_hs_prot_data_asyn_xbuf_ds: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bit[23]-usbdrd_hs_prot_data_asyn_xbuf_sd: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bit[24]-usbdrd_hs_prot_data_per_xbuf_ds: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bit[25]-usbdrd_hs_prot_data_per_xbuf_sd: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bit[26]-usbdrd_hs_prot_data_rbuf_ds: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bit[27]-usbdrd_hs_prot_data_rbuf_sd: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bit[28]-usbdrd_split_prot_data_asyn_xbuf_ds: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bit[29]-usbdrd_split_prot_data_asyn_xbuf_sd: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bit[30]-usbdrd_split_prot_data_per_xbuf_ds: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bit[31]-usbdrd_split_prot_data_per_xbuf_sd: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typec_ctrl3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0x0010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bit[0]-usbdrd_split_prot_data_rbuf_ds: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bit[1]-usbdrd_split_prot_data_rbuf_sd: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bit[2]-usbdrd_cpl_collect_ds: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bit[3]-usbdrd_cpl_collect_sd: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bit[4]-usbdrd_dbgp_bulkin_ram_ds: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bit[5]-usbdrd_dbgp_bulkin_ram_sd: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bit[6]-usbdrd_dbgp_bulkout_ram_ds: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bit[7]-usbdrd_dbgp_bulkout_ram_sd: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bit[8]-usbdrd_dbgp_strfifo_ram_ds: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bit[9]-usbdrd_dbgp_strfifo_ram_sd: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bit[10]-usbdrd_idma_addr_ram_ds: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bit[11]-usbdrd_idma_addr_ram_sd: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bit[12]-usbdrd_prot_hdr_rbuf_ds: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bit[13]-usbdrd_prot_hdr_rbuf_sd: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bit[14]-usbdrd_prot_data_rbuf_ds: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bit[15]-usbdrd_prot_data_rbuf_sd: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bit[16]-usbdrd_tte_ram_ds: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bit[17]-usbdrd_tte_ram_sd: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bit[18]-usbdrd_rd_cmd_ds: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bit[19]-usbdrd_rd_cmd_sd: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bit[20]-usbdrd_wr_cmd_ds: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bit[21]-usbdrd_wr_cmd_sd: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bit[22]-usbdrd_wr_data_ds: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bit[23]-usbdrd_wr_data_sd: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bit[24]-usbdrd_slot_cntx_ds: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bit[25]-usbdrd_slot_cntx_sd: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bit[26]-usbdrd_sch_cntx_ds: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bit[27]-usbdrd_sch_cntx_sd: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bit[28]-usbdrd_trm_cntx_ds: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bit[29]-usbdrd_trm_cntx_sd: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bit[30]-usbdrd_dma_cntx_ds: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bit[31]-usbdrd_dma_cntx_sd: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typec_ctrl4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0x0014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bit[0]-tcpd_vbus_overvoltage_n: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tcpd_vbus_overvoltage_n = !typec_ctrl4[0]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bit[10:1]-tcpd_vbus_voltage: 10bits voltage selected if needed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bit[11]-axi_cache_sel: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awcache = axi_cache_sel ? awcache_reg : awcache_org;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arcache = axi_cache_sel ? arcache_reg : arcache_org;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bit[15:12]-awcache_reg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bit[19:16]-arcache_reg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typec_ctrl5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0x0018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typec_ctrl6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0x001c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DP Freerun pattern related register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bit[15:0]-hwidth: horizontal active pixels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bit[31:16]-htotal: horizontal total pixels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typec_ctrl7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0x0020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DP Freerun pattern related register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bit[15:0]-vheight: vertical active lines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bit[31:16]-vtotal: vertcal total 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typec_ctrl8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0x0024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DP Freerun pattern related register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bit[15:0]-hstart: hsync+hbp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bit[31:16]-vstart: vsync+vbp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typec_ctrl9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0x0028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DP Freerun pattern related register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bit[15:0]-hsw: horizontal sync width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bit[31:16]-vsw: vertical sync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typec_ctrla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0x002c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DP Freerun pattern related register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bit[5:0]-patgen_ctrl: freerun pattern mux signals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bit[6]-fr_sel: dp source select from freerun pattern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bit[31:7]-RSVD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register_0c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0x0030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register_0d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0x0034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register_0e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0x0038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register_0f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0x003c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typec_status0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0x0040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bit[31:24]-8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bit[23]-tcpd_vbus_voltage_en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bit[22]-tcpd_vbus_overvoltage_en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bit[21]-tcpd_outs_to_hiz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bit[20]-tcpd_dbg_acc_conn_n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bit[19]-tcpd_audio_acc_conn_n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bit[18]-tcpd_act_cable_conn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bit[17:16]-tcpd_mux_ctrl:Type-C mode selection: 00b-No connection; 01b:USB3.1; 10b:DP 4lanes; 11b-USB3.1+DP lanes 0 &amp; 1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bit[15]-tcpd_conn_present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bit[14]-tcpd_conn_orientation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bit[13:2]-lowest_belt: Lowest Belt seen by Host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bit[1]-source_sirq: dp sapb interrupt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bit[0]-source_pirq: dp apb 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typec_status1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0x0044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bit[31:21]-11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bit[20]-ltm_host_req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bit[19]-xhc_d0_ack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bit[18]-xhci_power_on_ready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bit[17]-xhci_power_on_req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bit[16]-xhci_power_off_ready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bit[15]-xhci_power_off_ack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bit[14]-usbdev_power_on_ready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bit[13]-usbdev_power_on_req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bit[12]-usbdev_power_off_ready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bit[11]-usbdev_power_off_ack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bit[10]-usbdev_power_on_ready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bit[9]-usbdev_main_power_on_req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bit[8]-usbdev_main_power_off_ready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bit[7]-usbdev_main_power_off_ack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bit[6]-mdctrl_clk_status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bit[5]-phy_refclk_req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bit[4]-lpm_clk_req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bit[3]-aux_app_clk125_req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bit[2]-xhci_main_power_off_ack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bit[1]-xhci_main_power_on_ready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bit[0]-xhci_main_power_on_req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typec_status2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0x0048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bit[31]-1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b0;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bit[30:0]-xhci_debug_link_state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typec_status3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0x004c</w:t>
            </w:r>
          </w:p>
        </w:tc>
        <w:tc>
          <w:tcPr>
            <w:tcW w:w="6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h0</w:t>
            </w:r>
          </w:p>
        </w:tc>
        <w:tc>
          <w:tcPr>
            <w:tcW w:w="5268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bit[31:0]-xhci_debug_bus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33108"/>
    <w:rsid w:val="008C0C36"/>
    <w:rsid w:val="020A5AF3"/>
    <w:rsid w:val="029A1AB9"/>
    <w:rsid w:val="03D735F1"/>
    <w:rsid w:val="050B7D0B"/>
    <w:rsid w:val="07154EDB"/>
    <w:rsid w:val="08707970"/>
    <w:rsid w:val="09B93885"/>
    <w:rsid w:val="09CC4E87"/>
    <w:rsid w:val="0A90681E"/>
    <w:rsid w:val="0DF63BF4"/>
    <w:rsid w:val="0E343ED6"/>
    <w:rsid w:val="0FA715E7"/>
    <w:rsid w:val="10ED13B9"/>
    <w:rsid w:val="10F4036E"/>
    <w:rsid w:val="11407393"/>
    <w:rsid w:val="11463D1E"/>
    <w:rsid w:val="11E7410A"/>
    <w:rsid w:val="12AA1284"/>
    <w:rsid w:val="14E94D33"/>
    <w:rsid w:val="175B3A26"/>
    <w:rsid w:val="18DC06FD"/>
    <w:rsid w:val="1BB73050"/>
    <w:rsid w:val="1BC33B8B"/>
    <w:rsid w:val="1CCF715F"/>
    <w:rsid w:val="1EC45611"/>
    <w:rsid w:val="20883A44"/>
    <w:rsid w:val="20DA69DB"/>
    <w:rsid w:val="227D42D8"/>
    <w:rsid w:val="2315561A"/>
    <w:rsid w:val="24672074"/>
    <w:rsid w:val="24B54A46"/>
    <w:rsid w:val="276F0A6E"/>
    <w:rsid w:val="28A933F8"/>
    <w:rsid w:val="29553CAA"/>
    <w:rsid w:val="296074AF"/>
    <w:rsid w:val="2CA1162B"/>
    <w:rsid w:val="2D0F793A"/>
    <w:rsid w:val="2DD14D56"/>
    <w:rsid w:val="2E5D7B37"/>
    <w:rsid w:val="2EBC4692"/>
    <w:rsid w:val="316459E1"/>
    <w:rsid w:val="316D75E9"/>
    <w:rsid w:val="32E33108"/>
    <w:rsid w:val="34AA6D0D"/>
    <w:rsid w:val="36475BD8"/>
    <w:rsid w:val="37D40271"/>
    <w:rsid w:val="38C35B0C"/>
    <w:rsid w:val="3924309C"/>
    <w:rsid w:val="395A437C"/>
    <w:rsid w:val="3B776188"/>
    <w:rsid w:val="3BCF2250"/>
    <w:rsid w:val="3CB14C21"/>
    <w:rsid w:val="3D6C79A1"/>
    <w:rsid w:val="3EA6616E"/>
    <w:rsid w:val="40C04D2D"/>
    <w:rsid w:val="42315C3A"/>
    <w:rsid w:val="42564083"/>
    <w:rsid w:val="42C964B0"/>
    <w:rsid w:val="43223B72"/>
    <w:rsid w:val="45DA59AC"/>
    <w:rsid w:val="45EA192F"/>
    <w:rsid w:val="465F417E"/>
    <w:rsid w:val="47056186"/>
    <w:rsid w:val="47583629"/>
    <w:rsid w:val="47AA7702"/>
    <w:rsid w:val="49AD5284"/>
    <w:rsid w:val="49C93268"/>
    <w:rsid w:val="4A2B47AF"/>
    <w:rsid w:val="4A2F7E1F"/>
    <w:rsid w:val="4CF40423"/>
    <w:rsid w:val="4D8B7AED"/>
    <w:rsid w:val="4DE35577"/>
    <w:rsid w:val="4F1A2B37"/>
    <w:rsid w:val="4FAB6F5C"/>
    <w:rsid w:val="5034757F"/>
    <w:rsid w:val="51FE3670"/>
    <w:rsid w:val="521E076E"/>
    <w:rsid w:val="524211DA"/>
    <w:rsid w:val="55A111B9"/>
    <w:rsid w:val="55AA0EE4"/>
    <w:rsid w:val="588F0928"/>
    <w:rsid w:val="598324FF"/>
    <w:rsid w:val="59B65E6C"/>
    <w:rsid w:val="59ED05E5"/>
    <w:rsid w:val="5A3216B1"/>
    <w:rsid w:val="5A653D8A"/>
    <w:rsid w:val="5A974500"/>
    <w:rsid w:val="5AA87166"/>
    <w:rsid w:val="5BCE2DC6"/>
    <w:rsid w:val="5C4137D3"/>
    <w:rsid w:val="5EBD364B"/>
    <w:rsid w:val="5EBF07FD"/>
    <w:rsid w:val="62CD4A1B"/>
    <w:rsid w:val="62F745B1"/>
    <w:rsid w:val="63753447"/>
    <w:rsid w:val="65E24314"/>
    <w:rsid w:val="66142171"/>
    <w:rsid w:val="66666C0F"/>
    <w:rsid w:val="67793C38"/>
    <w:rsid w:val="6832355E"/>
    <w:rsid w:val="6A597042"/>
    <w:rsid w:val="6BB0148D"/>
    <w:rsid w:val="6BF85B23"/>
    <w:rsid w:val="6C0A103B"/>
    <w:rsid w:val="6C1979C3"/>
    <w:rsid w:val="6C7C487E"/>
    <w:rsid w:val="6E2926FB"/>
    <w:rsid w:val="6FD30054"/>
    <w:rsid w:val="71445751"/>
    <w:rsid w:val="73BC65E6"/>
    <w:rsid w:val="73C97D86"/>
    <w:rsid w:val="74AA790C"/>
    <w:rsid w:val="759F3B84"/>
    <w:rsid w:val="77621C54"/>
    <w:rsid w:val="778A6262"/>
    <w:rsid w:val="78B86E43"/>
    <w:rsid w:val="79FA0500"/>
    <w:rsid w:val="7B0F20C5"/>
    <w:rsid w:val="7BDD3B96"/>
    <w:rsid w:val="7BEC60B9"/>
    <w:rsid w:val="7BEE5EB5"/>
    <w:rsid w:val="7CDC3741"/>
    <w:rsid w:val="7D9A2514"/>
    <w:rsid w:val="7EE563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D6A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2017-07-31T07:23:00Z</dcterms:created>
  <dc:creator>User</dc:creator>
  <cp:lastModifiedBy>User</cp:lastModifiedBy>
  <dcterms:modified xsi:type="dcterms:W3CDTF">2017-08-02T11:37:55Z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