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BF" w:rsidRDefault="00EB4634">
      <w:pPr>
        <w:pStyle w:val="20"/>
        <w:tabs>
          <w:tab w:val="left" w:pos="840"/>
          <w:tab w:val="right" w:leader="dot" w:pos="829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TOC \o "1-3" \h \z \u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hyperlink w:anchor="_Toc499123697" w:history="1">
        <w:r w:rsidR="00E44EBF" w:rsidRPr="00E67FDE">
          <w:rPr>
            <w:rStyle w:val="a9"/>
            <w:rFonts w:ascii="Times New Roman" w:hAnsi="Times New Roman" w:cs="Times New Roman"/>
            <w:noProof/>
          </w:rPr>
          <w:t>1.</w:t>
        </w:r>
        <w:r w:rsidR="00E44EBF">
          <w:rPr>
            <w:noProof/>
          </w:rPr>
          <w:tab/>
        </w:r>
        <w:r w:rsidR="00E44EBF" w:rsidRPr="00E67FDE">
          <w:rPr>
            <w:rStyle w:val="a9"/>
            <w:rFonts w:ascii="Times New Roman" w:hAnsi="Times New Roman" w:cs="Times New Roman"/>
            <w:noProof/>
          </w:rPr>
          <w:t>Electrical Specification</w:t>
        </w:r>
        <w:r w:rsidR="00E44EBF">
          <w:rPr>
            <w:noProof/>
            <w:webHidden/>
          </w:rPr>
          <w:tab/>
        </w:r>
        <w:r w:rsidR="00E44EBF">
          <w:rPr>
            <w:noProof/>
            <w:webHidden/>
          </w:rPr>
          <w:fldChar w:fldCharType="begin"/>
        </w:r>
        <w:r w:rsidR="00E44EBF">
          <w:rPr>
            <w:noProof/>
            <w:webHidden/>
          </w:rPr>
          <w:instrText xml:space="preserve"> PAGEREF _Toc499123697 \h </w:instrText>
        </w:r>
        <w:r w:rsidR="00E44EBF">
          <w:rPr>
            <w:noProof/>
            <w:webHidden/>
          </w:rPr>
        </w:r>
        <w:r w:rsidR="00E44EBF">
          <w:rPr>
            <w:noProof/>
            <w:webHidden/>
          </w:rPr>
          <w:fldChar w:fldCharType="separate"/>
        </w:r>
        <w:r w:rsidR="00E44EBF">
          <w:rPr>
            <w:noProof/>
            <w:webHidden/>
          </w:rPr>
          <w:t>2</w:t>
        </w:r>
        <w:r w:rsidR="00E44EBF"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698" w:history="1">
        <w:r w:rsidRPr="00E67FDE">
          <w:rPr>
            <w:rStyle w:val="a9"/>
            <w:rFonts w:ascii="Times New Roman" w:hAnsi="Times New Roman" w:cs="Times New Roman"/>
            <w:noProof/>
          </w:rPr>
          <w:t>1.1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Internal Logic Power Recommended 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699" w:history="1">
        <w:r w:rsidRPr="00E67FDE">
          <w:rPr>
            <w:rStyle w:val="a9"/>
            <w:rFonts w:ascii="Times New Roman" w:hAnsi="Times New Roman" w:cs="Times New Roman"/>
            <w:noProof/>
          </w:rPr>
          <w:t>1.2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Digital IO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0" w:history="1">
        <w:r w:rsidRPr="00E67FDE">
          <w:rPr>
            <w:rStyle w:val="a9"/>
            <w:rFonts w:ascii="Times New Roman" w:hAnsi="Times New Roman" w:cs="Times New Roman"/>
            <w:noProof/>
          </w:rPr>
          <w:t>1.2.1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DC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1" w:history="1">
        <w:r w:rsidRPr="00E67FDE">
          <w:rPr>
            <w:rStyle w:val="a9"/>
            <w:rFonts w:ascii="Times New Roman" w:hAnsi="Times New Roman" w:cs="Times New Roman"/>
            <w:noProof/>
          </w:rPr>
          <w:t>1.3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PCIE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2" w:history="1">
        <w:r w:rsidRPr="00E67FDE">
          <w:rPr>
            <w:rStyle w:val="a9"/>
            <w:rFonts w:ascii="Times New Roman" w:hAnsi="Times New Roman" w:cs="Times New Roman"/>
            <w:noProof/>
          </w:rPr>
          <w:t>1.4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TYPEC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3" w:history="1">
        <w:r w:rsidRPr="00E67FDE">
          <w:rPr>
            <w:rStyle w:val="a9"/>
            <w:rFonts w:ascii="Times New Roman" w:hAnsi="Times New Roman" w:cs="Times New Roman"/>
            <w:noProof/>
          </w:rPr>
          <w:t>1.4.1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4" w:history="1">
        <w:r w:rsidRPr="00E67FDE">
          <w:rPr>
            <w:rStyle w:val="a9"/>
            <w:rFonts w:ascii="Times New Roman" w:hAnsi="Times New Roman" w:cs="Times New Roman"/>
            <w:noProof/>
          </w:rPr>
          <w:t>1.4.2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Power supply budgeting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5" w:history="1">
        <w:r w:rsidRPr="00E67FDE">
          <w:rPr>
            <w:rStyle w:val="a9"/>
            <w:rFonts w:ascii="Times New Roman" w:hAnsi="Times New Roman" w:cs="Times New Roman"/>
            <w:noProof/>
          </w:rPr>
          <w:t>1.4.3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Common Electrical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6" w:history="1">
        <w:r w:rsidRPr="00E67FDE">
          <w:rPr>
            <w:rStyle w:val="a9"/>
            <w:rFonts w:ascii="Times New Roman" w:hAnsi="Times New Roman" w:cs="Times New Roman"/>
            <w:noProof/>
          </w:rPr>
          <w:t>1.4.3.1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Reference Clock Input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7" w:history="1">
        <w:r w:rsidRPr="00E67FDE">
          <w:rPr>
            <w:rStyle w:val="a9"/>
            <w:rFonts w:ascii="Times New Roman" w:hAnsi="Times New Roman" w:cs="Times New Roman"/>
            <w:noProof/>
          </w:rPr>
          <w:t>1.4.3.2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DP Transmitter electrical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8" w:history="1">
        <w:r w:rsidRPr="00E67FDE">
          <w:rPr>
            <w:rStyle w:val="a9"/>
            <w:rFonts w:ascii="Times New Roman" w:hAnsi="Times New Roman" w:cs="Times New Roman"/>
            <w:noProof/>
          </w:rPr>
          <w:t>1.5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USB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09" w:history="1">
        <w:r w:rsidRPr="00E67FDE">
          <w:rPr>
            <w:rStyle w:val="a9"/>
            <w:rFonts w:ascii="Times New Roman" w:hAnsi="Times New Roman" w:cs="Times New Roman"/>
            <w:noProof/>
          </w:rPr>
          <w:t>1.5.1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USB 3.0 Transmitter Normative Electrical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0" w:history="1">
        <w:r w:rsidRPr="00E67FDE">
          <w:rPr>
            <w:rStyle w:val="a9"/>
            <w:rFonts w:ascii="Times New Roman" w:hAnsi="Times New Roman" w:cs="Times New Roman"/>
            <w:noProof/>
          </w:rPr>
          <w:t>1.5.2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USB 3.0 Receiver Electrical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1" w:history="1">
        <w:r w:rsidRPr="00E67FDE">
          <w:rPr>
            <w:rStyle w:val="a9"/>
            <w:rFonts w:ascii="Times New Roman" w:hAnsi="Times New Roman" w:cs="Times New Roman"/>
            <w:noProof/>
          </w:rPr>
          <w:t>1.6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HDMI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2" w:history="1">
        <w:r w:rsidRPr="00E67FDE">
          <w:rPr>
            <w:rStyle w:val="a9"/>
            <w:rFonts w:ascii="Times New Roman" w:hAnsi="Times New Roman" w:cs="Times New Roman"/>
            <w:noProof/>
          </w:rPr>
          <w:t>1.7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MIPI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3" w:history="1">
        <w:r w:rsidRPr="00E67FDE">
          <w:rPr>
            <w:rStyle w:val="a9"/>
            <w:rFonts w:ascii="Times New Roman" w:hAnsi="Times New Roman" w:cs="Times New Roman"/>
            <w:noProof/>
          </w:rPr>
          <w:t>1.8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DDR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4" w:history="1">
        <w:r w:rsidRPr="00E67FDE">
          <w:rPr>
            <w:rStyle w:val="a9"/>
            <w:rFonts w:ascii="Times New Roman" w:hAnsi="Times New Roman" w:cs="Times New Roman"/>
            <w:noProof/>
          </w:rPr>
          <w:t>1.8.1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Absolute Maximum DC Ratings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5" w:history="1">
        <w:r w:rsidRPr="00E67FDE">
          <w:rPr>
            <w:rStyle w:val="a9"/>
            <w:rFonts w:ascii="Times New Roman" w:hAnsi="Times New Roman" w:cs="Times New Roman"/>
            <w:noProof/>
          </w:rPr>
          <w:t>1.8.2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Recommended Operating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6" w:history="1">
        <w:r w:rsidRPr="00E67FDE">
          <w:rPr>
            <w:rStyle w:val="a9"/>
            <w:rFonts w:ascii="Times New Roman" w:hAnsi="Times New Roman" w:cs="Times New Roman"/>
            <w:noProof/>
          </w:rPr>
          <w:t>1.8.3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DC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7" w:history="1">
        <w:r w:rsidRPr="00E67FDE">
          <w:rPr>
            <w:rStyle w:val="a9"/>
            <w:rFonts w:ascii="Times New Roman" w:hAnsi="Times New Roman" w:cs="Times New Roman"/>
            <w:noProof/>
          </w:rPr>
          <w:t>1.8.4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Recommended Operating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8" w:history="1">
        <w:r w:rsidRPr="00E67FDE">
          <w:rPr>
            <w:rStyle w:val="a9"/>
            <w:rFonts w:ascii="Times New Roman" w:hAnsi="Times New Roman" w:cs="Times New Roman"/>
            <w:noProof/>
          </w:rPr>
          <w:t>1.8.5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Electrical Characteristics for DDR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4EBF" w:rsidRDefault="00E44EB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9123719" w:history="1">
        <w:r w:rsidRPr="00E67FDE">
          <w:rPr>
            <w:rStyle w:val="a9"/>
            <w:rFonts w:ascii="Times New Roman" w:hAnsi="Times New Roman" w:cs="Times New Roman"/>
            <w:noProof/>
          </w:rPr>
          <w:t>1.9</w:t>
        </w:r>
        <w:r>
          <w:rPr>
            <w:noProof/>
          </w:rPr>
          <w:tab/>
        </w:r>
        <w:r w:rsidRPr="00E67FDE">
          <w:rPr>
            <w:rStyle w:val="a9"/>
            <w:rFonts w:ascii="Times New Roman" w:hAnsi="Times New Roman" w:cs="Times New Roman"/>
            <w:noProof/>
          </w:rPr>
          <w:t>ABB/PLL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A6C82" w:rsidRDefault="00EB4634" w:rsidP="001A6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</w:p>
    <w:p w:rsidR="004B5E94" w:rsidRDefault="004B5E94" w:rsidP="001A6C82">
      <w:pPr>
        <w:rPr>
          <w:rFonts w:ascii="Times New Roman" w:hAnsi="Times New Roman" w:cs="Times New Roman"/>
        </w:rPr>
      </w:pPr>
    </w:p>
    <w:p w:rsidR="004B5E94" w:rsidRDefault="004B5E94" w:rsidP="001A6C82">
      <w:pPr>
        <w:rPr>
          <w:rFonts w:ascii="Times New Roman" w:hAnsi="Times New Roman" w:cs="Times New Roman"/>
        </w:rPr>
      </w:pPr>
    </w:p>
    <w:p w:rsidR="004B5E94" w:rsidRDefault="004B5E94" w:rsidP="001A6C82">
      <w:pPr>
        <w:rPr>
          <w:rFonts w:ascii="Times New Roman" w:hAnsi="Times New Roman" w:cs="Times New Roman"/>
        </w:rPr>
      </w:pPr>
    </w:p>
    <w:p w:rsidR="004B5E94" w:rsidRDefault="004B5E94" w:rsidP="001A6C82">
      <w:pPr>
        <w:rPr>
          <w:rFonts w:ascii="Times New Roman" w:hAnsi="Times New Roman" w:cs="Times New Roman"/>
        </w:rPr>
      </w:pPr>
    </w:p>
    <w:p w:rsidR="001A6C82" w:rsidRDefault="001A6C82" w:rsidP="001A6C82">
      <w:pPr>
        <w:rPr>
          <w:rFonts w:ascii="Times New Roman" w:hAnsi="Times New Roman" w:cs="Times New Roman"/>
        </w:rPr>
      </w:pPr>
      <w:bookmarkStart w:id="0" w:name="_GoBack"/>
      <w:bookmarkEnd w:id="0"/>
    </w:p>
    <w:p w:rsidR="005F494B" w:rsidRDefault="00FC0EE0" w:rsidP="000C0C4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99123697"/>
      <w:r>
        <w:rPr>
          <w:rFonts w:ascii="Times New Roman" w:eastAsiaTheme="minorEastAsia" w:hAnsi="Times New Roman" w:cs="Times New Roman" w:hint="eastAsia"/>
        </w:rPr>
        <w:lastRenderedPageBreak/>
        <w:t>Electrical Specification</w:t>
      </w:r>
      <w:bookmarkEnd w:id="1"/>
    </w:p>
    <w:p w:rsidR="003E0225" w:rsidRDefault="003E0225" w:rsidP="0061658C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2" w:name="OLE_LINK1"/>
      <w:bookmarkStart w:id="3" w:name="OLE_LINK2"/>
      <w:bookmarkStart w:id="4" w:name="_Toc499123698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Internal Logic Power Recommended </w:t>
      </w:r>
      <w:r>
        <w:rPr>
          <w:rFonts w:ascii="Times New Roman" w:eastAsiaTheme="minorEastAsia" w:hAnsi="Times New Roman" w:cs="Times New Roman"/>
          <w:sz w:val="28"/>
          <w:szCs w:val="28"/>
        </w:rPr>
        <w:t>operating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conditions</w:t>
      </w:r>
      <w:bookmarkEnd w:id="4"/>
    </w:p>
    <w:tbl>
      <w:tblPr>
        <w:tblW w:w="0" w:type="auto"/>
        <w:tblInd w:w="98" w:type="dxa"/>
        <w:tblLook w:val="04A0" w:firstRow="1" w:lastRow="0" w:firstColumn="1" w:lastColumn="0" w:noHBand="0" w:noVBand="1"/>
      </w:tblPr>
      <w:tblGrid>
        <w:gridCol w:w="3129"/>
        <w:gridCol w:w="2104"/>
        <w:gridCol w:w="589"/>
        <w:gridCol w:w="678"/>
        <w:gridCol w:w="598"/>
        <w:gridCol w:w="914"/>
      </w:tblGrid>
      <w:tr w:rsidR="003E0225" w:rsidRPr="00796172" w:rsidTr="003E0225">
        <w:trPr>
          <w:trHeight w:val="315"/>
        </w:trPr>
        <w:tc>
          <w:tcPr>
            <w:tcW w:w="3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0225" w:rsidRPr="00796172" w:rsidRDefault="003E0225" w:rsidP="00796172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Parameters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0225" w:rsidRPr="00796172" w:rsidRDefault="003E0225" w:rsidP="00796172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Symbol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0225" w:rsidRPr="00796172" w:rsidRDefault="003E0225" w:rsidP="00796172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Min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0225" w:rsidRPr="00796172" w:rsidRDefault="003E0225" w:rsidP="00796172">
            <w:pPr>
              <w:jc w:val="center"/>
              <w:rPr>
                <w:b/>
              </w:rPr>
            </w:pPr>
            <w:proofErr w:type="spellStart"/>
            <w:r w:rsidRPr="00796172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E0225" w:rsidRPr="00796172" w:rsidRDefault="003E0225" w:rsidP="00796172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Max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3E0225" w:rsidRPr="00796172" w:rsidRDefault="003E0225" w:rsidP="00796172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Units</w:t>
            </w:r>
          </w:p>
        </w:tc>
      </w:tr>
      <w:tr w:rsidR="003E0225" w:rsidRPr="00796172" w:rsidTr="003E0225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Internal digital logic power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3E0225" w:rsidRPr="00796172" w:rsidTr="003E0225">
        <w:trPr>
          <w:trHeight w:val="300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CUP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CA7_VDD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3E0225" w:rsidRPr="00796172" w:rsidTr="003E0225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DSP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CEVA_VDD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3E0225" w:rsidRPr="00796172" w:rsidTr="003E0225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OTP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OTP_VDDIO1V8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1.62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1.8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1.98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225" w:rsidRPr="003E0225" w:rsidRDefault="003E0225" w:rsidP="00796172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</w:tbl>
    <w:p w:rsidR="003E0225" w:rsidRDefault="003E0225" w:rsidP="003E0225">
      <w:pPr>
        <w:pStyle w:val="2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4B5E94" w:rsidRPr="004B5E94" w:rsidRDefault="004B5E94" w:rsidP="004B5E94"/>
    <w:p w:rsidR="003E0225" w:rsidRPr="0061658C" w:rsidRDefault="003E0225" w:rsidP="0061658C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5" w:name="_Toc499123699"/>
      <w:r>
        <w:rPr>
          <w:rFonts w:ascii="Times New Roman" w:eastAsiaTheme="minorEastAsia" w:hAnsi="Times New Roman" w:cs="Times New Roman" w:hint="eastAsia"/>
          <w:sz w:val="28"/>
          <w:szCs w:val="28"/>
        </w:rPr>
        <w:t>Digital IO 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5"/>
    </w:p>
    <w:p w:rsidR="003E0225" w:rsidRPr="0061658C" w:rsidRDefault="003E0225" w:rsidP="0061658C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6" w:name="_Toc499123700"/>
      <w:r w:rsidRPr="0061658C">
        <w:rPr>
          <w:rFonts w:ascii="Times New Roman" w:eastAsiaTheme="minorEastAsia" w:hAnsi="Times New Roman" w:cs="Times New Roman" w:hint="eastAsia"/>
          <w:sz w:val="28"/>
          <w:szCs w:val="28"/>
        </w:rPr>
        <w:t>DC Characteristics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788"/>
        <w:gridCol w:w="1887"/>
        <w:gridCol w:w="983"/>
        <w:gridCol w:w="893"/>
        <w:gridCol w:w="908"/>
        <w:gridCol w:w="952"/>
      </w:tblGrid>
      <w:tr w:rsidR="003E0225" w:rsidTr="00796172">
        <w:tc>
          <w:tcPr>
            <w:tcW w:w="2899" w:type="dxa"/>
            <w:gridSpan w:val="2"/>
            <w:shd w:val="clear" w:color="auto" w:fill="C6D9F1" w:themeFill="text2" w:themeFillTint="33"/>
          </w:tcPr>
          <w:p w:rsidR="003E0225" w:rsidRPr="009E5669" w:rsidRDefault="003E0225" w:rsidP="00796172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Parameters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3E0225" w:rsidRPr="009E5669" w:rsidRDefault="003E0225" w:rsidP="00796172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Symbol</w:t>
            </w:r>
          </w:p>
        </w:tc>
        <w:tc>
          <w:tcPr>
            <w:tcW w:w="983" w:type="dxa"/>
            <w:shd w:val="clear" w:color="auto" w:fill="C6D9F1" w:themeFill="text2" w:themeFillTint="33"/>
          </w:tcPr>
          <w:p w:rsidR="003E0225" w:rsidRPr="009E5669" w:rsidRDefault="003E0225" w:rsidP="00796172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Min</w:t>
            </w:r>
          </w:p>
        </w:tc>
        <w:tc>
          <w:tcPr>
            <w:tcW w:w="893" w:type="dxa"/>
            <w:shd w:val="clear" w:color="auto" w:fill="C6D9F1" w:themeFill="text2" w:themeFillTint="33"/>
          </w:tcPr>
          <w:p w:rsidR="003E0225" w:rsidRPr="009E5669" w:rsidRDefault="003E0225" w:rsidP="00796172">
            <w:pPr>
              <w:jc w:val="center"/>
              <w:rPr>
                <w:b/>
              </w:rPr>
            </w:pPr>
            <w:proofErr w:type="spellStart"/>
            <w:r w:rsidRPr="009E5669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908" w:type="dxa"/>
            <w:shd w:val="clear" w:color="auto" w:fill="C6D9F1" w:themeFill="text2" w:themeFillTint="33"/>
          </w:tcPr>
          <w:p w:rsidR="003E0225" w:rsidRPr="009E5669" w:rsidRDefault="003E0225" w:rsidP="00796172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Max</w:t>
            </w:r>
          </w:p>
        </w:tc>
        <w:tc>
          <w:tcPr>
            <w:tcW w:w="952" w:type="dxa"/>
            <w:shd w:val="clear" w:color="auto" w:fill="C6D9F1" w:themeFill="text2" w:themeFillTint="33"/>
          </w:tcPr>
          <w:p w:rsidR="003E0225" w:rsidRPr="009E5669" w:rsidRDefault="003E0225" w:rsidP="00796172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Units</w:t>
            </w:r>
          </w:p>
        </w:tc>
      </w:tr>
      <w:tr w:rsidR="003E0225" w:rsidTr="00796172">
        <w:tc>
          <w:tcPr>
            <w:tcW w:w="1111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Digital general IO @1.8V</w:t>
            </w: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0.63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1.17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1.98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0.83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0.91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rPr>
          <w:trHeight w:val="372"/>
        </w:trPr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1.03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1.11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rPr>
          <w:trHeight w:val="335"/>
        </w:trPr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0.67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0.79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Pr="00D36688" w:rsidRDefault="003E0225" w:rsidP="00796172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54k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80k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120k</w:t>
            </w:r>
          </w:p>
        </w:tc>
        <w:tc>
          <w:tcPr>
            <w:tcW w:w="952" w:type="dxa"/>
          </w:tcPr>
          <w:p w:rsidR="003E0225" w:rsidRPr="00D36688" w:rsidRDefault="003E0225" w:rsidP="00796172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55k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176k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0.45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lastRenderedPageBreak/>
              <w:t>Volgate</w:t>
            </w:r>
            <w:proofErr w:type="spellEnd"/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1.35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Pr="00D36688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7.4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12.2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14.8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24.3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22.1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36.2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51.0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29.3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47.8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66.6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4.9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11.0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9.8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39.5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14.6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32.9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59.1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19.5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43.7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78.6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Digital SD IO</w:t>
            </w: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0.7125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1.875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3.15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0.81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1.12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0.74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1.08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33k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59k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89k</w:t>
            </w:r>
          </w:p>
        </w:tc>
        <w:tc>
          <w:tcPr>
            <w:tcW w:w="952" w:type="dxa"/>
          </w:tcPr>
          <w:p w:rsidR="003E0225" w:rsidRPr="00D36688" w:rsidRDefault="003E0225" w:rsidP="00796172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34k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61k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0.35625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2.1375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3.2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5.4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8.3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4.7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12.3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10.7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16.4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7.8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13.2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20.2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24.2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10.9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18.4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28.1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20.9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31.8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13.9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23.4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 xml:space="preserve">Low Level Output </w:t>
            </w:r>
            <w:r>
              <w:rPr>
                <w:rFonts w:hint="eastAsia"/>
              </w:rPr>
              <w:lastRenderedPageBreak/>
              <w:t>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lastRenderedPageBreak/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5.0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7.6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11.2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7.5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11.4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16.8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15.2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18.9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27.8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14.9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22.6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33.3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26.3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38.7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30.0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44.1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33.7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49.5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Digital RGMII IO</w:t>
            </w: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3.465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1.02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1.18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1.37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1.34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0.97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1.13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1.33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26k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46k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71k</w:t>
            </w:r>
          </w:p>
        </w:tc>
        <w:tc>
          <w:tcPr>
            <w:tcW w:w="952" w:type="dxa"/>
          </w:tcPr>
          <w:p w:rsidR="003E0225" w:rsidRPr="00D36688" w:rsidRDefault="003E0225" w:rsidP="00796172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27k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48k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102k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0.4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8.9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13.3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12.6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17.7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15.6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12.0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18.7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26.2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21.8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30.4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24.7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17.8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2707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38.5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 w:val="restart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9.3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14.2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9.0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21.3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12.1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18.6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28.4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15.1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23.3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18.1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27.9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42.6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21.1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32.5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49.7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24.1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37.2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56.8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3E0225" w:rsidTr="00796172">
        <w:tc>
          <w:tcPr>
            <w:tcW w:w="1111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788" w:type="dxa"/>
            <w:vMerge/>
          </w:tcPr>
          <w:p w:rsidR="003E0225" w:rsidRDefault="003E0225" w:rsidP="00796172">
            <w:pPr>
              <w:jc w:val="left"/>
            </w:pPr>
          </w:p>
        </w:tc>
        <w:tc>
          <w:tcPr>
            <w:tcW w:w="1887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27.1</w:t>
            </w:r>
          </w:p>
        </w:tc>
        <w:tc>
          <w:tcPr>
            <w:tcW w:w="893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41.8</w:t>
            </w:r>
          </w:p>
        </w:tc>
        <w:tc>
          <w:tcPr>
            <w:tcW w:w="908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63.8</w:t>
            </w:r>
          </w:p>
        </w:tc>
        <w:tc>
          <w:tcPr>
            <w:tcW w:w="95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</w:tbl>
    <w:p w:rsidR="003E0225" w:rsidRDefault="003E0225" w:rsidP="0061658C"/>
    <w:p w:rsidR="004B5E94" w:rsidRDefault="004B5E94" w:rsidP="0061658C"/>
    <w:p w:rsidR="004B5E94" w:rsidRDefault="004B5E94" w:rsidP="0061658C"/>
    <w:p w:rsidR="003E0225" w:rsidRDefault="003E0225" w:rsidP="0061658C"/>
    <w:p w:rsidR="003E0225" w:rsidRDefault="003E0225" w:rsidP="0061658C"/>
    <w:p w:rsidR="003E0225" w:rsidRDefault="003E0225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4B5E94" w:rsidRDefault="004B5E94" w:rsidP="0061658C"/>
    <w:p w:rsidR="003E0225" w:rsidRDefault="003E0225" w:rsidP="00397D35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7" w:name="_Toc499123701"/>
      <w:r>
        <w:rPr>
          <w:rFonts w:ascii="Times New Roman" w:eastAsiaTheme="minorEastAsia" w:hAnsi="Times New Roman" w:cs="Times New Roman" w:hint="eastAsia"/>
          <w:sz w:val="28"/>
          <w:szCs w:val="28"/>
        </w:rPr>
        <w:t>PCIE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7"/>
    </w:p>
    <w:tbl>
      <w:tblPr>
        <w:tblStyle w:val="a5"/>
        <w:tblpPr w:leftFromText="180" w:rightFromText="180" w:horzAnchor="margin" w:tblpY="638"/>
        <w:tblW w:w="0" w:type="auto"/>
        <w:tblLook w:val="04A0" w:firstRow="1" w:lastRow="0" w:firstColumn="1" w:lastColumn="0" w:noHBand="0" w:noVBand="1"/>
      </w:tblPr>
      <w:tblGrid>
        <w:gridCol w:w="2588"/>
        <w:gridCol w:w="1208"/>
        <w:gridCol w:w="804"/>
        <w:gridCol w:w="804"/>
        <w:gridCol w:w="638"/>
        <w:gridCol w:w="2480"/>
      </w:tblGrid>
      <w:tr w:rsidR="003E0225" w:rsidRPr="002F7B8A" w:rsidTr="00A83FDE"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3E0225" w:rsidRPr="00A83FDE" w:rsidRDefault="003E0225" w:rsidP="00A83FDE">
            <w:pPr>
              <w:pStyle w:val="a6"/>
              <w:ind w:left="704" w:firstLineChars="0" w:firstLine="0"/>
              <w:rPr>
                <w:b/>
                <w:sz w:val="15"/>
                <w:szCs w:val="15"/>
              </w:rPr>
            </w:pPr>
            <w:bookmarkStart w:id="8" w:name="OLE_LINK7"/>
            <w:bookmarkStart w:id="9" w:name="OLE_LINK8"/>
            <w:r w:rsidRPr="00A83FDE">
              <w:rPr>
                <w:b/>
                <w:sz w:val="15"/>
                <w:szCs w:val="15"/>
              </w:rPr>
              <w:t>Symb</w:t>
            </w:r>
            <w:r>
              <w:rPr>
                <w:rFonts w:hint="eastAsia"/>
                <w:b/>
                <w:sz w:val="15"/>
                <w:szCs w:val="15"/>
              </w:rPr>
              <w:t>o</w:t>
            </w:r>
            <w:r w:rsidRPr="00A83FDE">
              <w:rPr>
                <w:b/>
                <w:sz w:val="15"/>
                <w:szCs w:val="15"/>
              </w:rPr>
              <w:t>l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3E0225" w:rsidRPr="002F7B8A" w:rsidRDefault="003E0225" w:rsidP="00796172">
            <w:pPr>
              <w:rPr>
                <w:b/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3E0225" w:rsidRPr="002F7B8A" w:rsidRDefault="003E0225" w:rsidP="00796172">
            <w:pPr>
              <w:rPr>
                <w:b/>
                <w:bCs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2.5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3E0225" w:rsidRPr="002F7B8A" w:rsidRDefault="003E0225" w:rsidP="00796172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5.0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3E0225" w:rsidRPr="002F7B8A" w:rsidRDefault="003E0225" w:rsidP="00796172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Unit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3E0225" w:rsidRPr="002F7B8A" w:rsidRDefault="003E0225" w:rsidP="00796172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Comments</w:t>
            </w:r>
          </w:p>
        </w:tc>
      </w:tr>
      <w:tr w:rsidR="003E0225" w:rsidRPr="002F7B8A" w:rsidTr="00A83FDE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3E0225" w:rsidRPr="00E72299" w:rsidRDefault="003E0225" w:rsidP="00796172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Transmitter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specified UI is equivalent to a tolerance of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±300 ppm for each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source. Period does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 account for SSC induced variations.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1.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voltage swing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VTX-DIFF-PP-LOW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power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differential p-p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swing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 See Note 9.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VTX-DE-RATIO-3.5dB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 ratio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VTX-DE-RATIO-6dB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5.5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6.5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TMIN-PULSE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Instantaneous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lone pulse width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0.9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relative to rising/falling pulse.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Notes 2, 10.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TTX-EYE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Eye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including all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sources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Does not include SSC or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jitter. Includes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Rj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at 10-12. See Notes 2, 3, 4, and 10. Note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that 2.5 GT/s and 5.0 GT/s use different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determination methods.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-EYE-MEDIAN-to-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time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between the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median and max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deviation from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median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differentially at zero crossing points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applying the 2.5 GT/s clock recovery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2.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TTX-HF-DJ-DD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deterministic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jitter &gt; 1.5 MHz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Deterministic jitter only. See Notes 2 and 10.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TTX-LF-RMS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RMS jitter &lt;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MHz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RMS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Total energy measured over a 10 kHz –1.5 MHz range.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TTX-RISE-FALL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Transmitter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rise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and fall time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 xml:space="preserve">0.15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UI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fferentially from 20%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to 80%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swing. See Note 2.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TRF-MISMATCH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rise/fall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mismatch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20% to 80% differentially.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2.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Maximum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PLL bandwidth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6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BWTX-PLL-LO-3DB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BWTX-PLL-LO-1DB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PKGTX-PLL1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PKGTX-PLL2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8.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RLTX-DIFF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  <w:shd w:val="clear" w:color="auto" w:fill="auto"/>
          </w:tcPr>
          <w:p w:rsidR="003E0225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for 0.05 -1.25 GHz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for1.25 -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RLTX-CM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return loss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over 0.05 – 1.25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/s and 0.05 – 2.5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5.0 GT/s. (S11 parameter)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ZTX-DIFF-DC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DC differential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impe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dance defined during signaling.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Parameter is captured for 5.0 GHz by RLTX-DIFF.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VTX-CM-AC-PP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(5.0 GT/s)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(2.5 GT/s)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mV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ITX-SHORT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short-circuit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current limit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total curr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 Transmitter can supply when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shorted to ground.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VTX-DC-CM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common-mode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The allowed DC common-mode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at the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pins under any conditions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VTX-CM-DC-ACTIVEIDLE-DELTA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during L0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|VTX-CM-DC [during L0] – VTX-CM-Idle-DC [during Electrical Idle]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&lt;= 100 mV</w:t>
            </w:r>
          </w:p>
          <w:p w:rsidR="003E0225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|/2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VTX-CM-Idle-DC=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VTX-D-|/2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[Electrical Idle]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VTX-CM-DC-LINEDELTA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D+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D-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|VTX-CM-DC-D+ [during L0] – VTX-CM-DC-D- [during L0.]|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≤ 25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VTX-CM-DC-D+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|VTX-D+| [during L0]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VTX-CM-DC-D-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|VTX-D-| [during L0]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VTX-IDLE-DIFF-AC-p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Peak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20 mV.</w:t>
            </w:r>
          </w:p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Voltage must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 high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any DC component. 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VTX-IDLE-DIFF-DC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5 mV.</w:t>
            </w:r>
          </w:p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must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be low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any AC co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mponent. Filter characteristics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complementary to above.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VTX-RCV-DETECT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The amount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change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allowed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Detection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 amount of voltage change in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positive directi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on that a Transmitter can apply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 sense whet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her a low impedance Receiver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present. Note: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Receivers display substantially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 xml:space="preserve">different impedance for VIN &lt;0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vs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VIN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&gt; 0. 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TTX-IDLE-MIN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spent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Minimu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 time a Transmitter must be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TTX-IDLE-SET-TOIDLE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valid Electrical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Idle after sending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EIOS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sendin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the required number of EIOSs,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Transmitter must meet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all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specifica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tions within this time.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 the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end of the last UI of the last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EIOS to the Transmitter in Electrical Idle.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TTX-IDLE-TO-DIFFDATA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valid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 signaling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after leaving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ime to transition to valid diff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signaling after l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eaving Electrical Idle.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considered a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debounce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time to the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TCROSSLINK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Crosslink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random timeout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This random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timeout helps resolve potential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conflicts in the crosslink configuration.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LTX-SKEW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Lane-to-Lane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Skew</w:t>
            </w:r>
          </w:p>
        </w:tc>
        <w:tc>
          <w:tcPr>
            <w:tcW w:w="0" w:type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2 UI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 UI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n any two Lanes within a single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CTX</w:t>
            </w:r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AC Coupling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Capacitor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All Transmitters sha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ll be AC coupled. The AC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coupling is requ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ired either within the media 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within the transmitting component itself.</w:t>
            </w:r>
          </w:p>
        </w:tc>
      </w:tr>
      <w:tr w:rsidR="003E0225" w:rsidRPr="002F7B8A" w:rsidTr="00A83FDE">
        <w:tc>
          <w:tcPr>
            <w:tcW w:w="0" w:type="auto"/>
            <w:shd w:val="clear" w:color="auto" w:fill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Note</w:t>
            </w:r>
            <w:r w:rsidRPr="002F7B8A">
              <w:rPr>
                <w:rFonts w:hint="eastAsia"/>
                <w:b/>
                <w:bCs/>
                <w:sz w:val="15"/>
                <w:szCs w:val="15"/>
              </w:rPr>
              <w:t>s</w:t>
            </w:r>
          </w:p>
        </w:tc>
        <w:tc>
          <w:tcPr>
            <w:tcW w:w="0" w:type="auto"/>
            <w:gridSpan w:val="5"/>
            <w:shd w:val="clear" w:color="auto" w:fill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1. SSC permits a +0, - 5000 ppm modulation of the clock frequency at a modulation rate not to exceed 33 kHz.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2. Measurements at 5.0 GT/s require an oscilloscope with a bandwidth of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≥12.5 GHz, or equivalent, while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measurements made at 2.5 GT/s require a scope with at least 6.2 GHz ban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dwidth. Measurement at 5.0 GT/s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must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effects of compliance test b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oard to yield an effective measurem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ent at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pins. 2.5 GT/s may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within 200 mils of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device’s pins, although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deconvolution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is rec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ommended.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At least 106 UI of data must be acquired.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Transmitter jitter is measured by driving the Transmitter under test with a low jitt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 “ideal” clock and connecting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the DUT to a reference load.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Transmitter raw jitter data must be convolved with a filtering function tha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 represents the worst case CDR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tracking BW. 2.5 GT/s and 5.0 GT/s use different filter functions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After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convolution process has been applied, the center of the resulting eye 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ust be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lastRenderedPageBreak/>
              <w:t>determined and used as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reference point for obtaining eye voltage and margins.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Measurement is made over at least 106 UI.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The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PLL Bandwidth must lie between the min and max ranges given in the ab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ove table. PLL peaking must lie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below the value listed above. Note: the PLL B/W extends from zero up to the value(s) specified in the above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table.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Measurements are made for both common mode and differential return loss.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The DUT must be powered up and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DC isolated, and its data+/data- outputs must be in the low-Z state at a static value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8. A single combination of PLL BW and peaking is specified for 2.5 GT/s imp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lementations. For 5.0 GT/s,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combinations of PLL BW and peaking are specified to permit designers to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make a tradeoff between the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parameters. If the PLL's min BW is ≥8 MHz, then up to 3.0 dB of peaking is pe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rmitted. If the PLL's min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relaxed to ≥5.0 MHz, then a tighter peaking value of 1.0 dB must be met. 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 both cases, the max PLL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16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MHz.</w:t>
            </w:r>
            <w:proofErr w:type="spellEnd"/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9. Low swing output, defined by VTX-DIFF-PP-LOW must be implemented with no de-emphasis.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10. For 5.0 GT/s, de-emphasis timing jitter must be removed. An additional HPF fu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nction must be applied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This parameter is measured by accumulating a record length of 106 UI while the DUT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outputs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compliance pattern. TMIN-PULSE is defined to be nominally 1 UI wide and is bord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ered on both sides by pulses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opposite polarity. </w:t>
            </w:r>
          </w:p>
          <w:p w:rsidR="003E0225" w:rsidRPr="009475FB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11. Root complex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de-emphasis is configured from Upstream controller. Downstream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emphasis is set via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command, issued at 2.5 GT/s.</w:t>
            </w:r>
          </w:p>
        </w:tc>
      </w:tr>
      <w:tr w:rsidR="003E0225" w:rsidRPr="002F7B8A" w:rsidTr="00A83FDE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3E0225" w:rsidRPr="00E72299" w:rsidRDefault="003E0225" w:rsidP="00796172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Receiver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3E0225" w:rsidRPr="002F7B8A" w:rsidRDefault="003E0225" w:rsidP="0079617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</w:tcPr>
          <w:p w:rsidR="003E0225" w:rsidRPr="006C497F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UI does not account for SSC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caused variations.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VRX-DIFF-PP-CC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0.120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VRX-DIFF-PP-DC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data clocked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Rx architecture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0.100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eye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opening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eye time at Rx pins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yield a 10-12 BER. See Note 1.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TRX-TJ-CC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Max Rx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N/A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0.40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 Rx inherent total timin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 xml:space="preserve">for common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TRX-TJ-DC</w:t>
            </w:r>
          </w:p>
        </w:tc>
        <w:tc>
          <w:tcPr>
            <w:tcW w:w="0" w:type="auto"/>
          </w:tcPr>
          <w:p w:rsidR="003E0225" w:rsidRPr="006C497F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0.34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 inherent total timing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 data clocked Rx architecture.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2.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TRX-DJ-DD-CC</w:t>
            </w:r>
          </w:p>
        </w:tc>
        <w:tc>
          <w:tcPr>
            <w:tcW w:w="0" w:type="auto"/>
          </w:tcPr>
          <w:p w:rsidR="003E0225" w:rsidRPr="006C497F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timing error for common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TRX-DJ-DD-DC</w:t>
            </w:r>
          </w:p>
        </w:tc>
        <w:tc>
          <w:tcPr>
            <w:tcW w:w="0" w:type="auto"/>
          </w:tcPr>
          <w:p w:rsidR="003E0225" w:rsidRPr="006C497F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0.24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iming error for data clocked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TRX-EYE-MEDI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time delta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median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and deviation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from median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Only specified for 2.5 GT/s.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TRX-MIN-PULSE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width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pulse at Rx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0.6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easured to account for worst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Tj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at 10-12 BER. 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VRX-MAX-MIN-RATIO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min/max pulse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consecutive UI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--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eye must simultaneously meet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VRX_EYE limits.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BWRX-PLL-HI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bandwidth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BWRX-PLL-LO-3DB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Second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BWRX-PLL-LO-1DB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PKGRX-PLL1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PKGRX-PLL2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0.05 -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1.25 GHz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8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1.25 -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dB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RLRX-CM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Rx return loss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ZRX-DC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impedance limits are needed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guarantee Receiver </w:t>
            </w:r>
            <w:proofErr w:type="gram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detect</w:t>
            </w:r>
            <w:proofErr w:type="gramEnd"/>
            <w:r>
              <w:rPr>
                <w:rFonts w:ascii="ArialMT" w:hAnsi="ArialMT" w:cs="ArialMT"/>
                <w:kern w:val="0"/>
                <w:sz w:val="15"/>
                <w:szCs w:val="15"/>
              </w:rPr>
              <w:t>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5.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ZRX-DIFF-DC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For 5.0 GT/s covered under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 parameter. See Note 5.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VRX-CM-AC-P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</w:t>
            </w:r>
            <w:proofErr w:type="spellEnd"/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sured at Rx pins into a pair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50 </w:t>
            </w:r>
            <w:r w:rsidRPr="002F7B8A">
              <w:rPr>
                <w:rFonts w:ascii="SymbolMT" w:eastAsia="SymbolMT" w:hAnsi="ArialMT" w:cs="SymbolMT" w:hint="eastAsia"/>
                <w:kern w:val="0"/>
                <w:sz w:val="15"/>
                <w:szCs w:val="15"/>
              </w:rPr>
              <w:t>Ω</w:t>
            </w:r>
            <w:r w:rsidRPr="002F7B8A">
              <w:rPr>
                <w:rFonts w:ascii="SymbolMT" w:eastAsia="SymbolMT" w:hAnsi="ArialMT" w:cs="SymbolMT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into ground.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6.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ZRX-HIGH-IMP-DCPOS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V&gt;0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terminations not pow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over the range 0 – 200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ZRX-HIGH-IMP-DCNEG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V&lt;0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not powered,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over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the range -150 – 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RX-IDLE-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DETDIFFp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 Threshold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 = 2*|VRX-D+ - VRXD-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at the package pins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of the Receiver. 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TRX-IDLE-DET-DIFFENTERTIME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Unexpected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Enter Detect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Threshold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Integration Time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unexpected Electrical Idle 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RXDIFFp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 &lt; 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) must be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recognized no longer than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RX-IDLEDET-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DIFF-ENTERTIME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to signal 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unexpected idle condition.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LRX-SKEW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 to 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skew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cross all Lanes on a Port. This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es variation in the length of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P Ordered Set at the Rx as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well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 any delay differences arising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from the interconnect itself.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8.</w:t>
            </w:r>
          </w:p>
        </w:tc>
      </w:tr>
      <w:tr w:rsidR="003E0225" w:rsidRPr="002F7B8A" w:rsidTr="00A83FDE">
        <w:tc>
          <w:tcPr>
            <w:tcW w:w="0" w:type="auto"/>
          </w:tcPr>
          <w:p w:rsidR="003E0225" w:rsidRPr="002F7B8A" w:rsidRDefault="003E0225" w:rsidP="00796172">
            <w:pPr>
              <w:rPr>
                <w:rFonts w:ascii="ArialMT" w:hAnsi="ArialMT" w:cs="ArialMT"/>
                <w:b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 w:hint="eastAsia"/>
                <w:b/>
                <w:kern w:val="0"/>
                <w:sz w:val="15"/>
                <w:szCs w:val="15"/>
              </w:rPr>
              <w:lastRenderedPageBreak/>
              <w:t>Notes</w:t>
            </w:r>
          </w:p>
        </w:tc>
        <w:tc>
          <w:tcPr>
            <w:tcW w:w="0" w:type="auto"/>
            <w:gridSpan w:val="5"/>
          </w:tcPr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1. Receiver eye margins are defined into a 2 x 50 Ω reference load. 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2. The four inherent timing error parameters are defined for the convenience of Rx designers, and they are</w:t>
            </w:r>
            <w:r w:rsidRPr="002F7B8A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during Receiver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tolerancing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Two combinations of PLL BW and peaking are specified at 5.0 GT/s to per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mit designers to make tradeoffs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between the two parameters. If the PLL's min BW is ≥8 MHz, then up to 3.0 dB of peaking is perm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itted. If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PLL's min BW is relaxed to ≥5.0 MHz, then a tighter peaking value of 1.0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dB must be met. Note: a PLL BW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extends from zero up to the value(s) defined as the min or max in the above 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able. For 2.5 GT/s a single PLL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bandwidth and peaking value of 1.5-22 MHz and 3.0 dB are defined.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Measurements must be made for both common mode and differential return loss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In both cases the DUT must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powered up and DC isolated, and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its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D+/D- inputs must be in the low-Z state.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The Rx DC Common Mode Impedance must be present when the Receiver te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rminations are first enabled to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ensure that the Receiver Detect occurs properly. Compensation of this impedanc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 can start immediately and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Rx Common Mode Impedance (constrained by RLRX-CM to 50 Ω ±20%) must be wi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thin the specified range by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time Detect is entered.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Common mode peak voltage is defined by the expression: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max{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|(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+ -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-) - V-CMDC|}.</w:t>
            </w:r>
          </w:p>
          <w:p w:rsidR="003E0225" w:rsidRPr="002F7B8A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ZRX-HIGH-IMP-DC-NEG and ZRX-HIGH-IMP-DC-POS are defined respectively for negative and positi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voltages at the input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Receiver. Transmitter designers need to comprehend the large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difference between &gt;0 and &lt;0 Rx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impedances when designing Receiver detect circuits.</w:t>
            </w:r>
          </w:p>
          <w:p w:rsidR="003E0225" w:rsidRPr="006C497F" w:rsidRDefault="003E0225" w:rsidP="0079617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8. The LRX-SKEW parameter exists to handle repeaters that regenerate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and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introduce differing numbers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skips on different Lanes.</w:t>
            </w:r>
          </w:p>
        </w:tc>
      </w:tr>
      <w:bookmarkEnd w:id="8"/>
      <w:bookmarkEnd w:id="9"/>
    </w:tbl>
    <w:p w:rsidR="003E0225" w:rsidRPr="00A83FDE" w:rsidRDefault="003E0225" w:rsidP="00A83FDE"/>
    <w:p w:rsidR="003E0225" w:rsidRPr="00A83FDE" w:rsidRDefault="003E0225" w:rsidP="00A83FDE"/>
    <w:p w:rsidR="003E0225" w:rsidRDefault="003E0225" w:rsidP="00A83FD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499123702"/>
      <w:r>
        <w:rPr>
          <w:rFonts w:ascii="Times New Roman" w:eastAsiaTheme="minorEastAsia" w:hAnsi="Times New Roman" w:cs="Times New Roman" w:hint="eastAsia"/>
          <w:sz w:val="28"/>
          <w:szCs w:val="28"/>
        </w:rPr>
        <w:t>TYPEC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10"/>
    </w:p>
    <w:p w:rsidR="003E0225" w:rsidRPr="00A83FDE" w:rsidRDefault="003E0225" w:rsidP="00A83FDE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" w:name="_Toc499123703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Operating Conditions</w:t>
      </w:r>
      <w:bookmarkEnd w:id="11"/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1822"/>
        <w:gridCol w:w="959"/>
        <w:gridCol w:w="858"/>
        <w:gridCol w:w="934"/>
        <w:gridCol w:w="704"/>
        <w:gridCol w:w="3443"/>
      </w:tblGrid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Name</w:t>
            </w:r>
          </w:p>
        </w:tc>
        <w:tc>
          <w:tcPr>
            <w:tcW w:w="959" w:type="dxa"/>
          </w:tcPr>
          <w:p w:rsidR="003E0225" w:rsidRDefault="003E0225" w:rsidP="00796172">
            <w:r>
              <w:rPr>
                <w:rFonts w:hint="eastAsia"/>
              </w:rPr>
              <w:t>Min</w:t>
            </w:r>
          </w:p>
        </w:tc>
        <w:tc>
          <w:tcPr>
            <w:tcW w:w="858" w:type="dxa"/>
          </w:tcPr>
          <w:p w:rsidR="003E0225" w:rsidRDefault="003E0225" w:rsidP="00796172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34" w:type="dxa"/>
          </w:tcPr>
          <w:p w:rsidR="003E0225" w:rsidRDefault="003E0225" w:rsidP="00796172">
            <w:r>
              <w:rPr>
                <w:rFonts w:hint="eastAsia"/>
              </w:rPr>
              <w:t>Max</w:t>
            </w:r>
          </w:p>
        </w:tc>
        <w:tc>
          <w:tcPr>
            <w:tcW w:w="704" w:type="dxa"/>
          </w:tcPr>
          <w:p w:rsidR="003E0225" w:rsidRDefault="003E0225" w:rsidP="00796172">
            <w:r>
              <w:rPr>
                <w:rFonts w:hint="eastAsia"/>
              </w:rPr>
              <w:t>Units</w:t>
            </w:r>
          </w:p>
        </w:tc>
        <w:tc>
          <w:tcPr>
            <w:tcW w:w="3443" w:type="dxa"/>
          </w:tcPr>
          <w:p w:rsidR="003E0225" w:rsidRDefault="003E0225" w:rsidP="00796172">
            <w:r>
              <w:rPr>
                <w:rFonts w:hint="eastAsia"/>
              </w:rPr>
              <w:t>Description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avdd_cmn_clk</w:t>
            </w:r>
            <w:proofErr w:type="spellEnd"/>
          </w:p>
        </w:tc>
        <w:tc>
          <w:tcPr>
            <w:tcW w:w="959" w:type="dxa"/>
          </w:tcPr>
          <w:p w:rsidR="003E0225" w:rsidRDefault="003E0225" w:rsidP="00796172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3E0225" w:rsidRDefault="003E0225" w:rsidP="00796172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3E0225" w:rsidRDefault="003E0225" w:rsidP="00796172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3E0225" w:rsidRDefault="003E0225" w:rsidP="00796172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3E0225" w:rsidRDefault="003E0225" w:rsidP="00796172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avdd_h</w:t>
            </w:r>
            <w:proofErr w:type="spellEnd"/>
          </w:p>
        </w:tc>
        <w:tc>
          <w:tcPr>
            <w:tcW w:w="959" w:type="dxa"/>
          </w:tcPr>
          <w:p w:rsidR="003E0225" w:rsidRDefault="003E0225" w:rsidP="00796172">
            <w:r>
              <w:rPr>
                <w:rFonts w:hint="eastAsia"/>
              </w:rPr>
              <w:t>1.58</w:t>
            </w:r>
          </w:p>
        </w:tc>
        <w:tc>
          <w:tcPr>
            <w:tcW w:w="858" w:type="dxa"/>
          </w:tcPr>
          <w:p w:rsidR="003E0225" w:rsidRDefault="003E0225" w:rsidP="00796172"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</w:tcPr>
          <w:p w:rsidR="003E0225" w:rsidRDefault="003E0225" w:rsidP="00796172">
            <w:r>
              <w:rPr>
                <w:rFonts w:hint="eastAsia"/>
              </w:rPr>
              <w:t>1.994</w:t>
            </w:r>
          </w:p>
        </w:tc>
        <w:tc>
          <w:tcPr>
            <w:tcW w:w="704" w:type="dxa"/>
          </w:tcPr>
          <w:p w:rsidR="003E0225" w:rsidRDefault="003E0225" w:rsidP="00796172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3E0225" w:rsidRDefault="003E0225" w:rsidP="00796172">
            <w:r>
              <w:rPr>
                <w:rFonts w:hint="eastAsia"/>
              </w:rPr>
              <w:t xml:space="preserve">IO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proofErr w:type="spellStart"/>
            <w:r>
              <w:rPr>
                <w:rFonts w:hint="eastAsia"/>
              </w:rPr>
              <w:lastRenderedPageBreak/>
              <w:t>V</w:t>
            </w:r>
            <w:r>
              <w:rPr>
                <w:rFonts w:hint="eastAsia"/>
                <w:vertAlign w:val="subscript"/>
              </w:rPr>
              <w:t>avdd_tx</w:t>
            </w:r>
            <w:proofErr w:type="spellEnd"/>
            <w:r>
              <w:rPr>
                <w:rFonts w:hint="eastAsia"/>
                <w:vertAlign w:val="subscript"/>
              </w:rPr>
              <w:t>_&lt;&gt;</w:t>
            </w:r>
          </w:p>
        </w:tc>
        <w:tc>
          <w:tcPr>
            <w:tcW w:w="959" w:type="dxa"/>
          </w:tcPr>
          <w:p w:rsidR="003E0225" w:rsidRDefault="003E0225" w:rsidP="00796172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3E0225" w:rsidRDefault="003E0225" w:rsidP="00796172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3E0225" w:rsidRDefault="003E0225" w:rsidP="00796172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3E0225" w:rsidRDefault="003E0225" w:rsidP="00796172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3E0225" w:rsidRDefault="003E0225" w:rsidP="00796172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</w:t>
            </w:r>
            <w:proofErr w:type="spellEnd"/>
          </w:p>
        </w:tc>
        <w:tc>
          <w:tcPr>
            <w:tcW w:w="959" w:type="dxa"/>
          </w:tcPr>
          <w:p w:rsidR="003E0225" w:rsidRDefault="003E0225" w:rsidP="00796172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3E0225" w:rsidRDefault="003E0225" w:rsidP="00796172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3E0225" w:rsidRDefault="003E0225" w:rsidP="00796172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3E0225" w:rsidRDefault="003E0225" w:rsidP="00796172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3E0225" w:rsidRDefault="003E0225" w:rsidP="00796172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avdd_xcvr_clk</w:t>
            </w:r>
            <w:proofErr w:type="spellEnd"/>
            <w:r>
              <w:rPr>
                <w:rFonts w:hint="eastAsia"/>
                <w:vertAlign w:val="subscript"/>
              </w:rPr>
              <w:t>_&lt;&gt;</w:t>
            </w:r>
          </w:p>
        </w:tc>
        <w:tc>
          <w:tcPr>
            <w:tcW w:w="959" w:type="dxa"/>
          </w:tcPr>
          <w:p w:rsidR="003E0225" w:rsidRDefault="003E0225" w:rsidP="00796172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3E0225" w:rsidRDefault="003E0225" w:rsidP="00796172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3E0225" w:rsidRDefault="003E0225" w:rsidP="00796172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3E0225" w:rsidRDefault="003E0225" w:rsidP="00796172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3E0225" w:rsidRDefault="003E0225" w:rsidP="00796172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959" w:type="dxa"/>
          </w:tcPr>
          <w:p w:rsidR="003E0225" w:rsidRDefault="003E0225" w:rsidP="00796172">
            <w:r>
              <w:rPr>
                <w:rFonts w:hint="eastAsia"/>
              </w:rPr>
              <w:t>-40</w:t>
            </w:r>
          </w:p>
        </w:tc>
        <w:tc>
          <w:tcPr>
            <w:tcW w:w="858" w:type="dxa"/>
          </w:tcPr>
          <w:p w:rsidR="003E0225" w:rsidRDefault="003E0225" w:rsidP="00796172">
            <w:r>
              <w:rPr>
                <w:rFonts w:hint="eastAsia"/>
              </w:rPr>
              <w:t>25</w:t>
            </w:r>
          </w:p>
        </w:tc>
        <w:tc>
          <w:tcPr>
            <w:tcW w:w="934" w:type="dxa"/>
          </w:tcPr>
          <w:p w:rsidR="003E0225" w:rsidRDefault="003E0225" w:rsidP="007961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</w:t>
            </w:r>
          </w:p>
        </w:tc>
        <w:tc>
          <w:tcPr>
            <w:tcW w:w="704" w:type="dxa"/>
          </w:tcPr>
          <w:p w:rsidR="003E0225" w:rsidRDefault="003E0225" w:rsidP="00796172">
            <w:pPr>
              <w:rPr>
                <w:rFonts w:ascii="Calibri" w:hAnsi="Calibri" w:cs="Calibri"/>
              </w:rPr>
            </w:pPr>
            <w:r>
              <w:rPr>
                <w:rFonts w:ascii="Calibri" w:eastAsia="宋体" w:hAnsi="Calibri" w:cs="Calibri"/>
              </w:rPr>
              <w:t>℃</w:t>
            </w:r>
          </w:p>
        </w:tc>
        <w:tc>
          <w:tcPr>
            <w:tcW w:w="3443" w:type="dxa"/>
          </w:tcPr>
          <w:p w:rsidR="003E0225" w:rsidRDefault="003E0225" w:rsidP="00796172">
            <w:r>
              <w:rPr>
                <w:rFonts w:hint="eastAsia"/>
              </w:rPr>
              <w:t>Junction temperature</w:t>
            </w:r>
          </w:p>
        </w:tc>
      </w:tr>
    </w:tbl>
    <w:p w:rsidR="003E0225" w:rsidRPr="00A83FDE" w:rsidRDefault="003E0225" w:rsidP="00A83FDE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2" w:name="_Toc499123704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Power supply budgeting</w:t>
      </w:r>
      <w:bookmarkEnd w:id="12"/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3E0225" w:rsidTr="00796172">
        <w:trPr>
          <w:trHeight w:val="151"/>
        </w:trPr>
        <w:tc>
          <w:tcPr>
            <w:tcW w:w="1822" w:type="dxa"/>
            <w:vMerge w:val="restart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E0225" w:rsidTr="00796172">
        <w:trPr>
          <w:trHeight w:val="151"/>
        </w:trPr>
        <w:tc>
          <w:tcPr>
            <w:tcW w:w="1822" w:type="dxa"/>
            <w:vMerge/>
          </w:tcPr>
          <w:p w:rsidR="003E0225" w:rsidRDefault="003E0225" w:rsidP="00796172"/>
        </w:tc>
        <w:tc>
          <w:tcPr>
            <w:tcW w:w="91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1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3E0225" w:rsidRDefault="003E0225" w:rsidP="00796172"/>
        </w:tc>
      </w:tr>
      <w:tr w:rsidR="003E0225" w:rsidTr="00796172">
        <w:tc>
          <w:tcPr>
            <w:tcW w:w="8717" w:type="dxa"/>
            <w:gridSpan w:val="7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 xml:space="preserve">Supply Budgeting for </w:t>
            </w:r>
            <w:proofErr w:type="spellStart"/>
            <w:r>
              <w:rPr>
                <w:rFonts w:hint="eastAsia"/>
              </w:rPr>
              <w:t>avdd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avdd_clk</w:t>
            </w:r>
            <w:proofErr w:type="spellEnd"/>
            <w:r>
              <w:rPr>
                <w:rFonts w:hint="eastAsia"/>
              </w:rPr>
              <w:t>: 0.9V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-3.50%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>On board voltage regulator DC accuracy.</w:t>
            </w:r>
          </w:p>
        </w:tc>
      </w:tr>
      <w:tr w:rsidR="003E0225" w:rsidTr="00796172">
        <w:trPr>
          <w:trHeight w:val="307"/>
        </w:trPr>
        <w:tc>
          <w:tcPr>
            <w:tcW w:w="1822" w:type="dxa"/>
            <w:vMerge w:val="restart"/>
          </w:tcPr>
          <w:p w:rsidR="003E0225" w:rsidRDefault="003E0225" w:rsidP="00796172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>Peak-to-peak 18mV frequency content: 50KHz to 500KHz</w:t>
            </w:r>
          </w:p>
        </w:tc>
      </w:tr>
      <w:tr w:rsidR="003E0225" w:rsidTr="00796172">
        <w:trPr>
          <w:trHeight w:val="307"/>
        </w:trPr>
        <w:tc>
          <w:tcPr>
            <w:tcW w:w="1822" w:type="dxa"/>
            <w:vMerge/>
          </w:tcPr>
          <w:p w:rsidR="003E0225" w:rsidRDefault="003E0225" w:rsidP="00796172"/>
        </w:tc>
        <w:tc>
          <w:tcPr>
            <w:tcW w:w="2751" w:type="dxa"/>
            <w:gridSpan w:val="5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 xml:space="preserve">Peak-to-peak 9mV with frequency content: 500KHz to 10MHz; no single frequency noise amplitude can be more than 5mV. 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-5.0%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 xml:space="preserve">Total off-die voltage variation at package pin of supply die to external voltage regulator. 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1.70%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 xml:space="preserve">This 15.3mV peak-to-peak noise due to switching current through package </w:t>
            </w:r>
            <w:proofErr w:type="spellStart"/>
            <w:r>
              <w:rPr>
                <w:rFonts w:hint="eastAsia"/>
              </w:rPr>
              <w:t>parasitics</w:t>
            </w:r>
            <w:proofErr w:type="spellEnd"/>
            <w:r>
              <w:rPr>
                <w:rFonts w:hint="eastAsia"/>
              </w:rPr>
              <w:t xml:space="preserve">. This is wideband. 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-1.0%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>The 9mV IR drop is due to worst case DC current of the PHY.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-2.50%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 xml:space="preserve">The 22.5mV drop is due to worst case DC current and worst case metal routing parasitic. 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Final Voltage range (V)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1.00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 xml:space="preserve">This is the expected voltage at the junction. It includes 2.7mV margin for the design. </w:t>
            </w:r>
          </w:p>
        </w:tc>
      </w:tr>
    </w:tbl>
    <w:p w:rsidR="003E0225" w:rsidRPr="00A83FDE" w:rsidRDefault="003E0225" w:rsidP="00A83FDE">
      <w:pPr>
        <w:pStyle w:val="2"/>
      </w:pPr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3E0225" w:rsidTr="00796172">
        <w:trPr>
          <w:trHeight w:val="151"/>
        </w:trPr>
        <w:tc>
          <w:tcPr>
            <w:tcW w:w="1822" w:type="dxa"/>
            <w:vMerge w:val="restart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E0225" w:rsidTr="00796172">
        <w:trPr>
          <w:trHeight w:val="151"/>
        </w:trPr>
        <w:tc>
          <w:tcPr>
            <w:tcW w:w="1822" w:type="dxa"/>
            <w:vMerge/>
          </w:tcPr>
          <w:p w:rsidR="003E0225" w:rsidRDefault="003E0225" w:rsidP="00796172"/>
        </w:tc>
        <w:tc>
          <w:tcPr>
            <w:tcW w:w="91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1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3E0225" w:rsidRDefault="003E0225" w:rsidP="00796172"/>
        </w:tc>
      </w:tr>
      <w:tr w:rsidR="003E0225" w:rsidTr="00796172">
        <w:tc>
          <w:tcPr>
            <w:tcW w:w="8717" w:type="dxa"/>
            <w:gridSpan w:val="7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Supply Budgeting for 1.8V IO supply (</w:t>
            </w:r>
            <w:proofErr w:type="spellStart"/>
            <w:r>
              <w:rPr>
                <w:rFonts w:hint="eastAsia"/>
              </w:rPr>
              <w:t>avdd_h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-8.50%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>On board voltage regulator DC accuracy.</w:t>
            </w:r>
          </w:p>
        </w:tc>
      </w:tr>
      <w:tr w:rsidR="003E0225" w:rsidTr="00796172">
        <w:trPr>
          <w:trHeight w:val="307"/>
        </w:trPr>
        <w:tc>
          <w:tcPr>
            <w:tcW w:w="1822" w:type="dxa"/>
            <w:vMerge w:val="restart"/>
          </w:tcPr>
          <w:p w:rsidR="003E0225" w:rsidRDefault="003E0225" w:rsidP="00796172">
            <w:r>
              <w:rPr>
                <w:rFonts w:hint="eastAsia"/>
              </w:rPr>
              <w:lastRenderedPageBreak/>
              <w:t>Off die VRM AC VRM noise</w:t>
            </w:r>
          </w:p>
        </w:tc>
        <w:tc>
          <w:tcPr>
            <w:tcW w:w="2751" w:type="dxa"/>
            <w:gridSpan w:val="5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>Peak-to-peak 36mV frequency content: 50KHz to 500KHz</w:t>
            </w:r>
          </w:p>
        </w:tc>
      </w:tr>
      <w:tr w:rsidR="003E0225" w:rsidTr="00796172">
        <w:trPr>
          <w:trHeight w:val="307"/>
        </w:trPr>
        <w:tc>
          <w:tcPr>
            <w:tcW w:w="1822" w:type="dxa"/>
            <w:vMerge/>
          </w:tcPr>
          <w:p w:rsidR="003E0225" w:rsidRDefault="003E0225" w:rsidP="00796172"/>
        </w:tc>
        <w:tc>
          <w:tcPr>
            <w:tcW w:w="2751" w:type="dxa"/>
            <w:gridSpan w:val="5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>Peak-to-peak 18mV with frequency content: 500KHz to 10MHz.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-10.0%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 xml:space="preserve">Total off-die voltage variation at package pin of supply due to external voltage regulator. 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0.50%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 xml:space="preserve">This 9mV peak-to-peak noise is due to switching current through package </w:t>
            </w:r>
            <w:proofErr w:type="spellStart"/>
            <w:r>
              <w:rPr>
                <w:rFonts w:hint="eastAsia"/>
              </w:rPr>
              <w:t>parasitics</w:t>
            </w:r>
            <w:proofErr w:type="spellEnd"/>
            <w:r>
              <w:rPr>
                <w:rFonts w:hint="eastAsia"/>
              </w:rPr>
              <w:t xml:space="preserve">. This is wideband.  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-0.5%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>This 9mV IR drop is due to worst case DC current of the PHY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-1.00%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 xml:space="preserve">This 18mV drop is due to worst case DC current and worst case metal routing parasitic. </w:t>
            </w:r>
          </w:p>
        </w:tc>
      </w:tr>
      <w:tr w:rsidR="003E0225" w:rsidTr="00796172">
        <w:tc>
          <w:tcPr>
            <w:tcW w:w="1822" w:type="dxa"/>
          </w:tcPr>
          <w:p w:rsidR="003E0225" w:rsidRDefault="003E0225" w:rsidP="00796172">
            <w:r>
              <w:rPr>
                <w:rFonts w:hint="eastAsia"/>
              </w:rPr>
              <w:t>Final Voltage range (V)</w:t>
            </w:r>
          </w:p>
        </w:tc>
        <w:tc>
          <w:tcPr>
            <w:tcW w:w="959" w:type="dxa"/>
            <w:gridSpan w:val="2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-1.58</w:t>
            </w:r>
          </w:p>
        </w:tc>
        <w:tc>
          <w:tcPr>
            <w:tcW w:w="858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  <w:gridSpan w:val="2"/>
          </w:tcPr>
          <w:p w:rsidR="003E0225" w:rsidRDefault="003E0225" w:rsidP="0079617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1.994</w:t>
            </w:r>
          </w:p>
        </w:tc>
        <w:tc>
          <w:tcPr>
            <w:tcW w:w="4144" w:type="dxa"/>
          </w:tcPr>
          <w:p w:rsidR="003E0225" w:rsidRDefault="003E0225" w:rsidP="00796172">
            <w:r>
              <w:rPr>
                <w:rFonts w:hint="eastAsia"/>
              </w:rPr>
              <w:t>This is the expected voltage at the junction. It includes 0.5mV margin for the design.</w:t>
            </w:r>
          </w:p>
        </w:tc>
      </w:tr>
    </w:tbl>
    <w:p w:rsidR="003E0225" w:rsidRPr="00A83FDE" w:rsidRDefault="003E0225" w:rsidP="00A83FDE">
      <w:pPr>
        <w:pStyle w:val="a6"/>
        <w:ind w:left="704" w:firstLineChars="0" w:firstLine="0"/>
        <w:rPr>
          <w:b/>
        </w:rPr>
      </w:pPr>
    </w:p>
    <w:p w:rsidR="003E0225" w:rsidRPr="00A83FDE" w:rsidRDefault="003E0225" w:rsidP="00A83FDE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3" w:name="_Toc499123705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Common Electrical Specifications</w:t>
      </w:r>
      <w:bookmarkEnd w:id="13"/>
    </w:p>
    <w:p w:rsidR="003E0225" w:rsidRPr="00A83FDE" w:rsidRDefault="003E0225" w:rsidP="00A83FDE">
      <w:pPr>
        <w:pStyle w:val="2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4" w:name="_Toc499123706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Reference Clock Input Specifications</w:t>
      </w:r>
      <w:bookmarkEnd w:id="14"/>
    </w:p>
    <w:p w:rsidR="003E0225" w:rsidRPr="00A83FDE" w:rsidRDefault="003E0225" w:rsidP="00A83FDE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>Minimize exposure to nearby aggressor signals that could contaminate the clock with crosstalk, especially if these signals are lower than 1MHz in frequency.</w:t>
      </w:r>
    </w:p>
    <w:p w:rsidR="003E0225" w:rsidRPr="00A83FDE" w:rsidRDefault="003E0225" w:rsidP="00A83FDE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 xml:space="preserve">If these bumps are not used, it is not necessary to AC couple or </w:t>
      </w:r>
      <w:proofErr w:type="gramStart"/>
      <w:r w:rsidRPr="00A83FDE">
        <w:rPr>
          <w:rFonts w:hint="eastAsia"/>
          <w:bCs/>
        </w:rPr>
        <w:t>terminate</w:t>
      </w:r>
      <w:proofErr w:type="gramEnd"/>
      <w:r w:rsidRPr="00A83FDE">
        <w:rPr>
          <w:rFonts w:hint="eastAsia"/>
          <w:bCs/>
        </w:rPr>
        <w:t xml:space="preserve"> these pins. They can be left floating.</w:t>
      </w:r>
    </w:p>
    <w:p w:rsidR="003E0225" w:rsidRDefault="003E0225" w:rsidP="00A83FDE">
      <w:pPr>
        <w:pStyle w:val="a6"/>
        <w:ind w:left="420" w:firstLineChars="0" w:firstLine="0"/>
      </w:pPr>
    </w:p>
    <w:p w:rsidR="003E0225" w:rsidRDefault="003E0225" w:rsidP="00A83FDE">
      <w:pPr>
        <w:pStyle w:val="a6"/>
        <w:ind w:left="420" w:firstLineChars="0" w:firstLine="0"/>
      </w:pPr>
      <w:r>
        <w:rPr>
          <w:rFonts w:hint="eastAsia"/>
        </w:rPr>
        <w:t>Reference clock specification for USB3 and DP</w:t>
      </w:r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3198"/>
        <w:gridCol w:w="663"/>
        <w:gridCol w:w="550"/>
        <w:gridCol w:w="612"/>
        <w:gridCol w:w="725"/>
        <w:gridCol w:w="2972"/>
      </w:tblGrid>
      <w:tr w:rsidR="003E0225" w:rsidTr="00796172">
        <w:tc>
          <w:tcPr>
            <w:tcW w:w="3198" w:type="dxa"/>
          </w:tcPr>
          <w:p w:rsidR="003E0225" w:rsidRDefault="003E0225" w:rsidP="00796172">
            <w:r>
              <w:rPr>
                <w:rFonts w:hint="eastAsia"/>
              </w:rPr>
              <w:t>Normative Electrical Parameters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612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25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2972" w:type="dxa"/>
          </w:tcPr>
          <w:p w:rsidR="003E0225" w:rsidRDefault="003E0225" w:rsidP="00796172">
            <w:r>
              <w:rPr>
                <w:rFonts w:hint="eastAsia"/>
              </w:rPr>
              <w:t>Description</w:t>
            </w:r>
          </w:p>
        </w:tc>
      </w:tr>
      <w:tr w:rsidR="003E0225" w:rsidTr="00796172">
        <w:tc>
          <w:tcPr>
            <w:tcW w:w="3198" w:type="dxa"/>
          </w:tcPr>
          <w:p w:rsidR="003E0225" w:rsidRDefault="003E0225" w:rsidP="00796172">
            <w:r>
              <w:rPr>
                <w:rFonts w:hint="eastAsia"/>
              </w:rPr>
              <w:t>External Clock Frequency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12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MHz</w:t>
            </w:r>
          </w:p>
        </w:tc>
        <w:tc>
          <w:tcPr>
            <w:tcW w:w="2972" w:type="dxa"/>
          </w:tcPr>
          <w:p w:rsidR="003E0225" w:rsidRDefault="003E0225" w:rsidP="00796172">
            <w:r>
              <w:rPr>
                <w:rFonts w:hint="eastAsia"/>
              </w:rPr>
              <w:t>-</w:t>
            </w:r>
          </w:p>
        </w:tc>
      </w:tr>
      <w:tr w:rsidR="003E0225" w:rsidTr="00796172">
        <w:tc>
          <w:tcPr>
            <w:tcW w:w="3198" w:type="dxa"/>
          </w:tcPr>
          <w:p w:rsidR="003E0225" w:rsidRDefault="003E0225" w:rsidP="00796172">
            <w:r>
              <w:rPr>
                <w:rFonts w:hint="eastAsia"/>
              </w:rPr>
              <w:t>Input Duty Cycle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725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72" w:type="dxa"/>
          </w:tcPr>
          <w:p w:rsidR="003E0225" w:rsidRDefault="003E0225" w:rsidP="00796172">
            <w:r>
              <w:rPr>
                <w:rFonts w:hint="eastAsia"/>
              </w:rPr>
              <w:t>-</w:t>
            </w:r>
          </w:p>
        </w:tc>
      </w:tr>
      <w:tr w:rsidR="003E0225" w:rsidTr="00796172">
        <w:tc>
          <w:tcPr>
            <w:tcW w:w="3198" w:type="dxa"/>
          </w:tcPr>
          <w:p w:rsidR="003E0225" w:rsidRDefault="003E0225" w:rsidP="00796172">
            <w:r>
              <w:rPr>
                <w:rFonts w:hint="eastAsia"/>
              </w:rPr>
              <w:t xml:space="preserve">Single-ended clock input voltage (CMOS level) 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2" w:type="dxa"/>
          </w:tcPr>
          <w:p w:rsidR="003E0225" w:rsidRDefault="003E0225" w:rsidP="00796172">
            <w:r>
              <w:rPr>
                <w:rFonts w:hint="eastAsia"/>
              </w:rPr>
              <w:t>-</w:t>
            </w:r>
          </w:p>
        </w:tc>
      </w:tr>
      <w:tr w:rsidR="003E0225" w:rsidTr="00796172">
        <w:trPr>
          <w:trHeight w:val="463"/>
        </w:trPr>
        <w:tc>
          <w:tcPr>
            <w:tcW w:w="3198" w:type="dxa"/>
            <w:vMerge w:val="restart"/>
          </w:tcPr>
          <w:p w:rsidR="003E0225" w:rsidRDefault="003E0225" w:rsidP="00796172">
            <w:r>
              <w:rPr>
                <w:rFonts w:hint="eastAsia"/>
              </w:rPr>
              <w:t>Input Random Jitter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725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dBC</w:t>
            </w:r>
            <w:proofErr w:type="spellEnd"/>
            <w:r>
              <w:rPr>
                <w:rFonts w:hint="eastAsia"/>
              </w:rPr>
              <w:t>/Hz</w:t>
            </w:r>
          </w:p>
        </w:tc>
        <w:tc>
          <w:tcPr>
            <w:tcW w:w="2972" w:type="dxa"/>
          </w:tcPr>
          <w:p w:rsidR="003E0225" w:rsidRDefault="003E0225" w:rsidP="00796172">
            <w:r>
              <w:rPr>
                <w:rFonts w:hint="eastAsia"/>
              </w:rPr>
              <w:t>Noise floor density from 10 KHz to 10 MHz</w:t>
            </w:r>
          </w:p>
        </w:tc>
      </w:tr>
      <w:tr w:rsidR="003E0225" w:rsidTr="00796172">
        <w:trPr>
          <w:trHeight w:val="463"/>
        </w:trPr>
        <w:tc>
          <w:tcPr>
            <w:tcW w:w="3198" w:type="dxa"/>
            <w:vMerge/>
          </w:tcPr>
          <w:p w:rsidR="003E0225" w:rsidRDefault="003E0225" w:rsidP="00796172">
            <w:pPr>
              <w:jc w:val="center"/>
            </w:pP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725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2972" w:type="dxa"/>
          </w:tcPr>
          <w:p w:rsidR="003E0225" w:rsidRDefault="003E0225" w:rsidP="00796172">
            <w:pPr>
              <w:jc w:val="left"/>
            </w:pPr>
            <w:r>
              <w:rPr>
                <w:rFonts w:hint="eastAsia"/>
              </w:rPr>
              <w:t>For a 24MHz</w:t>
            </w:r>
          </w:p>
          <w:p w:rsidR="003E0225" w:rsidRDefault="003E0225" w:rsidP="00796172">
            <w:pPr>
              <w:jc w:val="left"/>
            </w:pPr>
            <w:proofErr w:type="spellStart"/>
            <w:r>
              <w:rPr>
                <w:rFonts w:hint="eastAsia"/>
              </w:rPr>
              <w:t>reference,integrated</w:t>
            </w:r>
            <w:proofErr w:type="spellEnd"/>
            <w:r>
              <w:rPr>
                <w:rFonts w:hint="eastAsia"/>
              </w:rPr>
              <w:t xml:space="preserve"> jitter from 10KHz to 10MHz</w:t>
            </w:r>
          </w:p>
        </w:tc>
      </w:tr>
      <w:tr w:rsidR="003E0225" w:rsidTr="00796172">
        <w:tc>
          <w:tcPr>
            <w:tcW w:w="3198" w:type="dxa"/>
          </w:tcPr>
          <w:p w:rsidR="003E0225" w:rsidRDefault="003E0225" w:rsidP="00796172">
            <w:r>
              <w:rPr>
                <w:rFonts w:hint="eastAsia"/>
              </w:rPr>
              <w:t xml:space="preserve">Input </w:t>
            </w:r>
            <w:proofErr w:type="spellStart"/>
            <w:r>
              <w:rPr>
                <w:rFonts w:hint="eastAsia"/>
              </w:rPr>
              <w:t>determinestic</w:t>
            </w:r>
            <w:proofErr w:type="spellEnd"/>
            <w:r>
              <w:rPr>
                <w:rFonts w:hint="eastAsia"/>
              </w:rPr>
              <w:t xml:space="preserve"> Jitter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5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2972" w:type="dxa"/>
          </w:tcPr>
          <w:p w:rsidR="003E0225" w:rsidRDefault="003E0225" w:rsidP="00796172">
            <w:r>
              <w:rPr>
                <w:rFonts w:hint="eastAsia"/>
              </w:rPr>
              <w:t>Over a band of 10KHz to 10MHz</w:t>
            </w:r>
          </w:p>
        </w:tc>
      </w:tr>
    </w:tbl>
    <w:p w:rsidR="003E0225" w:rsidRDefault="003E0225" w:rsidP="00A83FDE">
      <w:pPr>
        <w:pStyle w:val="a6"/>
        <w:ind w:left="420" w:firstLineChars="0" w:firstLine="0"/>
      </w:pPr>
    </w:p>
    <w:p w:rsidR="003E0225" w:rsidRPr="00A83FDE" w:rsidRDefault="003E0225" w:rsidP="00A83FDE">
      <w:pPr>
        <w:pStyle w:val="2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5" w:name="_Toc499123707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DP Transmitter electrical specification</w:t>
      </w:r>
      <w:bookmarkEnd w:id="15"/>
    </w:p>
    <w:p w:rsidR="003E0225" w:rsidRDefault="003E0225" w:rsidP="00A83FDE">
      <w:pPr>
        <w:pStyle w:val="a6"/>
        <w:ind w:left="420" w:firstLineChars="0" w:firstLine="0"/>
      </w:pPr>
      <w:r>
        <w:rPr>
          <w:rFonts w:hint="eastAsia"/>
        </w:rPr>
        <w:t>DP Transmitter module electrical Specifications</w:t>
      </w:r>
    </w:p>
    <w:tbl>
      <w:tblPr>
        <w:tblStyle w:val="a5"/>
        <w:tblW w:w="9723" w:type="dxa"/>
        <w:tblLayout w:type="fixed"/>
        <w:tblLook w:val="04A0" w:firstRow="1" w:lastRow="0" w:firstColumn="1" w:lastColumn="0" w:noHBand="0" w:noVBand="1"/>
      </w:tblPr>
      <w:tblGrid>
        <w:gridCol w:w="1599"/>
        <w:gridCol w:w="1599"/>
        <w:gridCol w:w="663"/>
        <w:gridCol w:w="550"/>
        <w:gridCol w:w="1687"/>
        <w:gridCol w:w="563"/>
        <w:gridCol w:w="3062"/>
      </w:tblGrid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3062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3E0225" w:rsidTr="00796172">
        <w:trPr>
          <w:trHeight w:val="153"/>
        </w:trPr>
        <w:tc>
          <w:tcPr>
            <w:tcW w:w="1599" w:type="dxa"/>
            <w:vMerge w:val="restart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>UI_HBR2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185.129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186.172</w:t>
            </w:r>
          </w:p>
        </w:tc>
        <w:tc>
          <w:tcPr>
            <w:tcW w:w="563" w:type="dxa"/>
            <w:vMerge w:val="restart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062" w:type="dxa"/>
          </w:tcPr>
          <w:p w:rsidR="003E0225" w:rsidRDefault="003E0225" w:rsidP="00796172">
            <w:r>
              <w:rPr>
                <w:rFonts w:hint="eastAsia"/>
              </w:rPr>
              <w:t xml:space="preserve">-Unit Interval for high bit </w:t>
            </w:r>
          </w:p>
          <w:p w:rsidR="003E0225" w:rsidRDefault="003E0225" w:rsidP="00796172">
            <w:r>
              <w:rPr>
                <w:rFonts w:hint="eastAsia"/>
              </w:rPr>
              <w:t>rate (DP: 5.4Gbps/</w:t>
            </w:r>
          </w:p>
          <w:p w:rsidR="003E0225" w:rsidRDefault="003E0225" w:rsidP="00796172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3E0225" w:rsidRDefault="003E0225" w:rsidP="00796172">
            <w:r>
              <w:rPr>
                <w:rFonts w:hint="eastAsia"/>
              </w:rPr>
              <w:t>-5300 to +300</w:t>
            </w:r>
          </w:p>
        </w:tc>
      </w:tr>
      <w:tr w:rsidR="003E0225" w:rsidTr="00796172">
        <w:trPr>
          <w:trHeight w:val="153"/>
        </w:trPr>
        <w:tc>
          <w:tcPr>
            <w:tcW w:w="1599" w:type="dxa"/>
            <w:vMerge/>
          </w:tcPr>
          <w:p w:rsidR="003E0225" w:rsidRDefault="003E0225" w:rsidP="00796172"/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>USB3</w:t>
            </w:r>
          </w:p>
        </w:tc>
        <w:tc>
          <w:tcPr>
            <w:tcW w:w="663" w:type="dxa"/>
          </w:tcPr>
          <w:p w:rsidR="003E0225" w:rsidRDefault="003E0225" w:rsidP="00796172">
            <w:r>
              <w:rPr>
                <w:rFonts w:hint="eastAsia"/>
              </w:rPr>
              <w:t>199.94</w:t>
            </w:r>
          </w:p>
        </w:tc>
        <w:tc>
          <w:tcPr>
            <w:tcW w:w="550" w:type="dxa"/>
          </w:tcPr>
          <w:p w:rsidR="003E0225" w:rsidRDefault="003E0225" w:rsidP="00796172">
            <w:r>
              <w:rPr>
                <w:rFonts w:hint="eastAsia"/>
              </w:rPr>
              <w:t>200</w:t>
            </w:r>
          </w:p>
        </w:tc>
        <w:tc>
          <w:tcPr>
            <w:tcW w:w="1687" w:type="dxa"/>
          </w:tcPr>
          <w:p w:rsidR="003E0225" w:rsidRDefault="003E0225" w:rsidP="00796172">
            <w:r>
              <w:rPr>
                <w:rFonts w:hint="eastAsia"/>
              </w:rPr>
              <w:t>200.06</w:t>
            </w:r>
          </w:p>
        </w:tc>
        <w:tc>
          <w:tcPr>
            <w:tcW w:w="563" w:type="dxa"/>
            <w:vMerge/>
          </w:tcPr>
          <w:p w:rsidR="003E0225" w:rsidRDefault="003E0225" w:rsidP="00796172"/>
        </w:tc>
        <w:tc>
          <w:tcPr>
            <w:tcW w:w="3062" w:type="dxa"/>
          </w:tcPr>
          <w:p w:rsidR="003E0225" w:rsidRDefault="003E0225" w:rsidP="00796172">
            <w:r>
              <w:rPr>
                <w:rFonts w:hint="eastAsia"/>
              </w:rPr>
              <w:t xml:space="preserve">UI with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 300ppm with-</w:t>
            </w:r>
          </w:p>
          <w:p w:rsidR="003E0225" w:rsidRDefault="003E0225" w:rsidP="00796172">
            <w:r>
              <w:rPr>
                <w:rFonts w:hint="eastAsia"/>
              </w:rPr>
              <w:t>out SSC</w:t>
            </w:r>
          </w:p>
        </w:tc>
      </w:tr>
      <w:tr w:rsidR="003E0225" w:rsidTr="00796172">
        <w:trPr>
          <w:trHeight w:val="153"/>
        </w:trPr>
        <w:tc>
          <w:tcPr>
            <w:tcW w:w="1599" w:type="dxa"/>
            <w:vMerge/>
          </w:tcPr>
          <w:p w:rsidR="003E0225" w:rsidRDefault="003E0225" w:rsidP="00796172"/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>UI_HBR</w:t>
            </w:r>
          </w:p>
        </w:tc>
        <w:tc>
          <w:tcPr>
            <w:tcW w:w="663" w:type="dxa"/>
          </w:tcPr>
          <w:p w:rsidR="003E0225" w:rsidRDefault="003E0225" w:rsidP="00796172">
            <w:r>
              <w:rPr>
                <w:rFonts w:hint="eastAsia"/>
              </w:rPr>
              <w:t>370.259</w:t>
            </w:r>
          </w:p>
        </w:tc>
        <w:tc>
          <w:tcPr>
            <w:tcW w:w="550" w:type="dxa"/>
          </w:tcPr>
          <w:p w:rsidR="003E0225" w:rsidRDefault="003E0225" w:rsidP="00796172">
            <w:r>
              <w:rPr>
                <w:rFonts w:hint="eastAsia"/>
              </w:rPr>
              <w:t>370</w:t>
            </w:r>
          </w:p>
        </w:tc>
        <w:tc>
          <w:tcPr>
            <w:tcW w:w="1687" w:type="dxa"/>
          </w:tcPr>
          <w:p w:rsidR="003E0225" w:rsidRDefault="003E0225" w:rsidP="00796172">
            <w:r>
              <w:rPr>
                <w:rFonts w:hint="eastAsia"/>
              </w:rPr>
              <w:t>372.343</w:t>
            </w:r>
          </w:p>
        </w:tc>
        <w:tc>
          <w:tcPr>
            <w:tcW w:w="563" w:type="dxa"/>
            <w:vMerge/>
          </w:tcPr>
          <w:p w:rsidR="003E0225" w:rsidRDefault="003E0225" w:rsidP="00796172"/>
        </w:tc>
        <w:tc>
          <w:tcPr>
            <w:tcW w:w="3062" w:type="dxa"/>
          </w:tcPr>
          <w:p w:rsidR="003E0225" w:rsidRDefault="003E0225" w:rsidP="00796172">
            <w:r>
              <w:rPr>
                <w:rFonts w:hint="eastAsia"/>
              </w:rPr>
              <w:t xml:space="preserve">Unit Interval for high bit </w:t>
            </w:r>
          </w:p>
          <w:p w:rsidR="003E0225" w:rsidRDefault="003E0225" w:rsidP="00796172">
            <w:r>
              <w:rPr>
                <w:rFonts w:hint="eastAsia"/>
              </w:rPr>
              <w:t>rate (DP: 2.7Gbps/</w:t>
            </w:r>
          </w:p>
          <w:p w:rsidR="003E0225" w:rsidRDefault="003E0225" w:rsidP="00796172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3E0225" w:rsidRDefault="003E0225" w:rsidP="00796172">
            <w:r>
              <w:rPr>
                <w:rFonts w:hint="eastAsia"/>
              </w:rPr>
              <w:t>-5300 to +300</w:t>
            </w:r>
          </w:p>
        </w:tc>
      </w:tr>
      <w:tr w:rsidR="003E0225" w:rsidTr="00796172">
        <w:trPr>
          <w:trHeight w:val="153"/>
        </w:trPr>
        <w:tc>
          <w:tcPr>
            <w:tcW w:w="1599" w:type="dxa"/>
            <w:vMerge/>
          </w:tcPr>
          <w:p w:rsidR="003E0225" w:rsidRDefault="003E0225" w:rsidP="00796172"/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>UI_RBR</w:t>
            </w:r>
          </w:p>
        </w:tc>
        <w:tc>
          <w:tcPr>
            <w:tcW w:w="663" w:type="dxa"/>
          </w:tcPr>
          <w:p w:rsidR="003E0225" w:rsidRDefault="003E0225" w:rsidP="00796172">
            <w:r>
              <w:rPr>
                <w:rFonts w:hint="eastAsia"/>
              </w:rPr>
              <w:t>617.098</w:t>
            </w:r>
          </w:p>
        </w:tc>
        <w:tc>
          <w:tcPr>
            <w:tcW w:w="550" w:type="dxa"/>
          </w:tcPr>
          <w:p w:rsidR="003E0225" w:rsidRDefault="003E0225" w:rsidP="00796172">
            <w:r>
              <w:rPr>
                <w:rFonts w:hint="eastAsia"/>
              </w:rPr>
              <w:t>617</w:t>
            </w:r>
          </w:p>
        </w:tc>
        <w:tc>
          <w:tcPr>
            <w:tcW w:w="1687" w:type="dxa"/>
          </w:tcPr>
          <w:p w:rsidR="003E0225" w:rsidRDefault="003E0225" w:rsidP="00796172">
            <w:r>
              <w:rPr>
                <w:rFonts w:hint="eastAsia"/>
              </w:rPr>
              <w:t>620.573</w:t>
            </w:r>
          </w:p>
        </w:tc>
        <w:tc>
          <w:tcPr>
            <w:tcW w:w="563" w:type="dxa"/>
            <w:vMerge/>
          </w:tcPr>
          <w:p w:rsidR="003E0225" w:rsidRDefault="003E0225" w:rsidP="00796172"/>
        </w:tc>
        <w:tc>
          <w:tcPr>
            <w:tcW w:w="3062" w:type="dxa"/>
          </w:tcPr>
          <w:p w:rsidR="003E0225" w:rsidRDefault="003E0225" w:rsidP="00796172">
            <w:r>
              <w:rPr>
                <w:rFonts w:hint="eastAsia"/>
              </w:rPr>
              <w:t xml:space="preserve">Unit Interval for high bit </w:t>
            </w:r>
          </w:p>
          <w:p w:rsidR="003E0225" w:rsidRDefault="003E0225" w:rsidP="00796172">
            <w:r>
              <w:rPr>
                <w:rFonts w:hint="eastAsia"/>
              </w:rPr>
              <w:t>rate (DP: 1.62Gbps/</w:t>
            </w:r>
          </w:p>
          <w:p w:rsidR="003E0225" w:rsidRDefault="003E0225" w:rsidP="00796172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3E0225" w:rsidRDefault="003E0225" w:rsidP="00796172">
            <w:r>
              <w:rPr>
                <w:rFonts w:hint="eastAsia"/>
              </w:rPr>
              <w:t>-5300 to +300</w:t>
            </w:r>
          </w:p>
        </w:tc>
      </w:tr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TX-</w:t>
            </w:r>
            <w:proofErr w:type="spellStart"/>
            <w:r>
              <w:rPr>
                <w:rFonts w:hint="eastAsia"/>
                <w:vertAlign w:val="subscript"/>
              </w:rPr>
              <w:t>DIFFp</w:t>
            </w:r>
            <w:proofErr w:type="spellEnd"/>
            <w:r>
              <w:rPr>
                <w:rFonts w:hint="eastAsia"/>
                <w:vertAlign w:val="subscript"/>
              </w:rPr>
              <w:t>-p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 xml:space="preserve">Differential p-p TX voltage swing </w:t>
            </w:r>
          </w:p>
          <w:p w:rsidR="003E0225" w:rsidRDefault="003E0225" w:rsidP="00796172">
            <w:r>
              <w:rPr>
                <w:rFonts w:hint="eastAsia"/>
              </w:rPr>
              <w:t>including low power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mV</w:t>
            </w:r>
          </w:p>
        </w:tc>
        <w:tc>
          <w:tcPr>
            <w:tcW w:w="3062" w:type="dxa"/>
          </w:tcPr>
          <w:p w:rsidR="003E0225" w:rsidRDefault="003E0225" w:rsidP="00796172">
            <w:r>
              <w:rPr>
                <w:rFonts w:hint="eastAsia"/>
              </w:rPr>
              <w:t xml:space="preserve">For USB 3.0, no EQ is </w:t>
            </w:r>
          </w:p>
          <w:p w:rsidR="003E0225" w:rsidRDefault="003E0225" w:rsidP="00796172">
            <w:proofErr w:type="gramStart"/>
            <w:r>
              <w:rPr>
                <w:rFonts w:hint="eastAsia"/>
              </w:rPr>
              <w:t>required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TX-SHORT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 xml:space="preserve">Transmit lane short-circuit current 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mA</w:t>
            </w:r>
          </w:p>
        </w:tc>
        <w:tc>
          <w:tcPr>
            <w:tcW w:w="3062" w:type="dxa"/>
          </w:tcPr>
          <w:p w:rsidR="003E0225" w:rsidRDefault="003E0225" w:rsidP="00796172">
            <w:r>
              <w:rPr>
                <w:rFonts w:hint="eastAsia"/>
              </w:rPr>
              <w:t>-</w:t>
            </w:r>
          </w:p>
        </w:tc>
      </w:tr>
      <w:tr w:rsidR="003E0225" w:rsidTr="00796172">
        <w:trPr>
          <w:trHeight w:val="463"/>
        </w:trPr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RL</w:t>
            </w:r>
            <w:r>
              <w:rPr>
                <w:rFonts w:hint="eastAsia"/>
                <w:vertAlign w:val="subscript"/>
              </w:rPr>
              <w:t>TX-DIFF</w:t>
            </w:r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 xml:space="preserve">Transmitter differential return loss 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0 &lt; -20dB &lt; 100Mhz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 xml:space="preserve">100Mhz &lt; -18dB &lt; 300Mhz 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300Mhz &lt; -16dB &lt; 600Mhz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600Mhz &lt; -10dB &lt; 2500Mhz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2500Mhz &lt; -9dB &lt; 4875Mhz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4875Mhz &lt; -8dB &lt; 11200Mhz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 xml:space="preserve">11200Mhz &lt; -5dB &lt; 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lastRenderedPageBreak/>
              <w:t>16800Mhz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and -3dB beyond that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db</w:t>
            </w:r>
            <w:proofErr w:type="spellEnd"/>
          </w:p>
        </w:tc>
        <w:tc>
          <w:tcPr>
            <w:tcW w:w="3062" w:type="dxa"/>
          </w:tcPr>
          <w:p w:rsidR="003E0225" w:rsidRDefault="003E0225" w:rsidP="00796172"/>
        </w:tc>
      </w:tr>
      <w:tr w:rsidR="003E0225" w:rsidTr="00796172">
        <w:trPr>
          <w:trHeight w:val="463"/>
        </w:trPr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lastRenderedPageBreak/>
              <w:t>RL</w:t>
            </w:r>
            <w:r>
              <w:rPr>
                <w:rFonts w:hint="eastAsia"/>
                <w:vertAlign w:val="subscript"/>
              </w:rPr>
              <w:t>TX-CM</w:t>
            </w:r>
          </w:p>
        </w:tc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 xml:space="preserve">Transmitter common mode return 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loss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50Hz &lt; -8dB &lt; 15000Mhz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3062" w:type="dxa"/>
          </w:tcPr>
          <w:p w:rsidR="003E0225" w:rsidRDefault="003E0225" w:rsidP="00796172">
            <w:pPr>
              <w:jc w:val="left"/>
            </w:pPr>
          </w:p>
        </w:tc>
      </w:tr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rFonts w:hint="eastAsia"/>
                <w:vertAlign w:val="subscript"/>
              </w:rPr>
              <w:t>TX_cal</w:t>
            </w:r>
            <w:proofErr w:type="spellEnd"/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>DC differential TX impedance. Cali-</w:t>
            </w:r>
          </w:p>
          <w:p w:rsidR="003E0225" w:rsidRDefault="003E0225" w:rsidP="00796172">
            <w:proofErr w:type="spellStart"/>
            <w:r>
              <w:rPr>
                <w:rFonts w:hint="eastAsia"/>
              </w:rPr>
              <w:t>brated</w:t>
            </w:r>
            <w:proofErr w:type="spellEnd"/>
            <w:r>
              <w:rPr>
                <w:rFonts w:hint="eastAsia"/>
              </w:rPr>
              <w:t xml:space="preserve"> differential driver imped-</w:t>
            </w:r>
          </w:p>
          <w:p w:rsidR="003E0225" w:rsidRDefault="003E0225" w:rsidP="00796172">
            <w:proofErr w:type="spellStart"/>
            <w:proofErr w:type="gramStart"/>
            <w:r>
              <w:rPr>
                <w:rFonts w:hint="eastAsia"/>
              </w:rPr>
              <w:t>ance</w:t>
            </w:r>
            <w:proofErr w:type="spellEnd"/>
            <w:proofErr w:type="gramEnd"/>
            <w:r>
              <w:rPr>
                <w:rFonts w:hint="eastAsia"/>
              </w:rPr>
              <w:t xml:space="preserve"> when in normal mode.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Ω</w:t>
            </w:r>
          </w:p>
        </w:tc>
        <w:tc>
          <w:tcPr>
            <w:tcW w:w="3062" w:type="dxa"/>
          </w:tcPr>
          <w:p w:rsidR="003E0225" w:rsidRDefault="003E0225" w:rsidP="00796172"/>
        </w:tc>
      </w:tr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20-80TX</w:t>
            </w:r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 xml:space="preserve">TX Rise/Fall Time 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0.41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3062" w:type="dxa"/>
          </w:tcPr>
          <w:p w:rsidR="003E0225" w:rsidRDefault="003E0225" w:rsidP="00796172"/>
        </w:tc>
      </w:tr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skewTX</w:t>
            </w:r>
            <w:proofErr w:type="spellEnd"/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>TX Differential Skew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062" w:type="dxa"/>
          </w:tcPr>
          <w:p w:rsidR="003E0225" w:rsidRDefault="003E0225" w:rsidP="00796172"/>
        </w:tc>
      </w:tr>
      <w:tr w:rsidR="003E0225" w:rsidTr="00796172">
        <w:trPr>
          <w:trHeight w:val="619"/>
        </w:trPr>
        <w:tc>
          <w:tcPr>
            <w:tcW w:w="1599" w:type="dxa"/>
            <w:vMerge w:val="restart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>TT</w:t>
            </w:r>
          </w:p>
        </w:tc>
        <w:tc>
          <w:tcPr>
            <w:tcW w:w="1599" w:type="dxa"/>
            <w:vMerge w:val="restart"/>
          </w:tcPr>
          <w:p w:rsidR="003E0225" w:rsidRDefault="003E0225" w:rsidP="00796172">
            <w:r>
              <w:rPr>
                <w:rFonts w:hint="eastAsia"/>
              </w:rPr>
              <w:t>Transmitter total jitter (peak-to-</w:t>
            </w:r>
          </w:p>
          <w:p w:rsidR="003E0225" w:rsidRDefault="003E0225" w:rsidP="00796172">
            <w:r>
              <w:rPr>
                <w:rFonts w:hint="eastAsia"/>
              </w:rPr>
              <w:t>peak) (</w:t>
            </w:r>
            <w:proofErr w:type="spellStart"/>
            <w:r>
              <w:rPr>
                <w:rFonts w:hint="eastAsia"/>
              </w:rPr>
              <w:t>Tj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</w:p>
        </w:tc>
        <w:tc>
          <w:tcPr>
            <w:tcW w:w="3062" w:type="dxa"/>
          </w:tcPr>
          <w:p w:rsidR="003E0225" w:rsidRDefault="003E0225" w:rsidP="00796172">
            <w:r>
              <w:rPr>
                <w:rFonts w:hint="eastAsia"/>
              </w:rPr>
              <w:t>USB3.0</w:t>
            </w:r>
          </w:p>
        </w:tc>
      </w:tr>
      <w:tr w:rsidR="003E0225" w:rsidTr="00796172">
        <w:trPr>
          <w:trHeight w:val="619"/>
        </w:trPr>
        <w:tc>
          <w:tcPr>
            <w:tcW w:w="1599" w:type="dxa"/>
            <w:vMerge/>
          </w:tcPr>
          <w:p w:rsidR="003E0225" w:rsidRDefault="003E0225" w:rsidP="00796172"/>
        </w:tc>
        <w:tc>
          <w:tcPr>
            <w:tcW w:w="1599" w:type="dxa"/>
            <w:vMerge/>
          </w:tcPr>
          <w:p w:rsidR="003E0225" w:rsidRDefault="003E0225" w:rsidP="00796172"/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</w:p>
        </w:tc>
        <w:tc>
          <w:tcPr>
            <w:tcW w:w="563" w:type="dxa"/>
          </w:tcPr>
          <w:p w:rsidR="003E0225" w:rsidRDefault="003E0225" w:rsidP="00796172"/>
        </w:tc>
        <w:tc>
          <w:tcPr>
            <w:tcW w:w="3062" w:type="dxa"/>
          </w:tcPr>
          <w:p w:rsidR="003E0225" w:rsidRDefault="003E0225" w:rsidP="00796172">
            <w:proofErr w:type="spellStart"/>
            <w:r>
              <w:rPr>
                <w:rFonts w:hint="eastAsia"/>
              </w:rPr>
              <w:t>Edp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TX-RJ-PLL</w:t>
            </w:r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>Random jitter (Max)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 xml:space="preserve">Ps </w:t>
            </w:r>
            <w:proofErr w:type="spellStart"/>
            <w:r>
              <w:rPr>
                <w:rFonts w:hint="eastAsia"/>
              </w:rPr>
              <w:t>rms</w:t>
            </w:r>
            <w:proofErr w:type="spellEnd"/>
          </w:p>
        </w:tc>
        <w:tc>
          <w:tcPr>
            <w:tcW w:w="3062" w:type="dxa"/>
          </w:tcPr>
          <w:p w:rsidR="003E0225" w:rsidRDefault="003E0225" w:rsidP="00796172">
            <w:r>
              <w:rPr>
                <w:rFonts w:hint="eastAsia"/>
              </w:rPr>
              <w:t>USB3.0 and DP is after TXLF</w:t>
            </w:r>
          </w:p>
        </w:tc>
      </w:tr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TX-IDLE-TO-DIFF-</w:t>
            </w:r>
          </w:p>
          <w:p w:rsidR="003E0225" w:rsidRDefault="003E0225" w:rsidP="00796172">
            <w:pPr>
              <w:jc w:val="center"/>
            </w:pPr>
            <w:r>
              <w:rPr>
                <w:rFonts w:hint="eastAsia"/>
                <w:vertAlign w:val="subscript"/>
              </w:rPr>
              <w:t>DATA</w:t>
            </w:r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 xml:space="preserve">Maximum time to transition to valid </w:t>
            </w:r>
          </w:p>
          <w:p w:rsidR="003E0225" w:rsidRDefault="003E0225" w:rsidP="00796172">
            <w:r>
              <w:rPr>
                <w:rFonts w:hint="eastAsia"/>
              </w:rPr>
              <w:t xml:space="preserve">diff signaling after leaving Electrical </w:t>
            </w:r>
          </w:p>
          <w:p w:rsidR="003E0225" w:rsidRDefault="003E0225" w:rsidP="00796172">
            <w:r>
              <w:rPr>
                <w:rFonts w:hint="eastAsia"/>
              </w:rPr>
              <w:t>Idle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3062" w:type="dxa"/>
          </w:tcPr>
          <w:p w:rsidR="003E0225" w:rsidRDefault="003E0225" w:rsidP="00796172"/>
        </w:tc>
      </w:tr>
      <w:tr w:rsidR="003E0225" w:rsidTr="00796172">
        <w:tc>
          <w:tcPr>
            <w:tcW w:w="1599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EIExit</w:t>
            </w:r>
            <w:proofErr w:type="spellEnd"/>
          </w:p>
        </w:tc>
        <w:tc>
          <w:tcPr>
            <w:tcW w:w="1599" w:type="dxa"/>
          </w:tcPr>
          <w:p w:rsidR="003E0225" w:rsidRDefault="003E0225" w:rsidP="00796172">
            <w:r>
              <w:rPr>
                <w:rFonts w:hint="eastAsia"/>
              </w:rPr>
              <w:t xml:space="preserve">Time to exit Electrical Idle (L0s) </w:t>
            </w:r>
          </w:p>
          <w:p w:rsidR="003E0225" w:rsidRDefault="003E0225" w:rsidP="00796172">
            <w:r>
              <w:rPr>
                <w:rFonts w:hint="eastAsia"/>
              </w:rPr>
              <w:t>state and to enter L0</w:t>
            </w:r>
          </w:p>
        </w:tc>
        <w:tc>
          <w:tcPr>
            <w:tcW w:w="663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3E0225" w:rsidRDefault="003E0225" w:rsidP="0079617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3" w:type="dxa"/>
          </w:tcPr>
          <w:p w:rsidR="003E0225" w:rsidRDefault="003E0225" w:rsidP="00796172">
            <w:pPr>
              <w:jc w:val="center"/>
            </w:pPr>
            <w:proofErr w:type="spellStart"/>
            <w:r>
              <w:rPr>
                <w:rFonts w:hint="eastAsia"/>
              </w:rPr>
              <w:t>Txsys-clk</w:t>
            </w:r>
            <w:proofErr w:type="spellEnd"/>
          </w:p>
        </w:tc>
        <w:tc>
          <w:tcPr>
            <w:tcW w:w="3062" w:type="dxa"/>
          </w:tcPr>
          <w:p w:rsidR="003E0225" w:rsidRDefault="003E0225" w:rsidP="00796172"/>
        </w:tc>
      </w:tr>
    </w:tbl>
    <w:p w:rsidR="003E0225" w:rsidRDefault="003E0225" w:rsidP="00A83FDE"/>
    <w:p w:rsidR="003E0225" w:rsidRPr="00A83FDE" w:rsidRDefault="003E0225" w:rsidP="00A83FDE"/>
    <w:p w:rsidR="003E0225" w:rsidRDefault="003E0225" w:rsidP="00A83FD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6" w:name="_Toc499123708"/>
      <w:r w:rsidRPr="00397D35">
        <w:rPr>
          <w:rFonts w:ascii="Times New Roman" w:eastAsiaTheme="minorEastAsia" w:hAnsi="Times New Roman" w:cs="Times New Roman"/>
          <w:sz w:val="28"/>
          <w:szCs w:val="28"/>
        </w:rPr>
        <w:lastRenderedPageBreak/>
        <w:t>USB electrical Characteristics</w:t>
      </w:r>
      <w:bookmarkEnd w:id="16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3686"/>
      </w:tblGrid>
      <w:tr w:rsidR="003E0225" w:rsidTr="00796172">
        <w:tc>
          <w:tcPr>
            <w:tcW w:w="2410" w:type="dxa"/>
          </w:tcPr>
          <w:p w:rsidR="003E0225" w:rsidRPr="00E94999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 w:hint="eastAsia"/>
                <w:b/>
                <w:bCs/>
                <w:color w:val="000000"/>
                <w:sz w:val="20"/>
                <w:szCs w:val="20"/>
              </w:rPr>
              <w:t>Ball</w:t>
            </w: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368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3E0225" w:rsidTr="00796172">
        <w:tc>
          <w:tcPr>
            <w:tcW w:w="2410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USB_VDD3V3</w:t>
            </w:r>
          </w:p>
        </w:tc>
        <w:tc>
          <w:tcPr>
            <w:tcW w:w="368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  <w:tr w:rsidR="003E0225" w:rsidTr="00796172">
        <w:tc>
          <w:tcPr>
            <w:tcW w:w="2410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USB_VDDH3V3</w:t>
            </w:r>
          </w:p>
        </w:tc>
        <w:tc>
          <w:tcPr>
            <w:tcW w:w="368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)</w:t>
            </w:r>
          </w:p>
        </w:tc>
      </w:tr>
      <w:tr w:rsidR="003E0225" w:rsidTr="00796172">
        <w:tc>
          <w:tcPr>
            <w:tcW w:w="2410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DVDD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0V9</w:t>
            </w:r>
          </w:p>
        </w:tc>
        <w:tc>
          <w:tcPr>
            <w:tcW w:w="368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  <w:tr w:rsidR="003E0225" w:rsidTr="00796172">
        <w:tc>
          <w:tcPr>
            <w:tcW w:w="2410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USB_VP0V9</w:t>
            </w:r>
          </w:p>
        </w:tc>
        <w:tc>
          <w:tcPr>
            <w:tcW w:w="368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</w:tbl>
    <w:p w:rsidR="003E0225" w:rsidRPr="00C85067" w:rsidRDefault="003E0225" w:rsidP="00397D35">
      <w:pPr>
        <w:rPr>
          <w:rFonts w:ascii="Times New Roman" w:hAnsi="Times New Roman" w:cs="Times New Roman"/>
          <w:b/>
        </w:rPr>
      </w:pPr>
    </w:p>
    <w:p w:rsidR="003E0225" w:rsidRPr="001851FF" w:rsidRDefault="003E0225" w:rsidP="00397D35">
      <w:pPr>
        <w:rPr>
          <w:rFonts w:ascii="Times New Roman" w:hAnsi="Times New Roman" w:cs="Times New Roman"/>
          <w:b/>
        </w:rPr>
      </w:pPr>
    </w:p>
    <w:p w:rsidR="003E0225" w:rsidRPr="00397D35" w:rsidRDefault="003E0225" w:rsidP="00397D35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7" w:name="_Toc499123709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Transmitter Normative Electrical Parameters</w:t>
      </w:r>
      <w:bookmarkEnd w:id="17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06"/>
        <w:gridCol w:w="1062"/>
        <w:gridCol w:w="675"/>
        <w:gridCol w:w="3195"/>
      </w:tblGrid>
      <w:tr w:rsidR="003E0225" w:rsidTr="00796172">
        <w:tc>
          <w:tcPr>
            <w:tcW w:w="1276" w:type="dxa"/>
          </w:tcPr>
          <w:p w:rsidR="003E0225" w:rsidRPr="00E94999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specified UI is equivalent to a tolerance of ±300 ppm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each device. Period does not account for SSC induced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variations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TX-DIFF-PP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Differential p-p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swing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 (min)</w:t>
            </w:r>
          </w:p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1.2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1 V p-p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TX-DE-RATIO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de-emphasis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3.0 (min)</w:t>
            </w:r>
          </w:p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4.0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dB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3.5 dB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TX-DIFF-DC </w:t>
            </w:r>
          </w:p>
        </w:tc>
        <w:tc>
          <w:tcPr>
            <w:tcW w:w="2206" w:type="dxa"/>
          </w:tcPr>
          <w:p w:rsidR="003E0225" w:rsidRPr="0085517B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TX-RCV-DETECT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amount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change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allowed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Receiver Detection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0.6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Detect voltage transition should be an increase in voltage on</w:t>
            </w:r>
            <w:r>
              <w:rPr>
                <w:color w:val="000000"/>
                <w:sz w:val="16"/>
                <w:szCs w:val="16"/>
              </w:rPr>
              <w:br/>
              <w:t>the pin looking at the detect signal to avoid a high impedance</w:t>
            </w:r>
            <w:r>
              <w:rPr>
                <w:color w:val="000000"/>
                <w:sz w:val="16"/>
                <w:szCs w:val="16"/>
              </w:rPr>
              <w:br/>
              <w:t>requirement when an “off” receiver’s input goes below ground.</w:t>
            </w:r>
            <w:r>
              <w:rPr>
                <w:color w:val="000000"/>
                <w:sz w:val="16"/>
                <w:szCs w:val="16"/>
              </w:rPr>
              <w:br/>
              <w:t>See Section 1.2.5.6 and Note 9 for details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>AC-COUPLING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AC Coupling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Capacitor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75 (min)</w:t>
            </w:r>
            <w:r>
              <w:rPr>
                <w:color w:val="000000"/>
                <w:sz w:val="16"/>
                <w:szCs w:val="16"/>
              </w:rPr>
              <w:br/>
              <w:t>200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nF</w:t>
            </w:r>
            <w:proofErr w:type="spellEnd"/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All Transmitters shall be AC coupled. The AC coupling is</w:t>
            </w:r>
            <w:r>
              <w:rPr>
                <w:color w:val="000000"/>
                <w:sz w:val="16"/>
                <w:szCs w:val="16"/>
              </w:rPr>
              <w:br/>
              <w:t>required either within the media or within the transmitting</w:t>
            </w:r>
            <w:r>
              <w:rPr>
                <w:color w:val="000000"/>
                <w:sz w:val="16"/>
                <w:szCs w:val="16"/>
              </w:rPr>
              <w:br/>
              <w:t>component itself.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CDR_SLEW_MAX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slew rate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ms</w:t>
            </w:r>
            <w:proofErr w:type="spellEnd"/>
            <w:r>
              <w:rPr>
                <w:color w:val="000000"/>
                <w:sz w:val="16"/>
                <w:szCs w:val="16"/>
              </w:rPr>
              <w:t>/sec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See the jitter white paper for details on this measurement.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T</w:t>
            </w:r>
            <w:r>
              <w:rPr>
                <w:color w:val="000000"/>
                <w:sz w:val="10"/>
                <w:szCs w:val="10"/>
              </w:rPr>
              <w:t>MIN-PULSE-</w:t>
            </w:r>
            <w:proofErr w:type="spellStart"/>
            <w:r>
              <w:rPr>
                <w:color w:val="000000"/>
                <w:sz w:val="10"/>
                <w:szCs w:val="10"/>
              </w:rPr>
              <w:t>Dj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min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pulse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0.96 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pulse width variation that is deterministic.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MIN-PULSE-</w:t>
            </w:r>
            <w:proofErr w:type="spellStart"/>
            <w:r>
              <w:rPr>
                <w:color w:val="000000"/>
                <w:sz w:val="10"/>
                <w:szCs w:val="10"/>
              </w:rPr>
              <w:t>Tj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min pulse 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0.90 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Min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pulse at 10</w:t>
            </w:r>
            <w:r>
              <w:rPr>
                <w:color w:val="000000"/>
                <w:sz w:val="10"/>
                <w:szCs w:val="10"/>
              </w:rPr>
              <w:t xml:space="preserve">-12 </w:t>
            </w:r>
            <w:r>
              <w:rPr>
                <w:color w:val="000000"/>
                <w:sz w:val="16"/>
                <w:szCs w:val="16"/>
              </w:rPr>
              <w:t xml:space="preserve">including </w:t>
            </w:r>
            <w:proofErr w:type="spellStart"/>
            <w:r>
              <w:rPr>
                <w:color w:val="000000"/>
                <w:sz w:val="16"/>
                <w:szCs w:val="16"/>
              </w:rPr>
              <w:t>Dj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color w:val="000000"/>
                <w:sz w:val="16"/>
                <w:szCs w:val="16"/>
              </w:rPr>
              <w:t>Rj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TX-EYE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Transmitter Eye 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0.625 (min) 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all jitter sources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TX—DJ-DD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jitter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0.19 (max) 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jitter only assuming the Dual Dirac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distribution</w:t>
            </w:r>
          </w:p>
        </w:tc>
      </w:tr>
      <w:tr w:rsidR="003E0225" w:rsidTr="00796172">
        <w:tc>
          <w:tcPr>
            <w:tcW w:w="1276" w:type="dxa"/>
          </w:tcPr>
          <w:p w:rsidR="003E0225" w:rsidRPr="00205C7C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TX-PARASITIC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1.25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pf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Parasitic capacitance to ground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TX-DC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to guarantee Receiver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 behavior. Measured with respect to AC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ground over a voltage of 0-500mV.</w:t>
            </w:r>
          </w:p>
        </w:tc>
      </w:tr>
      <w:tr w:rsidR="003E0225" w:rsidTr="00796172">
        <w:tc>
          <w:tcPr>
            <w:tcW w:w="1276" w:type="dxa"/>
          </w:tcPr>
          <w:p w:rsidR="003E0225" w:rsidRPr="00205C7C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>
              <w:rPr>
                <w:color w:val="000000"/>
                <w:sz w:val="10"/>
                <w:szCs w:val="10"/>
              </w:rPr>
              <w:t xml:space="preserve">TX-SHORT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shortcircuit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current limit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total current Transmitter can supply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shorted to ground.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TX-DC-CM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common-mode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  <w:r>
              <w:rPr>
                <w:color w:val="000000"/>
                <w:sz w:val="16"/>
                <w:szCs w:val="16"/>
              </w:rPr>
              <w:br/>
              <w:t>2.2 (max)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instantaneous allowed DC common-mode</w:t>
            </w:r>
            <w:r>
              <w:rPr>
                <w:color w:val="000000"/>
                <w:sz w:val="16"/>
                <w:szCs w:val="16"/>
              </w:rPr>
              <w:br/>
              <w:t>voltages at the connector side of the AC</w:t>
            </w:r>
            <w:r>
              <w:rPr>
                <w:color w:val="000000"/>
                <w:sz w:val="16"/>
                <w:szCs w:val="16"/>
              </w:rPr>
              <w:br/>
              <w:t>coupling capacitors.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TX-CM-ACPP_ACTIVE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mv 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mVPP</w:t>
            </w:r>
            <w:proofErr w:type="spellEnd"/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mismatch from D+ D- for both time and</w:t>
            </w:r>
            <w:r>
              <w:rPr>
                <w:color w:val="000000"/>
                <w:sz w:val="16"/>
                <w:szCs w:val="16"/>
              </w:rPr>
              <w:br/>
              <w:t>amplitude. While signaling.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TX-CM-DC-ACTIVEIDLE-DELTA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Absolute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between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U1 </w:t>
            </w:r>
            <w:r>
              <w:rPr>
                <w:color w:val="000000"/>
                <w:sz w:val="16"/>
                <w:szCs w:val="16"/>
              </w:rPr>
              <w:t>and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</w:rPr>
              <w:t>U0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peak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TX-IDLE-DIFF-AC-</w:t>
            </w:r>
            <w:proofErr w:type="spellStart"/>
            <w:r>
              <w:rPr>
                <w:color w:val="000000"/>
                <w:sz w:val="10"/>
                <w:szCs w:val="10"/>
              </w:rPr>
              <w:t>pp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Peak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TX-IDLE-DIFF-DC</w:t>
            </w:r>
          </w:p>
        </w:tc>
        <w:tc>
          <w:tcPr>
            <w:tcW w:w="220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Voltage must be low pass filtered to remove any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 component.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This limits the common mode error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resuming U1 to U0</w:t>
            </w:r>
          </w:p>
        </w:tc>
      </w:tr>
    </w:tbl>
    <w:p w:rsidR="003E0225" w:rsidRDefault="003E0225" w:rsidP="00397D35">
      <w:pPr>
        <w:rPr>
          <w:rFonts w:ascii="Times New Roman" w:hAnsi="Times New Roman" w:cs="Times New Roman"/>
        </w:rPr>
      </w:pPr>
    </w:p>
    <w:p w:rsidR="003E0225" w:rsidRPr="00397D35" w:rsidRDefault="003E0225" w:rsidP="00397D35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8" w:name="_Toc499123710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Receiver Electrical Parameters</w:t>
      </w:r>
      <w:bookmarkEnd w:id="18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4"/>
        <w:gridCol w:w="683"/>
        <w:gridCol w:w="3195"/>
      </w:tblGrid>
      <w:tr w:rsidR="003E0225" w:rsidTr="00796172">
        <w:tc>
          <w:tcPr>
            <w:tcW w:w="1276" w:type="dxa"/>
          </w:tcPr>
          <w:p w:rsidR="003E0225" w:rsidRPr="00E94999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 does not account for SSC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caused variations.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RX-DIFF-PP-POST-EQ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Differential Rx </w:t>
            </w:r>
            <w:proofErr w:type="spellStart"/>
            <w:r>
              <w:rPr>
                <w:color w:val="000000"/>
                <w:sz w:val="16"/>
                <w:szCs w:val="16"/>
              </w:rPr>
              <w:t>peakpeak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voltage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30 </w:t>
            </w:r>
            <w:r>
              <w:rPr>
                <w:color w:val="000000"/>
                <w:sz w:val="16"/>
                <w:szCs w:val="16"/>
              </w:rPr>
              <w:t xml:space="preserve">(min) 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RX-TJ </w:t>
            </w:r>
          </w:p>
        </w:tc>
        <w:tc>
          <w:tcPr>
            <w:tcW w:w="2126" w:type="dxa"/>
          </w:tcPr>
          <w:p w:rsidR="003E0225" w:rsidRPr="00CE5B2E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0.45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</w:p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3E0225" w:rsidTr="00796172">
        <w:tc>
          <w:tcPr>
            <w:tcW w:w="1276" w:type="dxa"/>
          </w:tcPr>
          <w:p w:rsidR="003E0225" w:rsidRPr="00CE5B2E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RX-DJ-DD </w:t>
            </w:r>
          </w:p>
        </w:tc>
        <w:tc>
          <w:tcPr>
            <w:tcW w:w="2126" w:type="dxa"/>
          </w:tcPr>
          <w:p w:rsidR="003E0225" w:rsidRPr="0085517B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deterministic timing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0.3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Rx inherent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RX-PARASITIC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lastRenderedPageBreak/>
              <w:t>return loss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1.1 (max)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pf</w:t>
            </w:r>
            <w:proofErr w:type="spellEnd"/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R</w:t>
            </w:r>
            <w:r>
              <w:rPr>
                <w:color w:val="000000"/>
                <w:sz w:val="10"/>
                <w:szCs w:val="10"/>
              </w:rPr>
              <w:t xml:space="preserve">RX-DC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Receiver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are needed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 xml:space="preserve">to guarantee Receiver </w:t>
            </w:r>
            <w:proofErr w:type="gramStart"/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</w:t>
            </w:r>
            <w:proofErr w:type="gramEnd"/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Measured with respect to ground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over a voltage of 500 mV max</w:t>
            </w:r>
            <w:r>
              <w:rPr>
                <w:rFonts w:ascii="SymbolMT" w:eastAsia="SymbolMT" w:hint="eastAsia"/>
                <w:i/>
                <w:iCs/>
                <w:color w:val="000000"/>
                <w:sz w:val="16"/>
                <w:szCs w:val="16"/>
              </w:rPr>
              <w:t>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RX-DIFF-DC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rFonts w:ascii="Times New Roman" w:hAnsi="Times New Roman" w:cs="Times New Roman"/>
              </w:rPr>
            </w:pP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RX-CM-AC-P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150 (max)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Includes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RX-CM-DC-ACTIVEIDLE-DELTA_P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the U1 to U0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transition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Includes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Z</w:t>
            </w:r>
            <w:r>
              <w:rPr>
                <w:color w:val="000000"/>
                <w:sz w:val="10"/>
                <w:szCs w:val="10"/>
              </w:rPr>
              <w:t>RX-HIGH-IMP-DC-POS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Input CM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 for V&gt;0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during Reset 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power down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k (min) 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DC CM impedance with the Rx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terminations not powered,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measured over the range 0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500 mV with respect to ground.</w:t>
            </w:r>
          </w:p>
        </w:tc>
      </w:tr>
      <w:tr w:rsidR="003E0225" w:rsidTr="00796172">
        <w:tc>
          <w:tcPr>
            <w:tcW w:w="127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RX-LFPS-DET-</w:t>
            </w:r>
            <w:proofErr w:type="spellStart"/>
            <w:r>
              <w:rPr>
                <w:color w:val="000000"/>
                <w:sz w:val="10"/>
                <w:szCs w:val="10"/>
              </w:rPr>
              <w:t>DIFFp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0"/>
                <w:szCs w:val="10"/>
              </w:rPr>
              <w:t>p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LFPS Detect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1134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(min)</w:t>
            </w:r>
          </w:p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 (max)</w:t>
            </w:r>
          </w:p>
        </w:tc>
        <w:tc>
          <w:tcPr>
            <w:tcW w:w="683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3E0225" w:rsidRDefault="003E0225" w:rsidP="0079617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Below the min is noise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Must wake up above the max.</w:t>
            </w:r>
          </w:p>
        </w:tc>
      </w:tr>
    </w:tbl>
    <w:p w:rsidR="003E0225" w:rsidRPr="009F39BE" w:rsidRDefault="003E0225" w:rsidP="00397D35">
      <w:pPr>
        <w:rPr>
          <w:rFonts w:ascii="Times New Roman" w:hAnsi="Times New Roman" w:cs="Times New Roman"/>
        </w:rPr>
      </w:pPr>
    </w:p>
    <w:p w:rsidR="003E0225" w:rsidRPr="00EC7A43" w:rsidRDefault="003E0225" w:rsidP="00EC7A43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9" w:name="OLE_LINK6"/>
      <w:bookmarkStart w:id="20" w:name="_Toc499123711"/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HDMI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EC7A43" w:rsidRPr="00C8288B" w:rsidTr="00796172">
        <w:tc>
          <w:tcPr>
            <w:tcW w:w="8296" w:type="dxa"/>
            <w:gridSpan w:val="2"/>
          </w:tcPr>
          <w:bookmarkEnd w:id="2"/>
          <w:bookmarkEnd w:id="3"/>
          <w:bookmarkEnd w:id="19"/>
          <w:p w:rsidR="00EC7A43" w:rsidRPr="00E26299" w:rsidRDefault="00EC7A43" w:rsidP="007961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</w:rPr>
              <w:t>DC Characteristics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value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Differential Voltage Level.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</m:oMath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150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≤1200mV</m:t>
              </m:r>
            </m:oMath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Common Mode Voltage,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icm1</m:t>
                  </m:r>
                </m:sub>
              </m:sSub>
            </m:oMath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only &lt;=165M:</w:t>
            </w:r>
          </w:p>
          <w:p w:rsidR="00EC7A43" w:rsidRPr="00C8288B" w:rsidRDefault="00E5100E" w:rsidP="0079617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  <w:p w:rsidR="00EC7A43" w:rsidRPr="00C8288B" w:rsidRDefault="00EC7A43" w:rsidP="00796172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&gt;165Mhz</w:t>
            </w:r>
          </w:p>
          <w:p w:rsidR="00EC7A43" w:rsidRPr="00C8288B" w:rsidRDefault="00E5100E" w:rsidP="0079617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-400mV)≤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5100E" w:rsidP="0079617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icm2</m:t>
                    </m:r>
                  </m:sub>
                </m:sSub>
              </m:oMath>
            </m:oMathPara>
          </w:p>
        </w:tc>
        <w:tc>
          <w:tcPr>
            <w:tcW w:w="4473" w:type="dxa"/>
          </w:tcPr>
          <w:p w:rsidR="00EC7A43" w:rsidRPr="00E26299" w:rsidRDefault="00E5100E" w:rsidP="0079617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±400mV</m:t>
                </m:r>
              </m:oMath>
            </m:oMathPara>
          </w:p>
        </w:tc>
      </w:tr>
      <w:tr w:rsidR="00EC7A43" w:rsidRPr="00C8288B" w:rsidTr="00796172">
        <w:tc>
          <w:tcPr>
            <w:tcW w:w="8296" w:type="dxa"/>
            <w:gridSpan w:val="2"/>
          </w:tcPr>
          <w:p w:rsidR="00EC7A43" w:rsidRPr="00E26299" w:rsidRDefault="00EC7A43" w:rsidP="0079617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When source Disabled or disconnected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Differential Voltage level</w:t>
            </w:r>
          </w:p>
        </w:tc>
        <w:tc>
          <w:tcPr>
            <w:tcW w:w="4473" w:type="dxa"/>
          </w:tcPr>
          <w:p w:rsidR="00EC7A43" w:rsidRPr="00E26299" w:rsidRDefault="00E5100E" w:rsidP="00796172">
            <w:pPr>
              <w:rPr>
                <w:rFonts w:ascii="Times New Roman" w:eastAsia="宋体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±10mV</m:t>
                </m:r>
              </m:oMath>
            </m:oMathPara>
          </w:p>
        </w:tc>
      </w:tr>
      <w:tr w:rsidR="00EC7A43" w:rsidRPr="00C8288B" w:rsidTr="00796172">
        <w:tc>
          <w:tcPr>
            <w:tcW w:w="8296" w:type="dxa"/>
            <w:gridSpan w:val="2"/>
          </w:tcPr>
          <w:p w:rsidR="00EC7A43" w:rsidRPr="00E26299" w:rsidRDefault="00EC7A43" w:rsidP="0079617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AC input characteristics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Minimum differential sensitivity (peak-to-peak)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150 mV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Maximum differential input (peak-to-peak)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1560mV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Intra-Pair Skew at Sink Connector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222.75MHz and below:</w:t>
            </w:r>
          </w:p>
          <w:p w:rsidR="00EC7A43" w:rsidRPr="00C8288B" w:rsidRDefault="00EC7A43" w:rsidP="0079617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2"/>
                <w:szCs w:val="12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0.4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</w:p>
          <w:p w:rsidR="00EC7A43" w:rsidRPr="00C8288B" w:rsidRDefault="00EC7A43" w:rsidP="0079617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above 222.75MHz:</w:t>
            </w:r>
          </w:p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0.15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+ 112psecs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Max Allowable Inter-Pair Skew at Sink Connector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0.2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character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+ 1.78nsecs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TMDS Clock Jitter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0.30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</w:p>
        </w:tc>
      </w:tr>
      <w:tr w:rsidR="00EC7A43" w:rsidRPr="00C8288B" w:rsidTr="00796172">
        <w:tc>
          <w:tcPr>
            <w:tcW w:w="8296" w:type="dxa"/>
            <w:gridSpan w:val="2"/>
          </w:tcPr>
          <w:p w:rsidR="00EC7A43" w:rsidRPr="00E26299" w:rsidRDefault="00EC7A43" w:rsidP="0079617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  <w:iCs/>
                <w:kern w:val="0"/>
                <w:sz w:val="18"/>
                <w:szCs w:val="18"/>
              </w:rPr>
              <w:t>Impedance Characteristics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TDR Rise Time at TP2 (10%-90%)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 xml:space="preserve">≤200 </w:t>
            </w:r>
            <w:proofErr w:type="spellStart"/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psec</w:t>
            </w:r>
            <w:proofErr w:type="spellEnd"/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Through connection impedance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15%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(when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icm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icm1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  <w:tr w:rsidR="00EC7A43" w:rsidRPr="00C8288B" w:rsidTr="00796172">
        <w:tc>
          <w:tcPr>
            <w:tcW w:w="3823" w:type="dxa"/>
          </w:tcPr>
          <w:p w:rsidR="00EC7A43" w:rsidRPr="00C8288B" w:rsidRDefault="00EC7A43" w:rsidP="0079617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EC7A43" w:rsidRPr="00C8288B" w:rsidRDefault="00EC7A43" w:rsidP="0079617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(when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icm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icm2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EC7A43" w:rsidRPr="00EC7A43" w:rsidRDefault="00EC7A43" w:rsidP="00EC7A43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="Times New Roman" w:eastAsia="宋体" w:hAnsi="Times New Roman" w:cs="Times New Roman"/>
              </w:rPr>
            </w:pPr>
            <w:proofErr w:type="spellStart"/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ms</w:t>
            </w:r>
            <w:proofErr w:type="spellEnd"/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EC7A43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</w:tbl>
    <w:p w:rsidR="00EC7A43" w:rsidRDefault="00EC7A43" w:rsidP="00EC7A43"/>
    <w:p w:rsidR="000E3A79" w:rsidRDefault="000E3A79" w:rsidP="00EC7A43"/>
    <w:p w:rsidR="00EC7A43" w:rsidRPr="00EC7A43" w:rsidRDefault="00EC7A43" w:rsidP="00856DD3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21" w:name="_Toc499123712"/>
      <w:r>
        <w:rPr>
          <w:rFonts w:ascii="Times New Roman" w:eastAsiaTheme="minorEastAsia" w:hAnsi="Times New Roman" w:cs="Times New Roman" w:hint="eastAsia"/>
          <w:sz w:val="28"/>
          <w:szCs w:val="28"/>
        </w:rPr>
        <w:t>MIPI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7A66"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21"/>
    </w:p>
    <w:tbl>
      <w:tblPr>
        <w:tblStyle w:val="a5"/>
        <w:tblpPr w:leftFromText="180" w:rightFromText="180" w:horzAnchor="margin" w:tblpY="638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2314"/>
        <w:gridCol w:w="1230"/>
        <w:gridCol w:w="1134"/>
        <w:gridCol w:w="851"/>
        <w:gridCol w:w="1134"/>
        <w:gridCol w:w="708"/>
      </w:tblGrid>
      <w:tr w:rsidR="00EC7A43" w:rsidRPr="00AF6447" w:rsidTr="00796172">
        <w:tc>
          <w:tcPr>
            <w:tcW w:w="124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C7A43" w:rsidRPr="00C51CA8" w:rsidRDefault="00EC7A43" w:rsidP="00796172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lastRenderedPageBreak/>
              <w:t>Symbol</w:t>
            </w:r>
          </w:p>
        </w:tc>
        <w:tc>
          <w:tcPr>
            <w:tcW w:w="231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C7A43" w:rsidRPr="00C51CA8" w:rsidRDefault="00EC7A43" w:rsidP="00796172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30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C7A43" w:rsidRPr="00C51CA8" w:rsidRDefault="00EC7A43" w:rsidP="00796172">
            <w:pPr>
              <w:rPr>
                <w:b/>
                <w:bCs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C7A43" w:rsidRPr="00C51CA8" w:rsidRDefault="00EC7A43" w:rsidP="00796172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Minimum</w:t>
            </w:r>
          </w:p>
        </w:tc>
        <w:tc>
          <w:tcPr>
            <w:tcW w:w="85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C7A43" w:rsidRPr="00C51CA8" w:rsidRDefault="00EC7A43" w:rsidP="00796172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Typical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C7A43" w:rsidRPr="00C51CA8" w:rsidRDefault="00EC7A43" w:rsidP="00796172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Maximum</w:t>
            </w:r>
          </w:p>
        </w:tc>
        <w:tc>
          <w:tcPr>
            <w:tcW w:w="70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C7A43" w:rsidRPr="00C51CA8" w:rsidRDefault="00EC7A43" w:rsidP="00796172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EC7A43" w:rsidRPr="00AF6447" w:rsidTr="00796172">
        <w:tc>
          <w:tcPr>
            <w:tcW w:w="8613" w:type="dxa"/>
            <w:gridSpan w:val="7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EC7A43" w:rsidRPr="00AF6447" w:rsidRDefault="00EC7A43" w:rsidP="00796172">
            <w:pPr>
              <w:rPr>
                <w:b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 xml:space="preserve">Input DC Specifications </w:t>
            </w:r>
          </w:p>
        </w:tc>
      </w:tr>
      <w:tr w:rsidR="00EC7A43" w:rsidRPr="00AF6447" w:rsidTr="00796172">
        <w:tc>
          <w:tcPr>
            <w:tcW w:w="1242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VI</w:t>
            </w:r>
          </w:p>
        </w:tc>
        <w:tc>
          <w:tcPr>
            <w:tcW w:w="231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signal voltage range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1350</w:t>
            </w:r>
          </w:p>
        </w:tc>
        <w:tc>
          <w:tcPr>
            <w:tcW w:w="708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</w:t>
            </w:r>
            <w:r w:rsidRPr="00AF6447">
              <w:rPr>
                <w:sz w:val="16"/>
                <w:szCs w:val="16"/>
                <w:vertAlign w:val="subscript"/>
              </w:rPr>
              <w:t>LEAK</w:t>
            </w:r>
          </w:p>
        </w:tc>
        <w:tc>
          <w:tcPr>
            <w:tcW w:w="231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leakage current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</w:t>
            </w: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μ</w:t>
            </w:r>
            <w:r w:rsidRPr="00AF6447">
              <w:rPr>
                <w:sz w:val="16"/>
                <w:szCs w:val="16"/>
              </w:rPr>
              <w:t>A</w:t>
            </w:r>
          </w:p>
        </w:tc>
      </w:tr>
      <w:tr w:rsidR="00EC7A43" w:rsidRPr="00AF6447" w:rsidTr="00796172">
        <w:tc>
          <w:tcPr>
            <w:tcW w:w="1242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GNDSH</w:t>
            </w:r>
          </w:p>
        </w:tc>
        <w:tc>
          <w:tcPr>
            <w:tcW w:w="231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Ground shift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output voltage level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1.45</w:t>
            </w:r>
          </w:p>
        </w:tc>
        <w:tc>
          <w:tcPr>
            <w:tcW w:w="708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</w:p>
        </w:tc>
      </w:tr>
      <w:tr w:rsidR="00EC7A43" w:rsidRPr="00AF6447" w:rsidTr="00796172">
        <w:tc>
          <w:tcPr>
            <w:tcW w:w="1242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F6447">
              <w:rPr>
                <w:sz w:val="16"/>
                <w:szCs w:val="16"/>
              </w:rPr>
              <w:t>t</w:t>
            </w:r>
            <w:r w:rsidRPr="00AF6447">
              <w:rPr>
                <w:sz w:val="16"/>
                <w:szCs w:val="16"/>
                <w:vertAlign w:val="subscript"/>
              </w:rPr>
              <w:t>VOH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time above VOH(</w:t>
            </w:r>
            <w:proofErr w:type="spellStart"/>
            <w:r w:rsidRPr="00AF6447">
              <w:rPr>
                <w:sz w:val="16"/>
                <w:szCs w:val="16"/>
              </w:rPr>
              <w:t>absmax</w:t>
            </w:r>
            <w:proofErr w:type="spellEnd"/>
            <w:r w:rsidRPr="00AF6447">
              <w:rPr>
                <w:sz w:val="16"/>
                <w:szCs w:val="16"/>
              </w:rPr>
              <w:t>)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ns</w:t>
            </w:r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F2F2F2" w:themeFill="background1" w:themeFillShade="F2"/>
          </w:tcPr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Drivers DC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Transmit Differential output voltage magnitude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140</w:t>
            </w:r>
          </w:p>
        </w:tc>
        <w:tc>
          <w:tcPr>
            <w:tcW w:w="851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270</w:t>
            </w:r>
          </w:p>
        </w:tc>
        <w:tc>
          <w:tcPr>
            <w:tcW w:w="708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 in Differential output voltage magnitude between logic states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CMTX</w:t>
            </w:r>
          </w:p>
        </w:tc>
        <w:tc>
          <w:tcPr>
            <w:tcW w:w="231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Steady-state</w:t>
            </w:r>
          </w:p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common-mode output</w:t>
            </w:r>
          </w:p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250</w:t>
            </w:r>
          </w:p>
        </w:tc>
        <w:tc>
          <w:tcPr>
            <w:tcW w:w="708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ΔV</w:t>
            </w:r>
            <w:r w:rsidRPr="00AF6447">
              <w:rPr>
                <w:sz w:val="16"/>
                <w:szCs w:val="16"/>
                <w:vertAlign w:val="subscript"/>
              </w:rPr>
              <w:t>CMTX(1,0)</w:t>
            </w:r>
          </w:p>
        </w:tc>
        <w:tc>
          <w:tcPr>
            <w:tcW w:w="231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Changes in steady-state common-mode output voltage between logic states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OHHS</w:t>
            </w:r>
          </w:p>
        </w:tc>
        <w:tc>
          <w:tcPr>
            <w:tcW w:w="231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output high voltage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360</w:t>
            </w:r>
          </w:p>
        </w:tc>
        <w:tc>
          <w:tcPr>
            <w:tcW w:w="708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62.5</w:t>
            </w:r>
          </w:p>
        </w:tc>
        <w:tc>
          <w:tcPr>
            <w:tcW w:w="708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</w:t>
            </w:r>
          </w:p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impedance mismatch</w:t>
            </w:r>
          </w:p>
        </w:tc>
        <w:tc>
          <w:tcPr>
            <w:tcW w:w="1230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%</w:t>
            </w:r>
          </w:p>
        </w:tc>
      </w:tr>
      <w:tr w:rsidR="00EC7A43" w:rsidRPr="00AF6447" w:rsidTr="00796172">
        <w:tc>
          <w:tcPr>
            <w:tcW w:w="1242" w:type="dxa"/>
          </w:tcPr>
          <w:p w:rsidR="00EC7A43" w:rsidRPr="00AF6447" w:rsidRDefault="00EC7A43" w:rsidP="00796172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NOTE</w:t>
            </w:r>
          </w:p>
        </w:tc>
        <w:tc>
          <w:tcPr>
            <w:tcW w:w="7371" w:type="dxa"/>
            <w:gridSpan w:val="6"/>
          </w:tcPr>
          <w:p w:rsidR="00EC7A43" w:rsidRPr="00AF6447" w:rsidRDefault="00EC7A43" w:rsidP="00EC7A43">
            <w:pPr>
              <w:pStyle w:val="a6"/>
              <w:numPr>
                <w:ilvl w:val="0"/>
                <w:numId w:val="13"/>
              </w:numPr>
              <w:ind w:firstLineChars="0"/>
              <w:rPr>
                <w:sz w:val="16"/>
                <w:szCs w:val="16"/>
              </w:rPr>
            </w:pPr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D9D9D9" w:themeFill="background1" w:themeFillShade="D9"/>
          </w:tcPr>
          <w:p w:rsidR="00EC7A43" w:rsidRPr="000E2B19" w:rsidRDefault="00EC7A43" w:rsidP="00796172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DC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OL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low-level SE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OH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high-level SE voltage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OLP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110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OLP(01,10)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 mismatch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driving opposite level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OLP(00,11)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 mismatch driving same level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D9D9D9" w:themeFill="background1" w:themeFillShade="D9"/>
          </w:tcPr>
          <w:p w:rsidR="00EC7A43" w:rsidRPr="0097706B" w:rsidRDefault="00EC7A43" w:rsidP="00796172">
            <w:pPr>
              <w:rPr>
                <w:b/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DC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IDTH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high voltage threshold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IDTL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low voltage threshold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-70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IHHS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high voltage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460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ILHS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low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-40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lastRenderedPageBreak/>
              <w:t>V</w:t>
            </w:r>
            <w:r w:rsidRPr="0097706B">
              <w:rPr>
                <w:sz w:val="16"/>
                <w:szCs w:val="16"/>
                <w:vertAlign w:val="subscript"/>
              </w:rPr>
              <w:t>CMRXDC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common mode voltage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330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ID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125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D9D9D9" w:themeFill="background1" w:themeFillShade="D9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DC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voltage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550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voltage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880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HYST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hysteresis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D9D9D9" w:themeFill="background1" w:themeFillShade="D9"/>
          </w:tcPr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Contention Line Receiver DC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ILF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fault threshold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IHF</w:t>
            </w:r>
          </w:p>
        </w:tc>
        <w:tc>
          <w:tcPr>
            <w:tcW w:w="231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fault threshold</w:t>
            </w:r>
          </w:p>
        </w:tc>
        <w:tc>
          <w:tcPr>
            <w:tcW w:w="1230" w:type="dxa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97706B" w:rsidRDefault="00EC7A43" w:rsidP="00796172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D9D9D9" w:themeFill="background1" w:themeFillShade="D9"/>
          </w:tcPr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HS Line Drivers AC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F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frequency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On CLKP/N outputs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750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MHz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  <w:r w:rsidRPr="00A473DA">
              <w:rPr>
                <w:sz w:val="16"/>
                <w:szCs w:val="16"/>
                <w:vertAlign w:val="subscript"/>
              </w:rPr>
              <w:t>INST</w:t>
            </w:r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instantaneous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Note3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12.5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ns</w:t>
            </w:r>
          </w:p>
        </w:tc>
      </w:tr>
      <w:tr w:rsidR="00EC7A43" w:rsidRPr="00AF6447" w:rsidTr="00796172">
        <w:tc>
          <w:tcPr>
            <w:tcW w:w="1242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ΔUI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variation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Note4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-10%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10%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Note5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-5%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duty cycle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  <w:r w:rsidRPr="00A473DA">
              <w:rPr>
                <w:sz w:val="16"/>
                <w:szCs w:val="16"/>
              </w:rPr>
              <w:t>=</w:t>
            </w: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  <w:r w:rsidRPr="00A473DA">
              <w:rPr>
                <w:sz w:val="16"/>
                <w:szCs w:val="16"/>
              </w:rPr>
              <w:t>/P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%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high time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CPL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low time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</w:t>
            </w:r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/ DATA Jitter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Note6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  <w:r w:rsidRPr="00A473DA">
              <w:rPr>
                <w:sz w:val="16"/>
                <w:szCs w:val="16"/>
              </w:rPr>
              <w:t xml:space="preserve"> </w:t>
            </w:r>
            <w:proofErr w:type="spellStart"/>
            <w:r w:rsidRPr="00A473DA">
              <w:rPr>
                <w:sz w:val="16"/>
                <w:szCs w:val="16"/>
              </w:rPr>
              <w:t>pk-pk</w:t>
            </w:r>
            <w:proofErr w:type="spellEnd"/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[PN]</w:t>
            </w:r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Intra-Pair (Pulse) skew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0.075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[TX]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Skew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Note7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Note8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-0.20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SETUP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Receiver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Setup time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HOLD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Clock to Data Receiver Hold time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rise time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EC7A43" w:rsidRPr="00AF6447" w:rsidTr="00796172">
        <w:tc>
          <w:tcPr>
            <w:tcW w:w="1242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fall time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EC7A43" w:rsidRPr="00AF6447" w:rsidTr="00796172">
        <w:tc>
          <w:tcPr>
            <w:tcW w:w="1242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CMTX(HF)</w:t>
            </w:r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above 450 MHz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mVrms</w:t>
            </w:r>
            <w:proofErr w:type="spellEnd"/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lastRenderedPageBreak/>
              <w:t>ΔV</w:t>
            </w:r>
            <w:r w:rsidRPr="008C31BF">
              <w:rPr>
                <w:sz w:val="16"/>
                <w:szCs w:val="16"/>
                <w:vertAlign w:val="subscript"/>
              </w:rPr>
              <w:t>CMTX(LF)</w:t>
            </w:r>
          </w:p>
        </w:tc>
        <w:tc>
          <w:tcPr>
            <w:tcW w:w="231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between 50 MHz and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450 MHz</w:t>
            </w:r>
          </w:p>
        </w:tc>
        <w:tc>
          <w:tcPr>
            <w:tcW w:w="1230" w:type="dxa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EC7A43" w:rsidRPr="00A473DA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mVp</w:t>
            </w:r>
            <w:proofErr w:type="spellEnd"/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D9D9D9" w:themeFill="background1" w:themeFillShade="D9"/>
          </w:tcPr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AC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rlp</w:t>
            </w:r>
            <w:proofErr w:type="spellEnd"/>
            <w:r w:rsidRPr="00AF6447">
              <w:rPr>
                <w:sz w:val="16"/>
                <w:szCs w:val="16"/>
              </w:rPr>
              <w:t xml:space="preserve"> , 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flp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Single ended output rise/fall time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reot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8C31BF">
              <w:rPr>
                <w:sz w:val="16"/>
                <w:szCs w:val="16"/>
              </w:rPr>
              <w:t xml:space="preserve"> &lt; 70 pF</w:t>
            </w: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35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∂V/∂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SR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Signal slew rate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  <w:r>
              <w:rPr>
                <w:sz w:val="16"/>
                <w:szCs w:val="16"/>
              </w:rPr>
              <w:t>,Note14</w:t>
            </w: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150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mV/ns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Load capacitance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Note15</w:t>
            </w: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D9D9D9" w:themeFill="background1" w:themeFillShade="D9"/>
          </w:tcPr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AC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CMRX(HF)</w:t>
            </w:r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beyond 450 MHz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rFonts w:hint="eastAsia"/>
                <w:sz w:val="16"/>
                <w:szCs w:val="16"/>
              </w:rPr>
              <w:t>Δ</w:t>
            </w:r>
            <w:r w:rsidRPr="008C31BF">
              <w:rPr>
                <w:sz w:val="16"/>
                <w:szCs w:val="16"/>
              </w:rPr>
              <w:t>V</w:t>
            </w:r>
            <w:r w:rsidRPr="008C31BF">
              <w:rPr>
                <w:sz w:val="16"/>
                <w:szCs w:val="16"/>
                <w:vertAlign w:val="subscript"/>
              </w:rPr>
              <w:t>CMRX(LF)</w:t>
            </w:r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between 50 MHz and 450 MHz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CM</w:t>
            </w:r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termination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Note16</w:t>
            </w: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60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EC7A43" w:rsidRPr="00AF6447" w:rsidTr="00796172">
        <w:tc>
          <w:tcPr>
            <w:tcW w:w="8613" w:type="dxa"/>
            <w:gridSpan w:val="7"/>
            <w:shd w:val="clear" w:color="auto" w:fill="D9D9D9" w:themeFill="background1" w:themeFillShade="D9"/>
          </w:tcPr>
          <w:p w:rsidR="00EC7A43" w:rsidRPr="000E2B19" w:rsidRDefault="00EC7A43" w:rsidP="00796172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AC Specifications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e</w:t>
            </w:r>
            <w:r w:rsidRPr="008C31BF">
              <w:rPr>
                <w:sz w:val="16"/>
                <w:szCs w:val="16"/>
                <w:vertAlign w:val="subscript"/>
              </w:rPr>
              <w:t>SPIKE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Input pulse rejection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300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V.ps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0E2B19">
              <w:rPr>
                <w:sz w:val="16"/>
                <w:szCs w:val="16"/>
                <w:vertAlign w:val="subscript"/>
              </w:rPr>
              <w:t>MIN</w:t>
            </w:r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Minimum pulse response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>-to-</w:t>
            </w: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 xml:space="preserve"> interference</w:t>
            </w:r>
            <w:r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400</w:t>
            </w: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f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Interference frequency</w:t>
            </w:r>
          </w:p>
        </w:tc>
        <w:tc>
          <w:tcPr>
            <w:tcW w:w="1230" w:type="dxa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MHZ</w:t>
            </w:r>
          </w:p>
        </w:tc>
      </w:tr>
      <w:tr w:rsidR="00EC7A43" w:rsidRPr="00AF6447" w:rsidTr="00796172">
        <w:tc>
          <w:tcPr>
            <w:tcW w:w="1242" w:type="dxa"/>
            <w:shd w:val="clear" w:color="auto" w:fill="auto"/>
          </w:tcPr>
          <w:p w:rsidR="00EC7A43" w:rsidRPr="008C31BF" w:rsidRDefault="00EC7A43" w:rsidP="00796172">
            <w:pPr>
              <w:rPr>
                <w:sz w:val="16"/>
                <w:szCs w:val="16"/>
              </w:rPr>
            </w:pPr>
            <w:r w:rsidRPr="00675DA4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7371" w:type="dxa"/>
            <w:gridSpan w:val="6"/>
            <w:shd w:val="clear" w:color="auto" w:fill="auto"/>
          </w:tcPr>
          <w:p w:rsidR="00EC7A43" w:rsidRPr="00F779B3" w:rsidRDefault="00EC7A43" w:rsidP="007961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F779B3">
              <w:rPr>
                <w:sz w:val="16"/>
                <w:szCs w:val="16"/>
              </w:rPr>
              <w:t>V</w:t>
            </w:r>
            <w:r w:rsidRPr="00F779B3">
              <w:rPr>
                <w:sz w:val="16"/>
                <w:szCs w:val="16"/>
                <w:vertAlign w:val="subscript"/>
              </w:rPr>
              <w:t>GNDSH(</w:t>
            </w:r>
            <w:proofErr w:type="gramEnd"/>
            <w:r w:rsidRPr="00F779B3">
              <w:rPr>
                <w:sz w:val="16"/>
                <w:szCs w:val="16"/>
                <w:vertAlign w:val="subscript"/>
              </w:rPr>
              <w:t>min)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I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GNDSH(max)</w:t>
            </w:r>
            <w:r w:rsidRPr="00F779B3">
              <w:rPr>
                <w:sz w:val="16"/>
                <w:szCs w:val="16"/>
              </w:rPr>
              <w:t xml:space="preserve"> + V</w:t>
            </w:r>
            <w:r w:rsidRPr="00F779B3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F779B3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F779B3">
              <w:rPr>
                <w:sz w:val="16"/>
                <w:szCs w:val="16"/>
                <w:vertAlign w:val="subscript"/>
              </w:rPr>
              <w:t>)</w:t>
            </w:r>
            <w:r w:rsidRPr="00F779B3">
              <w:rPr>
                <w:sz w:val="16"/>
                <w:szCs w:val="16"/>
              </w:rPr>
              <w:t xml:space="preserve"> . Lane module in LP receive mode.</w:t>
            </w:r>
          </w:p>
          <w:p w:rsidR="00EC7A43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AF6447">
              <w:rPr>
                <w:rFonts w:hint="eastAsia"/>
                <w:sz w:val="16"/>
                <w:szCs w:val="16"/>
              </w:rPr>
              <w:t>80</w:t>
            </w:r>
            <w:r w:rsidRPr="00AF6447">
              <w:rPr>
                <w:rFonts w:hint="eastAsia"/>
                <w:sz w:val="16"/>
                <w:szCs w:val="16"/>
              </w:rPr>
              <w:t>Ω≤</w:t>
            </w:r>
            <w:r w:rsidRPr="00AF6447">
              <w:rPr>
                <w:rFonts w:hint="eastAsia"/>
                <w:sz w:val="16"/>
                <w:szCs w:val="16"/>
              </w:rPr>
              <w:t>RL</w:t>
            </w:r>
            <w:r w:rsidRPr="00AF6447">
              <w:rPr>
                <w:rFonts w:hint="eastAsia"/>
                <w:sz w:val="16"/>
                <w:szCs w:val="16"/>
              </w:rPr>
              <w:t>≤</w:t>
            </w:r>
            <w:r w:rsidRPr="00AF6447">
              <w:rPr>
                <w:rFonts w:hint="eastAsia"/>
                <w:sz w:val="16"/>
                <w:szCs w:val="16"/>
              </w:rPr>
              <w:t>125</w:t>
            </w:r>
            <w:r w:rsidRPr="00AF6447">
              <w:rPr>
                <w:rFonts w:hint="eastAsia"/>
                <w:sz w:val="16"/>
                <w:szCs w:val="16"/>
              </w:rPr>
              <w:t>Ω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Pr="00AF6447">
              <w:rPr>
                <w:bCs/>
                <w:sz w:val="16"/>
                <w:szCs w:val="16"/>
              </w:rPr>
              <w:t>. This value corresponds to a minimum Mbps data rate.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When 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1ns, within a single burst.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Pr="00AF6447">
              <w:rPr>
                <w:bCs/>
                <w:sz w:val="16"/>
                <w:szCs w:val="16"/>
              </w:rPr>
              <w:t>. When UI &lt; 1ns, within a single burst.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Pr="00AF6447">
              <w:rPr>
                <w:bCs/>
                <w:sz w:val="16"/>
                <w:szCs w:val="16"/>
              </w:rPr>
              <w:t>. Jitter specification with clean clock at REFCLK input.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Pr="00AF6447">
              <w:rPr>
                <w:bCs/>
                <w:sz w:val="16"/>
                <w:szCs w:val="16"/>
              </w:rPr>
              <w:t>. Total silicon and package skew delay budget of 0.3*UI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Pr="00AF6447">
              <w:rPr>
                <w:bCs/>
                <w:sz w:val="16"/>
                <w:szCs w:val="16"/>
              </w:rPr>
              <w:t>. Total silicon and package skew delay budget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  <w:r w:rsidRPr="00AF6447">
              <w:rPr>
                <w:bCs/>
                <w:sz w:val="16"/>
                <w:szCs w:val="16"/>
              </w:rPr>
              <w:t>. Total setup and hold window for receiver of 0.3*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  <w:r w:rsidRPr="00AF6447">
              <w:rPr>
                <w:bCs/>
                <w:sz w:val="16"/>
                <w:szCs w:val="16"/>
              </w:rPr>
              <w:t>. Total setup and hold window for receiver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when operating at HS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  <w:r w:rsidRPr="00AF6447">
              <w:rPr>
                <w:bCs/>
                <w:sz w:val="16"/>
                <w:szCs w:val="16"/>
              </w:rPr>
              <w:t xml:space="preserve">. Applicable when operating at HS bit rates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 xml:space="preserve"> (UI &lt; 1 ns).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for all HS bit rates. However, to avoid excessive radiation,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ns), should not use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values below 150 ps.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  <w:r w:rsidRPr="00AF6447">
              <w:rPr>
                <w:bCs/>
                <w:sz w:val="16"/>
                <w:szCs w:val="16"/>
              </w:rPr>
              <w:t>. Measured as average across any 50 mV of the output signal transition.</w:t>
            </w:r>
          </w:p>
          <w:p w:rsidR="00EC7A43" w:rsidRPr="00AF6447" w:rsidRDefault="00EC7A43" w:rsidP="00796172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  <w:r w:rsidRPr="00AF6447">
              <w:rPr>
                <w:bCs/>
                <w:sz w:val="16"/>
                <w:szCs w:val="16"/>
              </w:rPr>
              <w:t>. C</w:t>
            </w:r>
            <w:r w:rsidRPr="00F779B3">
              <w:rPr>
                <w:bCs/>
                <w:sz w:val="16"/>
                <w:szCs w:val="16"/>
                <w:vertAlign w:val="subscript"/>
              </w:rPr>
              <w:t>LOAD</w:t>
            </w:r>
            <w:r w:rsidRPr="00AF6447">
              <w:rPr>
                <w:bCs/>
                <w:sz w:val="16"/>
                <w:szCs w:val="16"/>
              </w:rPr>
              <w:t xml:space="preserve"> includes the low-frequency equivalent transmission line capacitance. The capacitance of TX and RX are assumed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 xml:space="preserve">to always be &lt;10pF. The distributed line capacitance can be up to 50pF for a transmission line </w:t>
            </w:r>
            <w:r w:rsidRPr="00AF6447">
              <w:rPr>
                <w:bCs/>
                <w:sz w:val="16"/>
                <w:szCs w:val="16"/>
              </w:rPr>
              <w:lastRenderedPageBreak/>
              <w:t>with 2ns delay.</w:t>
            </w:r>
          </w:p>
          <w:p w:rsidR="00EC7A43" w:rsidRPr="008C31BF" w:rsidRDefault="00EC7A43" w:rsidP="00796172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  <w:r w:rsidRPr="00AF6447">
              <w:rPr>
                <w:bCs/>
                <w:sz w:val="16"/>
                <w:szCs w:val="16"/>
              </w:rPr>
              <w:t>. For higher bit rates a 14pF capacitor will be needed to meet the common-mode return loss specification.</w:t>
            </w:r>
          </w:p>
        </w:tc>
      </w:tr>
    </w:tbl>
    <w:p w:rsidR="00EC7A43" w:rsidRPr="00AF6447" w:rsidRDefault="00EC7A43" w:rsidP="00EC7A43"/>
    <w:p w:rsidR="00EC7A43" w:rsidRPr="00EC7A43" w:rsidRDefault="00EC7A43" w:rsidP="00EC7A43"/>
    <w:p w:rsidR="00514AFE" w:rsidRPr="00EC7A43" w:rsidRDefault="00EC7A43" w:rsidP="00856DD3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22" w:name="_Toc499123713"/>
      <w:r>
        <w:rPr>
          <w:rFonts w:ascii="Times New Roman" w:eastAsiaTheme="minorEastAsia" w:hAnsi="Times New Roman" w:cs="Times New Roman" w:hint="eastAsia"/>
          <w:sz w:val="28"/>
          <w:szCs w:val="28"/>
        </w:rPr>
        <w:t>DDR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7A66"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22"/>
    </w:p>
    <w:p w:rsidR="00EC7A43" w:rsidRPr="00856DD3" w:rsidRDefault="00856DD3" w:rsidP="00856DD3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23" w:name="_Toc499123714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Absolute</w:t>
      </w:r>
      <w:r w:rsidR="00EC7A43" w:rsidRPr="00856DD3">
        <w:rPr>
          <w:rFonts w:ascii="Times New Roman" w:eastAsiaTheme="minorEastAsia" w:hAnsi="Times New Roman" w:cs="Times New Roman" w:hint="eastAsia"/>
          <w:sz w:val="21"/>
          <w:szCs w:val="21"/>
        </w:rPr>
        <w:t xml:space="preserve"> Maximum </w:t>
      </w:r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 xml:space="preserve">DC </w:t>
      </w:r>
      <w:r w:rsidR="00EC7A43" w:rsidRPr="00856DD3">
        <w:rPr>
          <w:rFonts w:ascii="Times New Roman" w:eastAsiaTheme="minorEastAsia" w:hAnsi="Times New Roman" w:cs="Times New Roman" w:hint="eastAsia"/>
          <w:sz w:val="21"/>
          <w:szCs w:val="21"/>
        </w:rPr>
        <w:t>Ratings</w:t>
      </w:r>
      <w:bookmarkEnd w:id="23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235"/>
        <w:gridCol w:w="4252"/>
        <w:gridCol w:w="1276"/>
        <w:gridCol w:w="992"/>
      </w:tblGrid>
      <w:tr w:rsidR="00EC7A43" w:rsidTr="00796172">
        <w:tc>
          <w:tcPr>
            <w:tcW w:w="2235" w:type="dxa"/>
          </w:tcPr>
          <w:p w:rsidR="00EC7A43" w:rsidRDefault="00EC7A43" w:rsidP="00796172">
            <w:r>
              <w:rPr>
                <w:rFonts w:hint="eastAsia"/>
              </w:rPr>
              <w:t>Symbol</w:t>
            </w:r>
          </w:p>
        </w:tc>
        <w:tc>
          <w:tcPr>
            <w:tcW w:w="4252" w:type="dxa"/>
          </w:tcPr>
          <w:p w:rsidR="00EC7A43" w:rsidRDefault="00EC7A43" w:rsidP="00796172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EC7A43" w:rsidRDefault="00EC7A43" w:rsidP="00796172">
            <w:r>
              <w:rPr>
                <w:rFonts w:hint="eastAsia"/>
              </w:rPr>
              <w:t>Rating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Units</w:t>
            </w:r>
          </w:p>
        </w:tc>
      </w:tr>
      <w:tr w:rsidR="00EC7A43" w:rsidTr="00796172">
        <w:tc>
          <w:tcPr>
            <w:tcW w:w="2235" w:type="dxa"/>
          </w:tcPr>
          <w:p w:rsidR="00EC7A43" w:rsidRDefault="00EC7A43" w:rsidP="00796172">
            <w:r>
              <w:rPr>
                <w:rFonts w:hint="eastAsia"/>
              </w:rPr>
              <w:t>DDR_VDD_AMAX</w:t>
            </w:r>
          </w:p>
        </w:tc>
        <w:tc>
          <w:tcPr>
            <w:tcW w:w="4252" w:type="dxa"/>
          </w:tcPr>
          <w:p w:rsidR="00EC7A43" w:rsidRDefault="00EC7A43" w:rsidP="00796172">
            <w:r>
              <w:rPr>
                <w:rFonts w:hint="eastAsia"/>
              </w:rPr>
              <w:t>Voltage on VDD pin relative to VSS</w:t>
            </w:r>
          </w:p>
        </w:tc>
        <w:tc>
          <w:tcPr>
            <w:tcW w:w="1276" w:type="dxa"/>
          </w:tcPr>
          <w:p w:rsidR="00EC7A43" w:rsidRDefault="00EC7A43" w:rsidP="00796172">
            <w:r>
              <w:rPr>
                <w:rFonts w:hint="eastAsia"/>
              </w:rPr>
              <w:t>-0.5 to 1.05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2235" w:type="dxa"/>
          </w:tcPr>
          <w:p w:rsidR="00EC7A43" w:rsidRDefault="00EC7A43" w:rsidP="00796172">
            <w:r>
              <w:rPr>
                <w:rFonts w:hint="eastAsia"/>
              </w:rPr>
              <w:t>DDR_VDDQ_AMAX</w:t>
            </w:r>
          </w:p>
        </w:tc>
        <w:tc>
          <w:tcPr>
            <w:tcW w:w="4252" w:type="dxa"/>
          </w:tcPr>
          <w:p w:rsidR="00EC7A43" w:rsidRDefault="00EC7A43" w:rsidP="00796172">
            <w:r>
              <w:rPr>
                <w:rFonts w:hint="eastAsia"/>
              </w:rPr>
              <w:t>Voltage on VDDQ pin relative to VSS</w:t>
            </w:r>
          </w:p>
        </w:tc>
        <w:tc>
          <w:tcPr>
            <w:tcW w:w="1276" w:type="dxa"/>
          </w:tcPr>
          <w:p w:rsidR="00EC7A43" w:rsidRDefault="00EC7A43" w:rsidP="00796172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2235" w:type="dxa"/>
          </w:tcPr>
          <w:p w:rsidR="00EC7A43" w:rsidRDefault="00EC7A43" w:rsidP="00796172">
            <w:r>
              <w:rPr>
                <w:rFonts w:hint="eastAsia"/>
              </w:rPr>
              <w:t>DDR_PLL_AMAX</w:t>
            </w:r>
          </w:p>
        </w:tc>
        <w:tc>
          <w:tcPr>
            <w:tcW w:w="4252" w:type="dxa"/>
          </w:tcPr>
          <w:p w:rsidR="00EC7A43" w:rsidRDefault="00EC7A43" w:rsidP="00796172">
            <w:r>
              <w:rPr>
                <w:rFonts w:hint="eastAsia"/>
              </w:rPr>
              <w:t>Voltage on VAA_PLL pin relative to VSS</w:t>
            </w:r>
          </w:p>
        </w:tc>
        <w:tc>
          <w:tcPr>
            <w:tcW w:w="1276" w:type="dxa"/>
          </w:tcPr>
          <w:p w:rsidR="00EC7A43" w:rsidRPr="00F26356" w:rsidRDefault="00EC7A43" w:rsidP="00796172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</w:tbl>
    <w:p w:rsidR="00EC7A43" w:rsidRDefault="00EC7A43" w:rsidP="00EC7A43"/>
    <w:p w:rsidR="00EC7A43" w:rsidRPr="00856DD3" w:rsidRDefault="00EC7A43" w:rsidP="00856DD3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24" w:name="_Toc499123715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Recommended Operating Condition</w:t>
      </w:r>
      <w:bookmarkEnd w:id="24"/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68"/>
        <w:gridCol w:w="2662"/>
        <w:gridCol w:w="1307"/>
        <w:gridCol w:w="1134"/>
        <w:gridCol w:w="1275"/>
        <w:gridCol w:w="709"/>
      </w:tblGrid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Symbol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rFonts w:hint="eastAsia"/>
              </w:rPr>
              <w:t>Parameter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Min</w:t>
            </w:r>
          </w:p>
        </w:tc>
        <w:tc>
          <w:tcPr>
            <w:tcW w:w="1134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Max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Units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DDR_VDD_PLL</w:t>
            </w:r>
          </w:p>
        </w:tc>
        <w:tc>
          <w:tcPr>
            <w:tcW w:w="2662" w:type="dxa"/>
          </w:tcPr>
          <w:p w:rsidR="00EC7A43" w:rsidRDefault="00EC7A43" w:rsidP="00796172">
            <w:pPr>
              <w:jc w:val="left"/>
            </w:pPr>
            <w:r>
              <w:rPr>
                <w:sz w:val="20"/>
                <w:szCs w:val="20"/>
              </w:rPr>
              <w:t>PLL and SSTL receiver supply voltage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1.62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1.98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DDR_VDDQ_4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sz w:val="20"/>
                <w:szCs w:val="20"/>
              </w:rPr>
              <w:t>SSTL output supply voltage (DDR4)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1.26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DDR_VDDQ_3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sz w:val="20"/>
                <w:szCs w:val="20"/>
              </w:rPr>
              <w:t>SSTL output supply voltage (DDR3)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1.425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1.5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1.575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DDR_VDDQ_3L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sz w:val="20"/>
                <w:szCs w:val="20"/>
              </w:rPr>
              <w:t>SSTL output supply voltage (DDR3L)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1.283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1.35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1.45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DDR_VDDQ_3U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sz w:val="20"/>
                <w:szCs w:val="20"/>
              </w:rPr>
              <w:t>SSTL output supply voltage (DDR3U)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1.19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1.25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1.31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DDR_VDDQ_L3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sz w:val="20"/>
                <w:szCs w:val="20"/>
              </w:rPr>
              <w:t>SSTL output supply voltage (LPDDR3)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1.3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DDR_VDDQ_LP</w:t>
            </w:r>
          </w:p>
        </w:tc>
        <w:tc>
          <w:tcPr>
            <w:tcW w:w="2662" w:type="dxa"/>
          </w:tcPr>
          <w:p w:rsidR="00EC7A43" w:rsidRDefault="00EC7A43" w:rsidP="00796172">
            <w:pPr>
              <w:jc w:val="left"/>
            </w:pPr>
            <w:r>
              <w:rPr>
                <w:sz w:val="20"/>
                <w:szCs w:val="20"/>
              </w:rPr>
              <w:t>SSTL output supply voltage (LVCMOS)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1.65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1.95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DDR_VREF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sz w:val="20"/>
                <w:szCs w:val="20"/>
              </w:rPr>
              <w:t>SSTL reference supply voltage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0.49*VDDQ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0.5*VDDQ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0.51*VDDQ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DDR_VTT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sz w:val="20"/>
                <w:szCs w:val="20"/>
              </w:rPr>
              <w:t>External termination voltage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VREF-40mV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VREF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VREF+40mV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668" w:type="dxa"/>
          </w:tcPr>
          <w:p w:rsidR="00EC7A43" w:rsidRDefault="00EC7A43" w:rsidP="00796172">
            <w:r>
              <w:rPr>
                <w:rFonts w:hint="eastAsia"/>
              </w:rPr>
              <w:t>DDR_T</w:t>
            </w:r>
          </w:p>
        </w:tc>
        <w:tc>
          <w:tcPr>
            <w:tcW w:w="2662" w:type="dxa"/>
          </w:tcPr>
          <w:p w:rsidR="00EC7A43" w:rsidRDefault="00EC7A43" w:rsidP="00796172">
            <w:r>
              <w:rPr>
                <w:sz w:val="20"/>
                <w:szCs w:val="20"/>
              </w:rPr>
              <w:t>Junction temperature</w:t>
            </w:r>
          </w:p>
        </w:tc>
        <w:tc>
          <w:tcPr>
            <w:tcW w:w="1307" w:type="dxa"/>
          </w:tcPr>
          <w:p w:rsidR="00EC7A43" w:rsidRDefault="00EC7A43" w:rsidP="00796172">
            <w:r>
              <w:rPr>
                <w:rFonts w:hint="eastAsia"/>
              </w:rPr>
              <w:t>-40</w:t>
            </w:r>
          </w:p>
        </w:tc>
        <w:tc>
          <w:tcPr>
            <w:tcW w:w="1134" w:type="dxa"/>
          </w:tcPr>
          <w:p w:rsidR="00EC7A43" w:rsidRDefault="00EC7A43" w:rsidP="00796172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EC7A43" w:rsidRDefault="00EC7A43" w:rsidP="00796172"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℃</w:t>
            </w:r>
          </w:p>
        </w:tc>
      </w:tr>
    </w:tbl>
    <w:p w:rsidR="00EC7A43" w:rsidRDefault="00EC7A43" w:rsidP="00EC7A43"/>
    <w:p w:rsidR="00EC7A43" w:rsidRPr="00856DD3" w:rsidRDefault="00EC7A43" w:rsidP="00856DD3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25" w:name="_Toc499123716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DC Characteristics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365"/>
        <w:gridCol w:w="2001"/>
        <w:gridCol w:w="1130"/>
        <w:gridCol w:w="756"/>
        <w:gridCol w:w="1106"/>
        <w:gridCol w:w="662"/>
      </w:tblGrid>
      <w:tr w:rsidR="00EC7A43" w:rsidTr="00796172">
        <w:tc>
          <w:tcPr>
            <w:tcW w:w="1502" w:type="dxa"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Symbol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rFonts w:hint="eastAsia"/>
              </w:rPr>
              <w:t>Parameter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Min</w:t>
            </w:r>
          </w:p>
        </w:tc>
        <w:tc>
          <w:tcPr>
            <w:tcW w:w="756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Max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Units</w:t>
            </w:r>
          </w:p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lastRenderedPageBreak/>
              <w:t>DDR4_Mode</w:t>
            </w:r>
          </w:p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/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EC7A43" w:rsidRDefault="00EC7A43" w:rsidP="00796172"/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EC7A43" w:rsidRDefault="00EC7A43" w:rsidP="00796172">
            <w:r>
              <w:rPr>
                <w:sz w:val="20"/>
                <w:szCs w:val="20"/>
              </w:rPr>
              <w:t>Input termination resistance (ODT) to V</w:t>
            </w:r>
            <w:r>
              <w:rPr>
                <w:sz w:val="16"/>
                <w:szCs w:val="16"/>
              </w:rPr>
              <w:t>DDQ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ohm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67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80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93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50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70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42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48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56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34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46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28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34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40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DDR3_Mode</w:t>
            </w:r>
          </w:p>
        </w:tc>
        <w:tc>
          <w:tcPr>
            <w:tcW w:w="1365" w:type="dxa"/>
          </w:tcPr>
          <w:p w:rsidR="00EC7A43" w:rsidRDefault="00EC7A43" w:rsidP="00796172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/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EC7A43" w:rsidRDefault="00EC7A43" w:rsidP="00796172"/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EC7A43" w:rsidRDefault="00EC7A43" w:rsidP="00796172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ohm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DDR3L_Mode</w:t>
            </w:r>
          </w:p>
        </w:tc>
        <w:tc>
          <w:tcPr>
            <w:tcW w:w="1365" w:type="dxa"/>
          </w:tcPr>
          <w:p w:rsidR="00EC7A43" w:rsidRDefault="00EC7A43" w:rsidP="00796172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VREF+0.09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VREF-0.09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/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EC7A43" w:rsidRDefault="00EC7A43" w:rsidP="00796172"/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EC7A43" w:rsidRDefault="00EC7A43" w:rsidP="00796172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ohm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pPr>
              <w:tabs>
                <w:tab w:val="left" w:pos="451"/>
              </w:tabs>
            </w:pPr>
            <w:r>
              <w:rPr>
                <w:rFonts w:hint="eastAsia"/>
              </w:rPr>
              <w:t>LPDDR3_Mode</w:t>
            </w:r>
          </w:p>
        </w:tc>
        <w:tc>
          <w:tcPr>
            <w:tcW w:w="1365" w:type="dxa"/>
          </w:tcPr>
          <w:p w:rsidR="00EC7A43" w:rsidRDefault="00EC7A43" w:rsidP="00796172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/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</w:tcPr>
          <w:p w:rsidR="00EC7A43" w:rsidRDefault="00EC7A43" w:rsidP="00796172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EC7A43" w:rsidRDefault="00EC7A43" w:rsidP="00796172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EC7A43" w:rsidRDefault="00EC7A43" w:rsidP="00796172"/>
        </w:tc>
        <w:tc>
          <w:tcPr>
            <w:tcW w:w="756" w:type="dxa"/>
          </w:tcPr>
          <w:p w:rsidR="00EC7A43" w:rsidRDefault="00EC7A43" w:rsidP="00796172"/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EC7A43" w:rsidRDefault="00EC7A43" w:rsidP="00796172">
            <w:r>
              <w:rPr>
                <w:rFonts w:hint="eastAsia"/>
              </w:rPr>
              <w:t>V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EC7A43" w:rsidRDefault="00EC7A43" w:rsidP="00796172">
            <w:r>
              <w:rPr>
                <w:sz w:val="20"/>
                <w:szCs w:val="20"/>
              </w:rPr>
              <w:t>Input termination resistance (ODT) to VDD</w:t>
            </w:r>
            <w:r>
              <w:rPr>
                <w:rFonts w:hint="eastAsia"/>
                <w:sz w:val="20"/>
                <w:szCs w:val="20"/>
              </w:rPr>
              <w:t>Q</w:t>
            </w:r>
          </w:p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ohm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365" w:type="dxa"/>
            <w:vMerge/>
          </w:tcPr>
          <w:p w:rsidR="00EC7A43" w:rsidRDefault="00EC7A43" w:rsidP="00796172"/>
        </w:tc>
        <w:tc>
          <w:tcPr>
            <w:tcW w:w="2001" w:type="dxa"/>
            <w:vMerge/>
          </w:tcPr>
          <w:p w:rsidR="00EC7A43" w:rsidRDefault="00EC7A43" w:rsidP="00796172"/>
        </w:tc>
        <w:tc>
          <w:tcPr>
            <w:tcW w:w="1130" w:type="dxa"/>
          </w:tcPr>
          <w:p w:rsidR="00EC7A43" w:rsidRDefault="00EC7A43" w:rsidP="00796172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EC7A43" w:rsidRDefault="00EC7A43" w:rsidP="00796172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EC7A43" w:rsidRDefault="00EC7A43" w:rsidP="00796172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/>
          </w:tcPr>
          <w:p w:rsidR="00EC7A43" w:rsidRDefault="00EC7A43" w:rsidP="00796172"/>
        </w:tc>
      </w:tr>
    </w:tbl>
    <w:p w:rsidR="00EC7A43" w:rsidRDefault="00EC7A43" w:rsidP="00EC7A43"/>
    <w:p w:rsidR="00EC7A43" w:rsidRPr="0099156B" w:rsidRDefault="00EC7A43" w:rsidP="0099156B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26" w:name="_Toc499123717"/>
      <w:r w:rsidRPr="0099156B">
        <w:rPr>
          <w:rFonts w:ascii="Times New Roman" w:eastAsiaTheme="minorEastAsia" w:hAnsi="Times New Roman" w:cs="Times New Roman" w:hint="eastAsia"/>
          <w:sz w:val="21"/>
          <w:szCs w:val="21"/>
        </w:rPr>
        <w:t>Recommended Operating Frequency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437"/>
        <w:gridCol w:w="1564"/>
        <w:gridCol w:w="1250"/>
        <w:gridCol w:w="555"/>
        <w:gridCol w:w="593"/>
        <w:gridCol w:w="730"/>
        <w:gridCol w:w="891"/>
      </w:tblGrid>
      <w:tr w:rsidR="00EC7A43" w:rsidTr="00796172">
        <w:tc>
          <w:tcPr>
            <w:tcW w:w="1502" w:type="dxa"/>
          </w:tcPr>
          <w:p w:rsidR="00EC7A43" w:rsidRDefault="00EC7A43" w:rsidP="00796172"/>
        </w:tc>
        <w:tc>
          <w:tcPr>
            <w:tcW w:w="1437" w:type="dxa"/>
          </w:tcPr>
          <w:p w:rsidR="00EC7A43" w:rsidRDefault="00EC7A43" w:rsidP="00796172">
            <w:r>
              <w:rPr>
                <w:rFonts w:hint="eastAsia"/>
              </w:rPr>
              <w:t>Symbol</w:t>
            </w:r>
          </w:p>
        </w:tc>
        <w:tc>
          <w:tcPr>
            <w:tcW w:w="1564" w:type="dxa"/>
          </w:tcPr>
          <w:p w:rsidR="00EC7A43" w:rsidRDefault="00EC7A43" w:rsidP="00796172">
            <w:r>
              <w:rPr>
                <w:rFonts w:hint="eastAsia"/>
              </w:rPr>
              <w:t>Parameter</w:t>
            </w:r>
          </w:p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Condition</w:t>
            </w:r>
          </w:p>
        </w:tc>
        <w:tc>
          <w:tcPr>
            <w:tcW w:w="555" w:type="dxa"/>
          </w:tcPr>
          <w:p w:rsidR="00EC7A43" w:rsidRDefault="00EC7A43" w:rsidP="00796172">
            <w:r>
              <w:rPr>
                <w:rFonts w:hint="eastAsia"/>
              </w:rPr>
              <w:t>Min</w:t>
            </w:r>
          </w:p>
        </w:tc>
        <w:tc>
          <w:tcPr>
            <w:tcW w:w="593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30" w:type="dxa"/>
          </w:tcPr>
          <w:p w:rsidR="00EC7A43" w:rsidRDefault="00EC7A43" w:rsidP="00796172">
            <w:r>
              <w:rPr>
                <w:rFonts w:hint="eastAsia"/>
              </w:rPr>
              <w:t>Max</w:t>
            </w:r>
          </w:p>
        </w:tc>
        <w:tc>
          <w:tcPr>
            <w:tcW w:w="891" w:type="dxa"/>
          </w:tcPr>
          <w:p w:rsidR="00EC7A43" w:rsidRDefault="00EC7A43" w:rsidP="00796172">
            <w:r>
              <w:rPr>
                <w:rFonts w:hint="eastAsia"/>
              </w:rPr>
              <w:t>Unit</w:t>
            </w:r>
          </w:p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DDR4_Mode</w:t>
            </w:r>
          </w:p>
        </w:tc>
        <w:tc>
          <w:tcPr>
            <w:tcW w:w="1437" w:type="dxa"/>
            <w:vMerge w:val="restart"/>
          </w:tcPr>
          <w:p w:rsidR="00EC7A43" w:rsidRDefault="00EC7A43" w:rsidP="00796172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/>
        </w:tc>
        <w:tc>
          <w:tcPr>
            <w:tcW w:w="891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Mbps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437" w:type="dxa"/>
            <w:vMerge/>
          </w:tcPr>
          <w:p w:rsidR="00EC7A43" w:rsidRDefault="00EC7A43" w:rsidP="00796172"/>
        </w:tc>
        <w:tc>
          <w:tcPr>
            <w:tcW w:w="1564" w:type="dxa"/>
            <w:vMerge/>
          </w:tcPr>
          <w:p w:rsidR="00EC7A43" w:rsidRDefault="00EC7A43" w:rsidP="00796172"/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/>
        </w:tc>
        <w:tc>
          <w:tcPr>
            <w:tcW w:w="891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437" w:type="dxa"/>
            <w:vMerge/>
          </w:tcPr>
          <w:p w:rsidR="00EC7A43" w:rsidRDefault="00EC7A43" w:rsidP="00796172"/>
        </w:tc>
        <w:tc>
          <w:tcPr>
            <w:tcW w:w="1564" w:type="dxa"/>
            <w:vMerge/>
          </w:tcPr>
          <w:p w:rsidR="00EC7A43" w:rsidRDefault="00EC7A43" w:rsidP="00796172"/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>
            <w:r>
              <w:rPr>
                <w:rFonts w:hint="eastAsia"/>
              </w:rPr>
              <w:t>2400</w:t>
            </w:r>
          </w:p>
        </w:tc>
        <w:tc>
          <w:tcPr>
            <w:tcW w:w="891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DDR3_Mode</w:t>
            </w:r>
          </w:p>
        </w:tc>
        <w:tc>
          <w:tcPr>
            <w:tcW w:w="1437" w:type="dxa"/>
            <w:vMerge w:val="restart"/>
          </w:tcPr>
          <w:p w:rsidR="00EC7A43" w:rsidRDefault="00EC7A43" w:rsidP="00796172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/>
        </w:tc>
        <w:tc>
          <w:tcPr>
            <w:tcW w:w="891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Mbps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437" w:type="dxa"/>
            <w:vMerge/>
          </w:tcPr>
          <w:p w:rsidR="00EC7A43" w:rsidRDefault="00EC7A43" w:rsidP="00796172"/>
        </w:tc>
        <w:tc>
          <w:tcPr>
            <w:tcW w:w="1564" w:type="dxa"/>
            <w:vMerge/>
          </w:tcPr>
          <w:p w:rsidR="00EC7A43" w:rsidRDefault="00EC7A43" w:rsidP="00796172"/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/>
        </w:tc>
        <w:tc>
          <w:tcPr>
            <w:tcW w:w="891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437" w:type="dxa"/>
            <w:vMerge/>
          </w:tcPr>
          <w:p w:rsidR="00EC7A43" w:rsidRDefault="00EC7A43" w:rsidP="00796172"/>
        </w:tc>
        <w:tc>
          <w:tcPr>
            <w:tcW w:w="1564" w:type="dxa"/>
            <w:vMerge/>
          </w:tcPr>
          <w:p w:rsidR="00EC7A43" w:rsidRDefault="00EC7A43" w:rsidP="00796172"/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DDR3L_Mode</w:t>
            </w:r>
          </w:p>
        </w:tc>
        <w:tc>
          <w:tcPr>
            <w:tcW w:w="1437" w:type="dxa"/>
            <w:vMerge w:val="restart"/>
          </w:tcPr>
          <w:p w:rsidR="00EC7A43" w:rsidRDefault="00EC7A43" w:rsidP="00796172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/>
        </w:tc>
        <w:tc>
          <w:tcPr>
            <w:tcW w:w="891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Mbps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437" w:type="dxa"/>
            <w:vMerge/>
          </w:tcPr>
          <w:p w:rsidR="00EC7A43" w:rsidRDefault="00EC7A43" w:rsidP="00796172"/>
        </w:tc>
        <w:tc>
          <w:tcPr>
            <w:tcW w:w="1564" w:type="dxa"/>
            <w:vMerge/>
          </w:tcPr>
          <w:p w:rsidR="00EC7A43" w:rsidRDefault="00EC7A43" w:rsidP="00796172"/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/>
        </w:tc>
        <w:tc>
          <w:tcPr>
            <w:tcW w:w="891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437" w:type="dxa"/>
            <w:vMerge/>
          </w:tcPr>
          <w:p w:rsidR="00EC7A43" w:rsidRDefault="00EC7A43" w:rsidP="00796172"/>
        </w:tc>
        <w:tc>
          <w:tcPr>
            <w:tcW w:w="1564" w:type="dxa"/>
            <w:vMerge/>
          </w:tcPr>
          <w:p w:rsidR="00EC7A43" w:rsidRDefault="00EC7A43" w:rsidP="00796172"/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>
            <w:r>
              <w:rPr>
                <w:rFonts w:hint="eastAsia"/>
              </w:rPr>
              <w:t>1866</w:t>
            </w:r>
          </w:p>
        </w:tc>
        <w:tc>
          <w:tcPr>
            <w:tcW w:w="891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LPDDR3_Mode</w:t>
            </w:r>
          </w:p>
        </w:tc>
        <w:tc>
          <w:tcPr>
            <w:tcW w:w="1437" w:type="dxa"/>
            <w:vMerge w:val="restart"/>
          </w:tcPr>
          <w:p w:rsidR="00EC7A43" w:rsidRDefault="00EC7A43" w:rsidP="00796172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/>
        </w:tc>
        <w:tc>
          <w:tcPr>
            <w:tcW w:w="891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Mbps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437" w:type="dxa"/>
            <w:vMerge/>
          </w:tcPr>
          <w:p w:rsidR="00EC7A43" w:rsidRDefault="00EC7A43" w:rsidP="00796172"/>
        </w:tc>
        <w:tc>
          <w:tcPr>
            <w:tcW w:w="1564" w:type="dxa"/>
            <w:vMerge/>
          </w:tcPr>
          <w:p w:rsidR="00EC7A43" w:rsidRDefault="00EC7A43" w:rsidP="00796172"/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/>
        </w:tc>
        <w:tc>
          <w:tcPr>
            <w:tcW w:w="891" w:type="dxa"/>
            <w:vMerge/>
          </w:tcPr>
          <w:p w:rsidR="00EC7A43" w:rsidRDefault="00EC7A43" w:rsidP="00796172"/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437" w:type="dxa"/>
            <w:vMerge/>
          </w:tcPr>
          <w:p w:rsidR="00EC7A43" w:rsidRDefault="00EC7A43" w:rsidP="00796172"/>
        </w:tc>
        <w:tc>
          <w:tcPr>
            <w:tcW w:w="1564" w:type="dxa"/>
            <w:vMerge/>
          </w:tcPr>
          <w:p w:rsidR="00EC7A43" w:rsidRDefault="00EC7A43" w:rsidP="00796172"/>
        </w:tc>
        <w:tc>
          <w:tcPr>
            <w:tcW w:w="1250" w:type="dxa"/>
          </w:tcPr>
          <w:p w:rsidR="00EC7A43" w:rsidRDefault="00EC7A43" w:rsidP="00796172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EC7A43" w:rsidRDefault="00EC7A43" w:rsidP="00796172"/>
        </w:tc>
        <w:tc>
          <w:tcPr>
            <w:tcW w:w="593" w:type="dxa"/>
          </w:tcPr>
          <w:p w:rsidR="00EC7A43" w:rsidRDefault="00EC7A43" w:rsidP="00796172"/>
        </w:tc>
        <w:tc>
          <w:tcPr>
            <w:tcW w:w="730" w:type="dxa"/>
          </w:tcPr>
          <w:p w:rsidR="00EC7A43" w:rsidRDefault="00EC7A43" w:rsidP="00796172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EC7A43" w:rsidRDefault="00EC7A43" w:rsidP="00796172"/>
        </w:tc>
      </w:tr>
    </w:tbl>
    <w:p w:rsidR="00EC7A43" w:rsidRDefault="00EC7A43" w:rsidP="00EC7A43"/>
    <w:p w:rsidR="00EC7A43" w:rsidRPr="00A016A6" w:rsidRDefault="00EC7A43" w:rsidP="00A016A6">
      <w:pPr>
        <w:pStyle w:val="2"/>
        <w:numPr>
          <w:ilvl w:val="2"/>
          <w:numId w:val="1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27" w:name="_Toc499123718"/>
      <w:r w:rsidRPr="00A016A6">
        <w:rPr>
          <w:rFonts w:ascii="Times New Roman" w:eastAsiaTheme="minorEastAsia" w:hAnsi="Times New Roman" w:cs="Times New Roman" w:hint="eastAsia"/>
          <w:sz w:val="21"/>
          <w:szCs w:val="21"/>
        </w:rPr>
        <w:t>Electrical Characteristics for DDR IO</w:t>
      </w:r>
      <w:bookmarkEnd w:id="27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502"/>
        <w:gridCol w:w="1637"/>
        <w:gridCol w:w="2356"/>
        <w:gridCol w:w="850"/>
        <w:gridCol w:w="709"/>
        <w:gridCol w:w="709"/>
        <w:gridCol w:w="992"/>
      </w:tblGrid>
      <w:tr w:rsidR="00EC7A43" w:rsidTr="00796172">
        <w:tc>
          <w:tcPr>
            <w:tcW w:w="1502" w:type="dxa"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Symbol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rFonts w:hint="eastAsia"/>
              </w:rPr>
              <w:t>Parameter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Max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Units</w:t>
            </w:r>
          </w:p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DDR4_Mode</w:t>
            </w:r>
          </w:p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pF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0.17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0.23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9.77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DDR3_Mode</w:t>
            </w:r>
          </w:p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1.91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2.07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pF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0.21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0.24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0.19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12.35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1.35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1.68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DDR3L_Mode</w:t>
            </w:r>
          </w:p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1.92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1.96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2.09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pF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0.22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10.76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 w:val="restart"/>
          </w:tcPr>
          <w:p w:rsidR="00EC7A43" w:rsidRDefault="00EC7A43" w:rsidP="00796172">
            <w:r>
              <w:rPr>
                <w:rFonts w:hint="eastAsia"/>
              </w:rPr>
              <w:t>LPDDR3_Mode</w:t>
            </w:r>
          </w:p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EC7A43" w:rsidRDefault="00EC7A43" w:rsidP="00796172">
            <w:r>
              <w:rPr>
                <w:rFonts w:hint="eastAsia"/>
              </w:rPr>
              <w:t>pF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0.23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0.12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9.17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EC7A43" w:rsidTr="00796172">
        <w:tc>
          <w:tcPr>
            <w:tcW w:w="1502" w:type="dxa"/>
            <w:vMerge/>
          </w:tcPr>
          <w:p w:rsidR="00EC7A43" w:rsidRDefault="00EC7A43" w:rsidP="00796172"/>
        </w:tc>
        <w:tc>
          <w:tcPr>
            <w:tcW w:w="1637" w:type="dxa"/>
          </w:tcPr>
          <w:p w:rsidR="00EC7A43" w:rsidRDefault="00EC7A43" w:rsidP="00796172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EC7A43" w:rsidRDefault="00EC7A43" w:rsidP="00796172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EC7A43" w:rsidRDefault="00EC7A43" w:rsidP="00796172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EC7A43" w:rsidRDefault="00EC7A43" w:rsidP="00796172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EC7A43" w:rsidRDefault="00EC7A43" w:rsidP="0079617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</w:tbl>
    <w:p w:rsidR="00124969" w:rsidRDefault="00124969" w:rsidP="00124969">
      <w:pPr>
        <w:pStyle w:val="2"/>
        <w:ind w:left="1080"/>
        <w:rPr>
          <w:rFonts w:ascii="Times New Roman" w:eastAsiaTheme="minorEastAsia" w:hAnsi="Times New Roman" w:cs="Times New Roman" w:hint="eastAsia"/>
          <w:sz w:val="28"/>
          <w:szCs w:val="28"/>
        </w:rPr>
      </w:pPr>
      <w:bookmarkStart w:id="28" w:name="_Toc499123405"/>
    </w:p>
    <w:p w:rsidR="00124969" w:rsidRDefault="00124969" w:rsidP="00124969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29" w:name="_Toc499123719"/>
      <w:r>
        <w:rPr>
          <w:rFonts w:ascii="Times New Roman" w:eastAsiaTheme="minorEastAsia" w:hAnsi="Times New Roman" w:cs="Times New Roman" w:hint="eastAsia"/>
          <w:sz w:val="28"/>
          <w:szCs w:val="28"/>
        </w:rPr>
        <w:t>ABB/PLL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28"/>
      <w:bookmarkEnd w:id="29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1"/>
        <w:gridCol w:w="608"/>
        <w:gridCol w:w="723"/>
        <w:gridCol w:w="641"/>
        <w:gridCol w:w="662"/>
        <w:gridCol w:w="3205"/>
      </w:tblGrid>
      <w:tr w:rsidR="00124969" w:rsidRPr="00E90887" w:rsidTr="00486891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Reference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124969" w:rsidRPr="00E90887" w:rsidTr="00486891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External Clock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CLKREF_SEL_PAD='0': 40MHz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CLKREF_SEL_PAD='1': 20MHz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A 20MHz crystal may also be used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Duty 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24969" w:rsidRPr="00E90887" w:rsidTr="00486891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Single-ended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input voltage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(CMOS or </w:t>
            </w: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sinewave</w:t>
            </w:r>
            <w:proofErr w:type="spellEnd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frequency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Jitter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124969" w:rsidRDefault="00124969" w:rsidP="00124969"/>
    <w:p w:rsidR="00124969" w:rsidRDefault="00124969" w:rsidP="00124969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128"/>
        <w:gridCol w:w="608"/>
        <w:gridCol w:w="577"/>
        <w:gridCol w:w="641"/>
        <w:gridCol w:w="662"/>
        <w:gridCol w:w="2916"/>
      </w:tblGrid>
      <w:tr w:rsidR="00124969" w:rsidRPr="00E90887" w:rsidTr="00486891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Signal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 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 typical 0.65~1.15V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 typical 0.65~1.15V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inputs typical 0~1.8V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Other analog 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124969" w:rsidRDefault="00124969" w:rsidP="00124969"/>
    <w:p w:rsidR="00124969" w:rsidRDefault="00124969" w:rsidP="00124969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023"/>
        <w:gridCol w:w="608"/>
        <w:gridCol w:w="577"/>
        <w:gridCol w:w="641"/>
        <w:gridCol w:w="662"/>
        <w:gridCol w:w="3813"/>
      </w:tblGrid>
      <w:tr w:rsidR="00124969" w:rsidRPr="00E90887" w:rsidTr="00486891">
        <w:trPr>
          <w:trHeight w:val="8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 xml:space="preserve">Analog and PLL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power </w:t>
            </w: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suppy</w:t>
            </w:r>
            <w:proofErr w:type="spellEnd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1.8V analog power supply for ABB and PLL</w:t>
            </w:r>
          </w:p>
        </w:tc>
      </w:tr>
      <w:tr w:rsidR="00124969" w:rsidRPr="00E90887" w:rsidTr="004868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969" w:rsidRPr="00E90887" w:rsidRDefault="00124969" w:rsidP="0048689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analog ground for ABB and PLL</w:t>
            </w:r>
          </w:p>
        </w:tc>
      </w:tr>
    </w:tbl>
    <w:p w:rsidR="00124969" w:rsidRPr="00DD755C" w:rsidRDefault="00124969" w:rsidP="00124969"/>
    <w:p w:rsidR="00124969" w:rsidRPr="00124969" w:rsidRDefault="00124969" w:rsidP="00124969"/>
    <w:sectPr w:rsidR="00124969" w:rsidRPr="00124969" w:rsidSect="00EC7A43"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00E" w:rsidRDefault="00E5100E" w:rsidP="0024093D">
      <w:r>
        <w:separator/>
      </w:r>
    </w:p>
  </w:endnote>
  <w:endnote w:type="continuationSeparator" w:id="0">
    <w:p w:rsidR="00E5100E" w:rsidRDefault="00E5100E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  <w:docPartObj>
        <w:docPartGallery w:val="Page Numbers (Bottom of Page)"/>
        <w:docPartUnique/>
      </w:docPartObj>
    </w:sdtPr>
    <w:sdtEndPr/>
    <w:sdtContent>
      <w:p w:rsidR="00796172" w:rsidRDefault="0079617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EBF" w:rsidRPr="00E44EBF">
          <w:rPr>
            <w:noProof/>
            <w:lang w:val="zh-CN"/>
          </w:rPr>
          <w:t>29</w:t>
        </w:r>
        <w:r>
          <w:fldChar w:fldCharType="end"/>
        </w:r>
      </w:p>
    </w:sdtContent>
  </w:sdt>
  <w:p w:rsidR="00796172" w:rsidRDefault="00796172" w:rsidP="008B632B">
    <w:pPr>
      <w:pStyle w:val="a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00E" w:rsidRDefault="00E5100E" w:rsidP="0024093D">
      <w:r>
        <w:separator/>
      </w:r>
    </w:p>
  </w:footnote>
  <w:footnote w:type="continuationSeparator" w:id="0">
    <w:p w:rsidR="00E5100E" w:rsidRDefault="00E5100E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72" w:rsidRDefault="00796172" w:rsidP="008B632B">
    <w:pPr>
      <w:pStyle w:val="a3"/>
      <w:jc w:val="right"/>
    </w:pPr>
    <w:r>
      <w:rPr>
        <w:noProof/>
      </w:rPr>
      <w:drawing>
        <wp:inline distT="0" distB="0" distL="0" distR="0" wp14:anchorId="47E90A45" wp14:editId="523BE09E">
          <wp:extent cx="1814400" cy="7488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72" w:rsidRDefault="00796172" w:rsidP="000943AC">
    <w:pPr>
      <w:pStyle w:val="a3"/>
      <w:jc w:val="right"/>
    </w:pPr>
    <w:r>
      <w:rPr>
        <w:noProof/>
      </w:rPr>
      <w:drawing>
        <wp:inline distT="0" distB="0" distL="0" distR="0" wp14:anchorId="5E24E849" wp14:editId="48F01F05">
          <wp:extent cx="1814400" cy="7488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3E5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01702B7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59F303B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F742A54"/>
    <w:multiLevelType w:val="multilevel"/>
    <w:tmpl w:val="12B62E78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7D22CB8"/>
    <w:multiLevelType w:val="multilevel"/>
    <w:tmpl w:val="12B62E78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8025D01"/>
    <w:multiLevelType w:val="hybridMultilevel"/>
    <w:tmpl w:val="831C6F18"/>
    <w:lvl w:ilvl="0" w:tplc="A3FC8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9427A3"/>
    <w:multiLevelType w:val="hybridMultilevel"/>
    <w:tmpl w:val="31A4E282"/>
    <w:lvl w:ilvl="0" w:tplc="35BCE91A">
      <w:start w:val="100"/>
      <w:numFmt w:val="decimal"/>
      <w:lvlText w:val="%1"/>
      <w:lvlJc w:val="left"/>
      <w:pPr>
        <w:ind w:left="360" w:hanging="360"/>
      </w:pPr>
      <w:rPr>
        <w:rFonts w:eastAsiaTheme="minorEastAsi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0A3A9A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3F12EDE"/>
    <w:multiLevelType w:val="hybridMultilevel"/>
    <w:tmpl w:val="B1E2D9EA"/>
    <w:lvl w:ilvl="0" w:tplc="A83EE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B73F53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464E6D5C"/>
    <w:multiLevelType w:val="hybridMultilevel"/>
    <w:tmpl w:val="882A38C0"/>
    <w:lvl w:ilvl="0" w:tplc="B00AF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641F68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5C766EA6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611F406B"/>
    <w:multiLevelType w:val="hybridMultilevel"/>
    <w:tmpl w:val="91AA9C40"/>
    <w:lvl w:ilvl="0" w:tplc="A860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F73EB1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9D37F72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4A0009F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9B60DA7"/>
    <w:multiLevelType w:val="hybridMultilevel"/>
    <w:tmpl w:val="E82C9C70"/>
    <w:lvl w:ilvl="0" w:tplc="9B627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330E5E"/>
    <w:multiLevelType w:val="multilevel"/>
    <w:tmpl w:val="12B62E78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1"/>
  </w:num>
  <w:num w:numId="5">
    <w:abstractNumId w:val="9"/>
  </w:num>
  <w:num w:numId="6">
    <w:abstractNumId w:val="16"/>
  </w:num>
  <w:num w:numId="7">
    <w:abstractNumId w:val="14"/>
  </w:num>
  <w:num w:numId="8">
    <w:abstractNumId w:val="15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13"/>
  </w:num>
  <w:num w:numId="14">
    <w:abstractNumId w:val="18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21A9"/>
    <w:rsid w:val="0000391C"/>
    <w:rsid w:val="000102BC"/>
    <w:rsid w:val="0001096E"/>
    <w:rsid w:val="000124B5"/>
    <w:rsid w:val="000213D3"/>
    <w:rsid w:val="00022A93"/>
    <w:rsid w:val="0002491D"/>
    <w:rsid w:val="0002713D"/>
    <w:rsid w:val="0002758E"/>
    <w:rsid w:val="00036EDF"/>
    <w:rsid w:val="00040FEC"/>
    <w:rsid w:val="000417B9"/>
    <w:rsid w:val="0004359D"/>
    <w:rsid w:val="00045BBF"/>
    <w:rsid w:val="0005588A"/>
    <w:rsid w:val="000609F5"/>
    <w:rsid w:val="00061717"/>
    <w:rsid w:val="00062A4C"/>
    <w:rsid w:val="00064127"/>
    <w:rsid w:val="00064CF8"/>
    <w:rsid w:val="000654EF"/>
    <w:rsid w:val="00065BC9"/>
    <w:rsid w:val="00066402"/>
    <w:rsid w:val="00071D69"/>
    <w:rsid w:val="000746BF"/>
    <w:rsid w:val="00075B32"/>
    <w:rsid w:val="000823FD"/>
    <w:rsid w:val="00083040"/>
    <w:rsid w:val="0008776B"/>
    <w:rsid w:val="000915F6"/>
    <w:rsid w:val="00091F71"/>
    <w:rsid w:val="000943AC"/>
    <w:rsid w:val="00096649"/>
    <w:rsid w:val="000A2C7F"/>
    <w:rsid w:val="000A3B85"/>
    <w:rsid w:val="000A59E1"/>
    <w:rsid w:val="000A75FE"/>
    <w:rsid w:val="000A767C"/>
    <w:rsid w:val="000A7B48"/>
    <w:rsid w:val="000B1B93"/>
    <w:rsid w:val="000B4885"/>
    <w:rsid w:val="000B51FD"/>
    <w:rsid w:val="000C0C49"/>
    <w:rsid w:val="000C31E8"/>
    <w:rsid w:val="000C74E0"/>
    <w:rsid w:val="000D18D2"/>
    <w:rsid w:val="000D1BC7"/>
    <w:rsid w:val="000D35FB"/>
    <w:rsid w:val="000D4660"/>
    <w:rsid w:val="000E3A79"/>
    <w:rsid w:val="000E3E15"/>
    <w:rsid w:val="000F142B"/>
    <w:rsid w:val="000F2968"/>
    <w:rsid w:val="000F516B"/>
    <w:rsid w:val="000F6CED"/>
    <w:rsid w:val="00100FEB"/>
    <w:rsid w:val="00101F27"/>
    <w:rsid w:val="001046FF"/>
    <w:rsid w:val="0011541A"/>
    <w:rsid w:val="00117CD9"/>
    <w:rsid w:val="00120F5D"/>
    <w:rsid w:val="00121124"/>
    <w:rsid w:val="00123018"/>
    <w:rsid w:val="00123D89"/>
    <w:rsid w:val="0012493E"/>
    <w:rsid w:val="00124969"/>
    <w:rsid w:val="00126547"/>
    <w:rsid w:val="00130920"/>
    <w:rsid w:val="00130C56"/>
    <w:rsid w:val="001328B0"/>
    <w:rsid w:val="00132D3D"/>
    <w:rsid w:val="00136393"/>
    <w:rsid w:val="00141247"/>
    <w:rsid w:val="001507D4"/>
    <w:rsid w:val="00152BD0"/>
    <w:rsid w:val="00157853"/>
    <w:rsid w:val="00157A3A"/>
    <w:rsid w:val="00160C3A"/>
    <w:rsid w:val="00161A73"/>
    <w:rsid w:val="00163956"/>
    <w:rsid w:val="00163A1C"/>
    <w:rsid w:val="00163BA0"/>
    <w:rsid w:val="00165DEB"/>
    <w:rsid w:val="00166220"/>
    <w:rsid w:val="00166C9D"/>
    <w:rsid w:val="00177654"/>
    <w:rsid w:val="00177F85"/>
    <w:rsid w:val="00180212"/>
    <w:rsid w:val="0018096D"/>
    <w:rsid w:val="00180B64"/>
    <w:rsid w:val="0018123D"/>
    <w:rsid w:val="0018181C"/>
    <w:rsid w:val="0018251C"/>
    <w:rsid w:val="00182D0A"/>
    <w:rsid w:val="001839E6"/>
    <w:rsid w:val="00183D62"/>
    <w:rsid w:val="001862F9"/>
    <w:rsid w:val="00187E7D"/>
    <w:rsid w:val="00190A04"/>
    <w:rsid w:val="00193772"/>
    <w:rsid w:val="00194CD3"/>
    <w:rsid w:val="00195888"/>
    <w:rsid w:val="001A0C6C"/>
    <w:rsid w:val="001A184E"/>
    <w:rsid w:val="001A205B"/>
    <w:rsid w:val="001A6C82"/>
    <w:rsid w:val="001A6CC3"/>
    <w:rsid w:val="001A7174"/>
    <w:rsid w:val="001A7533"/>
    <w:rsid w:val="001B4A2C"/>
    <w:rsid w:val="001B7303"/>
    <w:rsid w:val="001C5231"/>
    <w:rsid w:val="001C7BC8"/>
    <w:rsid w:val="001D3FAC"/>
    <w:rsid w:val="001D4918"/>
    <w:rsid w:val="001E0F3C"/>
    <w:rsid w:val="001E2898"/>
    <w:rsid w:val="001F11A4"/>
    <w:rsid w:val="00201585"/>
    <w:rsid w:val="00206548"/>
    <w:rsid w:val="002144D1"/>
    <w:rsid w:val="0021659A"/>
    <w:rsid w:val="002178D4"/>
    <w:rsid w:val="00220A3F"/>
    <w:rsid w:val="00222166"/>
    <w:rsid w:val="002223E8"/>
    <w:rsid w:val="00222863"/>
    <w:rsid w:val="00222902"/>
    <w:rsid w:val="002231ED"/>
    <w:rsid w:val="00223793"/>
    <w:rsid w:val="00225C1B"/>
    <w:rsid w:val="00227E65"/>
    <w:rsid w:val="00230D26"/>
    <w:rsid w:val="00236336"/>
    <w:rsid w:val="002407DF"/>
    <w:rsid w:val="0024093D"/>
    <w:rsid w:val="00242AFF"/>
    <w:rsid w:val="00244EBC"/>
    <w:rsid w:val="00255348"/>
    <w:rsid w:val="0025639E"/>
    <w:rsid w:val="00257997"/>
    <w:rsid w:val="00264780"/>
    <w:rsid w:val="0026672E"/>
    <w:rsid w:val="002736FA"/>
    <w:rsid w:val="002741A5"/>
    <w:rsid w:val="002742D3"/>
    <w:rsid w:val="00274556"/>
    <w:rsid w:val="00275F48"/>
    <w:rsid w:val="0027627B"/>
    <w:rsid w:val="002836E5"/>
    <w:rsid w:val="002855D3"/>
    <w:rsid w:val="00290BA6"/>
    <w:rsid w:val="00290F17"/>
    <w:rsid w:val="002964C8"/>
    <w:rsid w:val="002A0C2F"/>
    <w:rsid w:val="002A5E8F"/>
    <w:rsid w:val="002B063C"/>
    <w:rsid w:val="002B4C85"/>
    <w:rsid w:val="002B4DD0"/>
    <w:rsid w:val="002B59A9"/>
    <w:rsid w:val="002C4B31"/>
    <w:rsid w:val="002C6310"/>
    <w:rsid w:val="002D4534"/>
    <w:rsid w:val="002D4A53"/>
    <w:rsid w:val="002E05D1"/>
    <w:rsid w:val="002E51AF"/>
    <w:rsid w:val="002F263D"/>
    <w:rsid w:val="002F4D31"/>
    <w:rsid w:val="00305133"/>
    <w:rsid w:val="00313355"/>
    <w:rsid w:val="003137B4"/>
    <w:rsid w:val="00314025"/>
    <w:rsid w:val="00314296"/>
    <w:rsid w:val="00315BBA"/>
    <w:rsid w:val="003177DE"/>
    <w:rsid w:val="003223F8"/>
    <w:rsid w:val="00322F4E"/>
    <w:rsid w:val="00323B98"/>
    <w:rsid w:val="00332094"/>
    <w:rsid w:val="00340559"/>
    <w:rsid w:val="00341D9B"/>
    <w:rsid w:val="00345974"/>
    <w:rsid w:val="00346CF7"/>
    <w:rsid w:val="00347626"/>
    <w:rsid w:val="0035136C"/>
    <w:rsid w:val="00357ACA"/>
    <w:rsid w:val="00365459"/>
    <w:rsid w:val="0036590F"/>
    <w:rsid w:val="0036639E"/>
    <w:rsid w:val="00367819"/>
    <w:rsid w:val="00367A66"/>
    <w:rsid w:val="00373E06"/>
    <w:rsid w:val="00382613"/>
    <w:rsid w:val="00385E9B"/>
    <w:rsid w:val="003932C1"/>
    <w:rsid w:val="00393786"/>
    <w:rsid w:val="003963FC"/>
    <w:rsid w:val="00397D35"/>
    <w:rsid w:val="003A032C"/>
    <w:rsid w:val="003A63D7"/>
    <w:rsid w:val="003B19F0"/>
    <w:rsid w:val="003B2D35"/>
    <w:rsid w:val="003B3621"/>
    <w:rsid w:val="003B402F"/>
    <w:rsid w:val="003B498A"/>
    <w:rsid w:val="003B67F7"/>
    <w:rsid w:val="003C1AB7"/>
    <w:rsid w:val="003C274E"/>
    <w:rsid w:val="003C3029"/>
    <w:rsid w:val="003C498C"/>
    <w:rsid w:val="003C5D04"/>
    <w:rsid w:val="003C68C7"/>
    <w:rsid w:val="003D1457"/>
    <w:rsid w:val="003D2B58"/>
    <w:rsid w:val="003D7178"/>
    <w:rsid w:val="003E0225"/>
    <w:rsid w:val="003E26A8"/>
    <w:rsid w:val="003E4BAD"/>
    <w:rsid w:val="003E4F7F"/>
    <w:rsid w:val="003E5C0F"/>
    <w:rsid w:val="003E636F"/>
    <w:rsid w:val="003F5910"/>
    <w:rsid w:val="003F5C75"/>
    <w:rsid w:val="003F7580"/>
    <w:rsid w:val="0040106B"/>
    <w:rsid w:val="00402A90"/>
    <w:rsid w:val="00407978"/>
    <w:rsid w:val="00407ADC"/>
    <w:rsid w:val="00410B3B"/>
    <w:rsid w:val="00411231"/>
    <w:rsid w:val="004127D8"/>
    <w:rsid w:val="00414561"/>
    <w:rsid w:val="00414AD8"/>
    <w:rsid w:val="0041523A"/>
    <w:rsid w:val="0041649A"/>
    <w:rsid w:val="0042272B"/>
    <w:rsid w:val="004304C7"/>
    <w:rsid w:val="00433E43"/>
    <w:rsid w:val="00434D5C"/>
    <w:rsid w:val="0043501C"/>
    <w:rsid w:val="00437A37"/>
    <w:rsid w:val="00445EF2"/>
    <w:rsid w:val="00450356"/>
    <w:rsid w:val="00451D8E"/>
    <w:rsid w:val="00452471"/>
    <w:rsid w:val="00453848"/>
    <w:rsid w:val="004547C3"/>
    <w:rsid w:val="004550FE"/>
    <w:rsid w:val="00461202"/>
    <w:rsid w:val="00461597"/>
    <w:rsid w:val="00461892"/>
    <w:rsid w:val="00462EBB"/>
    <w:rsid w:val="0046377C"/>
    <w:rsid w:val="004640C3"/>
    <w:rsid w:val="00470F0A"/>
    <w:rsid w:val="0047591B"/>
    <w:rsid w:val="00482D38"/>
    <w:rsid w:val="004837DC"/>
    <w:rsid w:val="00485778"/>
    <w:rsid w:val="00487D68"/>
    <w:rsid w:val="00487DCF"/>
    <w:rsid w:val="004907F1"/>
    <w:rsid w:val="00491E68"/>
    <w:rsid w:val="00494645"/>
    <w:rsid w:val="004958CE"/>
    <w:rsid w:val="0049723D"/>
    <w:rsid w:val="004A120F"/>
    <w:rsid w:val="004A3754"/>
    <w:rsid w:val="004A42F3"/>
    <w:rsid w:val="004A4CD8"/>
    <w:rsid w:val="004B0143"/>
    <w:rsid w:val="004B0EB8"/>
    <w:rsid w:val="004B10EE"/>
    <w:rsid w:val="004B25FD"/>
    <w:rsid w:val="004B2AF9"/>
    <w:rsid w:val="004B4257"/>
    <w:rsid w:val="004B5E94"/>
    <w:rsid w:val="004C594B"/>
    <w:rsid w:val="004D3769"/>
    <w:rsid w:val="004D3B91"/>
    <w:rsid w:val="004D4AE4"/>
    <w:rsid w:val="004D4CBD"/>
    <w:rsid w:val="004D61CA"/>
    <w:rsid w:val="004E06C1"/>
    <w:rsid w:val="004E1789"/>
    <w:rsid w:val="004E1A71"/>
    <w:rsid w:val="004E4754"/>
    <w:rsid w:val="004E4A45"/>
    <w:rsid w:val="004E5141"/>
    <w:rsid w:val="004E7DA7"/>
    <w:rsid w:val="004F052A"/>
    <w:rsid w:val="004F11AE"/>
    <w:rsid w:val="004F2FD5"/>
    <w:rsid w:val="004F5B48"/>
    <w:rsid w:val="004F73E7"/>
    <w:rsid w:val="005067FA"/>
    <w:rsid w:val="00506B79"/>
    <w:rsid w:val="00506F69"/>
    <w:rsid w:val="00507907"/>
    <w:rsid w:val="00513B28"/>
    <w:rsid w:val="00514AFE"/>
    <w:rsid w:val="00514F64"/>
    <w:rsid w:val="005169C0"/>
    <w:rsid w:val="005225A2"/>
    <w:rsid w:val="00522CBD"/>
    <w:rsid w:val="005242B0"/>
    <w:rsid w:val="00524CB3"/>
    <w:rsid w:val="00525F0F"/>
    <w:rsid w:val="0053136C"/>
    <w:rsid w:val="00534915"/>
    <w:rsid w:val="00540773"/>
    <w:rsid w:val="00545373"/>
    <w:rsid w:val="0054730B"/>
    <w:rsid w:val="00547CBC"/>
    <w:rsid w:val="00553535"/>
    <w:rsid w:val="00553E1D"/>
    <w:rsid w:val="00556457"/>
    <w:rsid w:val="00556B28"/>
    <w:rsid w:val="005605B8"/>
    <w:rsid w:val="0056365A"/>
    <w:rsid w:val="005640E1"/>
    <w:rsid w:val="00564DC4"/>
    <w:rsid w:val="00564E7F"/>
    <w:rsid w:val="00571095"/>
    <w:rsid w:val="00572409"/>
    <w:rsid w:val="00574B3D"/>
    <w:rsid w:val="005776CE"/>
    <w:rsid w:val="00577EFC"/>
    <w:rsid w:val="00581986"/>
    <w:rsid w:val="00585256"/>
    <w:rsid w:val="00586779"/>
    <w:rsid w:val="00586AF5"/>
    <w:rsid w:val="00592933"/>
    <w:rsid w:val="00596CC9"/>
    <w:rsid w:val="005A5EB4"/>
    <w:rsid w:val="005A6A68"/>
    <w:rsid w:val="005A7ACE"/>
    <w:rsid w:val="005B1347"/>
    <w:rsid w:val="005B3734"/>
    <w:rsid w:val="005B3760"/>
    <w:rsid w:val="005B49B1"/>
    <w:rsid w:val="005B5E08"/>
    <w:rsid w:val="005B789F"/>
    <w:rsid w:val="005C1553"/>
    <w:rsid w:val="005C4875"/>
    <w:rsid w:val="005C7ECA"/>
    <w:rsid w:val="005D0542"/>
    <w:rsid w:val="005D4702"/>
    <w:rsid w:val="005E11D4"/>
    <w:rsid w:val="005E7A68"/>
    <w:rsid w:val="005F31A4"/>
    <w:rsid w:val="005F31C9"/>
    <w:rsid w:val="005F494B"/>
    <w:rsid w:val="005F53EB"/>
    <w:rsid w:val="005F6276"/>
    <w:rsid w:val="005F7AB7"/>
    <w:rsid w:val="006007E1"/>
    <w:rsid w:val="00603FDF"/>
    <w:rsid w:val="00606584"/>
    <w:rsid w:val="00611275"/>
    <w:rsid w:val="0061306E"/>
    <w:rsid w:val="00614583"/>
    <w:rsid w:val="00615BBB"/>
    <w:rsid w:val="0061658C"/>
    <w:rsid w:val="00621FAC"/>
    <w:rsid w:val="0062378D"/>
    <w:rsid w:val="00623802"/>
    <w:rsid w:val="00624746"/>
    <w:rsid w:val="0062639F"/>
    <w:rsid w:val="00630DEF"/>
    <w:rsid w:val="006312FE"/>
    <w:rsid w:val="00631365"/>
    <w:rsid w:val="00633480"/>
    <w:rsid w:val="00634A8D"/>
    <w:rsid w:val="006355F7"/>
    <w:rsid w:val="00635954"/>
    <w:rsid w:val="00637A71"/>
    <w:rsid w:val="00637D91"/>
    <w:rsid w:val="006403D6"/>
    <w:rsid w:val="00640739"/>
    <w:rsid w:val="00643116"/>
    <w:rsid w:val="00643D37"/>
    <w:rsid w:val="006442DB"/>
    <w:rsid w:val="00647FA6"/>
    <w:rsid w:val="00650C10"/>
    <w:rsid w:val="006537DC"/>
    <w:rsid w:val="00653B12"/>
    <w:rsid w:val="00655109"/>
    <w:rsid w:val="00656FFC"/>
    <w:rsid w:val="0066041F"/>
    <w:rsid w:val="00662AE3"/>
    <w:rsid w:val="0066457D"/>
    <w:rsid w:val="00665DF7"/>
    <w:rsid w:val="00670A9A"/>
    <w:rsid w:val="00672492"/>
    <w:rsid w:val="00672A78"/>
    <w:rsid w:val="006745D5"/>
    <w:rsid w:val="0067597F"/>
    <w:rsid w:val="00676F75"/>
    <w:rsid w:val="006860D4"/>
    <w:rsid w:val="006865E6"/>
    <w:rsid w:val="006902A0"/>
    <w:rsid w:val="00691997"/>
    <w:rsid w:val="0069336B"/>
    <w:rsid w:val="00695579"/>
    <w:rsid w:val="006977D0"/>
    <w:rsid w:val="006A0618"/>
    <w:rsid w:val="006A0738"/>
    <w:rsid w:val="006A0D53"/>
    <w:rsid w:val="006A3547"/>
    <w:rsid w:val="006B6387"/>
    <w:rsid w:val="006C26CA"/>
    <w:rsid w:val="006C5ABC"/>
    <w:rsid w:val="006C62F5"/>
    <w:rsid w:val="006D1B9F"/>
    <w:rsid w:val="006D4FFF"/>
    <w:rsid w:val="006D64BD"/>
    <w:rsid w:val="006D738C"/>
    <w:rsid w:val="006E3A23"/>
    <w:rsid w:val="006F4EF0"/>
    <w:rsid w:val="006F5499"/>
    <w:rsid w:val="006F5536"/>
    <w:rsid w:val="006F74AF"/>
    <w:rsid w:val="006F77C1"/>
    <w:rsid w:val="0070510A"/>
    <w:rsid w:val="00706670"/>
    <w:rsid w:val="00707EEB"/>
    <w:rsid w:val="00711356"/>
    <w:rsid w:val="00714AEA"/>
    <w:rsid w:val="0072121C"/>
    <w:rsid w:val="00721447"/>
    <w:rsid w:val="00722CE7"/>
    <w:rsid w:val="00723052"/>
    <w:rsid w:val="00723D1B"/>
    <w:rsid w:val="00724560"/>
    <w:rsid w:val="007253CC"/>
    <w:rsid w:val="00730D17"/>
    <w:rsid w:val="00731C11"/>
    <w:rsid w:val="00735785"/>
    <w:rsid w:val="007375A2"/>
    <w:rsid w:val="00741309"/>
    <w:rsid w:val="007422CD"/>
    <w:rsid w:val="00747392"/>
    <w:rsid w:val="00752C58"/>
    <w:rsid w:val="00755C10"/>
    <w:rsid w:val="007571F6"/>
    <w:rsid w:val="00760A41"/>
    <w:rsid w:val="007620C1"/>
    <w:rsid w:val="00762185"/>
    <w:rsid w:val="00763AD9"/>
    <w:rsid w:val="00764BA2"/>
    <w:rsid w:val="00766B94"/>
    <w:rsid w:val="00770967"/>
    <w:rsid w:val="00771283"/>
    <w:rsid w:val="00772EB8"/>
    <w:rsid w:val="0077380A"/>
    <w:rsid w:val="00774854"/>
    <w:rsid w:val="00775431"/>
    <w:rsid w:val="007768FE"/>
    <w:rsid w:val="0078262D"/>
    <w:rsid w:val="00783526"/>
    <w:rsid w:val="007854EF"/>
    <w:rsid w:val="0078778B"/>
    <w:rsid w:val="007878A8"/>
    <w:rsid w:val="00791320"/>
    <w:rsid w:val="00792A39"/>
    <w:rsid w:val="00792F35"/>
    <w:rsid w:val="00793066"/>
    <w:rsid w:val="00794C9A"/>
    <w:rsid w:val="007953A0"/>
    <w:rsid w:val="00796172"/>
    <w:rsid w:val="00797EC0"/>
    <w:rsid w:val="007A305E"/>
    <w:rsid w:val="007A5B35"/>
    <w:rsid w:val="007A6F4A"/>
    <w:rsid w:val="007B0B5C"/>
    <w:rsid w:val="007B2860"/>
    <w:rsid w:val="007B31E2"/>
    <w:rsid w:val="007B67D8"/>
    <w:rsid w:val="007C2AF9"/>
    <w:rsid w:val="007C35EB"/>
    <w:rsid w:val="007C4B94"/>
    <w:rsid w:val="007C6801"/>
    <w:rsid w:val="007C6B24"/>
    <w:rsid w:val="007C78C4"/>
    <w:rsid w:val="007C7AC5"/>
    <w:rsid w:val="007D486A"/>
    <w:rsid w:val="007E28E4"/>
    <w:rsid w:val="007E33BE"/>
    <w:rsid w:val="007E4038"/>
    <w:rsid w:val="007E41E9"/>
    <w:rsid w:val="007E732F"/>
    <w:rsid w:val="007E7386"/>
    <w:rsid w:val="007F085B"/>
    <w:rsid w:val="007F1B72"/>
    <w:rsid w:val="007F24D4"/>
    <w:rsid w:val="0080073C"/>
    <w:rsid w:val="008033B4"/>
    <w:rsid w:val="00807DCE"/>
    <w:rsid w:val="00813817"/>
    <w:rsid w:val="0081561A"/>
    <w:rsid w:val="00816E4E"/>
    <w:rsid w:val="00823B06"/>
    <w:rsid w:val="0082498F"/>
    <w:rsid w:val="00825213"/>
    <w:rsid w:val="0083076E"/>
    <w:rsid w:val="008318FB"/>
    <w:rsid w:val="008338EF"/>
    <w:rsid w:val="008358EB"/>
    <w:rsid w:val="00843A04"/>
    <w:rsid w:val="008476D7"/>
    <w:rsid w:val="00852B75"/>
    <w:rsid w:val="00852DC9"/>
    <w:rsid w:val="00856BD8"/>
    <w:rsid w:val="00856DD3"/>
    <w:rsid w:val="00860021"/>
    <w:rsid w:val="008611C1"/>
    <w:rsid w:val="00863756"/>
    <w:rsid w:val="00864460"/>
    <w:rsid w:val="008655F8"/>
    <w:rsid w:val="0086754A"/>
    <w:rsid w:val="00877D51"/>
    <w:rsid w:val="0088369B"/>
    <w:rsid w:val="0088656E"/>
    <w:rsid w:val="0088674A"/>
    <w:rsid w:val="0089049A"/>
    <w:rsid w:val="0089072F"/>
    <w:rsid w:val="0089241C"/>
    <w:rsid w:val="0089551D"/>
    <w:rsid w:val="008A0BC6"/>
    <w:rsid w:val="008A329B"/>
    <w:rsid w:val="008A423B"/>
    <w:rsid w:val="008A4AD4"/>
    <w:rsid w:val="008A6698"/>
    <w:rsid w:val="008A6B62"/>
    <w:rsid w:val="008A6B87"/>
    <w:rsid w:val="008A70C3"/>
    <w:rsid w:val="008B016F"/>
    <w:rsid w:val="008B2572"/>
    <w:rsid w:val="008B632B"/>
    <w:rsid w:val="008B67B0"/>
    <w:rsid w:val="008B79D2"/>
    <w:rsid w:val="008B7C55"/>
    <w:rsid w:val="008C2912"/>
    <w:rsid w:val="008C30F5"/>
    <w:rsid w:val="008C5092"/>
    <w:rsid w:val="008C53DA"/>
    <w:rsid w:val="008C5F3C"/>
    <w:rsid w:val="008D0875"/>
    <w:rsid w:val="008E0368"/>
    <w:rsid w:val="008E1319"/>
    <w:rsid w:val="008E7F2B"/>
    <w:rsid w:val="008F0F01"/>
    <w:rsid w:val="008F3869"/>
    <w:rsid w:val="008F6626"/>
    <w:rsid w:val="00902AC6"/>
    <w:rsid w:val="0090396D"/>
    <w:rsid w:val="00904BA1"/>
    <w:rsid w:val="00906796"/>
    <w:rsid w:val="00907D4F"/>
    <w:rsid w:val="009118D0"/>
    <w:rsid w:val="00911C56"/>
    <w:rsid w:val="009316CE"/>
    <w:rsid w:val="00932860"/>
    <w:rsid w:val="00942962"/>
    <w:rsid w:val="00944BEC"/>
    <w:rsid w:val="0094519A"/>
    <w:rsid w:val="0094762A"/>
    <w:rsid w:val="00947EBE"/>
    <w:rsid w:val="0095016C"/>
    <w:rsid w:val="009534BD"/>
    <w:rsid w:val="00954C02"/>
    <w:rsid w:val="009555F5"/>
    <w:rsid w:val="009558F6"/>
    <w:rsid w:val="00956753"/>
    <w:rsid w:val="00957CD3"/>
    <w:rsid w:val="00957E1D"/>
    <w:rsid w:val="00961A6D"/>
    <w:rsid w:val="00963D51"/>
    <w:rsid w:val="00974191"/>
    <w:rsid w:val="00976124"/>
    <w:rsid w:val="00977279"/>
    <w:rsid w:val="009802F7"/>
    <w:rsid w:val="00983792"/>
    <w:rsid w:val="00987961"/>
    <w:rsid w:val="0099156B"/>
    <w:rsid w:val="009919B0"/>
    <w:rsid w:val="00994355"/>
    <w:rsid w:val="0099462A"/>
    <w:rsid w:val="00994C48"/>
    <w:rsid w:val="0099604F"/>
    <w:rsid w:val="00996B74"/>
    <w:rsid w:val="00996DDE"/>
    <w:rsid w:val="00997DBB"/>
    <w:rsid w:val="009A2EBB"/>
    <w:rsid w:val="009B238A"/>
    <w:rsid w:val="009B4F61"/>
    <w:rsid w:val="009C2D6A"/>
    <w:rsid w:val="009C467D"/>
    <w:rsid w:val="009C562C"/>
    <w:rsid w:val="009C6DDA"/>
    <w:rsid w:val="009D2912"/>
    <w:rsid w:val="009D5343"/>
    <w:rsid w:val="009D5798"/>
    <w:rsid w:val="009D5B35"/>
    <w:rsid w:val="009D6ED3"/>
    <w:rsid w:val="009D7108"/>
    <w:rsid w:val="009E18C9"/>
    <w:rsid w:val="009E2184"/>
    <w:rsid w:val="009E23BE"/>
    <w:rsid w:val="009E2CD4"/>
    <w:rsid w:val="009E2D2B"/>
    <w:rsid w:val="009F1803"/>
    <w:rsid w:val="009F1A70"/>
    <w:rsid w:val="009F4DC4"/>
    <w:rsid w:val="00A016A6"/>
    <w:rsid w:val="00A11480"/>
    <w:rsid w:val="00A13377"/>
    <w:rsid w:val="00A15D90"/>
    <w:rsid w:val="00A22771"/>
    <w:rsid w:val="00A2510D"/>
    <w:rsid w:val="00A30025"/>
    <w:rsid w:val="00A30C1B"/>
    <w:rsid w:val="00A32CEC"/>
    <w:rsid w:val="00A409DE"/>
    <w:rsid w:val="00A40F21"/>
    <w:rsid w:val="00A42120"/>
    <w:rsid w:val="00A43146"/>
    <w:rsid w:val="00A613BD"/>
    <w:rsid w:val="00A62FBC"/>
    <w:rsid w:val="00A64491"/>
    <w:rsid w:val="00A64BE2"/>
    <w:rsid w:val="00A66684"/>
    <w:rsid w:val="00A71538"/>
    <w:rsid w:val="00A74BFE"/>
    <w:rsid w:val="00A76350"/>
    <w:rsid w:val="00A77999"/>
    <w:rsid w:val="00A83FDE"/>
    <w:rsid w:val="00A8693B"/>
    <w:rsid w:val="00A87266"/>
    <w:rsid w:val="00A96AF9"/>
    <w:rsid w:val="00A97D42"/>
    <w:rsid w:val="00AA1532"/>
    <w:rsid w:val="00AA2F40"/>
    <w:rsid w:val="00AA5CCA"/>
    <w:rsid w:val="00AA6184"/>
    <w:rsid w:val="00AA6A67"/>
    <w:rsid w:val="00AB3D4F"/>
    <w:rsid w:val="00AB6F20"/>
    <w:rsid w:val="00AC40E2"/>
    <w:rsid w:val="00AC5EA1"/>
    <w:rsid w:val="00AC646B"/>
    <w:rsid w:val="00AC68F2"/>
    <w:rsid w:val="00AC6F27"/>
    <w:rsid w:val="00AD004A"/>
    <w:rsid w:val="00AD2627"/>
    <w:rsid w:val="00AD568E"/>
    <w:rsid w:val="00AD7049"/>
    <w:rsid w:val="00AD7D4E"/>
    <w:rsid w:val="00AE000C"/>
    <w:rsid w:val="00AE17AB"/>
    <w:rsid w:val="00AE561B"/>
    <w:rsid w:val="00AE6001"/>
    <w:rsid w:val="00AE706F"/>
    <w:rsid w:val="00AF3F75"/>
    <w:rsid w:val="00AF41F6"/>
    <w:rsid w:val="00AF5E4D"/>
    <w:rsid w:val="00AF6A19"/>
    <w:rsid w:val="00B06B5E"/>
    <w:rsid w:val="00B231F0"/>
    <w:rsid w:val="00B267A2"/>
    <w:rsid w:val="00B27692"/>
    <w:rsid w:val="00B325B3"/>
    <w:rsid w:val="00B32B0D"/>
    <w:rsid w:val="00B348C4"/>
    <w:rsid w:val="00B41F53"/>
    <w:rsid w:val="00B4264F"/>
    <w:rsid w:val="00B44B43"/>
    <w:rsid w:val="00B45F06"/>
    <w:rsid w:val="00B47051"/>
    <w:rsid w:val="00B52B20"/>
    <w:rsid w:val="00B55830"/>
    <w:rsid w:val="00B634CD"/>
    <w:rsid w:val="00B639D5"/>
    <w:rsid w:val="00B778EE"/>
    <w:rsid w:val="00B820A8"/>
    <w:rsid w:val="00B83546"/>
    <w:rsid w:val="00B86D40"/>
    <w:rsid w:val="00B91F9D"/>
    <w:rsid w:val="00B9334C"/>
    <w:rsid w:val="00B94425"/>
    <w:rsid w:val="00B948CE"/>
    <w:rsid w:val="00B975D8"/>
    <w:rsid w:val="00BA15B0"/>
    <w:rsid w:val="00BA2D39"/>
    <w:rsid w:val="00BA43E1"/>
    <w:rsid w:val="00BA46E8"/>
    <w:rsid w:val="00BA75E0"/>
    <w:rsid w:val="00BA7D85"/>
    <w:rsid w:val="00BB1159"/>
    <w:rsid w:val="00BB3F3E"/>
    <w:rsid w:val="00BC34B1"/>
    <w:rsid w:val="00BC6960"/>
    <w:rsid w:val="00BD2298"/>
    <w:rsid w:val="00BE1B85"/>
    <w:rsid w:val="00BE2C4A"/>
    <w:rsid w:val="00BE351F"/>
    <w:rsid w:val="00BF1612"/>
    <w:rsid w:val="00BF6433"/>
    <w:rsid w:val="00C021F9"/>
    <w:rsid w:val="00C03C29"/>
    <w:rsid w:val="00C06E9C"/>
    <w:rsid w:val="00C07242"/>
    <w:rsid w:val="00C1037E"/>
    <w:rsid w:val="00C106E9"/>
    <w:rsid w:val="00C130AD"/>
    <w:rsid w:val="00C149F8"/>
    <w:rsid w:val="00C165C3"/>
    <w:rsid w:val="00C2121A"/>
    <w:rsid w:val="00C21DB9"/>
    <w:rsid w:val="00C2367A"/>
    <w:rsid w:val="00C24A5D"/>
    <w:rsid w:val="00C25F70"/>
    <w:rsid w:val="00C265D7"/>
    <w:rsid w:val="00C26E99"/>
    <w:rsid w:val="00C27539"/>
    <w:rsid w:val="00C30A0B"/>
    <w:rsid w:val="00C311F8"/>
    <w:rsid w:val="00C31F15"/>
    <w:rsid w:val="00C333F7"/>
    <w:rsid w:val="00C34B2A"/>
    <w:rsid w:val="00C42CB9"/>
    <w:rsid w:val="00C43648"/>
    <w:rsid w:val="00C45152"/>
    <w:rsid w:val="00C459AA"/>
    <w:rsid w:val="00C45A93"/>
    <w:rsid w:val="00C463D6"/>
    <w:rsid w:val="00C47942"/>
    <w:rsid w:val="00C514F2"/>
    <w:rsid w:val="00C51AB9"/>
    <w:rsid w:val="00C53202"/>
    <w:rsid w:val="00C63174"/>
    <w:rsid w:val="00C63474"/>
    <w:rsid w:val="00C64A78"/>
    <w:rsid w:val="00C67462"/>
    <w:rsid w:val="00C67518"/>
    <w:rsid w:val="00C67638"/>
    <w:rsid w:val="00C67990"/>
    <w:rsid w:val="00C7090F"/>
    <w:rsid w:val="00C70CE0"/>
    <w:rsid w:val="00C75142"/>
    <w:rsid w:val="00C77501"/>
    <w:rsid w:val="00C77772"/>
    <w:rsid w:val="00C80DC5"/>
    <w:rsid w:val="00C95F99"/>
    <w:rsid w:val="00C96384"/>
    <w:rsid w:val="00C97F64"/>
    <w:rsid w:val="00CA0A7B"/>
    <w:rsid w:val="00CA18C2"/>
    <w:rsid w:val="00CA39CD"/>
    <w:rsid w:val="00CA4C21"/>
    <w:rsid w:val="00CB0BE0"/>
    <w:rsid w:val="00CB4D81"/>
    <w:rsid w:val="00CB7154"/>
    <w:rsid w:val="00CC0725"/>
    <w:rsid w:val="00CC09F6"/>
    <w:rsid w:val="00CC2822"/>
    <w:rsid w:val="00CC2C80"/>
    <w:rsid w:val="00CC55BF"/>
    <w:rsid w:val="00CC7228"/>
    <w:rsid w:val="00CC7288"/>
    <w:rsid w:val="00CD283D"/>
    <w:rsid w:val="00CD75ED"/>
    <w:rsid w:val="00CE01FB"/>
    <w:rsid w:val="00CF5038"/>
    <w:rsid w:val="00CF55B5"/>
    <w:rsid w:val="00D03696"/>
    <w:rsid w:val="00D05EFE"/>
    <w:rsid w:val="00D21D96"/>
    <w:rsid w:val="00D22586"/>
    <w:rsid w:val="00D24A4A"/>
    <w:rsid w:val="00D259D5"/>
    <w:rsid w:val="00D26EAA"/>
    <w:rsid w:val="00D31B3A"/>
    <w:rsid w:val="00D3256C"/>
    <w:rsid w:val="00D3712A"/>
    <w:rsid w:val="00D37C72"/>
    <w:rsid w:val="00D415B9"/>
    <w:rsid w:val="00D477FF"/>
    <w:rsid w:val="00D54F53"/>
    <w:rsid w:val="00D60855"/>
    <w:rsid w:val="00D6097D"/>
    <w:rsid w:val="00D6358F"/>
    <w:rsid w:val="00D63CCE"/>
    <w:rsid w:val="00D6735A"/>
    <w:rsid w:val="00D67913"/>
    <w:rsid w:val="00D7415D"/>
    <w:rsid w:val="00D74583"/>
    <w:rsid w:val="00D776CC"/>
    <w:rsid w:val="00D828B9"/>
    <w:rsid w:val="00D87351"/>
    <w:rsid w:val="00D87CE8"/>
    <w:rsid w:val="00D92D66"/>
    <w:rsid w:val="00D95BC1"/>
    <w:rsid w:val="00D9667E"/>
    <w:rsid w:val="00D97469"/>
    <w:rsid w:val="00DA1E7C"/>
    <w:rsid w:val="00DA2428"/>
    <w:rsid w:val="00DA4828"/>
    <w:rsid w:val="00DA794E"/>
    <w:rsid w:val="00DB0DD3"/>
    <w:rsid w:val="00DB1B60"/>
    <w:rsid w:val="00DB23AE"/>
    <w:rsid w:val="00DC0EC7"/>
    <w:rsid w:val="00DC1EE2"/>
    <w:rsid w:val="00DC30A7"/>
    <w:rsid w:val="00DD37B1"/>
    <w:rsid w:val="00DD3F53"/>
    <w:rsid w:val="00DE0647"/>
    <w:rsid w:val="00DE24B4"/>
    <w:rsid w:val="00DE5CFD"/>
    <w:rsid w:val="00DF1D65"/>
    <w:rsid w:val="00DF4B93"/>
    <w:rsid w:val="00E01AD8"/>
    <w:rsid w:val="00E03675"/>
    <w:rsid w:val="00E050A4"/>
    <w:rsid w:val="00E05E56"/>
    <w:rsid w:val="00E13D6F"/>
    <w:rsid w:val="00E16CE3"/>
    <w:rsid w:val="00E252FC"/>
    <w:rsid w:val="00E27990"/>
    <w:rsid w:val="00E33EBE"/>
    <w:rsid w:val="00E36C71"/>
    <w:rsid w:val="00E37841"/>
    <w:rsid w:val="00E41EC5"/>
    <w:rsid w:val="00E424D6"/>
    <w:rsid w:val="00E44902"/>
    <w:rsid w:val="00E44EBF"/>
    <w:rsid w:val="00E5100E"/>
    <w:rsid w:val="00E53AAA"/>
    <w:rsid w:val="00E53C39"/>
    <w:rsid w:val="00E554B3"/>
    <w:rsid w:val="00E55557"/>
    <w:rsid w:val="00E57260"/>
    <w:rsid w:val="00E57CFD"/>
    <w:rsid w:val="00E61882"/>
    <w:rsid w:val="00E6270C"/>
    <w:rsid w:val="00E62AA1"/>
    <w:rsid w:val="00E62EAF"/>
    <w:rsid w:val="00E64119"/>
    <w:rsid w:val="00E66891"/>
    <w:rsid w:val="00E67432"/>
    <w:rsid w:val="00E71082"/>
    <w:rsid w:val="00E71AC8"/>
    <w:rsid w:val="00E71E27"/>
    <w:rsid w:val="00E7304C"/>
    <w:rsid w:val="00E7340F"/>
    <w:rsid w:val="00E77BD2"/>
    <w:rsid w:val="00E83997"/>
    <w:rsid w:val="00E903C3"/>
    <w:rsid w:val="00E90887"/>
    <w:rsid w:val="00E94901"/>
    <w:rsid w:val="00E96E0C"/>
    <w:rsid w:val="00EA06C2"/>
    <w:rsid w:val="00EA4657"/>
    <w:rsid w:val="00EA7A91"/>
    <w:rsid w:val="00EB1A38"/>
    <w:rsid w:val="00EB2939"/>
    <w:rsid w:val="00EB2F79"/>
    <w:rsid w:val="00EB4634"/>
    <w:rsid w:val="00EB6350"/>
    <w:rsid w:val="00EC03BA"/>
    <w:rsid w:val="00EC2C31"/>
    <w:rsid w:val="00EC7A43"/>
    <w:rsid w:val="00ED6BD7"/>
    <w:rsid w:val="00EF3108"/>
    <w:rsid w:val="00EF5CA9"/>
    <w:rsid w:val="00EF7781"/>
    <w:rsid w:val="00F000D8"/>
    <w:rsid w:val="00F00FFF"/>
    <w:rsid w:val="00F024A1"/>
    <w:rsid w:val="00F02615"/>
    <w:rsid w:val="00F03711"/>
    <w:rsid w:val="00F07DBF"/>
    <w:rsid w:val="00F10306"/>
    <w:rsid w:val="00F10866"/>
    <w:rsid w:val="00F133AD"/>
    <w:rsid w:val="00F1513E"/>
    <w:rsid w:val="00F202B5"/>
    <w:rsid w:val="00F21248"/>
    <w:rsid w:val="00F2125E"/>
    <w:rsid w:val="00F241C1"/>
    <w:rsid w:val="00F2711B"/>
    <w:rsid w:val="00F27CCF"/>
    <w:rsid w:val="00F414B2"/>
    <w:rsid w:val="00F425F7"/>
    <w:rsid w:val="00F42AF4"/>
    <w:rsid w:val="00F43371"/>
    <w:rsid w:val="00F44970"/>
    <w:rsid w:val="00F449DB"/>
    <w:rsid w:val="00F50800"/>
    <w:rsid w:val="00F562D2"/>
    <w:rsid w:val="00F577FD"/>
    <w:rsid w:val="00F67036"/>
    <w:rsid w:val="00F705C6"/>
    <w:rsid w:val="00F71F19"/>
    <w:rsid w:val="00F72A5E"/>
    <w:rsid w:val="00F72FAD"/>
    <w:rsid w:val="00F77E42"/>
    <w:rsid w:val="00F81237"/>
    <w:rsid w:val="00F81355"/>
    <w:rsid w:val="00F82650"/>
    <w:rsid w:val="00F828ED"/>
    <w:rsid w:val="00F8385C"/>
    <w:rsid w:val="00F83CF1"/>
    <w:rsid w:val="00F9049C"/>
    <w:rsid w:val="00F9054D"/>
    <w:rsid w:val="00F92214"/>
    <w:rsid w:val="00F93FB6"/>
    <w:rsid w:val="00F96AAF"/>
    <w:rsid w:val="00F97E9D"/>
    <w:rsid w:val="00F97EBD"/>
    <w:rsid w:val="00FA1353"/>
    <w:rsid w:val="00FA18E8"/>
    <w:rsid w:val="00FA28D7"/>
    <w:rsid w:val="00FA510E"/>
    <w:rsid w:val="00FA584F"/>
    <w:rsid w:val="00FA74AD"/>
    <w:rsid w:val="00FA7D90"/>
    <w:rsid w:val="00FB1B7F"/>
    <w:rsid w:val="00FB50B1"/>
    <w:rsid w:val="00FC0EE0"/>
    <w:rsid w:val="00FC2B2C"/>
    <w:rsid w:val="00FC371C"/>
    <w:rsid w:val="00FC7183"/>
    <w:rsid w:val="00FD0571"/>
    <w:rsid w:val="00FD21D3"/>
    <w:rsid w:val="00FE3687"/>
    <w:rsid w:val="00FE47A7"/>
    <w:rsid w:val="00FE4E24"/>
    <w:rsid w:val="00FE6F74"/>
    <w:rsid w:val="00FE7468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67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0855"/>
    <w:rPr>
      <w:b/>
      <w:bCs/>
      <w:sz w:val="28"/>
      <w:szCs w:val="28"/>
    </w:rPr>
  </w:style>
  <w:style w:type="character" w:customStyle="1" w:styleId="fontstyle01">
    <w:name w:val="fontstyle01"/>
    <w:basedOn w:val="a0"/>
    <w:rsid w:val="001A6C8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95F99"/>
    <w:rPr>
      <w:rFonts w:asciiTheme="majorHAnsi" w:eastAsia="黑体" w:hAnsiTheme="majorHAnsi" w:cstheme="majorBidi"/>
      <w:sz w:val="20"/>
      <w:szCs w:val="20"/>
    </w:rPr>
  </w:style>
  <w:style w:type="character" w:customStyle="1" w:styleId="FigureCaptionChar">
    <w:name w:val="Figure Caption Char"/>
    <w:basedOn w:val="a0"/>
    <w:link w:val="FigureCaption"/>
    <w:rsid w:val="00D03696"/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rsid w:val="00D03696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igureCaption">
    <w:name w:val="Figure Caption"/>
    <w:basedOn w:val="a"/>
    <w:link w:val="FigureCaptionChar"/>
    <w:rsid w:val="00D03696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Featuredescriptionpoints">
    <w:name w:val="Feature description points"/>
    <w:basedOn w:val="a"/>
    <w:rsid w:val="00D03696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styleId="20">
    <w:name w:val="toc 2"/>
    <w:basedOn w:val="a"/>
    <w:next w:val="a"/>
    <w:autoRedefine/>
    <w:uiPriority w:val="39"/>
    <w:unhideWhenUsed/>
    <w:rsid w:val="00EB4634"/>
    <w:pPr>
      <w:ind w:leftChars="200" w:left="420"/>
    </w:pPr>
  </w:style>
  <w:style w:type="character" w:styleId="a9">
    <w:name w:val="Hyperlink"/>
    <w:basedOn w:val="a0"/>
    <w:uiPriority w:val="99"/>
    <w:unhideWhenUsed/>
    <w:rsid w:val="00EB4634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7C78C4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7C78C4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customStyle="1" w:styleId="10">
    <w:name w:val="列出段落1"/>
    <w:basedOn w:val="a"/>
    <w:uiPriority w:val="34"/>
    <w:qFormat/>
    <w:rsid w:val="00EB2F79"/>
    <w:pPr>
      <w:ind w:firstLineChars="200" w:firstLine="420"/>
    </w:pPr>
  </w:style>
  <w:style w:type="paragraph" w:customStyle="1" w:styleId="Default">
    <w:name w:val="Default"/>
    <w:rsid w:val="00A87266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5A6A68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5A6A68"/>
  </w:style>
  <w:style w:type="paragraph" w:styleId="40">
    <w:name w:val="toc 4"/>
    <w:basedOn w:val="a"/>
    <w:next w:val="a"/>
    <w:autoRedefine/>
    <w:uiPriority w:val="39"/>
    <w:unhideWhenUsed/>
    <w:rsid w:val="005A6A6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A6A6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A6A6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A6A6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A6A6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A6A68"/>
    <w:pPr>
      <w:ind w:leftChars="1600" w:left="3360"/>
    </w:pPr>
  </w:style>
  <w:style w:type="paragraph" w:styleId="aa">
    <w:name w:val="Title"/>
    <w:basedOn w:val="a"/>
    <w:next w:val="a"/>
    <w:link w:val="Char2"/>
    <w:uiPriority w:val="10"/>
    <w:qFormat/>
    <w:rsid w:val="00621F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621FAC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994355"/>
    <w:rPr>
      <w:color w:val="800080"/>
      <w:u w:val="single"/>
    </w:rPr>
  </w:style>
  <w:style w:type="paragraph" w:customStyle="1" w:styleId="font5">
    <w:name w:val="font5"/>
    <w:basedOn w:val="a"/>
    <w:rsid w:val="00994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7145">
    <w:name w:val="xl17145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9501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95016C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95016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95016C"/>
    <w:pPr>
      <w:widowControl/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7">
    <w:name w:val="xl67"/>
    <w:basedOn w:val="a"/>
    <w:rsid w:val="0095016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8">
    <w:name w:val="xl68"/>
    <w:basedOn w:val="a"/>
    <w:rsid w:val="0095016C"/>
    <w:pPr>
      <w:widowControl/>
      <w:pBdr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95016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70">
    <w:name w:val="xl70"/>
    <w:basedOn w:val="a"/>
    <w:rsid w:val="0095016C"/>
    <w:pPr>
      <w:widowControl/>
      <w:pBdr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67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0855"/>
    <w:rPr>
      <w:b/>
      <w:bCs/>
      <w:sz w:val="28"/>
      <w:szCs w:val="28"/>
    </w:rPr>
  </w:style>
  <w:style w:type="character" w:customStyle="1" w:styleId="fontstyle01">
    <w:name w:val="fontstyle01"/>
    <w:basedOn w:val="a0"/>
    <w:rsid w:val="001A6C8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95F99"/>
    <w:rPr>
      <w:rFonts w:asciiTheme="majorHAnsi" w:eastAsia="黑体" w:hAnsiTheme="majorHAnsi" w:cstheme="majorBidi"/>
      <w:sz w:val="20"/>
      <w:szCs w:val="20"/>
    </w:rPr>
  </w:style>
  <w:style w:type="character" w:customStyle="1" w:styleId="FigureCaptionChar">
    <w:name w:val="Figure Caption Char"/>
    <w:basedOn w:val="a0"/>
    <w:link w:val="FigureCaption"/>
    <w:rsid w:val="00D03696"/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rsid w:val="00D03696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igureCaption">
    <w:name w:val="Figure Caption"/>
    <w:basedOn w:val="a"/>
    <w:link w:val="FigureCaptionChar"/>
    <w:rsid w:val="00D03696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Featuredescriptionpoints">
    <w:name w:val="Feature description points"/>
    <w:basedOn w:val="a"/>
    <w:rsid w:val="00D03696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styleId="20">
    <w:name w:val="toc 2"/>
    <w:basedOn w:val="a"/>
    <w:next w:val="a"/>
    <w:autoRedefine/>
    <w:uiPriority w:val="39"/>
    <w:unhideWhenUsed/>
    <w:rsid w:val="00EB4634"/>
    <w:pPr>
      <w:ind w:leftChars="200" w:left="420"/>
    </w:pPr>
  </w:style>
  <w:style w:type="character" w:styleId="a9">
    <w:name w:val="Hyperlink"/>
    <w:basedOn w:val="a0"/>
    <w:uiPriority w:val="99"/>
    <w:unhideWhenUsed/>
    <w:rsid w:val="00EB4634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7C78C4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7C78C4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customStyle="1" w:styleId="10">
    <w:name w:val="列出段落1"/>
    <w:basedOn w:val="a"/>
    <w:uiPriority w:val="34"/>
    <w:qFormat/>
    <w:rsid w:val="00EB2F79"/>
    <w:pPr>
      <w:ind w:firstLineChars="200" w:firstLine="420"/>
    </w:pPr>
  </w:style>
  <w:style w:type="paragraph" w:customStyle="1" w:styleId="Default">
    <w:name w:val="Default"/>
    <w:rsid w:val="00A87266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5A6A68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5A6A68"/>
  </w:style>
  <w:style w:type="paragraph" w:styleId="40">
    <w:name w:val="toc 4"/>
    <w:basedOn w:val="a"/>
    <w:next w:val="a"/>
    <w:autoRedefine/>
    <w:uiPriority w:val="39"/>
    <w:unhideWhenUsed/>
    <w:rsid w:val="005A6A6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A6A6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A6A6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A6A6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A6A6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A6A68"/>
    <w:pPr>
      <w:ind w:leftChars="1600" w:left="3360"/>
    </w:pPr>
  </w:style>
  <w:style w:type="paragraph" w:styleId="aa">
    <w:name w:val="Title"/>
    <w:basedOn w:val="a"/>
    <w:next w:val="a"/>
    <w:link w:val="Char2"/>
    <w:uiPriority w:val="10"/>
    <w:qFormat/>
    <w:rsid w:val="00621F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621FAC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994355"/>
    <w:rPr>
      <w:color w:val="800080"/>
      <w:u w:val="single"/>
    </w:rPr>
  </w:style>
  <w:style w:type="paragraph" w:customStyle="1" w:styleId="font5">
    <w:name w:val="font5"/>
    <w:basedOn w:val="a"/>
    <w:rsid w:val="00994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7145">
    <w:name w:val="xl17145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rsid w:val="00994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9501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95016C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95016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95016C"/>
    <w:pPr>
      <w:widowControl/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7">
    <w:name w:val="xl67"/>
    <w:basedOn w:val="a"/>
    <w:rsid w:val="0095016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8">
    <w:name w:val="xl68"/>
    <w:basedOn w:val="a"/>
    <w:rsid w:val="0095016C"/>
    <w:pPr>
      <w:widowControl/>
      <w:pBdr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95016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70">
    <w:name w:val="xl70"/>
    <w:basedOn w:val="a"/>
    <w:rsid w:val="0095016C"/>
    <w:pPr>
      <w:widowControl/>
      <w:pBdr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1C02D-E7F1-49C6-A9C0-C5A0E58C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5280</TotalTime>
  <Pages>29</Pages>
  <Words>6111</Words>
  <Characters>34835</Characters>
  <Application>Microsoft Office Word</Application>
  <DocSecurity>0</DocSecurity>
  <Lines>290</Lines>
  <Paragraphs>81</Paragraphs>
  <ScaleCrop>false</ScaleCrop>
  <Company>Microsoft</Company>
  <LinksUpToDate>false</LinksUpToDate>
  <CharactersWithSpaces>40865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163</cp:revision>
  <dcterms:created xsi:type="dcterms:W3CDTF">2017-09-29T06:51:00Z</dcterms:created>
  <dcterms:modified xsi:type="dcterms:W3CDTF">2017-11-22T06:19:00Z</dcterms:modified>
</cp:coreProperties>
</file>