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BFBFB"/>
  <w:body>
    <w:p w:rsidR="00000000" w:rsidDel="00000000" w:rsidP="00000000" w:rsidRDefault="00000000" w:rsidRPr="00000000" w14:paraId="00000001">
      <w:pPr>
        <w:widowControl w:val="0"/>
        <w:spacing w:before="120" w:line="240" w:lineRule="auto"/>
        <w:ind w:right="300"/>
        <w:rPr>
          <w:rFonts w:ascii="Merriweather" w:cs="Merriweather" w:eastAsia="Merriweather" w:hAnsi="Merriweather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0"/>
        <w:gridCol w:w="3120"/>
        <w:tblGridChange w:id="0">
          <w:tblGrid>
            <w:gridCol w:w="7350"/>
            <w:gridCol w:w="312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ff" w:space="0" w:sz="1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after="120" w:line="240" w:lineRule="auto"/>
              <w:ind w:right="300"/>
              <w:rPr>
                <w:rFonts w:ascii="Merriweather" w:cs="Merriweather" w:eastAsia="Merriweather" w:hAnsi="Merriweather"/>
                <w:b w:val="1"/>
                <w:sz w:val="60"/>
                <w:szCs w:val="6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60"/>
                <w:szCs w:val="60"/>
                <w:rtl w:val="0"/>
              </w:rPr>
              <w:t xml:space="preserve">Samar Mustafa </w:t>
            </w:r>
            <w:hyperlink r:id="rId7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color w:val="1155cc"/>
                  <w:sz w:val="60"/>
                  <w:szCs w:val="60"/>
                  <w:u w:val="single"/>
                </w:rPr>
                <w:drawing>
                  <wp:inline distB="114300" distT="114300" distL="114300" distR="114300">
                    <wp:extent cx="277330" cy="277330"/>
                    <wp:effectExtent b="0" l="0" r="0" t="0"/>
                    <wp:docPr id="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7330" cy="27733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widowControl w:val="0"/>
              <w:spacing w:after="0" w:lineRule="auto"/>
              <w:rPr>
                <w:rFonts w:ascii="Merriweather" w:cs="Merriweather" w:eastAsia="Merriweather" w:hAnsi="Merriweather"/>
                <w:color w:val="434343"/>
                <w:sz w:val="22"/>
                <w:szCs w:val="22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22"/>
                <w:szCs w:val="22"/>
                <w:rtl w:val="0"/>
              </w:rPr>
              <w:t xml:space="preserve">SAFe Certified Product Manager, Development &amp; Design System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ff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450" w:firstLine="0"/>
              <w:rPr>
                <w:rFonts w:ascii="Merriweather" w:cs="Merriweather" w:eastAsia="Merriweather" w:hAnsi="Merriweather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ind w:left="450" w:firstLine="0"/>
              <w:rPr>
                <w:rFonts w:ascii="Merriweather" w:cs="Merriweather" w:eastAsia="Merriweather" w:hAnsi="Merriweather"/>
                <w:color w:val="434343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rtl w:val="0"/>
              </w:rPr>
              <w:t xml:space="preserve">0795 0764 293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ind w:left="-90" w:firstLine="0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f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-210"/>
              <w:rPr>
                <w:rFonts w:ascii="Merriweather" w:cs="Merriweather" w:eastAsia="Merriweather" w:hAnsi="Merriweather"/>
                <w:b w:val="1"/>
                <w:color w:val="0000ff"/>
                <w:sz w:val="20"/>
                <w:szCs w:val="20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30"/>
                <w:szCs w:val="30"/>
                <w:rtl w:val="0"/>
              </w:rPr>
              <w:t xml:space="preserve">—</w:t>
              <w:br w:type="textWrapping"/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widowControl w:val="0"/>
              <w:spacing w:after="0" w:before="320" w:lineRule="auto"/>
              <w:ind w:right="-210"/>
              <w:rPr>
                <w:rFonts w:ascii="Open Sans" w:cs="Open Sans" w:eastAsia="Open Sans" w:hAnsi="Open Sans"/>
                <w:b w:val="1"/>
                <w:color w:val="434343"/>
                <w:sz w:val="20"/>
                <w:szCs w:val="20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Canon EMEA,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London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2"/>
                <w:szCs w:val="22"/>
                <w:rtl w:val="0"/>
              </w:rPr>
              <w:br w:type="textWrapping"/>
              <w:t xml:space="preserve">Technical Product Manager &amp; Design Systems Lead</w:t>
              <w:br w:type="textWrapping"/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1155cc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t xml:space="preserve">Sep 2013 - Present</w:t>
            </w:r>
            <w:r w:rsidDel="00000000" w:rsidR="00000000" w:rsidRPr="00000000">
              <w:rPr>
                <w:rFonts w:ascii="Open Sans" w:cs="Open Sans" w:eastAsia="Open Sans" w:hAnsi="Open Sans"/>
                <w:color w:val="1155cc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Leading UI development for Canon EMEA marketing website using Scaled Agile Framework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33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Part of the Digital Strategy team leading the Design Systems, and work with development team for  API development, and Headless CMS UI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Work closely with internal UI/UX, Development, IT teams, and external tech partner agencies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Working closely with Scrum team, Scrum Master, and Release Train Engineers (DevOps, Backend Dev, IT security and business stakeholders)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Support Scrum team on Backlog refinement, sprint planning, and daily scrum stand-ups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Tech support to backend developers during integration phase that includes API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Liaising with internal business stakeholders during requirement gathering and providing technical insight during the Program Increment (PI)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Leading front-end development training to Engineering &amp; Testing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360" w:lineRule="auto"/>
              <w:ind w:left="45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Contributing in A/B testing to support CRO team and data-driven decision making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widowControl w:val="0"/>
              <w:spacing w:after="0" w:before="320" w:line="240" w:lineRule="auto"/>
              <w:ind w:right="-210"/>
              <w:rPr>
                <w:rFonts w:ascii="Merriweather Light" w:cs="Merriweather Light" w:eastAsia="Merriweather Light" w:hAnsi="Merriweather Light"/>
                <w:color w:val="1155cc"/>
                <w:sz w:val="22"/>
                <w:szCs w:val="22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Addison Corporate Marketing,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London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2"/>
                <w:szCs w:val="22"/>
                <w:rtl w:val="0"/>
              </w:rPr>
              <w:t xml:space="preserve">Senior Developer / Scrum Master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1155cc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4">
            <w:pPr>
              <w:pStyle w:val="Heading3"/>
              <w:widowControl w:val="0"/>
              <w:spacing w:after="100" w:before="100" w:line="240" w:lineRule="auto"/>
              <w:ind w:right="-210"/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e101a"/>
                <w:sz w:val="22"/>
                <w:szCs w:val="22"/>
                <w:rtl w:val="0"/>
              </w:rPr>
              <w:t xml:space="preserve">Oct 2011 - Sep  2013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Lead team of freelance developers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Working closely with designer and 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Organise Scrum ceremonies - Product backlog refinement, Sprint Planning, Sprint retrospective, and daily stand-ups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Work along with external teams as an embedded team member on client's 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Developed mobile first microsites for FTSE100 clients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Created front-end architecture and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" w:cs="Merriweather" w:eastAsia="Merriweather" w:hAnsi="Merriweather"/>
                <w:b w:val="1"/>
                <w:sz w:val="22"/>
                <w:szCs w:val="22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C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 Light" w:cs="Merriweather Light" w:eastAsia="Merriweather Light" w:hAnsi="Merriweather Light"/>
                <w:sz w:val="22"/>
                <w:szCs w:val="22"/>
              </w:rPr>
            </w:pPr>
            <w:bookmarkStart w:colFirst="0" w:colLast="0" w:name="_heading=h.1t3h5sf" w:id="7"/>
            <w:bookmarkEnd w:id="7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BPP Professional Education, 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London</w:t>
              <w:br w:type="textWrapping"/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2"/>
                <w:szCs w:val="22"/>
                <w:rtl w:val="0"/>
              </w:rPr>
              <w:t xml:space="preserve">Senior UI Developer</w:t>
              <w:br w:type="textWrapping"/>
            </w:r>
          </w:p>
          <w:p w:rsidR="00000000" w:rsidDel="00000000" w:rsidP="00000000" w:rsidRDefault="00000000" w:rsidRPr="00000000" w14:paraId="0000001D">
            <w:pPr>
              <w:pStyle w:val="Heading3"/>
              <w:widowControl w:val="0"/>
              <w:spacing w:after="100" w:before="100" w:line="240" w:lineRule="auto"/>
              <w:ind w:right="-210"/>
              <w:rPr>
                <w:rFonts w:ascii="Merriweather Light" w:cs="Merriweather Light" w:eastAsia="Merriweather Light" w:hAnsi="Merriweather Light"/>
                <w:color w:val="0e101a"/>
                <w:sz w:val="22"/>
                <w:szCs w:val="22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e101a"/>
                <w:sz w:val="22"/>
                <w:szCs w:val="22"/>
                <w:rtl w:val="0"/>
              </w:rPr>
              <w:t xml:space="preserve">June 2007 - Oct  2011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Lead the front-end development of new features of the BPP marketing 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Support external agency during the migration of CMS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Provided hands-on development support for multiple contents and learning management systems outside the CMS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ind w:left="720" w:right="-210" w:firstLine="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ind w:left="720" w:right="-210" w:firstLine="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 Light" w:cs="Merriweather Light" w:eastAsia="Merriweather Light" w:hAnsi="Merriweather Light"/>
                <w:color w:val="1155cc"/>
                <w:sz w:val="22"/>
                <w:szCs w:val="22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Titan Entertainment Group, 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London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2"/>
                <w:szCs w:val="22"/>
                <w:rtl w:val="0"/>
              </w:rPr>
              <w:t xml:space="preserve">Senior UI Developer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1155cc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4">
            <w:pPr>
              <w:pStyle w:val="Heading3"/>
              <w:widowControl w:val="0"/>
              <w:spacing w:after="100" w:before="100" w:line="240" w:lineRule="auto"/>
              <w:ind w:right="-210"/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e101a"/>
                <w:sz w:val="22"/>
                <w:szCs w:val="22"/>
                <w:rtl w:val="0"/>
              </w:rPr>
              <w:t xml:space="preserve">May 2006 - June  2007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Lead the front-end development of Titan’s very first e-commerce website (forbiddenplanet.com) with a small team of creative designers and backend developers.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Work closely with the Creative Director of Titan Magazine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-210"/>
              <w:rPr>
                <w:rFonts w:ascii="Merriweather" w:cs="Merriweather" w:eastAsia="Merriweather" w:hAnsi="Merriweather"/>
                <w:b w:val="1"/>
                <w:color w:val="0000ff"/>
                <w:sz w:val="28"/>
                <w:szCs w:val="28"/>
              </w:rPr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28"/>
                <w:szCs w:val="28"/>
                <w:rtl w:val="0"/>
              </w:rPr>
              <w:t xml:space="preserve">—</w:t>
              <w:br w:type="textWrapping"/>
              <w:t xml:space="preserve">EDUCATION</w:t>
            </w:r>
          </w:p>
          <w:p w:rsidR="00000000" w:rsidDel="00000000" w:rsidP="00000000" w:rsidRDefault="00000000" w:rsidRPr="00000000" w14:paraId="00000028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" w:cs="Merriweather" w:eastAsia="Merriweather" w:hAnsi="Merriweather"/>
                <w:b w:val="1"/>
                <w:sz w:val="18"/>
                <w:szCs w:val="18"/>
              </w:rPr>
            </w:pPr>
            <w:bookmarkStart w:colFirst="0" w:colLast="0" w:name="_heading=h.26in1rg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" w:cs="Merriweather" w:eastAsia="Merriweather" w:hAnsi="Merriweather"/>
                <w:b w:val="1"/>
                <w:sz w:val="22"/>
                <w:szCs w:val="22"/>
              </w:rPr>
            </w:pPr>
            <w:bookmarkStart w:colFirst="0" w:colLast="0" w:name="_heading=h.lnxbz9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widowControl w:val="0"/>
              <w:spacing w:after="0" w:before="0" w:lineRule="auto"/>
              <w:ind w:right="-210"/>
              <w:rPr>
                <w:rFonts w:ascii="Merriweather Light" w:cs="Merriweather Light" w:eastAsia="Merriweather Light" w:hAnsi="Merriweather Light"/>
                <w:b w:val="1"/>
                <w:sz w:val="20"/>
                <w:szCs w:val="20"/>
              </w:rPr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Northumbria University,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Newcastle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2"/>
                <w:szCs w:val="22"/>
                <w:rtl w:val="0"/>
              </w:rPr>
              <w:t xml:space="preserve">Applied Business Computing (BSc) - 2003 Graduate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ind w:right="-210"/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ind w:right="-21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I was offered a scholarship to complete my last year of Computer science course at Northumbria.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6"/>
              </w:numPr>
              <w:spacing w:after="0" w:before="24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Systems development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6"/>
              </w:numPr>
              <w:spacing w:after="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Strategic systems management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after="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Social and current issues in computing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spacing w:after="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Professional management and practice.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after="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Java / Web Development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after="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Software Development Life cycle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after="240" w:before="0" w:line="360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Business Management</w:t>
            </w:r>
          </w:p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-210"/>
              <w:rPr>
                <w:rFonts w:ascii="Merriweather" w:cs="Merriweather" w:eastAsia="Merriweather" w:hAnsi="Merriweather"/>
                <w:b w:val="1"/>
                <w:color w:val="0000ff"/>
                <w:sz w:val="30"/>
                <w:szCs w:val="30"/>
              </w:rPr>
            </w:pPr>
            <w:bookmarkStart w:colFirst="0" w:colLast="0" w:name="_heading=h.1ksv4uv" w:id="15"/>
            <w:bookmarkEnd w:id="15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28"/>
                <w:szCs w:val="28"/>
                <w:rtl w:val="0"/>
              </w:rPr>
              <w:t xml:space="preserve">—</w:t>
              <w:br w:type="textWrapping"/>
              <w:t xml:space="preserve">CERTIFICATION &amp; TRAINING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312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Certified Scaled Agile Framework (SAFe) Product Owner / Product Manager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312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Scaled Agile Framework (SAFe) Practitioner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312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Certified Scrum Product Owner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before="120" w:line="312" w:lineRule="auto"/>
              <w:ind w:left="720" w:right="-210" w:hanging="360"/>
              <w:rPr>
                <w:rFonts w:ascii="Merriweather Light" w:cs="Merriweather Light" w:eastAsia="Merriweather Light" w:hAnsi="Merriweather Light"/>
                <w:color w:val="0e101a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0e101a"/>
                <w:rtl w:val="0"/>
              </w:rPr>
              <w:t xml:space="preserve">ITIL V3 Foundation Qualification in IT Service 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120" w:line="312" w:lineRule="auto"/>
              <w:ind w:right="300"/>
              <w:rPr>
                <w:rFonts w:ascii="Merriweather Light" w:cs="Merriweather Light" w:eastAsia="Merriweather Light" w:hAnsi="Merriweather Light"/>
                <w:color w:val="0e10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2"/>
              <w:widowControl w:val="0"/>
              <w:spacing w:after="0" w:before="0" w:lineRule="auto"/>
              <w:rPr>
                <w:rFonts w:ascii="Merriweather" w:cs="Merriweather" w:eastAsia="Merriweather" w:hAnsi="Merriweather"/>
                <w:b w:val="1"/>
                <w:sz w:val="22"/>
                <w:szCs w:val="22"/>
              </w:rPr>
            </w:pPr>
            <w:bookmarkStart w:colFirst="0" w:colLast="0" w:name="_heading=h.44sinio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left="630" w:right="-450" w:firstLine="0"/>
              <w:rPr>
                <w:rFonts w:ascii="Merriweather Light" w:cs="Merriweather Light" w:eastAsia="Merriweather Light" w:hAnsi="Merriweather Light"/>
                <w:color w:val="2079c7"/>
                <w:sz w:val="18"/>
                <w:szCs w:val="18"/>
              </w:rPr>
            </w:pPr>
            <w:bookmarkStart w:colFirst="0" w:colLast="0" w:name="_heading=h.2jxsxqh" w:id="17"/>
            <w:bookmarkEnd w:id="17"/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30"/>
                <w:szCs w:val="30"/>
                <w:rtl w:val="0"/>
              </w:rPr>
              <w:t xml:space="preserve">–</w:t>
              <w:br w:type="textWrapping"/>
              <w:t xml:space="preserve">SKILLS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Agile Product Management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Scrum Product Owner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SAFe Product Owner / Product Manager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Technical consultant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Leadership &amp; Strategy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Kanban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Stakeholder Mgmt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ind w:left="720" w:firstLine="0"/>
              <w:rPr>
                <w:rFonts w:ascii="Merriweather Light" w:cs="Merriweather Light" w:eastAsia="Merriweather Light" w:hAnsi="Merriweather Light"/>
                <w:color w:val="434343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30"/>
                <w:szCs w:val="30"/>
                <w:rtl w:val="0"/>
              </w:rPr>
              <w:t xml:space="preserve">–</w:t>
              <w:br w:type="textWrapping"/>
              <w:t xml:space="preserve">Tools</w:t>
            </w:r>
            <w:r w:rsidDel="00000000" w:rsidR="00000000" w:rsidRPr="00000000">
              <w:rPr>
                <w:rFonts w:ascii="Merriweather Light" w:cs="Merriweather Light" w:eastAsia="Merriweather Light" w:hAnsi="Merriweather Light"/>
                <w:color w:val="434343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Jira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Bitbucket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Google Studio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Node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NPM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Jenkins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erriweather Light" w:cs="Merriweather Light" w:eastAsia="Merriweather Light" w:hAnsi="Merriweather Light"/>
                <w:u w:val="no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Adobe XD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ind w:left="630" w:firstLine="0"/>
              <w:rPr>
                <w:rFonts w:ascii="Merriweather" w:cs="Merriweather" w:eastAsia="Merriweather" w:hAnsi="Merriweather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0000ff"/>
                <w:sz w:val="24"/>
                <w:szCs w:val="24"/>
                <w:rtl w:val="0"/>
              </w:rPr>
              <w:t xml:space="preserve">—</w:t>
              <w:br w:type="textWrapping"/>
              <w:t xml:space="preserve">AWARDS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ind w:left="630" w:right="-210" w:firstLine="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Canon President Award 2020 (Customer focused Innovation)</w:t>
              <w:br w:type="textWrapping"/>
            </w:r>
          </w:p>
          <w:p w:rsidR="00000000" w:rsidDel="00000000" w:rsidP="00000000" w:rsidRDefault="00000000" w:rsidRPr="00000000" w14:paraId="00000050">
            <w:pPr>
              <w:widowControl w:val="0"/>
              <w:ind w:left="630" w:right="-210" w:firstLine="0"/>
              <w:rPr>
                <w:rFonts w:ascii="Merriweather Light" w:cs="Merriweather Light" w:eastAsia="Merriweather Light" w:hAnsi="Merriweather Light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Canon Customer Focused Award - 2014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before="120" w:line="312" w:lineRule="auto"/>
        <w:ind w:right="30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marmustafa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VeV+/gpt4A1ocKLzT2qPxhczLw==">AMUW2mXVn0sWcHav6fwfrwEO3fFZ6jvemybTP3KqvbOWAMsHIKvePxhwhw/rpsvqCmkWLCUpXON/1r5ggyRvxaCPKV2XNRfoG9pah4uZLPahLG+kFwMvm8w/TMzQDGoCoEnpuwJfjpwCIm0fbxmLZfSEmZgWIjTQfyS/dYX1Nqavkdd6pS1O6ijfyRlbty6sEnAauHhV+38R1PqQp61DSn2xMq9KK0GXp2+3M5a4m+abn91Hk8Wtv4D2fsoFONFOM8Wj3hUPxR8Lu1qRxDocbTaEq2X5nvwzArUUFkcfGQxzMySM7Co8HoVOHrQhVOQBGAOQ77bfPOahNHpACos7Z42eyZjc61W1kFeQE9RA8M0mUqJtQKHx0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