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FB58A" w14:textId="39C521BD" w:rsidR="004C051E" w:rsidRDefault="00A41C5B" w:rsidP="00A41C5B">
      <w:pPr>
        <w:jc w:val="center"/>
        <w:rPr>
          <w:b/>
          <w:bCs/>
          <w:sz w:val="32"/>
          <w:szCs w:val="32"/>
        </w:rPr>
      </w:pPr>
      <w:r>
        <w:rPr>
          <w:b/>
          <w:bCs/>
          <w:sz w:val="32"/>
          <w:szCs w:val="32"/>
        </w:rPr>
        <w:t>Middleware</w:t>
      </w:r>
    </w:p>
    <w:p w14:paraId="5AAC1591" w14:textId="632AB52A" w:rsidR="00A41C5B" w:rsidRDefault="00A41C5B" w:rsidP="00A41C5B">
      <w:pPr>
        <w:jc w:val="center"/>
        <w:rPr>
          <w:b/>
          <w:bCs/>
          <w:sz w:val="32"/>
          <w:szCs w:val="32"/>
        </w:rPr>
      </w:pPr>
    </w:p>
    <w:p w14:paraId="7D51C239" w14:textId="278769D8" w:rsidR="00A41C5B" w:rsidRPr="00A41C5B" w:rsidRDefault="00A41C5B" w:rsidP="00A41C5B">
      <w:pPr>
        <w:pStyle w:val="ListParagraph"/>
        <w:numPr>
          <w:ilvl w:val="0"/>
          <w:numId w:val="2"/>
        </w:numPr>
        <w:rPr>
          <w:sz w:val="24"/>
          <w:szCs w:val="24"/>
        </w:rPr>
      </w:pPr>
      <w:r w:rsidRPr="00A41C5B">
        <w:rPr>
          <w:sz w:val="24"/>
          <w:szCs w:val="24"/>
        </w:rPr>
        <w:t>Mis on Middleware?</w:t>
      </w:r>
    </w:p>
    <w:p w14:paraId="0B89261A" w14:textId="143981C7" w:rsidR="00A41C5B" w:rsidRPr="00757259" w:rsidRDefault="00A41C5B" w:rsidP="00A41C5B">
      <w:pPr>
        <w:ind w:left="708"/>
        <w:rPr>
          <w:sz w:val="24"/>
          <w:szCs w:val="24"/>
          <w:lang w:val="et-EE"/>
        </w:rPr>
      </w:pPr>
      <w:r>
        <w:rPr>
          <w:sz w:val="24"/>
          <w:szCs w:val="24"/>
        </w:rPr>
        <w:t xml:space="preserve">Middleware on tarkvara </w:t>
      </w:r>
      <w:r w:rsidR="00830E19">
        <w:rPr>
          <w:sz w:val="24"/>
          <w:szCs w:val="24"/>
        </w:rPr>
        <w:t>programm,</w:t>
      </w:r>
      <w:r>
        <w:rPr>
          <w:sz w:val="24"/>
          <w:szCs w:val="24"/>
        </w:rPr>
        <w:t xml:space="preserve"> mis </w:t>
      </w:r>
      <w:r w:rsidRPr="00A41C5B">
        <w:rPr>
          <w:sz w:val="24"/>
          <w:szCs w:val="24"/>
        </w:rPr>
        <w:t>võimaldab</w:t>
      </w:r>
      <w:r>
        <w:rPr>
          <w:sz w:val="24"/>
          <w:szCs w:val="24"/>
        </w:rPr>
        <w:t xml:space="preserve"> ühendada kahte või enamat erinevat rakendust läbi ühise võrgu. Lihtsustab protse</w:t>
      </w:r>
      <w:r w:rsidR="00757259">
        <w:rPr>
          <w:sz w:val="24"/>
          <w:szCs w:val="24"/>
        </w:rPr>
        <w:t>ssi</w:t>
      </w:r>
      <w:r w:rsidR="00830E19">
        <w:rPr>
          <w:sz w:val="24"/>
          <w:szCs w:val="24"/>
        </w:rPr>
        <w:t xml:space="preserve"> tarkvara arendajatele, olles keskmine liide siis näiteks Front End ja Back End arendusel.</w:t>
      </w:r>
    </w:p>
    <w:p w14:paraId="4494FF11" w14:textId="0C1C67A5" w:rsidR="00A41C5B" w:rsidRPr="00F7093A" w:rsidRDefault="00A41C5B" w:rsidP="00F7093A">
      <w:pPr>
        <w:pStyle w:val="ListParagraph"/>
        <w:numPr>
          <w:ilvl w:val="0"/>
          <w:numId w:val="2"/>
        </w:numPr>
        <w:rPr>
          <w:sz w:val="24"/>
          <w:szCs w:val="24"/>
        </w:rPr>
      </w:pPr>
      <w:r w:rsidRPr="00F7093A">
        <w:rPr>
          <w:sz w:val="24"/>
          <w:szCs w:val="24"/>
        </w:rPr>
        <w:t>Missuguseid extensione meetodeid kasutab?</w:t>
      </w:r>
    </w:p>
    <w:p w14:paraId="5DA13288" w14:textId="5A7044C6" w:rsidR="00F7093A" w:rsidRPr="00F7093A" w:rsidRDefault="00F7093A" w:rsidP="00F7093A">
      <w:pPr>
        <w:ind w:left="708"/>
        <w:rPr>
          <w:sz w:val="24"/>
          <w:szCs w:val="24"/>
        </w:rPr>
      </w:pPr>
      <w:r>
        <w:rPr>
          <w:sz w:val="24"/>
          <w:szCs w:val="24"/>
        </w:rPr>
        <w:t>Build function, Invoke meetodina</w:t>
      </w:r>
      <w:r w:rsidR="004C051E">
        <w:rPr>
          <w:sz w:val="24"/>
          <w:szCs w:val="24"/>
        </w:rPr>
        <w:t>, configure meetod, run extension meetod ehk Terminal middleware, Map extension meetod</w:t>
      </w:r>
      <w:r w:rsidR="003C5BA5">
        <w:rPr>
          <w:sz w:val="24"/>
          <w:szCs w:val="24"/>
        </w:rPr>
        <w:t>, Use meetod</w:t>
      </w:r>
    </w:p>
    <w:p w14:paraId="2309FA7B" w14:textId="50299064" w:rsidR="00A41C5B" w:rsidRPr="004C051E" w:rsidRDefault="00A41C5B" w:rsidP="004C051E">
      <w:pPr>
        <w:pStyle w:val="ListParagraph"/>
        <w:numPr>
          <w:ilvl w:val="0"/>
          <w:numId w:val="2"/>
        </w:numPr>
        <w:rPr>
          <w:sz w:val="24"/>
          <w:szCs w:val="24"/>
        </w:rPr>
      </w:pPr>
      <w:r w:rsidRPr="004C051E">
        <w:rPr>
          <w:sz w:val="24"/>
          <w:szCs w:val="24"/>
        </w:rPr>
        <w:t>Iseloomusta Middleware käskude loogikat.</w:t>
      </w:r>
    </w:p>
    <w:p w14:paraId="7157FC0A" w14:textId="7F6558ED" w:rsidR="0011585B" w:rsidRDefault="008A60A5" w:rsidP="004C051E">
      <w:pPr>
        <w:ind w:left="708"/>
        <w:rPr>
          <w:sz w:val="24"/>
          <w:szCs w:val="24"/>
        </w:rPr>
      </w:pPr>
      <w:r>
        <w:rPr>
          <w:sz w:val="24"/>
          <w:szCs w:val="24"/>
        </w:rPr>
        <w:t>Konfigureerimis</w:t>
      </w:r>
      <w:r w:rsidR="002227D5">
        <w:rPr>
          <w:sz w:val="24"/>
          <w:szCs w:val="24"/>
        </w:rPr>
        <w:t xml:space="preserve"> protsessiga seatakse taotluse </w:t>
      </w:r>
      <w:r w:rsidR="00D2659F">
        <w:rPr>
          <w:sz w:val="24"/>
          <w:szCs w:val="24"/>
        </w:rPr>
        <w:t xml:space="preserve">delegaadid mille läbi Middleware hakkab </w:t>
      </w:r>
      <w:r w:rsidR="00A9669D">
        <w:rPr>
          <w:sz w:val="24"/>
          <w:szCs w:val="24"/>
        </w:rPr>
        <w:t>päring</w:t>
      </w:r>
      <w:r w:rsidR="00D2659F">
        <w:rPr>
          <w:sz w:val="24"/>
          <w:szCs w:val="24"/>
        </w:rPr>
        <w:t xml:space="preserve"> läbi otseühenduse küsima teiselt rakenduselt</w:t>
      </w:r>
      <w:r w:rsidR="009C0283">
        <w:rPr>
          <w:sz w:val="24"/>
          <w:szCs w:val="24"/>
        </w:rPr>
        <w:t>, rakenduse käivitamisel</w:t>
      </w:r>
      <w:r w:rsidR="00D2659F">
        <w:rPr>
          <w:sz w:val="24"/>
          <w:szCs w:val="24"/>
        </w:rPr>
        <w:t>.</w:t>
      </w:r>
    </w:p>
    <w:p w14:paraId="1C05E1D9" w14:textId="77777777" w:rsidR="0011585B" w:rsidRDefault="0011585B" w:rsidP="004C051E">
      <w:pPr>
        <w:ind w:left="708"/>
        <w:rPr>
          <w:sz w:val="24"/>
          <w:szCs w:val="24"/>
        </w:rPr>
      </w:pPr>
      <w:r>
        <w:drawing>
          <wp:inline distT="0" distB="0" distL="0" distR="0" wp14:anchorId="74A9C967" wp14:editId="30F19E5D">
            <wp:extent cx="5731510" cy="2216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6785"/>
                    </a:xfrm>
                    <a:prstGeom prst="rect">
                      <a:avLst/>
                    </a:prstGeom>
                    <a:noFill/>
                    <a:ln>
                      <a:noFill/>
                    </a:ln>
                  </pic:spPr>
                </pic:pic>
              </a:graphicData>
            </a:graphic>
          </wp:inline>
        </w:drawing>
      </w:r>
    </w:p>
    <w:p w14:paraId="25412B5F" w14:textId="40551B52" w:rsidR="004C051E" w:rsidRDefault="00D2659F" w:rsidP="004C051E">
      <w:pPr>
        <w:ind w:left="708"/>
        <w:rPr>
          <w:sz w:val="24"/>
          <w:szCs w:val="24"/>
        </w:rPr>
      </w:pPr>
      <w:r>
        <w:rPr>
          <w:sz w:val="24"/>
          <w:szCs w:val="24"/>
        </w:rPr>
        <w:t xml:space="preserve"> </w:t>
      </w:r>
    </w:p>
    <w:p w14:paraId="52599EE2" w14:textId="77777777" w:rsidR="00D2659F" w:rsidRPr="004C051E" w:rsidRDefault="00D2659F" w:rsidP="004C051E">
      <w:pPr>
        <w:ind w:left="708"/>
        <w:rPr>
          <w:sz w:val="24"/>
          <w:szCs w:val="24"/>
        </w:rPr>
      </w:pPr>
    </w:p>
    <w:p w14:paraId="002CC5E2" w14:textId="4303DDD6" w:rsidR="00FF47B9" w:rsidRDefault="00A41C5B" w:rsidP="00FF47B9">
      <w:pPr>
        <w:pStyle w:val="ListParagraph"/>
        <w:numPr>
          <w:ilvl w:val="0"/>
          <w:numId w:val="2"/>
        </w:numPr>
        <w:rPr>
          <w:sz w:val="24"/>
          <w:szCs w:val="24"/>
        </w:rPr>
      </w:pPr>
      <w:r w:rsidRPr="00C555B1">
        <w:rPr>
          <w:sz w:val="24"/>
          <w:szCs w:val="24"/>
        </w:rPr>
        <w:t>Kuidas kutsutakse delegaati, kui see ei edasta päringut (request) järgmisele delegaadile?</w:t>
      </w:r>
    </w:p>
    <w:p w14:paraId="06623C27" w14:textId="77777777" w:rsidR="00FF47B9" w:rsidRPr="00FF47B9" w:rsidRDefault="00FF47B9" w:rsidP="00FF47B9">
      <w:pPr>
        <w:pStyle w:val="ListParagraph"/>
        <w:rPr>
          <w:sz w:val="24"/>
          <w:szCs w:val="24"/>
        </w:rPr>
      </w:pPr>
    </w:p>
    <w:p w14:paraId="6507675E" w14:textId="01AA5CBE" w:rsidR="00C555B1" w:rsidRDefault="00C555B1" w:rsidP="00C555B1">
      <w:pPr>
        <w:pStyle w:val="ListParagraph"/>
        <w:rPr>
          <w:sz w:val="24"/>
          <w:szCs w:val="24"/>
        </w:rPr>
      </w:pPr>
      <w:r>
        <w:rPr>
          <w:sz w:val="24"/>
          <w:szCs w:val="24"/>
        </w:rPr>
        <w:t xml:space="preserve">Terminal </w:t>
      </w:r>
      <w:r w:rsidR="001C200D">
        <w:rPr>
          <w:sz w:val="24"/>
          <w:szCs w:val="24"/>
        </w:rPr>
        <w:t>Middleware</w:t>
      </w:r>
    </w:p>
    <w:p w14:paraId="7FB49DD1" w14:textId="77777777" w:rsidR="00FF47B9" w:rsidRPr="00C555B1" w:rsidRDefault="00FF47B9" w:rsidP="00C555B1">
      <w:pPr>
        <w:pStyle w:val="ListParagraph"/>
        <w:rPr>
          <w:sz w:val="24"/>
          <w:szCs w:val="24"/>
        </w:rPr>
      </w:pPr>
    </w:p>
    <w:p w14:paraId="212222C3" w14:textId="36361FC7" w:rsidR="003E4A98" w:rsidRPr="007A2299" w:rsidRDefault="00A41C5B" w:rsidP="007A2299">
      <w:pPr>
        <w:pStyle w:val="ListParagraph"/>
        <w:numPr>
          <w:ilvl w:val="0"/>
          <w:numId w:val="2"/>
        </w:numPr>
        <w:rPr>
          <w:sz w:val="24"/>
          <w:szCs w:val="24"/>
        </w:rPr>
      </w:pPr>
      <w:r w:rsidRPr="00C07F43">
        <w:rPr>
          <w:sz w:val="24"/>
          <w:szCs w:val="24"/>
        </w:rPr>
        <w:t>Kirjelda täieliku päringuprotsessi järjestust ASP.NET Core MVC näite puhul.</w:t>
      </w:r>
    </w:p>
    <w:p w14:paraId="736AD4D1" w14:textId="53DAAA13" w:rsidR="007A2299" w:rsidRDefault="005D1C32" w:rsidP="005D1C32">
      <w:pPr>
        <w:rPr>
          <w:sz w:val="24"/>
          <w:szCs w:val="24"/>
        </w:rPr>
      </w:pPr>
      <w:r w:rsidRPr="005D1C32">
        <w:rPr>
          <w:sz w:val="24"/>
          <w:szCs w:val="24"/>
        </w:rPr>
        <w:lastRenderedPageBreak/>
        <w:drawing>
          <wp:inline distT="0" distB="0" distL="0" distR="0" wp14:anchorId="4C74528E" wp14:editId="4A311E00">
            <wp:extent cx="5731510" cy="3190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0240"/>
                    </a:xfrm>
                    <a:prstGeom prst="rect">
                      <a:avLst/>
                    </a:prstGeom>
                  </pic:spPr>
                </pic:pic>
              </a:graphicData>
            </a:graphic>
          </wp:inline>
        </w:drawing>
      </w:r>
    </w:p>
    <w:p w14:paraId="3675363E" w14:textId="47FBA173" w:rsidR="00DA1F98" w:rsidRPr="00A41C5B" w:rsidRDefault="00DA1F98" w:rsidP="00DA1F98">
      <w:pPr>
        <w:ind w:left="363"/>
        <w:rPr>
          <w:sz w:val="24"/>
          <w:szCs w:val="24"/>
        </w:rPr>
      </w:pPr>
      <w:r>
        <w:rPr>
          <w:sz w:val="24"/>
          <w:szCs w:val="24"/>
        </w:rPr>
        <w:t>Luuakse delegaadid mille läbi päringut hakatakse looma. Iga delegaat saab töötada enne ja pärast teist delegaati. Erand delegaadid tuleks kohe algusesse kehtestada. Kui delegaat ei valideeri päringut ega saada seda järgmisele delegaadile siis seda kutsutakse Terminal Middleware. Run delegaadid ei saa järgmist parameetrit, (ei saada järgmisele delegaadiel)  ja on alati terminal middleware, mis lõpetab “pipelinei”.  Informatsioon esitatakse päringu esitajale kui middleware delegaadid on kõik informatsiooni läbi käinud. Delegaatide järjestust on võimalik muuta aga mõned delegaadid ei pruugi töötada. Optimaalne järjestus inbuilt delegaatidega:</w:t>
      </w:r>
    </w:p>
    <w:p w14:paraId="06BB733F" w14:textId="77777777" w:rsidR="00DA1F98" w:rsidRDefault="00DA1F98" w:rsidP="005D1C32">
      <w:pPr>
        <w:rPr>
          <w:sz w:val="24"/>
          <w:szCs w:val="24"/>
        </w:rPr>
      </w:pPr>
    </w:p>
    <w:p w14:paraId="1A1FD560" w14:textId="2E9DD381" w:rsidR="00D9015A" w:rsidRDefault="008411F1" w:rsidP="001521A7">
      <w:pPr>
        <w:ind w:left="363"/>
        <w:rPr>
          <w:sz w:val="24"/>
          <w:szCs w:val="24"/>
        </w:rPr>
      </w:pPr>
      <w:r>
        <w:rPr>
          <w:sz w:val="24"/>
          <w:szCs w:val="24"/>
        </w:rPr>
        <w:t xml:space="preserve">Exception error handling raporteerib kui on </w:t>
      </w:r>
      <w:r w:rsidR="008E54AF">
        <w:rPr>
          <w:sz w:val="24"/>
          <w:szCs w:val="24"/>
        </w:rPr>
        <w:t>rakenduse töötamise erroreid, püüab kinni erandid mis on kehtestatud</w:t>
      </w:r>
      <w:r w:rsidR="006C4148">
        <w:rPr>
          <w:sz w:val="24"/>
          <w:szCs w:val="24"/>
        </w:rPr>
        <w:t>.</w:t>
      </w:r>
    </w:p>
    <w:p w14:paraId="02B15F05" w14:textId="646BE43D" w:rsidR="0050633F" w:rsidRDefault="0050633F" w:rsidP="001521A7">
      <w:pPr>
        <w:ind w:left="363"/>
        <w:rPr>
          <w:sz w:val="24"/>
          <w:szCs w:val="24"/>
        </w:rPr>
      </w:pPr>
      <w:r>
        <w:rPr>
          <w:sz w:val="24"/>
          <w:szCs w:val="24"/>
        </w:rPr>
        <w:t xml:space="preserve">HTTP päring </w:t>
      </w:r>
      <w:r w:rsidR="00912F1A">
        <w:rPr>
          <w:sz w:val="24"/>
          <w:szCs w:val="24"/>
        </w:rPr>
        <w:t>suunatakse üle HSTS Strict Transport Security protokolliks</w:t>
      </w:r>
    </w:p>
    <w:p w14:paraId="588D9E78" w14:textId="0F053E0B" w:rsidR="00D9015A" w:rsidRDefault="00D9015A" w:rsidP="001521A7">
      <w:pPr>
        <w:ind w:left="363"/>
        <w:rPr>
          <w:sz w:val="24"/>
          <w:szCs w:val="24"/>
        </w:rPr>
      </w:pPr>
      <w:r>
        <w:rPr>
          <w:sz w:val="24"/>
          <w:szCs w:val="24"/>
        </w:rPr>
        <w:t xml:space="preserve">Staatilised failid </w:t>
      </w:r>
      <w:r w:rsidR="00061622">
        <w:rPr>
          <w:sz w:val="24"/>
          <w:szCs w:val="24"/>
        </w:rPr>
        <w:t>tagastatakse, lõpetatakse edasine päringu protsess</w:t>
      </w:r>
    </w:p>
    <w:p w14:paraId="5729DBB9" w14:textId="639D5EFA" w:rsidR="00061622" w:rsidRDefault="009E6C3C" w:rsidP="001521A7">
      <w:pPr>
        <w:ind w:left="363"/>
        <w:rPr>
          <w:sz w:val="24"/>
          <w:szCs w:val="24"/>
        </w:rPr>
      </w:pPr>
      <w:r>
        <w:rPr>
          <w:sz w:val="24"/>
          <w:szCs w:val="24"/>
        </w:rPr>
        <w:t>Routing Middleware ruutib edasi päringu</w:t>
      </w:r>
    </w:p>
    <w:p w14:paraId="25846D82" w14:textId="536B4B04" w:rsidR="007472B8" w:rsidRDefault="009E6C3C" w:rsidP="001521A7">
      <w:pPr>
        <w:ind w:left="363"/>
        <w:rPr>
          <w:sz w:val="24"/>
          <w:szCs w:val="24"/>
        </w:rPr>
      </w:pPr>
      <w:r>
        <w:rPr>
          <w:sz w:val="24"/>
          <w:szCs w:val="24"/>
        </w:rPr>
        <w:t xml:space="preserve">Autentimis Middleware </w:t>
      </w:r>
      <w:r w:rsidR="007472B8">
        <w:rPr>
          <w:sz w:val="24"/>
          <w:szCs w:val="24"/>
        </w:rPr>
        <w:t>valideerib kasutaja enne kui jagab ligipääsu turvatud informatsioonile</w:t>
      </w:r>
    </w:p>
    <w:p w14:paraId="5629BBF5" w14:textId="2096EDEF" w:rsidR="00A13AA0" w:rsidRDefault="00A13AA0" w:rsidP="001521A7">
      <w:pPr>
        <w:ind w:left="363"/>
        <w:rPr>
          <w:sz w:val="24"/>
          <w:szCs w:val="24"/>
        </w:rPr>
      </w:pPr>
      <w:r>
        <w:rPr>
          <w:sz w:val="24"/>
          <w:szCs w:val="24"/>
        </w:rPr>
        <w:t>Sessiooni Middleware loob ja hoiab s</w:t>
      </w:r>
      <w:r w:rsidR="005154AE">
        <w:rPr>
          <w:sz w:val="24"/>
          <w:szCs w:val="24"/>
        </w:rPr>
        <w:t xml:space="preserve">essiooni seisu või olukorda, </w:t>
      </w:r>
    </w:p>
    <w:p w14:paraId="5932B5E0" w14:textId="1B6D8AC0" w:rsidR="005154AE" w:rsidRDefault="005154AE" w:rsidP="001521A7">
      <w:pPr>
        <w:ind w:left="363"/>
        <w:rPr>
          <w:sz w:val="24"/>
          <w:szCs w:val="24"/>
        </w:rPr>
      </w:pPr>
      <w:r>
        <w:rPr>
          <w:sz w:val="24"/>
          <w:szCs w:val="24"/>
        </w:rPr>
        <w:t>Endpoint Routing Middleware</w:t>
      </w:r>
      <w:r w:rsidR="00AC0147">
        <w:rPr>
          <w:sz w:val="24"/>
          <w:szCs w:val="24"/>
        </w:rPr>
        <w:t xml:space="preserve"> (UseEndpoints, MapRazorPages)  lisab Razorr lehtede endpointi</w:t>
      </w:r>
      <w:r w:rsidR="00220939">
        <w:rPr>
          <w:sz w:val="24"/>
          <w:szCs w:val="24"/>
        </w:rPr>
        <w:t xml:space="preserve"> päritud pipelineilile.</w:t>
      </w:r>
    </w:p>
    <w:p w14:paraId="5470B6A6" w14:textId="031BE26A" w:rsidR="00DA1F98" w:rsidRDefault="00DA1F98" w:rsidP="001521A7">
      <w:pPr>
        <w:ind w:left="363"/>
        <w:rPr>
          <w:sz w:val="24"/>
          <w:szCs w:val="24"/>
        </w:rPr>
      </w:pPr>
    </w:p>
    <w:p w14:paraId="5FC9A365" w14:textId="558E3DF2" w:rsidR="00DA1F98" w:rsidRDefault="00DA1F98" w:rsidP="001521A7">
      <w:pPr>
        <w:ind w:left="363"/>
        <w:rPr>
          <w:sz w:val="24"/>
          <w:szCs w:val="24"/>
        </w:rPr>
      </w:pPr>
    </w:p>
    <w:p w14:paraId="4CEB5F1B" w14:textId="77777777" w:rsidR="00DA1F98" w:rsidRPr="00C07F43" w:rsidRDefault="00DA1F98" w:rsidP="001521A7">
      <w:pPr>
        <w:ind w:left="363"/>
        <w:rPr>
          <w:sz w:val="24"/>
          <w:szCs w:val="24"/>
        </w:rPr>
      </w:pPr>
    </w:p>
    <w:p w14:paraId="587ABD4C" w14:textId="653176BC" w:rsidR="005A2C6E" w:rsidRDefault="00A41C5B" w:rsidP="00695F57">
      <w:pPr>
        <w:pStyle w:val="ListParagraph"/>
        <w:numPr>
          <w:ilvl w:val="0"/>
          <w:numId w:val="2"/>
        </w:numPr>
        <w:rPr>
          <w:sz w:val="24"/>
          <w:szCs w:val="24"/>
        </w:rPr>
      </w:pPr>
      <w:r w:rsidRPr="005A2C6E">
        <w:rPr>
          <w:sz w:val="24"/>
          <w:szCs w:val="24"/>
        </w:rPr>
        <w:lastRenderedPageBreak/>
        <w:t>Kuidas mõjutab middleware koodi järjestus komponeneti tööd?</w:t>
      </w:r>
    </w:p>
    <w:p w14:paraId="35A5064E" w14:textId="2D3FAFAF" w:rsidR="001521A7" w:rsidRPr="001521A7" w:rsidRDefault="00D521E9" w:rsidP="0078317F">
      <w:pPr>
        <w:ind w:left="708"/>
        <w:rPr>
          <w:sz w:val="24"/>
          <w:szCs w:val="24"/>
        </w:rPr>
      </w:pPr>
      <w:r>
        <w:rPr>
          <w:sz w:val="24"/>
          <w:szCs w:val="24"/>
        </w:rPr>
        <w:t xml:space="preserve">Middleware </w:t>
      </w:r>
      <w:r w:rsidR="00572445">
        <w:rPr>
          <w:sz w:val="24"/>
          <w:szCs w:val="24"/>
        </w:rPr>
        <w:t>süsteemi ülesehitus ja seadistus on väga oluline optimaalselt töötamiseks eriti kui on kasutu</w:t>
      </w:r>
      <w:r w:rsidR="00CE364C">
        <w:rPr>
          <w:sz w:val="24"/>
          <w:szCs w:val="24"/>
        </w:rPr>
        <w:t>sel palju mitmesuguseid seadmeid</w:t>
      </w:r>
      <w:r w:rsidR="00A96D05">
        <w:rPr>
          <w:sz w:val="24"/>
          <w:szCs w:val="24"/>
        </w:rPr>
        <w:t xml:space="preserve"> ja</w:t>
      </w:r>
      <w:r w:rsidR="00CE364C">
        <w:rPr>
          <w:sz w:val="24"/>
          <w:szCs w:val="24"/>
        </w:rPr>
        <w:t xml:space="preserve"> </w:t>
      </w:r>
      <w:r w:rsidR="00A96D05">
        <w:rPr>
          <w:sz w:val="24"/>
          <w:szCs w:val="24"/>
        </w:rPr>
        <w:t>a</w:t>
      </w:r>
      <w:r w:rsidR="00CE364C">
        <w:rPr>
          <w:sz w:val="24"/>
          <w:szCs w:val="24"/>
        </w:rPr>
        <w:t xml:space="preserve">ndmed tuleb edastada </w:t>
      </w:r>
      <w:r w:rsidR="00A52DFF">
        <w:rPr>
          <w:sz w:val="24"/>
          <w:szCs w:val="24"/>
        </w:rPr>
        <w:t>erinevatele osapooltele</w:t>
      </w:r>
      <w:r w:rsidR="00A96D05">
        <w:rPr>
          <w:sz w:val="24"/>
          <w:szCs w:val="24"/>
        </w:rPr>
        <w:t xml:space="preserve">. Kui on kood õigesti ülesehitatud on võimalik analüüsida andmeid, komponentide </w:t>
      </w:r>
      <w:r w:rsidR="003D7546">
        <w:rPr>
          <w:sz w:val="24"/>
          <w:szCs w:val="24"/>
        </w:rPr>
        <w:t xml:space="preserve">tööd, ja troubleshootida kui vaja. </w:t>
      </w:r>
    </w:p>
    <w:p w14:paraId="54EE7644" w14:textId="5B3BE252" w:rsidR="00BF032C" w:rsidRPr="00BF032C" w:rsidRDefault="00A41C5B" w:rsidP="00BF032C">
      <w:pPr>
        <w:pStyle w:val="ListParagraph"/>
        <w:numPr>
          <w:ilvl w:val="0"/>
          <w:numId w:val="2"/>
        </w:numPr>
        <w:rPr>
          <w:sz w:val="24"/>
          <w:szCs w:val="24"/>
        </w:rPr>
      </w:pPr>
      <w:r w:rsidRPr="00BF032C">
        <w:rPr>
          <w:sz w:val="24"/>
          <w:szCs w:val="24"/>
        </w:rPr>
        <w:t xml:space="preserve">Mida teeb </w:t>
      </w:r>
    </w:p>
    <w:p w14:paraId="1641D530" w14:textId="0304CC06" w:rsidR="00BF032C" w:rsidRDefault="00A41C5B" w:rsidP="00BF032C">
      <w:pPr>
        <w:pStyle w:val="ListParagraph"/>
        <w:rPr>
          <w:sz w:val="24"/>
          <w:szCs w:val="24"/>
        </w:rPr>
      </w:pPr>
      <w:r w:rsidRPr="00BF032C">
        <w:rPr>
          <w:sz w:val="24"/>
          <w:szCs w:val="24"/>
        </w:rPr>
        <w:t>Developer Exception</w:t>
      </w:r>
      <w:r w:rsidR="00BF032C">
        <w:rPr>
          <w:sz w:val="24"/>
          <w:szCs w:val="24"/>
        </w:rPr>
        <w:t xml:space="preserve"> - </w:t>
      </w:r>
      <w:r w:rsidRPr="00BF032C">
        <w:rPr>
          <w:sz w:val="24"/>
          <w:szCs w:val="24"/>
        </w:rPr>
        <w:t xml:space="preserve"> </w:t>
      </w:r>
      <w:r w:rsidR="0024188F">
        <w:rPr>
          <w:sz w:val="24"/>
          <w:szCs w:val="24"/>
        </w:rPr>
        <w:t>Raport</w:t>
      </w:r>
      <w:r w:rsidR="00DE0626">
        <w:rPr>
          <w:sz w:val="24"/>
          <w:szCs w:val="24"/>
        </w:rPr>
        <w:t>eerib rakenduse töötamise vea</w:t>
      </w:r>
    </w:p>
    <w:p w14:paraId="66A9E74A" w14:textId="55D7844C" w:rsidR="00BF032C" w:rsidRDefault="00A41C5B" w:rsidP="00BF032C">
      <w:pPr>
        <w:pStyle w:val="ListParagraph"/>
        <w:rPr>
          <w:sz w:val="24"/>
          <w:szCs w:val="24"/>
        </w:rPr>
      </w:pPr>
      <w:r w:rsidRPr="00BF032C">
        <w:rPr>
          <w:sz w:val="24"/>
          <w:szCs w:val="24"/>
        </w:rPr>
        <w:t>Page Middleware</w:t>
      </w:r>
      <w:r w:rsidR="00BF032C">
        <w:rPr>
          <w:sz w:val="24"/>
          <w:szCs w:val="24"/>
        </w:rPr>
        <w:t xml:space="preserve"> </w:t>
      </w:r>
      <w:r w:rsidR="00DE0626">
        <w:rPr>
          <w:sz w:val="24"/>
          <w:szCs w:val="24"/>
        </w:rPr>
        <w:t>– Raporteerib andmebaasi töötamise vea</w:t>
      </w:r>
    </w:p>
    <w:p w14:paraId="69A79D9C" w14:textId="6DF2B8F0" w:rsidR="00BF032C" w:rsidRDefault="00A41C5B" w:rsidP="00BF032C">
      <w:pPr>
        <w:pStyle w:val="ListParagraph"/>
        <w:rPr>
          <w:sz w:val="24"/>
          <w:szCs w:val="24"/>
        </w:rPr>
      </w:pPr>
      <w:r w:rsidRPr="00BF032C">
        <w:rPr>
          <w:sz w:val="24"/>
          <w:szCs w:val="24"/>
        </w:rPr>
        <w:t>UseExceptionHandler</w:t>
      </w:r>
      <w:r w:rsidR="00BF032C">
        <w:rPr>
          <w:sz w:val="24"/>
          <w:szCs w:val="24"/>
        </w:rPr>
        <w:t xml:space="preserve"> </w:t>
      </w:r>
      <w:r w:rsidR="003E45F2">
        <w:rPr>
          <w:sz w:val="24"/>
          <w:szCs w:val="24"/>
        </w:rPr>
        <w:t>–</w:t>
      </w:r>
      <w:r w:rsidRPr="00BF032C">
        <w:rPr>
          <w:sz w:val="24"/>
          <w:szCs w:val="24"/>
        </w:rPr>
        <w:t xml:space="preserve"> </w:t>
      </w:r>
      <w:r w:rsidR="003E45F2">
        <w:rPr>
          <w:sz w:val="24"/>
          <w:szCs w:val="24"/>
        </w:rPr>
        <w:t>Arvestab erandid mis middlewarei sisestatud</w:t>
      </w:r>
    </w:p>
    <w:p w14:paraId="33C10CB4" w14:textId="3833E7CA" w:rsidR="00BF032C" w:rsidRDefault="00A41C5B" w:rsidP="00BF032C">
      <w:pPr>
        <w:pStyle w:val="ListParagraph"/>
        <w:rPr>
          <w:sz w:val="24"/>
          <w:szCs w:val="24"/>
        </w:rPr>
      </w:pPr>
      <w:r w:rsidRPr="00BF032C">
        <w:rPr>
          <w:sz w:val="24"/>
          <w:szCs w:val="24"/>
        </w:rPr>
        <w:t>UseHsts</w:t>
      </w:r>
      <w:r w:rsidR="00BF032C">
        <w:rPr>
          <w:sz w:val="24"/>
          <w:szCs w:val="24"/>
        </w:rPr>
        <w:t xml:space="preserve"> </w:t>
      </w:r>
      <w:r w:rsidR="003E45F2">
        <w:rPr>
          <w:sz w:val="24"/>
          <w:szCs w:val="24"/>
        </w:rPr>
        <w:t>– lisab Strict Transpord Security p</w:t>
      </w:r>
      <w:r w:rsidR="00F02B7D">
        <w:rPr>
          <w:sz w:val="24"/>
          <w:szCs w:val="24"/>
        </w:rPr>
        <w:t>äise Middlewarei</w:t>
      </w:r>
    </w:p>
    <w:p w14:paraId="7D7905AC" w14:textId="5B2DD8C3" w:rsidR="00BF032C" w:rsidRDefault="00A41C5B" w:rsidP="00BF032C">
      <w:pPr>
        <w:pStyle w:val="ListParagraph"/>
        <w:rPr>
          <w:sz w:val="24"/>
          <w:szCs w:val="24"/>
        </w:rPr>
      </w:pPr>
      <w:r w:rsidRPr="00BF032C">
        <w:rPr>
          <w:sz w:val="24"/>
          <w:szCs w:val="24"/>
        </w:rPr>
        <w:t>UseHttpsRedirection</w:t>
      </w:r>
      <w:r w:rsidR="00BF032C">
        <w:rPr>
          <w:sz w:val="24"/>
          <w:szCs w:val="24"/>
        </w:rPr>
        <w:t xml:space="preserve"> </w:t>
      </w:r>
      <w:r w:rsidR="00F02B7D">
        <w:rPr>
          <w:sz w:val="24"/>
          <w:szCs w:val="24"/>
        </w:rPr>
        <w:t>– suunab HTTPS päringu HTTPS protokolli</w:t>
      </w:r>
    </w:p>
    <w:p w14:paraId="50FB10D2" w14:textId="078C0017" w:rsidR="00BF032C" w:rsidRDefault="00A41C5B" w:rsidP="00BF032C">
      <w:pPr>
        <w:pStyle w:val="ListParagraph"/>
        <w:rPr>
          <w:sz w:val="24"/>
          <w:szCs w:val="24"/>
        </w:rPr>
      </w:pPr>
      <w:r w:rsidRPr="00BF032C">
        <w:rPr>
          <w:sz w:val="24"/>
          <w:szCs w:val="24"/>
        </w:rPr>
        <w:t>UseStaticFile</w:t>
      </w:r>
      <w:r w:rsidR="00BF032C">
        <w:rPr>
          <w:sz w:val="24"/>
          <w:szCs w:val="24"/>
        </w:rPr>
        <w:t xml:space="preserve"> </w:t>
      </w:r>
      <w:r w:rsidR="005F5E8A">
        <w:rPr>
          <w:sz w:val="24"/>
          <w:szCs w:val="24"/>
        </w:rPr>
        <w:t>–</w:t>
      </w:r>
      <w:r w:rsidRPr="00BF032C">
        <w:rPr>
          <w:sz w:val="24"/>
          <w:szCs w:val="24"/>
        </w:rPr>
        <w:t xml:space="preserve"> </w:t>
      </w:r>
      <w:r w:rsidR="005F5E8A">
        <w:rPr>
          <w:sz w:val="24"/>
          <w:szCs w:val="24"/>
        </w:rPr>
        <w:t xml:space="preserve">väljastab staatilise faili ja lõpetab päringu edasise </w:t>
      </w:r>
      <w:r w:rsidR="00143617">
        <w:rPr>
          <w:sz w:val="24"/>
          <w:szCs w:val="24"/>
        </w:rPr>
        <w:t>protsessimise</w:t>
      </w:r>
    </w:p>
    <w:p w14:paraId="71C51570" w14:textId="37EB0A8B" w:rsidR="00BF032C" w:rsidRDefault="00A41C5B" w:rsidP="00BF032C">
      <w:pPr>
        <w:pStyle w:val="ListParagraph"/>
        <w:rPr>
          <w:sz w:val="24"/>
          <w:szCs w:val="24"/>
        </w:rPr>
      </w:pPr>
      <w:r w:rsidRPr="00BF032C">
        <w:rPr>
          <w:sz w:val="24"/>
          <w:szCs w:val="24"/>
        </w:rPr>
        <w:t>UseCookiePolicy</w:t>
      </w:r>
      <w:r w:rsidR="00BF032C">
        <w:rPr>
          <w:sz w:val="24"/>
          <w:szCs w:val="24"/>
        </w:rPr>
        <w:t xml:space="preserve"> -</w:t>
      </w:r>
      <w:r w:rsidRPr="00BF032C">
        <w:rPr>
          <w:sz w:val="24"/>
          <w:szCs w:val="24"/>
        </w:rPr>
        <w:t xml:space="preserve"> </w:t>
      </w:r>
      <w:r w:rsidR="00143617">
        <w:rPr>
          <w:sz w:val="24"/>
          <w:szCs w:val="24"/>
        </w:rPr>
        <w:t xml:space="preserve"> </w:t>
      </w:r>
      <w:r w:rsidR="002B7976">
        <w:rPr>
          <w:sz w:val="24"/>
          <w:szCs w:val="24"/>
        </w:rPr>
        <w:t xml:space="preserve">kontrollib et rakendus vastaks EU </w:t>
      </w:r>
      <w:r w:rsidR="000007B2">
        <w:rPr>
          <w:sz w:val="24"/>
          <w:szCs w:val="24"/>
        </w:rPr>
        <w:t>General Data Protction Regulations regulatsioonidele</w:t>
      </w:r>
    </w:p>
    <w:p w14:paraId="5D851D4E" w14:textId="572FD502" w:rsidR="00BF032C" w:rsidRDefault="00A41C5B" w:rsidP="00BF032C">
      <w:pPr>
        <w:pStyle w:val="ListParagraph"/>
        <w:rPr>
          <w:sz w:val="24"/>
          <w:szCs w:val="24"/>
        </w:rPr>
      </w:pPr>
      <w:r w:rsidRPr="00BF032C">
        <w:rPr>
          <w:sz w:val="24"/>
          <w:szCs w:val="24"/>
        </w:rPr>
        <w:t>UseRouting</w:t>
      </w:r>
      <w:r w:rsidR="00BF032C">
        <w:rPr>
          <w:sz w:val="24"/>
          <w:szCs w:val="24"/>
        </w:rPr>
        <w:t xml:space="preserve"> </w:t>
      </w:r>
      <w:r w:rsidR="000007B2">
        <w:rPr>
          <w:sz w:val="24"/>
          <w:szCs w:val="24"/>
        </w:rPr>
        <w:t>– Ruutib päringud edasi</w:t>
      </w:r>
    </w:p>
    <w:p w14:paraId="6EE21175" w14:textId="58AFEC1F" w:rsidR="00BF032C" w:rsidRDefault="00A41C5B" w:rsidP="00BF032C">
      <w:pPr>
        <w:pStyle w:val="ListParagraph"/>
        <w:rPr>
          <w:sz w:val="24"/>
          <w:szCs w:val="24"/>
        </w:rPr>
      </w:pPr>
      <w:r w:rsidRPr="00BF032C">
        <w:rPr>
          <w:sz w:val="24"/>
          <w:szCs w:val="24"/>
        </w:rPr>
        <w:t>UseAuthentication</w:t>
      </w:r>
      <w:r w:rsidR="00BF032C">
        <w:rPr>
          <w:sz w:val="24"/>
          <w:szCs w:val="24"/>
        </w:rPr>
        <w:t xml:space="preserve"> </w:t>
      </w:r>
      <w:r w:rsidR="007C0672">
        <w:rPr>
          <w:sz w:val="24"/>
          <w:szCs w:val="24"/>
        </w:rPr>
        <w:t>–</w:t>
      </w:r>
      <w:r w:rsidR="000007B2">
        <w:rPr>
          <w:sz w:val="24"/>
          <w:szCs w:val="24"/>
        </w:rPr>
        <w:t xml:space="preserve"> </w:t>
      </w:r>
      <w:r w:rsidR="007C0672">
        <w:rPr>
          <w:sz w:val="24"/>
          <w:szCs w:val="24"/>
        </w:rPr>
        <w:t>proovib autentida kasutajat en</w:t>
      </w:r>
      <w:r w:rsidR="0090303C">
        <w:rPr>
          <w:sz w:val="24"/>
          <w:szCs w:val="24"/>
        </w:rPr>
        <w:t>ne kui faili juurdepääs antakse</w:t>
      </w:r>
    </w:p>
    <w:p w14:paraId="1EDB3C33" w14:textId="49446472" w:rsidR="00BF032C" w:rsidRDefault="00A41C5B" w:rsidP="00BF032C">
      <w:pPr>
        <w:pStyle w:val="ListParagraph"/>
        <w:rPr>
          <w:sz w:val="24"/>
          <w:szCs w:val="24"/>
        </w:rPr>
      </w:pPr>
      <w:r w:rsidRPr="00BF032C">
        <w:rPr>
          <w:sz w:val="24"/>
          <w:szCs w:val="24"/>
        </w:rPr>
        <w:t>UseAuthorization</w:t>
      </w:r>
      <w:r w:rsidR="00BF032C">
        <w:rPr>
          <w:sz w:val="24"/>
          <w:szCs w:val="24"/>
        </w:rPr>
        <w:t xml:space="preserve"> </w:t>
      </w:r>
      <w:r w:rsidR="0090303C">
        <w:rPr>
          <w:sz w:val="24"/>
          <w:szCs w:val="24"/>
        </w:rPr>
        <w:t>– autoriseerib kasutaja</w:t>
      </w:r>
      <w:r w:rsidR="00213409">
        <w:rPr>
          <w:sz w:val="24"/>
          <w:szCs w:val="24"/>
        </w:rPr>
        <w:t>le failide ligipääsu</w:t>
      </w:r>
    </w:p>
    <w:p w14:paraId="53E2DE83" w14:textId="6997A796" w:rsidR="00BF032C" w:rsidRDefault="00A41C5B" w:rsidP="00BF032C">
      <w:pPr>
        <w:pStyle w:val="ListParagraph"/>
        <w:rPr>
          <w:sz w:val="24"/>
          <w:szCs w:val="24"/>
        </w:rPr>
      </w:pPr>
      <w:r w:rsidRPr="00BF032C">
        <w:rPr>
          <w:sz w:val="24"/>
          <w:szCs w:val="24"/>
        </w:rPr>
        <w:t>UseSession</w:t>
      </w:r>
      <w:r w:rsidR="00BF032C">
        <w:rPr>
          <w:sz w:val="24"/>
          <w:szCs w:val="24"/>
        </w:rPr>
        <w:t xml:space="preserve"> </w:t>
      </w:r>
      <w:r w:rsidR="00213409">
        <w:rPr>
          <w:sz w:val="24"/>
          <w:szCs w:val="24"/>
        </w:rPr>
        <w:t>– loob ja hoiab sessiooni seisu</w:t>
      </w:r>
    </w:p>
    <w:p w14:paraId="4634FEFE" w14:textId="01B3AFF9" w:rsidR="00BF032C" w:rsidRDefault="00A41C5B" w:rsidP="00BF032C">
      <w:pPr>
        <w:pStyle w:val="ListParagraph"/>
        <w:rPr>
          <w:sz w:val="24"/>
          <w:szCs w:val="24"/>
        </w:rPr>
      </w:pPr>
      <w:r w:rsidRPr="00BF032C">
        <w:rPr>
          <w:sz w:val="24"/>
          <w:szCs w:val="24"/>
        </w:rPr>
        <w:t>UseEndpoints koos MapRazorPages</w:t>
      </w:r>
      <w:r w:rsidR="00BF032C">
        <w:rPr>
          <w:sz w:val="24"/>
          <w:szCs w:val="24"/>
        </w:rPr>
        <w:t xml:space="preserve"> – Lisab Razor lehtede Endpointi päritud Pipelinei</w:t>
      </w:r>
    </w:p>
    <w:p w14:paraId="41C31187" w14:textId="7A1F0012" w:rsidR="00A41C5B" w:rsidRPr="00BF032C" w:rsidRDefault="00A41C5B" w:rsidP="00BF032C">
      <w:pPr>
        <w:pStyle w:val="ListParagraph"/>
        <w:rPr>
          <w:sz w:val="24"/>
          <w:szCs w:val="24"/>
        </w:rPr>
      </w:pPr>
      <w:r w:rsidRPr="00BF032C">
        <w:rPr>
          <w:sz w:val="24"/>
          <w:szCs w:val="24"/>
        </w:rPr>
        <w:t>UseSpaStaticFiles</w:t>
      </w:r>
      <w:r w:rsidR="00BF032C">
        <w:rPr>
          <w:sz w:val="24"/>
          <w:szCs w:val="24"/>
        </w:rPr>
        <w:t xml:space="preserve"> -</w:t>
      </w:r>
      <w:r w:rsidR="002515BB" w:rsidRPr="002515BB">
        <w:t xml:space="preserve"> </w:t>
      </w:r>
      <w:r w:rsidR="002515BB" w:rsidRPr="002515BB">
        <w:rPr>
          <w:sz w:val="24"/>
          <w:szCs w:val="24"/>
        </w:rPr>
        <w:t>Seadistab rakenduse esitama üheleheküljelise rakenduse (SPA) staatilisi faile.</w:t>
      </w:r>
    </w:p>
    <w:p w14:paraId="7874E80B" w14:textId="5AB72D83" w:rsidR="00A41C5B" w:rsidRDefault="00A41C5B" w:rsidP="001521A7">
      <w:pPr>
        <w:ind w:left="363"/>
        <w:rPr>
          <w:sz w:val="24"/>
          <w:szCs w:val="24"/>
        </w:rPr>
      </w:pPr>
      <w:r w:rsidRPr="00A41C5B">
        <w:rPr>
          <w:sz w:val="24"/>
          <w:szCs w:val="24"/>
        </w:rPr>
        <w:t>8</w:t>
      </w:r>
      <w:r w:rsidR="006A61FB">
        <w:rPr>
          <w:sz w:val="24"/>
          <w:szCs w:val="24"/>
        </w:rPr>
        <w:t>.</w:t>
      </w:r>
      <w:r w:rsidRPr="00A41C5B">
        <w:rPr>
          <w:sz w:val="24"/>
          <w:szCs w:val="24"/>
        </w:rPr>
        <w:t xml:space="preserve"> Valige välja viis Built-in Middleware ja iseloomustage neid.</w:t>
      </w:r>
    </w:p>
    <w:p w14:paraId="2ACE4918" w14:textId="3BDAB902" w:rsidR="00737879" w:rsidRDefault="00360984" w:rsidP="00360984">
      <w:pPr>
        <w:ind w:left="705"/>
        <w:rPr>
          <w:sz w:val="24"/>
          <w:szCs w:val="24"/>
        </w:rPr>
      </w:pPr>
      <w:r>
        <w:rPr>
          <w:sz w:val="24"/>
          <w:szCs w:val="24"/>
        </w:rPr>
        <w:t xml:space="preserve">1. </w:t>
      </w:r>
      <w:r w:rsidR="009D5292">
        <w:rPr>
          <w:sz w:val="24"/>
          <w:szCs w:val="24"/>
        </w:rPr>
        <w:t>Cookie Policy – Jälgib kasutaja õigusi</w:t>
      </w:r>
      <w:r w:rsidR="0050676F">
        <w:rPr>
          <w:sz w:val="24"/>
          <w:szCs w:val="24"/>
        </w:rPr>
        <w:t xml:space="preserve"> kasutaja personaalse informatsiooni salvestamiseks, ja </w:t>
      </w:r>
      <w:r w:rsidR="00984C25">
        <w:rPr>
          <w:sz w:val="24"/>
          <w:szCs w:val="24"/>
        </w:rPr>
        <w:t xml:space="preserve">kinnitab </w:t>
      </w:r>
      <w:r w:rsidR="00737879">
        <w:rPr>
          <w:sz w:val="24"/>
          <w:szCs w:val="24"/>
        </w:rPr>
        <w:t>miinimum standardid küpsiste väljadele nagu secure ja Samesite</w:t>
      </w:r>
    </w:p>
    <w:p w14:paraId="2EA36EC9" w14:textId="72769EDF" w:rsidR="006A61FB" w:rsidRDefault="00360984" w:rsidP="00360984">
      <w:pPr>
        <w:ind w:left="705"/>
        <w:rPr>
          <w:sz w:val="24"/>
          <w:szCs w:val="24"/>
        </w:rPr>
      </w:pPr>
      <w:r>
        <w:rPr>
          <w:sz w:val="24"/>
          <w:szCs w:val="24"/>
        </w:rPr>
        <w:t xml:space="preserve">2. </w:t>
      </w:r>
      <w:r w:rsidR="003B6867">
        <w:rPr>
          <w:sz w:val="24"/>
          <w:szCs w:val="24"/>
        </w:rPr>
        <w:t xml:space="preserve">Health Check – kontrollib ASP.Net Core rakenduse </w:t>
      </w:r>
      <w:r w:rsidR="00466D28">
        <w:rPr>
          <w:sz w:val="24"/>
          <w:szCs w:val="24"/>
        </w:rPr>
        <w:t xml:space="preserve">staatus ja selle sõltuvust ning kontrollib andmebaasi </w:t>
      </w:r>
      <w:r w:rsidR="009C7C26">
        <w:rPr>
          <w:sz w:val="24"/>
          <w:szCs w:val="24"/>
        </w:rPr>
        <w:t>saadavust</w:t>
      </w:r>
    </w:p>
    <w:p w14:paraId="321CBCF6" w14:textId="692CB05C" w:rsidR="00A86332" w:rsidRDefault="00360984" w:rsidP="00360984">
      <w:pPr>
        <w:ind w:left="705"/>
        <w:rPr>
          <w:sz w:val="24"/>
          <w:szCs w:val="24"/>
        </w:rPr>
      </w:pPr>
      <w:r>
        <w:rPr>
          <w:sz w:val="24"/>
          <w:szCs w:val="24"/>
        </w:rPr>
        <w:t xml:space="preserve">3. </w:t>
      </w:r>
      <w:r w:rsidR="009B6677">
        <w:rPr>
          <w:sz w:val="24"/>
          <w:szCs w:val="24"/>
        </w:rPr>
        <w:t xml:space="preserve">HTTP Method Override – Lubab sisse tuleva POST </w:t>
      </w:r>
      <w:r w:rsidR="00A86332">
        <w:rPr>
          <w:sz w:val="24"/>
          <w:szCs w:val="24"/>
        </w:rPr>
        <w:t>päringul üle kijutada meetodi</w:t>
      </w:r>
    </w:p>
    <w:p w14:paraId="2D570035" w14:textId="38FAE335" w:rsidR="00A86332" w:rsidRDefault="00360984" w:rsidP="0003559E">
      <w:pPr>
        <w:ind w:left="705"/>
        <w:rPr>
          <w:sz w:val="24"/>
          <w:szCs w:val="24"/>
        </w:rPr>
      </w:pPr>
      <w:r>
        <w:rPr>
          <w:sz w:val="24"/>
          <w:szCs w:val="24"/>
        </w:rPr>
        <w:t xml:space="preserve">4. </w:t>
      </w:r>
      <w:r w:rsidR="00A86332">
        <w:rPr>
          <w:sz w:val="24"/>
          <w:szCs w:val="24"/>
        </w:rPr>
        <w:t xml:space="preserve">HTTP Strict Transport Security (HSTS) – lisa turvalisuse meede middlewareile lisades spetsiaalse </w:t>
      </w:r>
      <w:r>
        <w:rPr>
          <w:sz w:val="24"/>
          <w:szCs w:val="24"/>
        </w:rPr>
        <w:t>vastava päise.</w:t>
      </w:r>
    </w:p>
    <w:p w14:paraId="0146B4D8" w14:textId="4B9B8025" w:rsidR="00360984" w:rsidRDefault="008001B4" w:rsidP="0003559E">
      <w:pPr>
        <w:ind w:left="705"/>
        <w:rPr>
          <w:sz w:val="24"/>
          <w:szCs w:val="24"/>
        </w:rPr>
      </w:pPr>
      <w:r>
        <w:rPr>
          <w:sz w:val="24"/>
          <w:szCs w:val="24"/>
        </w:rPr>
        <w:t xml:space="preserve">5. </w:t>
      </w:r>
      <w:r w:rsidR="00D93A79">
        <w:rPr>
          <w:sz w:val="24"/>
          <w:szCs w:val="24"/>
        </w:rPr>
        <w:t xml:space="preserve">Static Files – pakub abi staatiliste failide ja </w:t>
      </w:r>
      <w:r w:rsidR="00784891">
        <w:rPr>
          <w:sz w:val="24"/>
          <w:szCs w:val="24"/>
        </w:rPr>
        <w:t>kaustade sirvimisel</w:t>
      </w:r>
    </w:p>
    <w:p w14:paraId="282A915C" w14:textId="77777777" w:rsidR="00360984" w:rsidRDefault="00360984" w:rsidP="0003559E">
      <w:pPr>
        <w:ind w:left="705"/>
        <w:rPr>
          <w:sz w:val="24"/>
          <w:szCs w:val="24"/>
        </w:rPr>
      </w:pPr>
    </w:p>
    <w:p w14:paraId="32860694" w14:textId="77777777" w:rsidR="006A61FB" w:rsidRDefault="006A61FB" w:rsidP="0003559E">
      <w:pPr>
        <w:ind w:left="705"/>
        <w:rPr>
          <w:sz w:val="24"/>
          <w:szCs w:val="24"/>
        </w:rPr>
      </w:pPr>
    </w:p>
    <w:p w14:paraId="312B8210" w14:textId="6D296AE3" w:rsidR="003E4A98" w:rsidRDefault="003E4A98" w:rsidP="00A41C5B">
      <w:pPr>
        <w:rPr>
          <w:sz w:val="24"/>
          <w:szCs w:val="24"/>
        </w:rPr>
      </w:pPr>
    </w:p>
    <w:p w14:paraId="68F686D1" w14:textId="549EDF9C" w:rsidR="003E4A98" w:rsidRDefault="003E4A98" w:rsidP="00A41C5B">
      <w:pPr>
        <w:rPr>
          <w:sz w:val="24"/>
          <w:szCs w:val="24"/>
        </w:rPr>
      </w:pPr>
    </w:p>
    <w:p w14:paraId="6DF53BC9" w14:textId="74037F3C" w:rsidR="003E4A98" w:rsidRDefault="003E4A98" w:rsidP="00A41C5B">
      <w:pPr>
        <w:rPr>
          <w:sz w:val="24"/>
          <w:szCs w:val="24"/>
        </w:rPr>
      </w:pPr>
    </w:p>
    <w:sectPr w:rsidR="003E4A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02AE6" w14:textId="77777777" w:rsidR="00C56906" w:rsidRDefault="00C56906" w:rsidP="003E4A98">
      <w:pPr>
        <w:spacing w:after="0" w:line="240" w:lineRule="auto"/>
      </w:pPr>
      <w:r>
        <w:separator/>
      </w:r>
    </w:p>
  </w:endnote>
  <w:endnote w:type="continuationSeparator" w:id="0">
    <w:p w14:paraId="1A6A3127" w14:textId="77777777" w:rsidR="00C56906" w:rsidRDefault="00C56906" w:rsidP="003E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B3547" w14:textId="77777777" w:rsidR="00C56906" w:rsidRDefault="00C56906" w:rsidP="003E4A98">
      <w:pPr>
        <w:spacing w:after="0" w:line="240" w:lineRule="auto"/>
      </w:pPr>
      <w:r>
        <w:separator/>
      </w:r>
    </w:p>
  </w:footnote>
  <w:footnote w:type="continuationSeparator" w:id="0">
    <w:p w14:paraId="0C489BFF" w14:textId="77777777" w:rsidR="00C56906" w:rsidRDefault="00C56906" w:rsidP="003E4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408EE"/>
    <w:multiLevelType w:val="hybridMultilevel"/>
    <w:tmpl w:val="9A8EA8E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754B120C"/>
    <w:multiLevelType w:val="hybridMultilevel"/>
    <w:tmpl w:val="53AE926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5B"/>
    <w:rsid w:val="000007B2"/>
    <w:rsid w:val="0003559E"/>
    <w:rsid w:val="00061622"/>
    <w:rsid w:val="0011585B"/>
    <w:rsid w:val="001429B4"/>
    <w:rsid w:val="00143617"/>
    <w:rsid w:val="001521A7"/>
    <w:rsid w:val="001B3269"/>
    <w:rsid w:val="001B3FEC"/>
    <w:rsid w:val="001C200D"/>
    <w:rsid w:val="00213409"/>
    <w:rsid w:val="00220939"/>
    <w:rsid w:val="002227D5"/>
    <w:rsid w:val="0023326F"/>
    <w:rsid w:val="0024188F"/>
    <w:rsid w:val="002515BB"/>
    <w:rsid w:val="002B7976"/>
    <w:rsid w:val="00315622"/>
    <w:rsid w:val="00360984"/>
    <w:rsid w:val="003B6867"/>
    <w:rsid w:val="003C3751"/>
    <w:rsid w:val="003C5BA5"/>
    <w:rsid w:val="003D7546"/>
    <w:rsid w:val="003E45F2"/>
    <w:rsid w:val="003E4A98"/>
    <w:rsid w:val="00400140"/>
    <w:rsid w:val="00466D28"/>
    <w:rsid w:val="004C051E"/>
    <w:rsid w:val="0050633F"/>
    <w:rsid w:val="0050676F"/>
    <w:rsid w:val="00510FE1"/>
    <w:rsid w:val="005154AE"/>
    <w:rsid w:val="00572445"/>
    <w:rsid w:val="0057308E"/>
    <w:rsid w:val="005A2C6E"/>
    <w:rsid w:val="005B1EF3"/>
    <w:rsid w:val="005D1C32"/>
    <w:rsid w:val="005F5E8A"/>
    <w:rsid w:val="00695F57"/>
    <w:rsid w:val="006A61FB"/>
    <w:rsid w:val="006C4148"/>
    <w:rsid w:val="0072032B"/>
    <w:rsid w:val="00737879"/>
    <w:rsid w:val="007472B8"/>
    <w:rsid w:val="00757259"/>
    <w:rsid w:val="0078317F"/>
    <w:rsid w:val="00784891"/>
    <w:rsid w:val="007A2299"/>
    <w:rsid w:val="007C0672"/>
    <w:rsid w:val="008001B4"/>
    <w:rsid w:val="008160EC"/>
    <w:rsid w:val="00830E19"/>
    <w:rsid w:val="008411F1"/>
    <w:rsid w:val="00850368"/>
    <w:rsid w:val="008A60A5"/>
    <w:rsid w:val="008D2975"/>
    <w:rsid w:val="008E54AF"/>
    <w:rsid w:val="008F346E"/>
    <w:rsid w:val="0090303C"/>
    <w:rsid w:val="00912F1A"/>
    <w:rsid w:val="00984C25"/>
    <w:rsid w:val="009B6677"/>
    <w:rsid w:val="009C0283"/>
    <w:rsid w:val="009C1BCD"/>
    <w:rsid w:val="009C7C26"/>
    <w:rsid w:val="009D5292"/>
    <w:rsid w:val="009E6C3C"/>
    <w:rsid w:val="00A13AA0"/>
    <w:rsid w:val="00A41C5B"/>
    <w:rsid w:val="00A52DFF"/>
    <w:rsid w:val="00A86332"/>
    <w:rsid w:val="00A9669D"/>
    <w:rsid w:val="00A96D05"/>
    <w:rsid w:val="00AB71AD"/>
    <w:rsid w:val="00AC0147"/>
    <w:rsid w:val="00BF032C"/>
    <w:rsid w:val="00C07F43"/>
    <w:rsid w:val="00C555B1"/>
    <w:rsid w:val="00C56906"/>
    <w:rsid w:val="00CA186B"/>
    <w:rsid w:val="00CE364C"/>
    <w:rsid w:val="00D2659F"/>
    <w:rsid w:val="00D521E9"/>
    <w:rsid w:val="00D9015A"/>
    <w:rsid w:val="00D93A79"/>
    <w:rsid w:val="00DA1F98"/>
    <w:rsid w:val="00DD75CF"/>
    <w:rsid w:val="00DE0626"/>
    <w:rsid w:val="00E058C3"/>
    <w:rsid w:val="00F02B7D"/>
    <w:rsid w:val="00F7093A"/>
    <w:rsid w:val="00F97828"/>
    <w:rsid w:val="00FF47B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B417"/>
  <w15:chartTrackingRefBased/>
  <w15:docId w15:val="{B82A4FA5-E304-4F09-BE6C-567F1A11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5B"/>
    <w:pPr>
      <w:ind w:left="720"/>
      <w:contextualSpacing/>
    </w:pPr>
  </w:style>
  <w:style w:type="paragraph" w:styleId="Header">
    <w:name w:val="header"/>
    <w:basedOn w:val="Normal"/>
    <w:link w:val="HeaderChar"/>
    <w:uiPriority w:val="99"/>
    <w:unhideWhenUsed/>
    <w:rsid w:val="003E4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A98"/>
    <w:rPr>
      <w:noProof/>
      <w:lang w:val="en-US"/>
    </w:rPr>
  </w:style>
  <w:style w:type="paragraph" w:styleId="Footer">
    <w:name w:val="footer"/>
    <w:basedOn w:val="Normal"/>
    <w:link w:val="FooterChar"/>
    <w:uiPriority w:val="99"/>
    <w:unhideWhenUsed/>
    <w:rsid w:val="003E4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A98"/>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Oliver Thomson</dc:creator>
  <cp:keywords/>
  <dc:description/>
  <cp:lastModifiedBy>Arthur Oliver Thomson</cp:lastModifiedBy>
  <cp:revision>2</cp:revision>
  <dcterms:created xsi:type="dcterms:W3CDTF">2021-09-29T11:43:00Z</dcterms:created>
  <dcterms:modified xsi:type="dcterms:W3CDTF">2021-09-29T11:43:00Z</dcterms:modified>
</cp:coreProperties>
</file>