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задачи:  Передача ставок в кол-центр</w:t>
      </w:r>
    </w:p>
    <w:p w:rsidR="00000000" w:rsidDel="00000000" w:rsidP="00000000" w:rsidRDefault="00000000" w:rsidRPr="00000000" w14:paraId="00000002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Автор: Смирнов Артем</w:t>
      </w:r>
    </w:p>
    <w:p w:rsidR="00000000" w:rsidDel="00000000" w:rsidP="00000000" w:rsidRDefault="00000000" w:rsidRPr="00000000" w14:paraId="00000003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Дата: 30/11/2024</w:t>
      </w:r>
    </w:p>
    <w:p w:rsidR="00000000" w:rsidDel="00000000" w:rsidP="00000000" w:rsidRDefault="00000000" w:rsidRPr="00000000" w14:paraId="00000004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5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785"/>
        <w:gridCol w:w="2970"/>
        <w:gridCol w:w="4125"/>
        <w:tblGridChange w:id="0">
          <w:tblGrid>
            <w:gridCol w:w="465"/>
            <w:gridCol w:w="1785"/>
            <w:gridCol w:w="2970"/>
            <w:gridCol w:w="41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Действующие лица или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Запросить консультацию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 звонит в кол-центр, чтобы получить консультацию по депозитным ставкам.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Кол-центр банка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Предоставление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кол-центра проверяет актуальные ставки и предоставляет информацию клиенту.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Партнёрский кол-центр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Предоставление информации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партнёрского кол-центра получает из файла информацию о ставках и сообщает клиенту.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АБС и подсистема депозитов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Обновление информации о ставках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АБС ежедневно генерирует файл с актуальными ставками и переносит его в систему, доступную для кол-центра и партнёрского кол-центра.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IT-отдел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Поддержка и обновления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IT-отдел обеспечивает корректную работу системы передачи и обновления данных о ставках для кол-центров и решает возникающие технические проблемы.</w:t>
            </w:r>
          </w:p>
        </w:tc>
      </w:tr>
    </w:tbl>
    <w:p w:rsidR="00000000" w:rsidDel="00000000" w:rsidP="00000000" w:rsidRDefault="00000000" w:rsidRPr="00000000" w14:paraId="0000001E">
      <w:pPr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F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Опишите здесь нефункциональные требования и архитектурно-значимые требования.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Обеспечить безопасность передачи данных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Обеспечить высокую доступность и надёжность системы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Система должна обрабатывать обновления ставок ежедневно</w:t>
            </w:r>
          </w:p>
        </w:tc>
      </w:tr>
    </w:tbl>
    <w:p w:rsidR="00000000" w:rsidDel="00000000" w:rsidP="00000000" w:rsidRDefault="00000000" w:rsidRPr="00000000" w14:paraId="00000028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Решение</w:t>
      </w:r>
    </w:p>
    <w:p w:rsidR="00000000" w:rsidDel="00000000" w:rsidP="00000000" w:rsidRDefault="00000000" w:rsidRPr="00000000" w14:paraId="00000029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Контекст:</w:t>
      </w:r>
    </w:p>
    <w:p w:rsidR="00000000" w:rsidDel="00000000" w:rsidP="00000000" w:rsidRDefault="00000000" w:rsidRPr="00000000" w14:paraId="00000034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Контейнер:</w:t>
      </w:r>
    </w:p>
    <w:p w:rsidR="00000000" w:rsidDel="00000000" w:rsidP="00000000" w:rsidRDefault="00000000" w:rsidRPr="00000000" w14:paraId="00000036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Логика принятия решений </w:t>
      </w:r>
    </w:p>
    <w:p w:rsidR="00000000" w:rsidDel="00000000" w:rsidP="00000000" w:rsidRDefault="00000000" w:rsidRPr="00000000" w14:paraId="00000039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Обоснование выбора технологий: </w:t>
      </w:r>
    </w:p>
    <w:p w:rsidR="00000000" w:rsidDel="00000000" w:rsidP="00000000" w:rsidRDefault="00000000" w:rsidRPr="00000000" w14:paraId="0000003A">
      <w:pPr>
        <w:spacing w:after="1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передачи данных будет использоваться SFTP-протокол, что обеспечивает безопасную и надёжную передачу файлов. </w:t>
      </w:r>
    </w:p>
    <w:p w:rsidR="00000000" w:rsidDel="00000000" w:rsidP="00000000" w:rsidRDefault="00000000" w:rsidRPr="00000000" w14:paraId="0000003B">
      <w:pPr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sz w:val="20"/>
          <w:szCs w:val="20"/>
          <w:rtl w:val="0"/>
        </w:rPr>
        <w:t xml:space="preserve">Опыт банковского IT-отдела будет полезен для поддержания работы системы и своевременного решения технических проблем.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Альтернативы</w:t>
      </w:r>
    </w:p>
    <w:p w:rsidR="00000000" w:rsidDel="00000000" w:rsidP="00000000" w:rsidRDefault="00000000" w:rsidRPr="00000000" w14:paraId="0000003E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Реализация API для передачи данных кол-центру и партнёрскому кол-центру. Это упростило бы процесс обновления данных, но потребовало бы значительных затрат на разработку. </w:t>
      </w:r>
    </w:p>
    <w:p w:rsidR="00000000" w:rsidDel="00000000" w:rsidP="00000000" w:rsidRDefault="00000000" w:rsidRPr="00000000" w14:paraId="0000003F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Перенос кол-центра на собственное решение с более глубокими интеграциями. Однако это может потребовать большего времени и ресурсов на реализацию.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Недостатки, ограничения, риски</w:t>
      </w:r>
    </w:p>
    <w:p w:rsidR="00000000" w:rsidDel="00000000" w:rsidP="00000000" w:rsidRDefault="00000000" w:rsidRPr="00000000" w14:paraId="00000041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Недостатки: Ограниченная возможность взаимодействия системы партнёрского кол-центра с банком через файлы, что может быть менее гибким, чем API. </w:t>
      </w:r>
    </w:p>
    <w:p w:rsidR="00000000" w:rsidDel="00000000" w:rsidP="00000000" w:rsidRDefault="00000000" w:rsidRPr="00000000" w14:paraId="00000042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Ограничения: Партнёрский кол-центр не может оперативно получить обновлённые данные через API, данные обновляются с задержкой. </w:t>
      </w:r>
    </w:p>
    <w:p w:rsidR="00000000" w:rsidDel="00000000" w:rsidP="00000000" w:rsidRDefault="00000000" w:rsidRPr="00000000" w14:paraId="00000043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Риски: Возможные технические сбои в процессе передачи данных могут повлиять на качество обслуживания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