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jc w:val="center"/>
      </w:pPr>
      <w:r>
        <w:rPr>
          <w:rFonts w:ascii="Arial" w:hAnsi="Arial"/>
          <w:b/>
          <w:i w:val="0"/>
          <w:color w:val="7C2D12"/>
          <w:sz w:val="64"/>
        </w:rPr>
        <w:t>Чу сёги</w:t>
      </w:r>
    </w:p>
    <w:p>
      <w:pPr>
        <w:spacing w:after="160"/>
        <w:jc w:val="center"/>
      </w:pPr>
      <w:r>
        <w:rPr>
          <w:rFonts w:ascii="Yu Gothic" w:hAnsi="Yu Gothic" w:eastAsia="Yu Gothic"/>
          <w:b/>
          <w:color w:val="1F2937"/>
          <w:sz w:val="96"/>
        </w:rPr>
        <w:t>中将棋</w:t>
      </w:r>
    </w:p>
    <w:p>
      <w:pPr>
        <w:spacing w:after="80"/>
        <w:jc w:val="center"/>
      </w:pPr>
      <w:r>
        <w:rPr>
          <w:rFonts w:ascii="Arial" w:hAnsi="Arial"/>
          <w:b w:val="0"/>
          <w:i w:val="0"/>
          <w:color w:val="1F2937"/>
          <w:sz w:val="32"/>
        </w:rPr>
        <w:t>Полные правила игры</w:t>
      </w:r>
    </w:p>
    <w:p>
      <w:pPr>
        <w:spacing w:after="800"/>
        <w:jc w:val="center"/>
      </w:pPr>
      <w:r>
        <w:rPr>
          <w:rFonts w:ascii="Arial" w:hAnsi="Arial"/>
          <w:b w:val="0"/>
          <w:i/>
          <w:color w:val="6B5D4F"/>
          <w:sz w:val="22"/>
        </w:rPr>
        <w:t>Историческая разновидность японских шахмат · 12×12 · 46 фигур</w:t>
      </w:r>
    </w:p>
    <w:p>
      <w:pPr>
        <w:spacing w:after="80"/>
        <w:jc w:val="center"/>
      </w:pPr>
      <w:r>
        <w:rPr>
          <w:rFonts w:ascii="Arial" w:hAnsi="Arial"/>
          <w:b/>
          <w:i w:val="0"/>
          <w:color w:val="1F2937"/>
          <w:sz w:val="26"/>
        </w:rPr>
        <w:t>Содержание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1F2937"/>
          <w:sz w:val="22"/>
        </w:rPr>
        <w:t>1.  Введение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1F2937"/>
          <w:sz w:val="22"/>
        </w:rPr>
        <w:t>2.  Цель игры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1F2937"/>
          <w:sz w:val="22"/>
        </w:rPr>
        <w:t>3.  Доска и фигуры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1F2937"/>
          <w:sz w:val="22"/>
        </w:rPr>
        <w:t>4.  Стартовая расстановка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1F2937"/>
          <w:sz w:val="22"/>
        </w:rPr>
        <w:t>5.  Типы хода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1F2937"/>
          <w:sz w:val="22"/>
        </w:rPr>
        <w:t>6.  Превращение фигур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1F2937"/>
          <w:sz w:val="22"/>
        </w:rPr>
        <w:t>7.  Лев и львиная сила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1F2937"/>
          <w:sz w:val="22"/>
        </w:rPr>
        <w:t>8.  Особые правила взятия Льва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1F2937"/>
          <w:sz w:val="22"/>
        </w:rPr>
        <w:t>9.  Условия победы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1F2937"/>
          <w:sz w:val="22"/>
        </w:rPr>
        <w:t>10. Прочие правила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1F2937"/>
          <w:sz w:val="22"/>
        </w:rPr>
        <w:t>11. Описание всех фигур (справочник)</w:t>
      </w:r>
    </w:p>
    <w:p>
      <w:r>
        <w:br w:type="page"/>
      </w:r>
    </w:p>
    <w:p>
      <w:pPr>
        <w:spacing w:before="280" w:after="80"/>
      </w:pPr>
      <w:r>
        <w:rPr>
          <w:rFonts w:ascii="Arial" w:hAnsi="Arial"/>
          <w:b/>
          <w:i w:val="0"/>
          <w:color w:val="7C2D12"/>
          <w:sz w:val="36"/>
        </w:rPr>
        <w:t>1. Введение</w:t>
      </w:r>
    </w:p>
    <w:p>
      <w:pPr>
        <w:spacing w:after="80"/>
        <w:ind w:firstLine="283"/>
      </w:pPr>
      <w:r>
        <w:rPr>
          <w:rFonts w:ascii="Arial" w:hAnsi="Arial"/>
          <w:b w:val="0"/>
          <w:i w:val="0"/>
          <w:color w:val="1F2937"/>
          <w:sz w:val="22"/>
        </w:rPr>
        <w:t>Чу сёги («средние сёги») — историческая разновидность японских шахмат, известная по документам с XIV века и широко игравшаяся в Японии вплоть до начала XX века. Это прямой предок современных сёги.</w:t>
      </w:r>
    </w:p>
    <w:p>
      <w:pPr>
        <w:spacing w:after="80"/>
        <w:ind w:firstLine="283"/>
      </w:pPr>
      <w:r>
        <w:rPr>
          <w:rFonts w:ascii="Arial" w:hAnsi="Arial"/>
          <w:b w:val="0"/>
          <w:i w:val="0"/>
          <w:color w:val="1F2937"/>
          <w:sz w:val="22"/>
        </w:rPr>
        <w:t>Игра считается одной из самых стратегически глубоких в семействе сёги: 144 клетки, 46 фигур у каждого игрока и 21 уникальный тип фигур с особыми способами хода. В отличие от современных сёги, захваченные фигуры не возвращаются в игру — это сближает чу сёги с классическими шахматами и придаёт каждому размену особый вес.</w:t>
      </w:r>
    </w:p>
    <w:p>
      <w:pPr>
        <w:spacing w:after="80"/>
        <w:ind w:firstLine="283"/>
      </w:pPr>
      <w:r>
        <w:rPr>
          <w:rFonts w:ascii="Arial" w:hAnsi="Arial"/>
          <w:b w:val="0"/>
          <w:i w:val="0"/>
          <w:color w:val="1F2937"/>
          <w:sz w:val="22"/>
        </w:rPr>
        <w:t>Главная звезда игры — Лев (獅子, шиси). Он настолько силён, что для него действует отдельный набор правил, ограничивающих его обмен и определяющих ход игры в целом.</w:t>
      </w:r>
    </w:p>
    <w:p>
      <w:pPr>
        <w:spacing w:before="280" w:after="80"/>
      </w:pPr>
      <w:r>
        <w:rPr>
          <w:rFonts w:ascii="Arial" w:hAnsi="Arial"/>
          <w:b/>
          <w:i w:val="0"/>
          <w:color w:val="7C2D12"/>
          <w:sz w:val="36"/>
        </w:rPr>
        <w:t>2. Цель игры</w:t>
      </w:r>
    </w:p>
    <w:p>
      <w:pPr>
        <w:spacing w:after="80"/>
        <w:ind w:firstLine="283"/>
      </w:pPr>
      <w:r>
        <w:rPr>
          <w:rFonts w:ascii="Arial" w:hAnsi="Arial"/>
          <w:b w:val="0"/>
          <w:i w:val="0"/>
          <w:color w:val="1F2937"/>
          <w:sz w:val="22"/>
        </w:rPr>
        <w:t>Цель — захватить Короля противника. Если у соперника есть Кронпринц (получается превращением Пьяного слона), нужно захватить обе королевские фигуры: пока жива хотя бы одна — игрок не проиграл.</w:t>
      </w:r>
    </w:p>
    <w:p>
      <w:pPr>
        <w:spacing w:after="80"/>
        <w:ind w:firstLine="283"/>
      </w:pPr>
      <w:r>
        <w:rPr>
          <w:rFonts w:ascii="Arial" w:hAnsi="Arial"/>
          <w:b w:val="0"/>
          <w:i w:val="0"/>
          <w:color w:val="1F2937"/>
          <w:sz w:val="22"/>
        </w:rPr>
        <w:t>Важно: в чу сёги Король именно захватывается, а не «ставится мат» в формальном смысле. Ходить под бой разрешено. Пата не существует.</w:t>
      </w:r>
    </w:p>
    <w:p>
      <w:pPr>
        <w:spacing w:before="200" w:after="80"/>
      </w:pPr>
      <w:r>
        <w:rPr>
          <w:rFonts w:ascii="Arial" w:hAnsi="Arial"/>
          <w:b/>
          <w:i w:val="0"/>
          <w:color w:val="1F2937"/>
          <w:sz w:val="24"/>
        </w:rPr>
        <w:t>Альтернативное правило «голого Короля»</w:t>
      </w:r>
    </w:p>
    <w:p>
      <w:pPr>
        <w:spacing w:after="80"/>
        <w:ind w:firstLine="283"/>
      </w:pPr>
      <w:r>
        <w:rPr>
          <w:rFonts w:ascii="Arial" w:hAnsi="Arial"/>
          <w:b w:val="0"/>
          <w:i w:val="0"/>
          <w:color w:val="1F2937"/>
          <w:sz w:val="22"/>
        </w:rPr>
        <w:t>По правилам Японской ассоциации чу сёги можно выиграть, оставив противника с одиноким Королём (голый король), если на следующем ходу ваш Король не окажется в таком же положении. Договоритесь с соперником до партии, используете ли это правило.</w:t>
      </w:r>
    </w:p>
    <w:p>
      <w:pPr>
        <w:spacing w:before="280" w:after="80"/>
      </w:pPr>
      <w:r>
        <w:rPr>
          <w:rFonts w:ascii="Arial" w:hAnsi="Arial"/>
          <w:b/>
          <w:i w:val="0"/>
          <w:color w:val="7C2D12"/>
          <w:sz w:val="36"/>
        </w:rPr>
        <w:t>3. Доска и фигуры</w:t>
      </w:r>
    </w:p>
    <w:p>
      <w:pPr>
        <w:spacing w:after="80"/>
        <w:ind w:firstLine="283"/>
      </w:pPr>
      <w:r>
        <w:rPr>
          <w:rFonts w:ascii="Arial" w:hAnsi="Arial"/>
          <w:b w:val="0"/>
          <w:i w:val="0"/>
          <w:color w:val="1F2937"/>
          <w:sz w:val="22"/>
        </w:rPr>
        <w:t>Доска квадратная, 12 рядов × 12 файлов = 144 клетки. Клетки не раскрашены. Принадлежность фигуры определяется направлением её заострённого конца: остриё смотрит на противника.</w:t>
      </w:r>
    </w:p>
    <w:p>
      <w:pPr>
        <w:spacing w:after="80"/>
        <w:ind w:firstLine="283"/>
      </w:pPr>
      <w:r>
        <w:rPr>
          <w:rFonts w:ascii="Arial" w:hAnsi="Arial"/>
          <w:b w:val="0"/>
          <w:i w:val="0"/>
          <w:color w:val="1F2937"/>
          <w:sz w:val="22"/>
        </w:rPr>
        <w:t>У каждого игрока 46 фигур 21 типа. Имена написаны иероглифами кандзи. Превращение обозначается переворачиванием фигуры на оборотную сторону.</w:t>
      </w:r>
    </w:p>
    <w:p>
      <w:pPr>
        <w:spacing w:before="200" w:after="80"/>
      </w:pPr>
      <w:r>
        <w:rPr>
          <w:rFonts w:ascii="Arial" w:hAnsi="Arial"/>
          <w:b/>
          <w:i w:val="0"/>
          <w:color w:val="1F2937"/>
          <w:sz w:val="24"/>
        </w:rPr>
        <w:t>Состав армии (по 46 у каждого игрока)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3E8D8"/>
            <w:tcW w:w="7371" w:type="dxa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F2937"/>
                <w:sz w:val="20"/>
              </w:rPr>
              <w:t>Фигура</w:t>
            </w:r>
          </w:p>
        </w:tc>
        <w:tc>
          <w:tcPr>
            <w:tcW w:type="dxa" w:w="4706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3E8D8"/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F2937"/>
                <w:sz w:val="20"/>
              </w:rPr>
              <w:t>Кол-во</w:t>
            </w:r>
          </w:p>
        </w:tc>
      </w:tr>
      <w:tr>
        <w:tc>
          <w:tcPr>
            <w:tcW w:type="dxa" w:w="4706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7371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Король (王将 / 玉将)</w:t>
            </w:r>
          </w:p>
        </w:tc>
        <w:tc>
          <w:tcPr>
            <w:tcW w:type="dxa" w:w="4706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1</w:t>
            </w:r>
          </w:p>
        </w:tc>
      </w:tr>
      <w:tr>
        <w:tc>
          <w:tcPr>
            <w:tcW w:type="dxa" w:w="4706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7371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Свободный король / Ферзь (奔王)</w:t>
            </w:r>
          </w:p>
        </w:tc>
        <w:tc>
          <w:tcPr>
            <w:tcW w:type="dxa" w:w="4706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1</w:t>
            </w:r>
          </w:p>
        </w:tc>
      </w:tr>
      <w:tr>
        <w:tc>
          <w:tcPr>
            <w:tcW w:type="dxa" w:w="4706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7371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Лев (獅子)</w:t>
            </w:r>
          </w:p>
        </w:tc>
        <w:tc>
          <w:tcPr>
            <w:tcW w:type="dxa" w:w="4706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1</w:t>
            </w:r>
          </w:p>
        </w:tc>
      </w:tr>
      <w:tr>
        <w:tc>
          <w:tcPr>
            <w:tcW w:type="dxa" w:w="4706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7371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Пьяный слон (酔象)</w:t>
            </w:r>
          </w:p>
        </w:tc>
        <w:tc>
          <w:tcPr>
            <w:tcW w:type="dxa" w:w="4706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1</w:t>
            </w:r>
          </w:p>
        </w:tc>
      </w:tr>
      <w:tr>
        <w:tc>
          <w:tcPr>
            <w:tcW w:type="dxa" w:w="4706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7371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Кирин (麒麟)</w:t>
            </w:r>
          </w:p>
        </w:tc>
        <w:tc>
          <w:tcPr>
            <w:tcW w:type="dxa" w:w="4706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1</w:t>
            </w:r>
          </w:p>
        </w:tc>
      </w:tr>
      <w:tr>
        <w:tc>
          <w:tcPr>
            <w:tcW w:type="dxa" w:w="4706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7371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Феникс (鳳凰)</w:t>
            </w:r>
          </w:p>
        </w:tc>
        <w:tc>
          <w:tcPr>
            <w:tcW w:type="dxa" w:w="4706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1</w:t>
            </w:r>
          </w:p>
        </w:tc>
      </w:tr>
      <w:tr>
        <w:tc>
          <w:tcPr>
            <w:tcW w:type="dxa" w:w="4706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7371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Дракон-король (龍王)</w:t>
            </w:r>
          </w:p>
        </w:tc>
        <w:tc>
          <w:tcPr>
            <w:tcW w:type="dxa" w:w="4706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2</w:t>
            </w:r>
          </w:p>
        </w:tc>
      </w:tr>
      <w:tr>
        <w:tc>
          <w:tcPr>
            <w:tcW w:type="dxa" w:w="4706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7371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Дракон-конь (龍馬)</w:t>
            </w:r>
          </w:p>
        </w:tc>
        <w:tc>
          <w:tcPr>
            <w:tcW w:type="dxa" w:w="4706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2</w:t>
            </w:r>
          </w:p>
        </w:tc>
      </w:tr>
      <w:tr>
        <w:tc>
          <w:tcPr>
            <w:tcW w:type="dxa" w:w="4706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7371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Ладья (飛車)</w:t>
            </w:r>
          </w:p>
        </w:tc>
        <w:tc>
          <w:tcPr>
            <w:tcW w:type="dxa" w:w="4706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2</w:t>
            </w:r>
          </w:p>
        </w:tc>
      </w:tr>
      <w:tr>
        <w:tc>
          <w:tcPr>
            <w:tcW w:type="dxa" w:w="4706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7371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Слон (角行)</w:t>
            </w:r>
          </w:p>
        </w:tc>
        <w:tc>
          <w:tcPr>
            <w:tcW w:type="dxa" w:w="4706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2</w:t>
            </w:r>
          </w:p>
        </w:tc>
      </w:tr>
      <w:tr>
        <w:tc>
          <w:tcPr>
            <w:tcW w:type="dxa" w:w="4706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7371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Вертикальный ходок (竪行)</w:t>
            </w:r>
          </w:p>
        </w:tc>
        <w:tc>
          <w:tcPr>
            <w:tcW w:type="dxa" w:w="4706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2</w:t>
            </w:r>
          </w:p>
        </w:tc>
      </w:tr>
      <w:tr>
        <w:tc>
          <w:tcPr>
            <w:tcW w:type="dxa" w:w="4706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7371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Боковой ходок (横行)</w:t>
            </w:r>
          </w:p>
        </w:tc>
        <w:tc>
          <w:tcPr>
            <w:tcW w:type="dxa" w:w="4706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2</w:t>
            </w:r>
          </w:p>
        </w:tc>
      </w:tr>
      <w:tr>
        <w:tc>
          <w:tcPr>
            <w:tcW w:type="dxa" w:w="4706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7371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Колесница назад (反車)</w:t>
            </w:r>
          </w:p>
        </w:tc>
        <w:tc>
          <w:tcPr>
            <w:tcW w:type="dxa" w:w="4706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2</w:t>
            </w:r>
          </w:p>
        </w:tc>
      </w:tr>
      <w:tr>
        <w:tc>
          <w:tcPr>
            <w:tcW w:type="dxa" w:w="4706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7371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Копьё (香車)</w:t>
            </w:r>
          </w:p>
        </w:tc>
        <w:tc>
          <w:tcPr>
            <w:tcW w:type="dxa" w:w="4706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2</w:t>
            </w:r>
          </w:p>
        </w:tc>
      </w:tr>
      <w:tr>
        <w:tc>
          <w:tcPr>
            <w:tcW w:type="dxa" w:w="4706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7371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Слепой тигр (盲虎)</w:t>
            </w:r>
          </w:p>
        </w:tc>
        <w:tc>
          <w:tcPr>
            <w:tcW w:type="dxa" w:w="4706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2</w:t>
            </w:r>
          </w:p>
        </w:tc>
      </w:tr>
      <w:tr>
        <w:tc>
          <w:tcPr>
            <w:tcW w:type="dxa" w:w="4706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7371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Золотой генерал (金将)</w:t>
            </w:r>
          </w:p>
        </w:tc>
        <w:tc>
          <w:tcPr>
            <w:tcW w:type="dxa" w:w="4706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2</w:t>
            </w:r>
          </w:p>
        </w:tc>
      </w:tr>
      <w:tr>
        <w:tc>
          <w:tcPr>
            <w:tcW w:type="dxa" w:w="4706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7371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Серебряный генерал (銀将)</w:t>
            </w:r>
          </w:p>
        </w:tc>
        <w:tc>
          <w:tcPr>
            <w:tcW w:type="dxa" w:w="4706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2</w:t>
            </w:r>
          </w:p>
        </w:tc>
      </w:tr>
      <w:tr>
        <w:tc>
          <w:tcPr>
            <w:tcW w:type="dxa" w:w="4706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7371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Медный генерал (銅将)</w:t>
            </w:r>
          </w:p>
        </w:tc>
        <w:tc>
          <w:tcPr>
            <w:tcW w:type="dxa" w:w="4706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2</w:t>
            </w:r>
          </w:p>
        </w:tc>
      </w:tr>
      <w:tr>
        <w:tc>
          <w:tcPr>
            <w:tcW w:type="dxa" w:w="4706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7371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Свирепый барс (猛豹)</w:t>
            </w:r>
          </w:p>
        </w:tc>
        <w:tc>
          <w:tcPr>
            <w:tcW w:type="dxa" w:w="4706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2</w:t>
            </w:r>
          </w:p>
        </w:tc>
      </w:tr>
      <w:tr>
        <w:tc>
          <w:tcPr>
            <w:tcW w:type="dxa" w:w="4706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7371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Посредник (仲人)</w:t>
            </w:r>
          </w:p>
        </w:tc>
        <w:tc>
          <w:tcPr>
            <w:tcW w:type="dxa" w:w="4706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2</w:t>
            </w:r>
          </w:p>
        </w:tc>
      </w:tr>
      <w:tr>
        <w:tc>
          <w:tcPr>
            <w:tcW w:type="dxa" w:w="4706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7371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Пешка (歩兵)</w:t>
            </w:r>
          </w:p>
        </w:tc>
        <w:tc>
          <w:tcPr>
            <w:tcW w:type="dxa" w:w="4706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12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80"/>
      </w:pPr>
      <w:r>
        <w:rPr>
          <w:rFonts w:ascii="Arial" w:hAnsi="Arial"/>
          <w:b/>
          <w:i w:val="0"/>
          <w:color w:val="7C2D12"/>
          <w:sz w:val="36"/>
        </w:rPr>
        <w:t>4. Стартовая расстановка</w:t>
      </w:r>
    </w:p>
    <w:p>
      <w:pPr>
        <w:spacing w:after="80"/>
        <w:ind w:firstLine="283"/>
      </w:pPr>
      <w:r>
        <w:rPr>
          <w:rFonts w:ascii="Arial" w:hAnsi="Arial"/>
          <w:b w:val="0"/>
          <w:i w:val="0"/>
          <w:color w:val="1F2937"/>
          <w:sz w:val="22"/>
        </w:rPr>
        <w:t>Каждая сторона занимает 4 ряда: три ряда фигур у тыла + ряд из 12 пешек, прикрытых двумя посредниками спереди.</w:t>
      </w:r>
    </w:p>
    <w:p>
      <w:pPr>
        <w:spacing w:after="80"/>
        <w:ind w:firstLine="283"/>
      </w:pPr>
      <w:r>
        <w:rPr>
          <w:rFonts w:ascii="Arial" w:hAnsi="Arial"/>
          <w:b w:val="0"/>
          <w:i w:val="0"/>
          <w:color w:val="1F2937"/>
          <w:sz w:val="22"/>
        </w:rPr>
        <w:t>Расстановка асимметрична: пары «Король / Пьяный слон», «Лев / Свободный король» у белых зеркально переставлены относительно чёрных. Король чёрных стоит напротив Пьяного слона белых — это фирменная черта чу сёги.</w:t>
      </w:r>
    </w:p>
    <w:p>
      <w:pPr>
        <w:spacing w:before="200" w:after="80"/>
      </w:pPr>
      <w:r>
        <w:rPr>
          <w:rFonts w:ascii="Arial" w:hAnsi="Arial"/>
          <w:b/>
          <w:i w:val="0"/>
          <w:color w:val="1F2937"/>
          <w:sz w:val="24"/>
        </w:rPr>
        <w:t>Расстановка чёрных (тыл → фронт, файлы 1–12)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</w:tblGrid>
      <w:tr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3E8D8"/>
            <w:tcW w:w="2154" w:type="dxa"/>
          </w:tcPr>
          <w:p>
            <w:r>
              <w:rPr>
                <w:rFonts w:ascii="Arial" w:hAnsi="Arial"/>
                <w:b/>
                <w:i w:val="0"/>
                <w:color w:val="1F2937"/>
                <w:sz w:val="16"/>
              </w:rPr>
              <w:t>Ряд  \ файл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3E8D8"/>
            <w:tcW w:w="567" w:type="dxa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F2937"/>
                <w:sz w:val="16"/>
              </w:rPr>
              <w:t>1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3E8D8"/>
            <w:tcW w:w="567" w:type="dxa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F2937"/>
                <w:sz w:val="16"/>
              </w:rPr>
              <w:t>2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3E8D8"/>
            <w:tcW w:w="567" w:type="dxa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F2937"/>
                <w:sz w:val="16"/>
              </w:rPr>
              <w:t>3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3E8D8"/>
            <w:tcW w:w="567" w:type="dxa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F2937"/>
                <w:sz w:val="16"/>
              </w:rPr>
              <w:t>4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3E8D8"/>
            <w:tcW w:w="567" w:type="dxa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F2937"/>
                <w:sz w:val="16"/>
              </w:rPr>
              <w:t>5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3E8D8"/>
            <w:tcW w:w="567" w:type="dxa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F2937"/>
                <w:sz w:val="16"/>
              </w:rPr>
              <w:t>6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3E8D8"/>
            <w:tcW w:w="567" w:type="dxa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F2937"/>
                <w:sz w:val="16"/>
              </w:rPr>
              <w:t>7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3E8D8"/>
            <w:tcW w:w="567" w:type="dxa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F2937"/>
                <w:sz w:val="16"/>
              </w:rPr>
              <w:t>8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3E8D8"/>
            <w:tcW w:w="567" w:type="dxa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F2937"/>
                <w:sz w:val="16"/>
              </w:rPr>
              <w:t>9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3E8D8"/>
            <w:tcW w:w="567" w:type="dxa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F2937"/>
                <w:sz w:val="16"/>
              </w:rPr>
              <w:t>10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3E8D8"/>
            <w:tcW w:w="567" w:type="dxa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F2937"/>
                <w:sz w:val="16"/>
              </w:rPr>
              <w:t>11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3E8D8"/>
            <w:tcW w:w="567" w:type="dxa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F2937"/>
                <w:sz w:val="16"/>
              </w:rPr>
              <w:t>12</w:t>
            </w:r>
          </w:p>
        </w:tc>
      </w:tr>
      <w:tr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2154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Ряд 1 (тыл)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56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4"/>
              </w:rPr>
              <w:t>香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56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4"/>
              </w:rPr>
              <w:t>豹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56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4"/>
              </w:rPr>
              <w:t>銅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56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4"/>
              </w:rPr>
              <w:t>銀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56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4"/>
              </w:rPr>
              <w:t>金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56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4"/>
              </w:rPr>
              <w:t>王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56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4"/>
              </w:rPr>
              <w:t>象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56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4"/>
              </w:rPr>
              <w:t>金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56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4"/>
              </w:rPr>
              <w:t>銀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56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4"/>
              </w:rPr>
              <w:t>銅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56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4"/>
              </w:rPr>
              <w:t>豹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56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4"/>
              </w:rPr>
              <w:t>香</w:t>
            </w:r>
          </w:p>
        </w:tc>
      </w:tr>
      <w:tr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2154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Ряд 2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56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4"/>
              </w:rPr>
              <w:t>反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567" w:type="dxa"/>
          </w:tcPr>
          <w:p>
            <w:pPr>
              <w:jc w:val="center"/>
            </w:pP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56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4"/>
              </w:rPr>
              <w:t>角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567" w:type="dxa"/>
          </w:tcPr>
          <w:p>
            <w:pPr>
              <w:jc w:val="center"/>
            </w:pP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56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4"/>
              </w:rPr>
              <w:t>虎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56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4"/>
              </w:rPr>
              <w:t>麒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56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4"/>
              </w:rPr>
              <w:t>鳳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56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4"/>
              </w:rPr>
              <w:t>虎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567" w:type="dxa"/>
          </w:tcPr>
          <w:p>
            <w:pPr>
              <w:jc w:val="center"/>
            </w:pP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56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4"/>
              </w:rPr>
              <w:t>角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567" w:type="dxa"/>
          </w:tcPr>
          <w:p>
            <w:pPr>
              <w:jc w:val="center"/>
            </w:pP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56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4"/>
              </w:rPr>
              <w:t>反</w:t>
            </w:r>
          </w:p>
        </w:tc>
      </w:tr>
      <w:tr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2154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Ряд 3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56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4"/>
              </w:rPr>
              <w:t>横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56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4"/>
              </w:rPr>
              <w:t>竪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56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4"/>
              </w:rPr>
              <w:t>飛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56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4"/>
              </w:rPr>
              <w:t>馬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56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4"/>
              </w:rPr>
              <w:t>龍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56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4"/>
              </w:rPr>
              <w:t>獅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56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4"/>
              </w:rPr>
              <w:t>奔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56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4"/>
              </w:rPr>
              <w:t>龍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56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4"/>
              </w:rPr>
              <w:t>馬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56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4"/>
              </w:rPr>
              <w:t>飛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56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4"/>
              </w:rPr>
              <w:t>竪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56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4"/>
              </w:rPr>
              <w:t>横</w:t>
            </w:r>
          </w:p>
        </w:tc>
      </w:tr>
      <w:tr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2154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Ряд 4 (пешки)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56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4"/>
              </w:rPr>
              <w:t>歩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56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4"/>
              </w:rPr>
              <w:t>歩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56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4"/>
              </w:rPr>
              <w:t>歩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56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4"/>
              </w:rPr>
              <w:t>歩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56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4"/>
              </w:rPr>
              <w:t>歩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56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4"/>
              </w:rPr>
              <w:t>歩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56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4"/>
              </w:rPr>
              <w:t>歩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56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4"/>
              </w:rPr>
              <w:t>歩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56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4"/>
              </w:rPr>
              <w:t>歩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56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4"/>
              </w:rPr>
              <w:t>歩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56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4"/>
              </w:rPr>
              <w:t>歩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56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4"/>
              </w:rPr>
              <w:t>歩</w:t>
            </w:r>
          </w:p>
        </w:tc>
      </w:tr>
      <w:tr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2154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Ряд 5 (посред.)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567" w:type="dxa"/>
          </w:tcPr>
          <w:p>
            <w:pPr>
              <w:jc w:val="center"/>
            </w:pP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567" w:type="dxa"/>
          </w:tcPr>
          <w:p>
            <w:pPr>
              <w:jc w:val="center"/>
            </w:pP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567" w:type="dxa"/>
          </w:tcPr>
          <w:p>
            <w:pPr>
              <w:jc w:val="center"/>
            </w:pP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56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4"/>
              </w:rPr>
              <w:t>仲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567" w:type="dxa"/>
          </w:tcPr>
          <w:p>
            <w:pPr>
              <w:jc w:val="center"/>
            </w:pP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567" w:type="dxa"/>
          </w:tcPr>
          <w:p>
            <w:pPr>
              <w:jc w:val="center"/>
            </w:pP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567" w:type="dxa"/>
          </w:tcPr>
          <w:p>
            <w:pPr>
              <w:jc w:val="center"/>
            </w:pP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567" w:type="dxa"/>
          </w:tcPr>
          <w:p>
            <w:pPr>
              <w:jc w:val="center"/>
            </w:pP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56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4"/>
              </w:rPr>
              <w:t>仲</w:t>
            </w: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567" w:type="dxa"/>
          </w:tcPr>
          <w:p>
            <w:pPr>
              <w:jc w:val="center"/>
            </w:pP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567" w:type="dxa"/>
          </w:tcPr>
          <w:p>
            <w:pPr>
              <w:jc w:val="center"/>
            </w:pPr>
          </w:p>
        </w:tc>
        <w:tc>
          <w:tcPr>
            <w:tcW w:type="dxa" w:w="724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567" w:type="dxa"/>
          </w:tcPr>
          <w:p>
            <w:pPr>
              <w:jc w:val="center"/>
            </w:pP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rial" w:hAnsi="Arial"/>
          <w:b/>
          <w:i w:val="0"/>
          <w:color w:val="1F2937"/>
          <w:sz w:val="24"/>
        </w:rPr>
        <w:t>Ключ кандзи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302" w:type="dxa"/>
          </w:tcPr>
          <w:p>
            <w:r>
              <w:rPr>
                <w:rFonts w:ascii="Yu Gothic" w:hAnsi="Yu Gothic" w:eastAsia="Yu Gothic"/>
                <w:b/>
                <w:color w:val="7C2D12"/>
                <w:sz w:val="26"/>
              </w:rPr>
              <w:t xml:space="preserve">香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— Копьё</w:t>
            </w:r>
          </w:p>
        </w:tc>
        <w:tc>
          <w:tcPr>
            <w:tcW w:type="dxa" w:w="3137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302" w:type="dxa"/>
          </w:tcPr>
          <w:p>
            <w:r>
              <w:rPr>
                <w:rFonts w:ascii="Yu Gothic" w:hAnsi="Yu Gothic" w:eastAsia="Yu Gothic"/>
                <w:b/>
                <w:color w:val="7C2D12"/>
                <w:sz w:val="26"/>
              </w:rPr>
              <w:t xml:space="preserve">豹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— Свирепый барс</w:t>
            </w:r>
          </w:p>
        </w:tc>
        <w:tc>
          <w:tcPr>
            <w:tcW w:type="dxa" w:w="3137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302" w:type="dxa"/>
          </w:tcPr>
          <w:p>
            <w:r>
              <w:rPr>
                <w:rFonts w:ascii="Yu Gothic" w:hAnsi="Yu Gothic" w:eastAsia="Yu Gothic"/>
                <w:b/>
                <w:color w:val="7C2D12"/>
                <w:sz w:val="26"/>
              </w:rPr>
              <w:t xml:space="preserve">銅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— Медный</w:t>
            </w:r>
          </w:p>
        </w:tc>
      </w:tr>
      <w:tr>
        <w:tc>
          <w:tcPr>
            <w:tcW w:type="dxa" w:w="3137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302" w:type="dxa"/>
          </w:tcPr>
          <w:p>
            <w:r>
              <w:rPr>
                <w:rFonts w:ascii="Yu Gothic" w:hAnsi="Yu Gothic" w:eastAsia="Yu Gothic"/>
                <w:b/>
                <w:color w:val="7C2D12"/>
                <w:sz w:val="26"/>
              </w:rPr>
              <w:t xml:space="preserve">銀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— Серебряный</w:t>
            </w:r>
          </w:p>
        </w:tc>
        <w:tc>
          <w:tcPr>
            <w:tcW w:type="dxa" w:w="3137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302" w:type="dxa"/>
          </w:tcPr>
          <w:p>
            <w:r>
              <w:rPr>
                <w:rFonts w:ascii="Yu Gothic" w:hAnsi="Yu Gothic" w:eastAsia="Yu Gothic"/>
                <w:b/>
                <w:color w:val="7C2D12"/>
                <w:sz w:val="26"/>
              </w:rPr>
              <w:t xml:space="preserve">金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— Золотой генерал</w:t>
            </w:r>
          </w:p>
        </w:tc>
        <w:tc>
          <w:tcPr>
            <w:tcW w:type="dxa" w:w="3137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302" w:type="dxa"/>
          </w:tcPr>
          <w:p>
            <w:r>
              <w:rPr>
                <w:rFonts w:ascii="Yu Gothic" w:hAnsi="Yu Gothic" w:eastAsia="Yu Gothic"/>
                <w:b/>
                <w:color w:val="7C2D12"/>
                <w:sz w:val="26"/>
              </w:rPr>
              <w:t xml:space="preserve">王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— Король</w:t>
            </w:r>
          </w:p>
        </w:tc>
      </w:tr>
      <w:tr>
        <w:tc>
          <w:tcPr>
            <w:tcW w:type="dxa" w:w="3137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302" w:type="dxa"/>
          </w:tcPr>
          <w:p>
            <w:r>
              <w:rPr>
                <w:rFonts w:ascii="Yu Gothic" w:hAnsi="Yu Gothic" w:eastAsia="Yu Gothic"/>
                <w:b/>
                <w:color w:val="7C2D12"/>
                <w:sz w:val="26"/>
              </w:rPr>
              <w:t xml:space="preserve">象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— Пьяный слон</w:t>
            </w:r>
          </w:p>
        </w:tc>
        <w:tc>
          <w:tcPr>
            <w:tcW w:type="dxa" w:w="3137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302" w:type="dxa"/>
          </w:tcPr>
          <w:p>
            <w:r>
              <w:rPr>
                <w:rFonts w:ascii="Yu Gothic" w:hAnsi="Yu Gothic" w:eastAsia="Yu Gothic"/>
                <w:b/>
                <w:color w:val="7C2D12"/>
                <w:sz w:val="26"/>
              </w:rPr>
              <w:t xml:space="preserve">反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— Колесница назад</w:t>
            </w:r>
          </w:p>
        </w:tc>
        <w:tc>
          <w:tcPr>
            <w:tcW w:type="dxa" w:w="3137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302" w:type="dxa"/>
          </w:tcPr>
          <w:p>
            <w:r>
              <w:rPr>
                <w:rFonts w:ascii="Yu Gothic" w:hAnsi="Yu Gothic" w:eastAsia="Yu Gothic"/>
                <w:b/>
                <w:color w:val="7C2D12"/>
                <w:sz w:val="26"/>
              </w:rPr>
              <w:t xml:space="preserve">角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— Слон</w:t>
            </w:r>
          </w:p>
        </w:tc>
      </w:tr>
      <w:tr>
        <w:tc>
          <w:tcPr>
            <w:tcW w:type="dxa" w:w="3137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302" w:type="dxa"/>
          </w:tcPr>
          <w:p>
            <w:r>
              <w:rPr>
                <w:rFonts w:ascii="Yu Gothic" w:hAnsi="Yu Gothic" w:eastAsia="Yu Gothic"/>
                <w:b/>
                <w:color w:val="7C2D12"/>
                <w:sz w:val="26"/>
              </w:rPr>
              <w:t xml:space="preserve">虎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— Слепой тигр</w:t>
            </w:r>
          </w:p>
        </w:tc>
        <w:tc>
          <w:tcPr>
            <w:tcW w:type="dxa" w:w="3137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302" w:type="dxa"/>
          </w:tcPr>
          <w:p>
            <w:r>
              <w:rPr>
                <w:rFonts w:ascii="Yu Gothic" w:hAnsi="Yu Gothic" w:eastAsia="Yu Gothic"/>
                <w:b/>
                <w:color w:val="7C2D12"/>
                <w:sz w:val="26"/>
              </w:rPr>
              <w:t xml:space="preserve">麒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— Кирин</w:t>
            </w:r>
          </w:p>
        </w:tc>
        <w:tc>
          <w:tcPr>
            <w:tcW w:type="dxa" w:w="3137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302" w:type="dxa"/>
          </w:tcPr>
          <w:p>
            <w:r>
              <w:rPr>
                <w:rFonts w:ascii="Yu Gothic" w:hAnsi="Yu Gothic" w:eastAsia="Yu Gothic"/>
                <w:b/>
                <w:color w:val="7C2D12"/>
                <w:sz w:val="26"/>
              </w:rPr>
              <w:t xml:space="preserve">鳳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— Феникс</w:t>
            </w:r>
          </w:p>
        </w:tc>
      </w:tr>
      <w:tr>
        <w:tc>
          <w:tcPr>
            <w:tcW w:type="dxa" w:w="3137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302" w:type="dxa"/>
          </w:tcPr>
          <w:p>
            <w:r>
              <w:rPr>
                <w:rFonts w:ascii="Yu Gothic" w:hAnsi="Yu Gothic" w:eastAsia="Yu Gothic"/>
                <w:b/>
                <w:color w:val="7C2D12"/>
                <w:sz w:val="26"/>
              </w:rPr>
              <w:t xml:space="preserve">横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— Боков. ходок</w:t>
            </w:r>
          </w:p>
        </w:tc>
        <w:tc>
          <w:tcPr>
            <w:tcW w:type="dxa" w:w="3137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302" w:type="dxa"/>
          </w:tcPr>
          <w:p>
            <w:r>
              <w:rPr>
                <w:rFonts w:ascii="Yu Gothic" w:hAnsi="Yu Gothic" w:eastAsia="Yu Gothic"/>
                <w:b/>
                <w:color w:val="7C2D12"/>
                <w:sz w:val="26"/>
              </w:rPr>
              <w:t xml:space="preserve">竪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— Верт. ходок</w:t>
            </w:r>
          </w:p>
        </w:tc>
        <w:tc>
          <w:tcPr>
            <w:tcW w:type="dxa" w:w="3137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302" w:type="dxa"/>
          </w:tcPr>
          <w:p>
            <w:r>
              <w:rPr>
                <w:rFonts w:ascii="Yu Gothic" w:hAnsi="Yu Gothic" w:eastAsia="Yu Gothic"/>
                <w:b/>
                <w:color w:val="7C2D12"/>
                <w:sz w:val="26"/>
              </w:rPr>
              <w:t xml:space="preserve">飛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— Ладья</w:t>
            </w:r>
          </w:p>
        </w:tc>
      </w:tr>
      <w:tr>
        <w:tc>
          <w:tcPr>
            <w:tcW w:type="dxa" w:w="3137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302" w:type="dxa"/>
          </w:tcPr>
          <w:p>
            <w:r>
              <w:rPr>
                <w:rFonts w:ascii="Yu Gothic" w:hAnsi="Yu Gothic" w:eastAsia="Yu Gothic"/>
                <w:b/>
                <w:color w:val="7C2D12"/>
                <w:sz w:val="26"/>
              </w:rPr>
              <w:t xml:space="preserve">馬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— Дракон-конь</w:t>
            </w:r>
          </w:p>
        </w:tc>
        <w:tc>
          <w:tcPr>
            <w:tcW w:type="dxa" w:w="3137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302" w:type="dxa"/>
          </w:tcPr>
          <w:p>
            <w:r>
              <w:rPr>
                <w:rFonts w:ascii="Yu Gothic" w:hAnsi="Yu Gothic" w:eastAsia="Yu Gothic"/>
                <w:b/>
                <w:color w:val="7C2D12"/>
                <w:sz w:val="26"/>
              </w:rPr>
              <w:t xml:space="preserve">龍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— Дракон-король</w:t>
            </w:r>
          </w:p>
        </w:tc>
        <w:tc>
          <w:tcPr>
            <w:tcW w:type="dxa" w:w="3137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302" w:type="dxa"/>
          </w:tcPr>
          <w:p>
            <w:r>
              <w:rPr>
                <w:rFonts w:ascii="Yu Gothic" w:hAnsi="Yu Gothic" w:eastAsia="Yu Gothic"/>
                <w:b/>
                <w:color w:val="7C2D12"/>
                <w:sz w:val="26"/>
              </w:rPr>
              <w:t xml:space="preserve">獅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— Лев</w:t>
            </w:r>
          </w:p>
        </w:tc>
      </w:tr>
      <w:tr>
        <w:tc>
          <w:tcPr>
            <w:tcW w:type="dxa" w:w="3137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302" w:type="dxa"/>
          </w:tcPr>
          <w:p>
            <w:r>
              <w:rPr>
                <w:rFonts w:ascii="Yu Gothic" w:hAnsi="Yu Gothic" w:eastAsia="Yu Gothic"/>
                <w:b/>
                <w:color w:val="7C2D12"/>
                <w:sz w:val="26"/>
              </w:rPr>
              <w:t xml:space="preserve">奔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— Свободный король</w:t>
            </w:r>
          </w:p>
        </w:tc>
        <w:tc>
          <w:tcPr>
            <w:tcW w:type="dxa" w:w="3137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302" w:type="dxa"/>
          </w:tcPr>
          <w:p>
            <w:r>
              <w:rPr>
                <w:rFonts w:ascii="Yu Gothic" w:hAnsi="Yu Gothic" w:eastAsia="Yu Gothic"/>
                <w:b/>
                <w:color w:val="7C2D12"/>
                <w:sz w:val="26"/>
              </w:rPr>
              <w:t xml:space="preserve">歩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— Пешка</w:t>
            </w:r>
          </w:p>
        </w:tc>
        <w:tc>
          <w:tcPr>
            <w:tcW w:type="dxa" w:w="3137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302" w:type="dxa"/>
          </w:tcPr>
          <w:p>
            <w:r>
              <w:rPr>
                <w:rFonts w:ascii="Yu Gothic" w:hAnsi="Yu Gothic" w:eastAsia="Yu Gothic"/>
                <w:b/>
                <w:color w:val="7C2D12"/>
                <w:sz w:val="26"/>
              </w:rPr>
              <w:t xml:space="preserve">仲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— Посредник</w:t>
            </w:r>
          </w:p>
        </w:tc>
      </w:tr>
    </w:tbl>
    <w:p>
      <w:pPr>
        <w:spacing w:after="40"/>
      </w:pPr>
    </w:p>
    <w:p>
      <w:pPr>
        <w:spacing w:after="80"/>
        <w:ind w:firstLine="283"/>
      </w:pPr>
      <w:r>
        <w:rPr>
          <w:rFonts w:ascii="Arial" w:hAnsi="Arial"/>
          <w:b w:val="0"/>
          <w:i w:val="0"/>
          <w:color w:val="1F2937"/>
          <w:sz w:val="22"/>
        </w:rPr>
        <w:t>Расстановка белых зеркальна, но Король белых в файле 7, а не 6 (а Пьяный слон — в файле 6). Первый ход делают чёрные.</w:t>
      </w:r>
    </w:p>
    <w:p>
      <w:pPr>
        <w:spacing w:before="280" w:after="80"/>
      </w:pPr>
      <w:r>
        <w:rPr>
          <w:rFonts w:ascii="Arial" w:hAnsi="Arial"/>
          <w:b/>
          <w:i w:val="0"/>
          <w:color w:val="7C2D12"/>
          <w:sz w:val="36"/>
        </w:rPr>
        <w:t>5. Типы хода</w:t>
      </w:r>
    </w:p>
    <w:p>
      <w:pPr>
        <w:spacing w:before="200" w:after="80"/>
      </w:pPr>
      <w:r>
        <w:rPr>
          <w:rFonts w:ascii="Arial" w:hAnsi="Arial"/>
          <w:b/>
          <w:i w:val="0"/>
          <w:color w:val="1F2937"/>
          <w:sz w:val="24"/>
        </w:rPr>
        <w:t>Шаговый ход</w:t>
      </w:r>
    </w:p>
    <w:p>
      <w:pPr>
        <w:spacing w:after="80"/>
        <w:ind w:firstLine="283"/>
      </w:pPr>
      <w:r>
        <w:rPr>
          <w:rFonts w:ascii="Arial" w:hAnsi="Arial"/>
          <w:b w:val="0"/>
          <w:i w:val="0"/>
          <w:color w:val="1F2937"/>
          <w:sz w:val="22"/>
        </w:rPr>
        <w:t>Фигура перемещается ровно на одну клетку. Свою фигуру не обойти; чужую можно взять.</w:t>
      </w:r>
    </w:p>
    <w:p>
      <w:pPr>
        <w:spacing w:after="80"/>
        <w:ind w:firstLine="283"/>
      </w:pPr>
      <w:r>
        <w:rPr>
          <w:rFonts w:ascii="Arial" w:hAnsi="Arial"/>
          <w:b w:val="0"/>
          <w:i w:val="0"/>
          <w:color w:val="1F2937"/>
          <w:sz w:val="22"/>
        </w:rPr>
        <w:t>Шаговые фигуры: Король, Пьяный слон, Слепой тигр, Свирепый барс, все генералы (Золотой / Серебряный / Медный), Посредник, Пешка.</w:t>
      </w:r>
    </w:p>
    <w:p>
      <w:pPr>
        <w:spacing w:before="200" w:after="80"/>
      </w:pPr>
      <w:r>
        <w:rPr>
          <w:rFonts w:ascii="Arial" w:hAnsi="Arial"/>
          <w:b/>
          <w:i w:val="0"/>
          <w:color w:val="1F2937"/>
          <w:sz w:val="24"/>
        </w:rPr>
        <w:t>Дальнобойный ход</w:t>
      </w:r>
    </w:p>
    <w:p>
      <w:pPr>
        <w:spacing w:after="80"/>
        <w:ind w:firstLine="283"/>
      </w:pPr>
      <w:r>
        <w:rPr>
          <w:rFonts w:ascii="Arial" w:hAnsi="Arial"/>
          <w:b w:val="0"/>
          <w:i w:val="0"/>
          <w:color w:val="1F2937"/>
          <w:sz w:val="22"/>
        </w:rPr>
        <w:t>Фигура движется на любое число свободных клеток вдоль одной линии. Чужую фигуру на пути можно взять (остановившись на её клетке); свою — нельзя миновать. Дальнобойные: Свободный король (Ферзь), Ладья, Слон, Дракон-король, Дракон-конь, а также Боковой / Вертикальный ходок, Колесница назад, Копьё.</w:t>
      </w:r>
    </w:p>
    <w:p>
      <w:pPr>
        <w:spacing w:before="200" w:after="80"/>
      </w:pPr>
      <w:r>
        <w:rPr>
          <w:rFonts w:ascii="Arial" w:hAnsi="Arial"/>
          <w:b/>
          <w:i w:val="0"/>
          <w:color w:val="1F2937"/>
          <w:sz w:val="24"/>
        </w:rPr>
        <w:t>Прыжковый ход</w:t>
      </w:r>
    </w:p>
    <w:p>
      <w:pPr>
        <w:spacing w:after="80"/>
        <w:ind w:firstLine="283"/>
      </w:pPr>
      <w:r>
        <w:rPr>
          <w:rFonts w:ascii="Arial" w:hAnsi="Arial"/>
          <w:b w:val="0"/>
          <w:i w:val="0"/>
          <w:color w:val="1F2937"/>
          <w:sz w:val="22"/>
        </w:rPr>
        <w:t>Фигура прыгает через одну клетку, игнорируя любую фигуру на промежуточной клетке. Прыжковые: Лев, Кирин, Феникс, а также превращённые Дракон-конь / Дракон-король.</w:t>
      </w:r>
    </w:p>
    <w:p>
      <w:pPr>
        <w:spacing w:before="200" w:after="80"/>
      </w:pPr>
      <w:r>
        <w:rPr>
          <w:rFonts w:ascii="Arial" w:hAnsi="Arial"/>
          <w:b/>
          <w:i w:val="0"/>
          <w:color w:val="1F2937"/>
          <w:sz w:val="24"/>
        </w:rPr>
        <w:t>Львиная сила</w:t>
      </w:r>
    </w:p>
    <w:p>
      <w:pPr>
        <w:spacing w:after="80"/>
        <w:ind w:firstLine="283"/>
      </w:pPr>
      <w:r>
        <w:rPr>
          <w:rFonts w:ascii="Arial" w:hAnsi="Arial"/>
          <w:b w:val="0"/>
          <w:i w:val="0"/>
          <w:color w:val="1F2937"/>
          <w:sz w:val="22"/>
        </w:rPr>
        <w:t>Особый ход: два шага подряд за один ход (см. раздел 7).</w:t>
      </w:r>
    </w:p>
    <w:p>
      <w:pPr>
        <w:spacing w:before="280" w:after="80"/>
      </w:pPr>
      <w:r>
        <w:rPr>
          <w:rFonts w:ascii="Arial" w:hAnsi="Arial"/>
          <w:b/>
          <w:i w:val="0"/>
          <w:color w:val="7C2D12"/>
          <w:sz w:val="36"/>
        </w:rPr>
        <w:t>6. Превращение фигур</w:t>
      </w:r>
    </w:p>
    <w:p>
      <w:pPr>
        <w:spacing w:after="80"/>
        <w:ind w:firstLine="283"/>
      </w:pPr>
      <w:r>
        <w:rPr>
          <w:rFonts w:ascii="Arial" w:hAnsi="Arial"/>
          <w:b w:val="0"/>
          <w:i w:val="0"/>
          <w:color w:val="1F2937"/>
          <w:sz w:val="22"/>
        </w:rPr>
        <w:t>Зона превращения — четыре ряда наиболее близкие к противнику. Для чёрных это ряды 9–12, для белых — ряды 1–4.</w:t>
      </w:r>
    </w:p>
    <w:p>
      <w:pPr>
        <w:spacing w:after="80"/>
        <w:ind w:firstLine="283"/>
      </w:pPr>
      <w:r>
        <w:rPr>
          <w:rFonts w:ascii="Arial" w:hAnsi="Arial"/>
          <w:b w:val="0"/>
          <w:i w:val="0"/>
          <w:color w:val="1F2937"/>
          <w:sz w:val="22"/>
        </w:rPr>
        <w:t>Превращение ДОБРОВОЛЬНО (если хотите, превращайте; нет — подождите). Совет: превращайте при первой возможности — большинство превращений дают значительное усиление.</w:t>
      </w:r>
    </w:p>
    <w:p>
      <w:pPr>
        <w:spacing w:before="200" w:after="80"/>
      </w:pPr>
      <w:r>
        <w:rPr>
          <w:rFonts w:ascii="Arial" w:hAnsi="Arial"/>
          <w:b/>
          <w:i w:val="0"/>
          <w:color w:val="1F2937"/>
          <w:sz w:val="24"/>
        </w:rPr>
        <w:t>Когда превращение разрешено</w:t>
      </w:r>
    </w:p>
    <w:p>
      <w:pPr>
        <w:pStyle w:val="ListBullet"/>
        <w:spacing w:after="40"/>
        <w:ind w:left="454"/>
      </w:pPr>
      <w:r>
        <w:rPr>
          <w:rFonts w:ascii="Arial" w:hAnsi="Arial"/>
          <w:b w:val="0"/>
          <w:i w:val="0"/>
          <w:color w:val="1F2937"/>
          <w:sz w:val="22"/>
        </w:rPr>
        <w:t>Фигура ВПЕРВЫЕ ВХОДИТ в зону превращения (из-за её пределов).</w:t>
      </w:r>
    </w:p>
    <w:p>
      <w:pPr>
        <w:pStyle w:val="ListBullet"/>
        <w:spacing w:after="40"/>
        <w:ind w:left="454"/>
      </w:pPr>
      <w:r>
        <w:rPr>
          <w:rFonts w:ascii="Arial" w:hAnsi="Arial"/>
          <w:b w:val="0"/>
          <w:i w:val="0"/>
          <w:color w:val="1F2937"/>
          <w:sz w:val="22"/>
        </w:rPr>
        <w:t>Фигура БЕРЁТ фигуру противника, и хотя бы часть хода затрагивает зону или происходит при выходе из зоны.</w:t>
      </w:r>
    </w:p>
    <w:p>
      <w:pPr>
        <w:spacing w:before="200" w:after="80"/>
      </w:pPr>
      <w:r>
        <w:rPr>
          <w:rFonts w:ascii="Arial" w:hAnsi="Arial"/>
          <w:b/>
          <w:i w:val="0"/>
          <w:color w:val="1F2937"/>
          <w:sz w:val="24"/>
        </w:rPr>
        <w:t>Когда превращение НЕ разрешено</w:t>
      </w:r>
    </w:p>
    <w:p>
      <w:pPr>
        <w:pStyle w:val="ListBullet"/>
        <w:spacing w:after="40"/>
        <w:ind w:left="454"/>
      </w:pPr>
      <w:r>
        <w:rPr>
          <w:rFonts w:ascii="Arial" w:hAnsi="Arial"/>
          <w:b w:val="0"/>
          <w:i w:val="0"/>
          <w:color w:val="1F2937"/>
          <w:sz w:val="22"/>
        </w:rPr>
        <w:t>Фигура уже стоит в зоне и просто переставляется внутри неё без взятия — превратиться нельзя.</w:t>
      </w:r>
    </w:p>
    <w:p>
      <w:pPr>
        <w:pStyle w:val="ListBullet"/>
        <w:spacing w:after="40"/>
        <w:ind w:left="454"/>
      </w:pPr>
      <w:r>
        <w:rPr>
          <w:rFonts w:ascii="Arial" w:hAnsi="Arial"/>
          <w:b w:val="0"/>
          <w:i w:val="0"/>
          <w:color w:val="1F2937"/>
          <w:sz w:val="22"/>
        </w:rPr>
        <w:t>Если вы вошли в зону и не превратились, позже можно превратиться только: (а) выйдя из зоны и снова войдя, либо (б) совершив взятие в зоне.</w:t>
      </w:r>
    </w:p>
    <w:p>
      <w:pPr>
        <w:spacing w:after="80"/>
        <w:ind w:firstLine="283"/>
      </w:pPr>
      <w:r>
        <w:rPr>
          <w:rFonts w:ascii="Arial" w:hAnsi="Arial"/>
          <w:b w:val="0"/>
          <w:i w:val="0"/>
          <w:color w:val="1F2937"/>
          <w:sz w:val="22"/>
        </w:rPr>
        <w:t>Примечание: это строже, чем в современных сёги.</w:t>
      </w:r>
    </w:p>
    <w:p>
      <w:pPr>
        <w:spacing w:before="200" w:after="80"/>
      </w:pPr>
      <w:r>
        <w:rPr>
          <w:rFonts w:ascii="Arial" w:hAnsi="Arial"/>
          <w:b/>
          <w:i w:val="0"/>
          <w:color w:val="1F2937"/>
          <w:sz w:val="24"/>
        </w:rPr>
        <w:t>Особые случаи</w:t>
      </w:r>
    </w:p>
    <w:p>
      <w:pPr>
        <w:pStyle w:val="ListBullet"/>
        <w:spacing w:after="40"/>
        <w:ind w:left="454"/>
      </w:pPr>
      <w:r>
        <w:rPr>
          <w:rFonts w:ascii="Arial" w:hAnsi="Arial"/>
          <w:b w:val="0"/>
          <w:i w:val="0"/>
          <w:color w:val="1F2937"/>
          <w:sz w:val="22"/>
        </w:rPr>
        <w:t>Пешка: при достижении последнего ряда без взятия всё равно может (и должна) превратиться, чтобы не застрять.</w:t>
      </w:r>
    </w:p>
    <w:p>
      <w:pPr>
        <w:pStyle w:val="ListBullet"/>
        <w:spacing w:after="40"/>
        <w:ind w:left="454"/>
      </w:pPr>
      <w:r>
        <w:rPr>
          <w:rFonts w:ascii="Arial" w:hAnsi="Arial"/>
          <w:b w:val="0"/>
          <w:i w:val="0"/>
          <w:color w:val="1F2937"/>
          <w:sz w:val="22"/>
        </w:rPr>
        <w:t>Копьё: если не превратилось у последнего ряда — навсегда теряет подвижность.</w:t>
      </w:r>
    </w:p>
    <w:p>
      <w:pPr>
        <w:pStyle w:val="ListBullet"/>
        <w:spacing w:after="40"/>
        <w:ind w:left="454"/>
      </w:pPr>
      <w:r>
        <w:rPr>
          <w:rFonts w:ascii="Arial" w:hAnsi="Arial"/>
          <w:b w:val="0"/>
          <w:i w:val="0"/>
          <w:color w:val="1F2937"/>
          <w:sz w:val="22"/>
        </w:rPr>
        <w:t>Король, Лев, Свободный король — не превращаются.</w:t>
      </w:r>
    </w:p>
    <w:p>
      <w:pPr>
        <w:pStyle w:val="ListBullet"/>
        <w:spacing w:after="40"/>
        <w:ind w:left="454"/>
      </w:pPr>
      <w:r>
        <w:rPr>
          <w:rFonts w:ascii="Arial" w:hAnsi="Arial"/>
          <w:b w:val="0"/>
          <w:i w:val="0"/>
          <w:color w:val="1F2937"/>
          <w:sz w:val="22"/>
        </w:rPr>
        <w:t>Пьяный слон превращается в Кронпринца (太子) — вторую королевскую фигуру, двигающуюся как Король.</w:t>
      </w:r>
    </w:p>
    <w:p>
      <w:r>
        <w:br w:type="page"/>
      </w:r>
    </w:p>
    <w:p>
      <w:pPr>
        <w:spacing w:before="280" w:after="80"/>
      </w:pPr>
      <w:r>
        <w:rPr>
          <w:rFonts w:ascii="Arial" w:hAnsi="Arial"/>
          <w:b/>
          <w:i w:val="0"/>
          <w:color w:val="7C2D12"/>
          <w:sz w:val="36"/>
        </w:rPr>
        <w:t>7. Лев и львиная сила</w:t>
      </w:r>
    </w:p>
    <w:p>
      <w:pPr>
        <w:spacing w:after="80"/>
        <w:ind w:firstLine="283"/>
      </w:pPr>
      <w:r>
        <w:rPr>
          <w:rFonts w:ascii="Arial" w:hAnsi="Arial"/>
          <w:b w:val="0"/>
          <w:i w:val="0"/>
          <w:color w:val="1F2937"/>
          <w:sz w:val="22"/>
        </w:rPr>
        <w:t>Лев (獅子) — самая сильная фигура. За один ход он может охватить все 24 клетки в радиусе двух шагов от себя.</w:t>
      </w:r>
    </w:p>
    <w:p>
      <w:pPr>
        <w:spacing w:before="200" w:after="80"/>
      </w:pPr>
      <w:r>
        <w:rPr>
          <w:rFonts w:ascii="Arial" w:hAnsi="Arial"/>
          <w:b/>
          <w:i w:val="0"/>
          <w:color w:val="1F2937"/>
          <w:sz w:val="24"/>
        </w:rPr>
        <w:t>Способы хода Льва</w:t>
      </w:r>
    </w:p>
    <w:p>
      <w:pPr>
        <w:pStyle w:val="ListBullet"/>
        <w:spacing w:after="40"/>
        <w:ind w:left="454"/>
      </w:pPr>
      <w:r>
        <w:rPr>
          <w:rFonts w:ascii="Arial" w:hAnsi="Arial"/>
          <w:b w:val="0"/>
          <w:i w:val="0"/>
          <w:color w:val="1F2937"/>
          <w:sz w:val="22"/>
        </w:rPr>
        <w:t>Прыжок на 2 клетки в любом из 8 направлений (игнорируя промежуточную клетку).</w:t>
      </w:r>
    </w:p>
    <w:p>
      <w:pPr>
        <w:pStyle w:val="ListBullet"/>
        <w:spacing w:after="40"/>
        <w:ind w:left="454"/>
      </w:pPr>
      <w:r>
        <w:rPr>
          <w:rFonts w:ascii="Arial" w:hAnsi="Arial"/>
          <w:b w:val="0"/>
          <w:i w:val="0"/>
          <w:color w:val="1F2937"/>
          <w:sz w:val="22"/>
        </w:rPr>
        <w:t>Два последовательных шага в произвольных направлениях с возможным взятием на каждом шаге — Лев может забрать сразу две фигуры за один ход.</w:t>
      </w:r>
    </w:p>
    <w:p>
      <w:pPr>
        <w:pStyle w:val="ListBullet"/>
        <w:spacing w:after="40"/>
        <w:ind w:left="454"/>
      </w:pPr>
      <w:r>
        <w:rPr>
          <w:rFonts w:ascii="Arial" w:hAnsi="Arial"/>
          <w:b w:val="0"/>
          <w:i w:val="0"/>
          <w:color w:val="1F2937"/>
          <w:sz w:val="22"/>
        </w:rPr>
        <w:t>Игуй (居食い): перейти на соседнюю клетку, взять там фигуру и вернуться — взятие «не сходя с места».</w:t>
      </w:r>
    </w:p>
    <w:p>
      <w:pPr>
        <w:pStyle w:val="ListBullet"/>
        <w:spacing w:after="40"/>
        <w:ind w:left="454"/>
      </w:pPr>
      <w:r>
        <w:rPr>
          <w:rFonts w:ascii="Arial" w:hAnsi="Arial"/>
          <w:b w:val="0"/>
          <w:i w:val="0"/>
          <w:color w:val="1F2937"/>
          <w:sz w:val="22"/>
        </w:rPr>
        <w:t>Дзитто (じっと): перейти на соседнюю клетку и вернуться без взятия — фактически пропуск хода.</w:t>
      </w:r>
    </w:p>
    <w:p>
      <w:pPr>
        <w:spacing w:before="200" w:after="80"/>
      </w:pPr>
      <w:r>
        <w:rPr>
          <w:rFonts w:ascii="Arial" w:hAnsi="Arial"/>
          <w:b/>
          <w:i w:val="0"/>
          <w:color w:val="1F2937"/>
          <w:sz w:val="24"/>
        </w:rPr>
        <w:t>Льва также имеют</w:t>
      </w:r>
    </w:p>
    <w:p>
      <w:pPr>
        <w:pStyle w:val="ListBullet"/>
        <w:spacing w:after="40"/>
        <w:ind w:left="454"/>
      </w:pPr>
      <w:r>
        <w:rPr>
          <w:rFonts w:ascii="Arial" w:hAnsi="Arial"/>
          <w:b w:val="0"/>
          <w:i w:val="0"/>
          <w:color w:val="1F2937"/>
          <w:sz w:val="22"/>
        </w:rPr>
        <w:t>Сокол с рогами (角鷹) — превращённый Дракон-конь: ограниченная львиная сила в двух клетках строго вперёд.</w:t>
      </w:r>
    </w:p>
    <w:p>
      <w:pPr>
        <w:pStyle w:val="ListBullet"/>
        <w:spacing w:after="40"/>
        <w:ind w:left="454"/>
      </w:pPr>
      <w:r>
        <w:rPr>
          <w:rFonts w:ascii="Arial" w:hAnsi="Arial"/>
          <w:b w:val="0"/>
          <w:i w:val="0"/>
          <w:color w:val="1F2937"/>
          <w:sz w:val="22"/>
        </w:rPr>
        <w:t>Парящий орёл (飛鷲) — превращённый Дракон-король: ограниченная львиная сила по двум диагоналям вперёд.</w:t>
      </w:r>
    </w:p>
    <w:p>
      <w:pPr>
        <w:spacing w:before="280" w:after="80"/>
      </w:pPr>
      <w:r>
        <w:rPr>
          <w:rFonts w:ascii="Arial" w:hAnsi="Arial"/>
          <w:b/>
          <w:i w:val="0"/>
          <w:color w:val="7C2D12"/>
          <w:sz w:val="36"/>
        </w:rPr>
        <w:t>8. Особые правила взятия Льва</w:t>
      </w:r>
    </w:p>
    <w:p>
      <w:pPr>
        <w:spacing w:after="80"/>
        <w:ind w:firstLine="283"/>
      </w:pPr>
      <w:r>
        <w:rPr>
          <w:rFonts w:ascii="Arial" w:hAnsi="Arial"/>
          <w:b w:val="0"/>
          <w:i w:val="0"/>
          <w:color w:val="1F2937"/>
          <w:sz w:val="22"/>
        </w:rPr>
        <w:t>Лев слишком силён для простого обмена, поэтому существует набор правил, не дающих быстро «разменять» Льва.</w:t>
      </w:r>
    </w:p>
    <w:p>
      <w:pPr>
        <w:spacing w:before="200" w:after="80"/>
      </w:pPr>
      <w:r>
        <w:rPr>
          <w:rFonts w:ascii="Arial" w:hAnsi="Arial"/>
          <w:b/>
          <w:i w:val="0"/>
          <w:color w:val="1F2937"/>
          <w:sz w:val="24"/>
        </w:rPr>
        <w:t>Главный принцип</w:t>
      </w:r>
    </w:p>
    <w:p>
      <w:pPr>
        <w:spacing w:after="80"/>
        <w:ind w:firstLine="283"/>
      </w:pPr>
      <w:r>
        <w:rPr>
          <w:rFonts w:ascii="Arial" w:hAnsi="Arial"/>
          <w:b w:val="0"/>
          <w:i w:val="0"/>
          <w:color w:val="1F2937"/>
          <w:sz w:val="22"/>
        </w:rPr>
        <w:t>Если ваш Лев только что захвачен, на следующем ходу вы НЕ МОЖЕТЕ взять вражеского Льва не-Львом. Нужно сначала пропустить ход или использовать своего Льва.</w:t>
      </w:r>
    </w:p>
    <w:p>
      <w:pPr>
        <w:spacing w:before="200" w:after="80"/>
      </w:pPr>
      <w:r>
        <w:rPr>
          <w:rFonts w:ascii="Arial" w:hAnsi="Arial"/>
          <w:b/>
          <w:i w:val="0"/>
          <w:color w:val="1F2937"/>
          <w:sz w:val="24"/>
        </w:rPr>
        <w:t>Не-Лев может взять Льва, если:</w:t>
      </w:r>
    </w:p>
    <w:p>
      <w:pPr>
        <w:pStyle w:val="ListBullet"/>
        <w:spacing w:after="40"/>
        <w:ind w:left="454"/>
      </w:pPr>
      <w:r>
        <w:rPr>
          <w:rFonts w:ascii="Arial" w:hAnsi="Arial"/>
          <w:b w:val="0"/>
          <w:i w:val="0"/>
          <w:color w:val="1F2937"/>
          <w:sz w:val="22"/>
        </w:rPr>
        <w:t>Лев противника не защищён ни одной его фигурой (никто не может сразу перебить).</w:t>
      </w:r>
    </w:p>
    <w:p>
      <w:pPr>
        <w:pStyle w:val="ListBullet"/>
        <w:spacing w:after="40"/>
        <w:ind w:left="454"/>
      </w:pPr>
      <w:r>
        <w:rPr>
          <w:rFonts w:ascii="Arial" w:hAnsi="Arial"/>
          <w:b w:val="0"/>
          <w:i w:val="0"/>
          <w:color w:val="1F2937"/>
          <w:sz w:val="22"/>
        </w:rPr>
        <w:t>Лев защищён только Пешкой или Посредником — такая защита «не считается».</w:t>
      </w:r>
    </w:p>
    <w:p>
      <w:pPr>
        <w:pStyle w:val="ListBullet"/>
        <w:spacing w:after="40"/>
        <w:ind w:left="454"/>
      </w:pPr>
      <w:r>
        <w:rPr>
          <w:rFonts w:ascii="Arial" w:hAnsi="Arial"/>
          <w:b w:val="0"/>
          <w:i w:val="0"/>
          <w:color w:val="1F2937"/>
          <w:sz w:val="22"/>
        </w:rPr>
        <w:t>Не-Лев забирает Льва И дополнительно ещё одну ценную фигуру (не Пешку, не Посредника) с помощью двойного хода Сокола или Орла — ценная добыча оправдывает риск.</w:t>
      </w:r>
    </w:p>
    <w:p>
      <w:pPr>
        <w:pStyle w:val="ListBullet"/>
        <w:spacing w:after="40"/>
        <w:ind w:left="454"/>
      </w:pPr>
      <w:r>
        <w:rPr>
          <w:rFonts w:ascii="Arial" w:hAnsi="Arial"/>
          <w:b w:val="0"/>
          <w:i w:val="0"/>
          <w:color w:val="1F2937"/>
          <w:sz w:val="22"/>
        </w:rPr>
        <w:t>Взятие является ответным ударом: противник на прошлом ходу сам взял вашу фигуру не-Львом.</w:t>
      </w:r>
    </w:p>
    <w:p>
      <w:pPr>
        <w:spacing w:before="200" w:after="80"/>
      </w:pPr>
      <w:r>
        <w:rPr>
          <w:rFonts w:ascii="Arial" w:hAnsi="Arial"/>
          <w:b/>
          <w:i w:val="0"/>
          <w:color w:val="1F2937"/>
          <w:sz w:val="24"/>
        </w:rPr>
        <w:t>Правило «мост» между Львами</w:t>
      </w:r>
    </w:p>
    <w:p>
      <w:pPr>
        <w:spacing w:after="80"/>
        <w:ind w:firstLine="283"/>
      </w:pPr>
      <w:r>
        <w:rPr>
          <w:rFonts w:ascii="Arial" w:hAnsi="Arial"/>
          <w:b w:val="0"/>
          <w:i w:val="0"/>
          <w:color w:val="1F2937"/>
          <w:sz w:val="22"/>
        </w:rPr>
        <w:t>Если между двумя Львами стоит фигура противника (не Пешка / Посредник), ситуация усложняется: Лев может взять «мост» первым шагом и Льва вторым — тогда соперник может ответить. Согласуйте с партнёром до игры подробный вариант этого правила или пользуйтесь упрощённой версией (ниже).</w:t>
      </w:r>
    </w:p>
    <w:p>
      <w:pPr>
        <w:spacing w:before="200" w:after="80"/>
      </w:pPr>
      <w:r>
        <w:rPr>
          <w:rFonts w:ascii="Arial" w:hAnsi="Arial"/>
          <w:b/>
          <w:i w:val="0"/>
          <w:color w:val="1F2937"/>
          <w:sz w:val="24"/>
        </w:rPr>
        <w:t>Упрощённая версия для первой партии</w:t>
      </w:r>
    </w:p>
    <w:p>
      <w:pPr>
        <w:spacing w:after="80"/>
        <w:ind w:firstLine="283"/>
      </w:pPr>
      <w:r>
        <w:rPr>
          <w:rFonts w:ascii="Arial" w:hAnsi="Arial"/>
          <w:b w:val="0"/>
          <w:i w:val="0"/>
          <w:color w:val="1F2937"/>
          <w:sz w:val="22"/>
        </w:rPr>
        <w:t>«Не-Лев может взять Льва, только если тот не защищён». Этого достаточно для игры в начале освоения чу сёги.</w:t>
      </w:r>
    </w:p>
    <w:p>
      <w:pPr>
        <w:spacing w:before="280" w:after="80"/>
      </w:pPr>
      <w:r>
        <w:rPr>
          <w:rFonts w:ascii="Arial" w:hAnsi="Arial"/>
          <w:b/>
          <w:i w:val="0"/>
          <w:color w:val="7C2D12"/>
          <w:sz w:val="36"/>
        </w:rPr>
        <w:t>9. Условия победы</w:t>
      </w:r>
    </w:p>
    <w:p>
      <w:pPr>
        <w:spacing w:after="80"/>
        <w:ind w:firstLine="283"/>
      </w:pPr>
      <w:r>
        <w:rPr>
          <w:rFonts w:ascii="Arial" w:hAnsi="Arial"/>
          <w:b w:val="0"/>
          <w:i w:val="0"/>
          <w:color w:val="1F2937"/>
          <w:sz w:val="22"/>
        </w:rPr>
        <w:t>Победа — захват всех королевских фигур противника. Это может быть один Король или Король + Кронпринц.</w:t>
      </w:r>
    </w:p>
    <w:p>
      <w:pPr>
        <w:spacing w:after="80"/>
        <w:ind w:firstLine="283"/>
      </w:pPr>
      <w:r>
        <w:rPr>
          <w:rFonts w:ascii="Arial" w:hAnsi="Arial"/>
          <w:b w:val="0"/>
          <w:i w:val="0"/>
          <w:color w:val="1F2937"/>
          <w:sz w:val="22"/>
        </w:rPr>
        <w:t>Правило «голого Короля» (опционально): игра заканчивается победой, если у противника не осталось ни одной некоролевской фигуры, при условии что ваш Король сам не «оголяется» на следующем ходу. Если же и ваш Король оголяется — ничья.</w:t>
      </w:r>
    </w:p>
    <w:p>
      <w:pPr>
        <w:spacing w:after="80"/>
        <w:ind w:firstLine="283"/>
      </w:pPr>
      <w:r>
        <w:rPr>
          <w:rFonts w:ascii="Arial" w:hAnsi="Arial"/>
          <w:b w:val="0"/>
          <w:i w:val="0"/>
          <w:color w:val="1F2937"/>
          <w:sz w:val="22"/>
        </w:rPr>
        <w:t>Исключение: если у выигрывающей стороны остались только Король + Пешка или Король + Посредник, для победы по этому правилу пешка или посредник должны сначала превратиться.</w:t>
      </w:r>
    </w:p>
    <w:p>
      <w:pPr>
        <w:spacing w:before="280" w:after="80"/>
      </w:pPr>
      <w:r>
        <w:rPr>
          <w:rFonts w:ascii="Arial" w:hAnsi="Arial"/>
          <w:b/>
          <w:i w:val="0"/>
          <w:color w:val="7C2D12"/>
          <w:sz w:val="36"/>
        </w:rPr>
        <w:t>10. Прочие правила</w:t>
      </w:r>
    </w:p>
    <w:p>
      <w:pPr>
        <w:spacing w:before="200" w:after="80"/>
      </w:pPr>
      <w:r>
        <w:rPr>
          <w:rFonts w:ascii="Arial" w:hAnsi="Arial"/>
          <w:b/>
          <w:i w:val="0"/>
          <w:color w:val="1F2937"/>
          <w:sz w:val="24"/>
        </w:rPr>
        <w:t>Запрет повторения</w:t>
      </w:r>
    </w:p>
    <w:p>
      <w:pPr>
        <w:spacing w:after="80"/>
        <w:ind w:firstLine="283"/>
      </w:pPr>
      <w:r>
        <w:rPr>
          <w:rFonts w:ascii="Arial" w:hAnsi="Arial"/>
          <w:b w:val="0"/>
          <w:i w:val="0"/>
          <w:color w:val="1F2937"/>
          <w:sz w:val="22"/>
        </w:rPr>
        <w:t>Нельзя совершить ход, после которого позиция (с тем же ходящим) уже встречалась. Тот, кто создаёт повторение, обязан его избежать; при вечном шахе проигрывает дающий шах.</w:t>
      </w:r>
    </w:p>
    <w:p>
      <w:pPr>
        <w:spacing w:before="200" w:after="80"/>
      </w:pPr>
      <w:r>
        <w:rPr>
          <w:rFonts w:ascii="Arial" w:hAnsi="Arial"/>
          <w:b/>
          <w:i w:val="0"/>
          <w:color w:val="1F2937"/>
          <w:sz w:val="24"/>
        </w:rPr>
        <w:t>Нет сбросов</w:t>
      </w:r>
    </w:p>
    <w:p>
      <w:pPr>
        <w:spacing w:after="80"/>
        <w:ind w:firstLine="283"/>
      </w:pPr>
      <w:r>
        <w:rPr>
          <w:rFonts w:ascii="Arial" w:hAnsi="Arial"/>
          <w:b w:val="0"/>
          <w:i w:val="0"/>
          <w:color w:val="1F2937"/>
          <w:sz w:val="22"/>
        </w:rPr>
        <w:t>Захваченные фигуры удаляются с доски навсегда — их нельзя вернуть в игру, как в современных сёги.</w:t>
      </w:r>
    </w:p>
    <w:p>
      <w:pPr>
        <w:spacing w:before="200" w:after="80"/>
      </w:pPr>
      <w:r>
        <w:rPr>
          <w:rFonts w:ascii="Arial" w:hAnsi="Arial"/>
          <w:b/>
          <w:i w:val="0"/>
          <w:color w:val="1F2937"/>
          <w:sz w:val="24"/>
        </w:rPr>
        <w:t>Незаконный ход</w:t>
      </w:r>
    </w:p>
    <w:p>
      <w:pPr>
        <w:spacing w:after="80"/>
        <w:ind w:firstLine="283"/>
      </w:pPr>
      <w:r>
        <w:rPr>
          <w:rFonts w:ascii="Arial" w:hAnsi="Arial"/>
          <w:b w:val="0"/>
          <w:i w:val="0"/>
          <w:color w:val="1F2937"/>
          <w:sz w:val="22"/>
        </w:rPr>
        <w:t>Совершение незаконного хода ведёт к немедленному проигрышу. В дружеских партиях обычно разрешают взять ход назад.</w:t>
      </w:r>
    </w:p>
    <w:p>
      <w:pPr>
        <w:spacing w:before="200" w:after="80"/>
      </w:pPr>
      <w:r>
        <w:rPr>
          <w:rFonts w:ascii="Arial" w:hAnsi="Arial"/>
          <w:b/>
          <w:i w:val="0"/>
          <w:color w:val="1F2937"/>
          <w:sz w:val="24"/>
        </w:rPr>
        <w:t>Двойной запрет (аналог нифу)</w:t>
      </w:r>
    </w:p>
    <w:p>
      <w:pPr>
        <w:spacing w:after="80"/>
        <w:ind w:firstLine="283"/>
      </w:pPr>
      <w:r>
        <w:rPr>
          <w:rFonts w:ascii="Arial" w:hAnsi="Arial"/>
          <w:b w:val="0"/>
          <w:i w:val="0"/>
          <w:color w:val="1F2937"/>
          <w:sz w:val="22"/>
        </w:rPr>
        <w:t>Нельзя иметь две непревращённые Пешки в одном файле (столбце). Аналогично для Посредника: два непревращённых Посредника в одном файле запрещены.</w:t>
      </w:r>
    </w:p>
    <w:p>
      <w:pPr>
        <w:spacing w:before="200" w:after="80"/>
      </w:pPr>
      <w:r>
        <w:rPr>
          <w:rFonts w:ascii="Arial" w:hAnsi="Arial"/>
          <w:b/>
          <w:i w:val="0"/>
          <w:color w:val="1F2937"/>
          <w:sz w:val="24"/>
        </w:rPr>
        <w:t>Гандикап</w:t>
      </w:r>
    </w:p>
    <w:p>
      <w:pPr>
        <w:spacing w:after="80"/>
        <w:ind w:firstLine="283"/>
      </w:pPr>
      <w:r>
        <w:rPr>
          <w:rFonts w:ascii="Arial" w:hAnsi="Arial"/>
          <w:b w:val="0"/>
          <w:i w:val="0"/>
          <w:color w:val="1F2937"/>
          <w:sz w:val="22"/>
        </w:rPr>
        <w:t>Игры между неравными по силе партнёрами часто ведутся с форой: у белых убирают одну или несколько фигур, взамен белые ходят первыми и могут переставить оставшиеся фигуры.</w:t>
      </w:r>
    </w:p>
    <w:p>
      <w:r>
        <w:br w:type="page"/>
      </w:r>
    </w:p>
    <w:p>
      <w:pPr>
        <w:spacing w:before="280" w:after="80"/>
      </w:pPr>
      <w:r>
        <w:rPr>
          <w:rFonts w:ascii="Arial" w:hAnsi="Arial"/>
          <w:b/>
          <w:i w:val="0"/>
          <w:color w:val="7C2D12"/>
          <w:sz w:val="36"/>
        </w:rPr>
        <w:t>11. Описание всех фигур (справочник)</w:t>
      </w:r>
    </w:p>
    <w:p>
      <w:pPr>
        <w:spacing w:after="80"/>
        <w:ind w:firstLine="283"/>
      </w:pPr>
      <w:r>
        <w:rPr>
          <w:rFonts w:ascii="Arial" w:hAnsi="Arial"/>
          <w:b w:val="0"/>
          <w:i w:val="0"/>
          <w:color w:val="1F2937"/>
          <w:sz w:val="22"/>
        </w:rPr>
        <w:t>Все 21 тип в порядке: сначала шаговые, затем прыжковые, затем дальнобойные, и наконец Лев. Сокращение кандзи — то, что нанесено на саму фигуру.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3E8D8"/>
            <w:tcW w:w="1247" w:type="dxa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F2937"/>
                <w:sz w:val="18"/>
              </w:rPr>
              <w:t>Кандзи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3E8D8"/>
            <w:tcW w:w="1984" w:type="dxa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F2937"/>
                <w:sz w:val="18"/>
              </w:rPr>
              <w:t>Название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3E8D8"/>
            <w:tcW w:w="567" w:type="dxa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F2937"/>
                <w:sz w:val="18"/>
              </w:rPr>
              <w:t>Кол.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3E8D8"/>
            <w:tcW w:w="3685" w:type="dxa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F2937"/>
                <w:sz w:val="18"/>
              </w:rPr>
              <w:t>Ход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3E8D8"/>
            <w:tcW w:w="2551" w:type="dxa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F2937"/>
                <w:sz w:val="18"/>
              </w:rPr>
              <w:t>Превращается в</w:t>
            </w:r>
          </w:p>
        </w:tc>
      </w:tr>
      <w:tr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124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0"/>
              </w:rPr>
              <w:t>歩兵</w:t>
            </w:r>
            <w:r>
              <w:br/>
            </w:r>
            <w:r>
              <w:rPr>
                <w:rFonts w:ascii="Yu Gothic" w:hAnsi="Yu Gothic" w:eastAsia="Yu Gothic"/>
                <w:b/>
                <w:color w:val="7C2D12"/>
                <w:sz w:val="26"/>
              </w:rPr>
              <w:t>歩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1984" w:type="dxa"/>
          </w:tcPr>
          <w:p>
            <w:r>
              <w:rPr>
                <w:rFonts w:ascii="Arial" w:hAnsi="Arial"/>
                <w:b/>
                <w:i w:val="0"/>
                <w:color w:val="1F2937"/>
                <w:sz w:val="18"/>
              </w:rPr>
              <w:t>Пешка</w:t>
            </w:r>
            <w:r>
              <w:br/>
            </w:r>
            <w:r>
              <w:rPr>
                <w:rFonts w:ascii="Arial" w:hAnsi="Arial"/>
                <w:b w:val="0"/>
                <w:i/>
                <w:color w:val="6B5D4F"/>
                <w:sz w:val="16"/>
              </w:rPr>
              <w:t>fuhyō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567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12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3685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Один шаг строго вперёд.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2551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Золотой генерал (と)</w:t>
            </w:r>
          </w:p>
        </w:tc>
      </w:tr>
      <w:tr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124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0"/>
              </w:rPr>
              <w:t>仲人</w:t>
            </w:r>
            <w:r>
              <w:br/>
            </w:r>
            <w:r>
              <w:rPr>
                <w:rFonts w:ascii="Yu Gothic" w:hAnsi="Yu Gothic" w:eastAsia="Yu Gothic"/>
                <w:b/>
                <w:color w:val="7C2D12"/>
                <w:sz w:val="26"/>
              </w:rPr>
              <w:t>仲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1984" w:type="dxa"/>
          </w:tcPr>
          <w:p>
            <w:r>
              <w:rPr>
                <w:rFonts w:ascii="Arial" w:hAnsi="Arial"/>
                <w:b/>
                <w:i w:val="0"/>
                <w:color w:val="1F2937"/>
                <w:sz w:val="18"/>
              </w:rPr>
              <w:t>Посредник</w:t>
            </w:r>
            <w:r>
              <w:br/>
            </w:r>
            <w:r>
              <w:rPr>
                <w:rFonts w:ascii="Arial" w:hAnsi="Arial"/>
                <w:b w:val="0"/>
                <w:i/>
                <w:color w:val="6B5D4F"/>
                <w:sz w:val="16"/>
              </w:rPr>
              <w:t>chūnin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567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3685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Один шаг строго вперёд или строго назад.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2551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Пьяный слон</w:t>
            </w:r>
          </w:p>
        </w:tc>
      </w:tr>
      <w:tr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124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0"/>
              </w:rPr>
              <w:t>銅将</w:t>
            </w:r>
            <w:r>
              <w:br/>
            </w:r>
            <w:r>
              <w:rPr>
                <w:rFonts w:ascii="Yu Gothic" w:hAnsi="Yu Gothic" w:eastAsia="Yu Gothic"/>
                <w:b/>
                <w:color w:val="7C2D12"/>
                <w:sz w:val="26"/>
              </w:rPr>
              <w:t>銅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1984" w:type="dxa"/>
          </w:tcPr>
          <w:p>
            <w:r>
              <w:rPr>
                <w:rFonts w:ascii="Arial" w:hAnsi="Arial"/>
                <w:b/>
                <w:i w:val="0"/>
                <w:color w:val="1F2937"/>
                <w:sz w:val="18"/>
              </w:rPr>
              <w:t>Медный генерал</w:t>
            </w:r>
            <w:r>
              <w:br/>
            </w:r>
            <w:r>
              <w:rPr>
                <w:rFonts w:ascii="Arial" w:hAnsi="Arial"/>
                <w:b w:val="0"/>
                <w:i/>
                <w:color w:val="6B5D4F"/>
                <w:sz w:val="16"/>
              </w:rPr>
              <w:t>dōshō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567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3685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Один шаг вперёд, по диагоналям вперёд или назад. 5 направлений.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2551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Боковой ходок</w:t>
            </w:r>
          </w:p>
        </w:tc>
      </w:tr>
      <w:tr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124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0"/>
              </w:rPr>
              <w:t>銀将</w:t>
            </w:r>
            <w:r>
              <w:br/>
            </w:r>
            <w:r>
              <w:rPr>
                <w:rFonts w:ascii="Yu Gothic" w:hAnsi="Yu Gothic" w:eastAsia="Yu Gothic"/>
                <w:b/>
                <w:color w:val="7C2D12"/>
                <w:sz w:val="26"/>
              </w:rPr>
              <w:t>銀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1984" w:type="dxa"/>
          </w:tcPr>
          <w:p>
            <w:r>
              <w:rPr>
                <w:rFonts w:ascii="Arial" w:hAnsi="Arial"/>
                <w:b/>
                <w:i w:val="0"/>
                <w:color w:val="1F2937"/>
                <w:sz w:val="18"/>
              </w:rPr>
              <w:t>Серебряный генерал</w:t>
            </w:r>
            <w:r>
              <w:br/>
            </w:r>
            <w:r>
              <w:rPr>
                <w:rFonts w:ascii="Arial" w:hAnsi="Arial"/>
                <w:b w:val="0"/>
                <w:i/>
                <w:color w:val="6B5D4F"/>
                <w:sz w:val="16"/>
              </w:rPr>
              <w:t>ginshō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567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3685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Один шаг вперёд или по любой из 4 диагоналей. 5 направлений.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2551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Вертикальный ходок</w:t>
            </w:r>
          </w:p>
        </w:tc>
      </w:tr>
      <w:tr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124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0"/>
              </w:rPr>
              <w:t>金将</w:t>
            </w:r>
            <w:r>
              <w:br/>
            </w:r>
            <w:r>
              <w:rPr>
                <w:rFonts w:ascii="Yu Gothic" w:hAnsi="Yu Gothic" w:eastAsia="Yu Gothic"/>
                <w:b/>
                <w:color w:val="7C2D12"/>
                <w:sz w:val="26"/>
              </w:rPr>
              <w:t>金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1984" w:type="dxa"/>
          </w:tcPr>
          <w:p>
            <w:r>
              <w:rPr>
                <w:rFonts w:ascii="Arial" w:hAnsi="Arial"/>
                <w:b/>
                <w:i w:val="0"/>
                <w:color w:val="1F2937"/>
                <w:sz w:val="18"/>
              </w:rPr>
              <w:t>Золотой генерал</w:t>
            </w:r>
            <w:r>
              <w:br/>
            </w:r>
            <w:r>
              <w:rPr>
                <w:rFonts w:ascii="Arial" w:hAnsi="Arial"/>
                <w:b w:val="0"/>
                <w:i/>
                <w:color w:val="6B5D4F"/>
                <w:sz w:val="16"/>
              </w:rPr>
              <w:t>kinshō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567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3685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Один шаг в любом направлении, кроме двух диагоналей назад. 6 направлений.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2551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Ладья</w:t>
            </w:r>
          </w:p>
        </w:tc>
      </w:tr>
      <w:tr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124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0"/>
              </w:rPr>
              <w:t>猛豹</w:t>
            </w:r>
            <w:r>
              <w:br/>
            </w:r>
            <w:r>
              <w:rPr>
                <w:rFonts w:ascii="Yu Gothic" w:hAnsi="Yu Gothic" w:eastAsia="Yu Gothic"/>
                <w:b/>
                <w:color w:val="7C2D12"/>
                <w:sz w:val="26"/>
              </w:rPr>
              <w:t>豹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1984" w:type="dxa"/>
          </w:tcPr>
          <w:p>
            <w:r>
              <w:rPr>
                <w:rFonts w:ascii="Arial" w:hAnsi="Arial"/>
                <w:b/>
                <w:i w:val="0"/>
                <w:color w:val="1F2937"/>
                <w:sz w:val="18"/>
              </w:rPr>
              <w:t>Свирепый барс</w:t>
            </w:r>
            <w:r>
              <w:br/>
            </w:r>
            <w:r>
              <w:rPr>
                <w:rFonts w:ascii="Arial" w:hAnsi="Arial"/>
                <w:b w:val="0"/>
                <w:i/>
                <w:color w:val="6B5D4F"/>
                <w:sz w:val="16"/>
              </w:rPr>
              <w:t>mōhyō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567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3685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Один шаг в любом направлении, кроме строго влево/вправо. 6 направлений.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2551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Слон</w:t>
            </w:r>
          </w:p>
        </w:tc>
      </w:tr>
      <w:tr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124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0"/>
              </w:rPr>
              <w:t>盲虎</w:t>
            </w:r>
            <w:r>
              <w:br/>
            </w:r>
            <w:r>
              <w:rPr>
                <w:rFonts w:ascii="Yu Gothic" w:hAnsi="Yu Gothic" w:eastAsia="Yu Gothic"/>
                <w:b/>
                <w:color w:val="7C2D12"/>
                <w:sz w:val="26"/>
              </w:rPr>
              <w:t>虎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1984" w:type="dxa"/>
          </w:tcPr>
          <w:p>
            <w:r>
              <w:rPr>
                <w:rFonts w:ascii="Arial" w:hAnsi="Arial"/>
                <w:b/>
                <w:i w:val="0"/>
                <w:color w:val="1F2937"/>
                <w:sz w:val="18"/>
              </w:rPr>
              <w:t>Слепой тигр</w:t>
            </w:r>
            <w:r>
              <w:br/>
            </w:r>
            <w:r>
              <w:rPr>
                <w:rFonts w:ascii="Arial" w:hAnsi="Arial"/>
                <w:b w:val="0"/>
                <w:i/>
                <w:color w:val="6B5D4F"/>
                <w:sz w:val="16"/>
              </w:rPr>
              <w:t>mōko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567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3685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Один шаг в любом направлении, кроме строго вперёд. 7 направлений.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2551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Свободный король</w:t>
            </w:r>
          </w:p>
        </w:tc>
      </w:tr>
      <w:tr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124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0"/>
              </w:rPr>
              <w:t>酔象</w:t>
            </w:r>
            <w:r>
              <w:br/>
            </w:r>
            <w:r>
              <w:rPr>
                <w:rFonts w:ascii="Yu Gothic" w:hAnsi="Yu Gothic" w:eastAsia="Yu Gothic"/>
                <w:b/>
                <w:color w:val="7C2D12"/>
                <w:sz w:val="26"/>
              </w:rPr>
              <w:t>象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1984" w:type="dxa"/>
          </w:tcPr>
          <w:p>
            <w:r>
              <w:rPr>
                <w:rFonts w:ascii="Arial" w:hAnsi="Arial"/>
                <w:b/>
                <w:i w:val="0"/>
                <w:color w:val="1F2937"/>
                <w:sz w:val="18"/>
              </w:rPr>
              <w:t>Пьяный слон</w:t>
            </w:r>
            <w:r>
              <w:br/>
            </w:r>
            <w:r>
              <w:rPr>
                <w:rFonts w:ascii="Arial" w:hAnsi="Arial"/>
                <w:b w:val="0"/>
                <w:i/>
                <w:color w:val="6B5D4F"/>
                <w:sz w:val="16"/>
              </w:rPr>
              <w:t>suizō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567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3685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Один шаг в любом направлении, кроме строго назад. 7 направлений.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2551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Кронпринц (太子) — как Король; королевская фигура</w:t>
            </w:r>
          </w:p>
        </w:tc>
      </w:tr>
      <w:tr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124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0"/>
              </w:rPr>
              <w:t>王将 / 玉将</w:t>
            </w:r>
            <w:r>
              <w:br/>
            </w:r>
            <w:r>
              <w:rPr>
                <w:rFonts w:ascii="Yu Gothic" w:hAnsi="Yu Gothic" w:eastAsia="Yu Gothic"/>
                <w:b/>
                <w:color w:val="7C2D12"/>
                <w:sz w:val="26"/>
              </w:rPr>
              <w:t>王 / 玉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1984" w:type="dxa"/>
          </w:tcPr>
          <w:p>
            <w:r>
              <w:rPr>
                <w:rFonts w:ascii="Arial" w:hAnsi="Arial"/>
                <w:b/>
                <w:i w:val="0"/>
                <w:color w:val="1F2937"/>
                <w:sz w:val="18"/>
              </w:rPr>
              <w:t>Король</w:t>
            </w:r>
            <w:r>
              <w:br/>
            </w:r>
            <w:r>
              <w:rPr>
                <w:rFonts w:ascii="Arial" w:hAnsi="Arial"/>
                <w:b w:val="0"/>
                <w:i/>
                <w:color w:val="6B5D4F"/>
                <w:sz w:val="16"/>
              </w:rPr>
              <w:t>ōshō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567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3685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Один шаг в любом из 8 направлений.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2551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Не превращается</w:t>
            </w:r>
          </w:p>
        </w:tc>
      </w:tr>
      <w:tr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124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0"/>
              </w:rPr>
              <w:t>麒麟</w:t>
            </w:r>
            <w:r>
              <w:br/>
            </w:r>
            <w:r>
              <w:rPr>
                <w:rFonts w:ascii="Yu Gothic" w:hAnsi="Yu Gothic" w:eastAsia="Yu Gothic"/>
                <w:b/>
                <w:color w:val="7C2D12"/>
                <w:sz w:val="26"/>
              </w:rPr>
              <w:t>麒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1984" w:type="dxa"/>
          </w:tcPr>
          <w:p>
            <w:r>
              <w:rPr>
                <w:rFonts w:ascii="Arial" w:hAnsi="Arial"/>
                <w:b/>
                <w:i w:val="0"/>
                <w:color w:val="1F2937"/>
                <w:sz w:val="18"/>
              </w:rPr>
              <w:t>Кирин</w:t>
            </w:r>
            <w:r>
              <w:br/>
            </w:r>
            <w:r>
              <w:rPr>
                <w:rFonts w:ascii="Arial" w:hAnsi="Arial"/>
                <w:b w:val="0"/>
                <w:i/>
                <w:color w:val="6B5D4F"/>
                <w:sz w:val="16"/>
              </w:rPr>
              <w:t>kirin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567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3685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Один шаг по любой диагонали ИЛИ прыжок на 2 клетки прямо/назад/влево/вправо.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2551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Лев (獅子)</w:t>
            </w:r>
          </w:p>
        </w:tc>
      </w:tr>
      <w:tr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124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0"/>
              </w:rPr>
              <w:t>鳳凰</w:t>
            </w:r>
            <w:r>
              <w:br/>
            </w:r>
            <w:r>
              <w:rPr>
                <w:rFonts w:ascii="Yu Gothic" w:hAnsi="Yu Gothic" w:eastAsia="Yu Gothic"/>
                <w:b/>
                <w:color w:val="7C2D12"/>
                <w:sz w:val="26"/>
              </w:rPr>
              <w:t>鳳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1984" w:type="dxa"/>
          </w:tcPr>
          <w:p>
            <w:r>
              <w:rPr>
                <w:rFonts w:ascii="Arial" w:hAnsi="Arial"/>
                <w:b/>
                <w:i w:val="0"/>
                <w:color w:val="1F2937"/>
                <w:sz w:val="18"/>
              </w:rPr>
              <w:t>Феникс</w:t>
            </w:r>
            <w:r>
              <w:br/>
            </w:r>
            <w:r>
              <w:rPr>
                <w:rFonts w:ascii="Arial" w:hAnsi="Arial"/>
                <w:b w:val="0"/>
                <w:i/>
                <w:color w:val="6B5D4F"/>
                <w:sz w:val="16"/>
              </w:rPr>
              <w:t>hōō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567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3685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Один шаг прямо/назад/влево/вправо ИЛИ прыжок на 2 клетки по любой диагонали.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2551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Свободный король</w:t>
            </w:r>
          </w:p>
        </w:tc>
      </w:tr>
      <w:tr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124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0"/>
              </w:rPr>
              <w:t>香車</w:t>
            </w:r>
            <w:r>
              <w:br/>
            </w:r>
            <w:r>
              <w:rPr>
                <w:rFonts w:ascii="Yu Gothic" w:hAnsi="Yu Gothic" w:eastAsia="Yu Gothic"/>
                <w:b/>
                <w:color w:val="7C2D12"/>
                <w:sz w:val="26"/>
              </w:rPr>
              <w:t>香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1984" w:type="dxa"/>
          </w:tcPr>
          <w:p>
            <w:r>
              <w:rPr>
                <w:rFonts w:ascii="Arial" w:hAnsi="Arial"/>
                <w:b/>
                <w:i w:val="0"/>
                <w:color w:val="1F2937"/>
                <w:sz w:val="18"/>
              </w:rPr>
              <w:t>Копьё</w:t>
            </w:r>
            <w:r>
              <w:br/>
            </w:r>
            <w:r>
              <w:rPr>
                <w:rFonts w:ascii="Arial" w:hAnsi="Arial"/>
                <w:b w:val="0"/>
                <w:i/>
                <w:color w:val="6B5D4F"/>
                <w:sz w:val="16"/>
              </w:rPr>
              <w:t>kyōsha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567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3685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Любое число клеток строго вперёд.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2551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Белая лошадь (白駒) — слон + дальнобойно вперёд/назад</w:t>
            </w:r>
          </w:p>
        </w:tc>
      </w:tr>
      <w:tr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124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0"/>
              </w:rPr>
              <w:t>反車</w:t>
            </w:r>
            <w:r>
              <w:br/>
            </w:r>
            <w:r>
              <w:rPr>
                <w:rFonts w:ascii="Yu Gothic" w:hAnsi="Yu Gothic" w:eastAsia="Yu Gothic"/>
                <w:b/>
                <w:color w:val="7C2D12"/>
                <w:sz w:val="26"/>
              </w:rPr>
              <w:t>反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1984" w:type="dxa"/>
          </w:tcPr>
          <w:p>
            <w:r>
              <w:rPr>
                <w:rFonts w:ascii="Arial" w:hAnsi="Arial"/>
                <w:b/>
                <w:i w:val="0"/>
                <w:color w:val="1F2937"/>
                <w:sz w:val="18"/>
              </w:rPr>
              <w:t>Колесница назад</w:t>
            </w:r>
            <w:r>
              <w:br/>
            </w:r>
            <w:r>
              <w:rPr>
                <w:rFonts w:ascii="Arial" w:hAnsi="Arial"/>
                <w:b w:val="0"/>
                <w:i/>
                <w:color w:val="6B5D4F"/>
                <w:sz w:val="16"/>
              </w:rPr>
              <w:t>hansha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567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3685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Любое число клеток строго вперёд или строго назад.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2551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Дракон-конь</w:t>
            </w:r>
          </w:p>
        </w:tc>
      </w:tr>
      <w:tr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124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0"/>
              </w:rPr>
              <w:t>横行</w:t>
            </w:r>
            <w:r>
              <w:br/>
            </w:r>
            <w:r>
              <w:rPr>
                <w:rFonts w:ascii="Yu Gothic" w:hAnsi="Yu Gothic" w:eastAsia="Yu Gothic"/>
                <w:b/>
                <w:color w:val="7C2D12"/>
                <w:sz w:val="26"/>
              </w:rPr>
              <w:t>横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1984" w:type="dxa"/>
          </w:tcPr>
          <w:p>
            <w:r>
              <w:rPr>
                <w:rFonts w:ascii="Arial" w:hAnsi="Arial"/>
                <w:b/>
                <w:i w:val="0"/>
                <w:color w:val="1F2937"/>
                <w:sz w:val="18"/>
              </w:rPr>
              <w:t>Боковой ходок</w:t>
            </w:r>
            <w:r>
              <w:br/>
            </w:r>
            <w:r>
              <w:rPr>
                <w:rFonts w:ascii="Arial" w:hAnsi="Arial"/>
                <w:b w:val="0"/>
                <w:i/>
                <w:color w:val="6B5D4F"/>
                <w:sz w:val="16"/>
              </w:rPr>
              <w:t>ōgyō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567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3685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Любое число клеток влево/вправо + один шаг вперёд или назад.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2551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Свободная колесница — то же + дальнобойно вперёд/назад</w:t>
            </w:r>
          </w:p>
        </w:tc>
      </w:tr>
      <w:tr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124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0"/>
              </w:rPr>
              <w:t>竪行</w:t>
            </w:r>
            <w:r>
              <w:br/>
            </w:r>
            <w:r>
              <w:rPr>
                <w:rFonts w:ascii="Yu Gothic" w:hAnsi="Yu Gothic" w:eastAsia="Yu Gothic"/>
                <w:b/>
                <w:color w:val="7C2D12"/>
                <w:sz w:val="26"/>
              </w:rPr>
              <w:t>竪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1984" w:type="dxa"/>
          </w:tcPr>
          <w:p>
            <w:r>
              <w:rPr>
                <w:rFonts w:ascii="Arial" w:hAnsi="Arial"/>
                <w:b/>
                <w:i w:val="0"/>
                <w:color w:val="1F2937"/>
                <w:sz w:val="18"/>
              </w:rPr>
              <w:t>Вертикальный ходок</w:t>
            </w:r>
            <w:r>
              <w:br/>
            </w:r>
            <w:r>
              <w:rPr>
                <w:rFonts w:ascii="Arial" w:hAnsi="Arial"/>
                <w:b w:val="0"/>
                <w:i/>
                <w:color w:val="6B5D4F"/>
                <w:sz w:val="16"/>
              </w:rPr>
              <w:t>shugyō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567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3685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Любое число клеток вперёд/назад + один шаг влево или вправо.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2551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Летящий бык — то же + дальнобойно по диагоналям</w:t>
            </w:r>
          </w:p>
        </w:tc>
      </w:tr>
      <w:tr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124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0"/>
              </w:rPr>
              <w:t>角行</w:t>
            </w:r>
            <w:r>
              <w:br/>
            </w:r>
            <w:r>
              <w:rPr>
                <w:rFonts w:ascii="Yu Gothic" w:hAnsi="Yu Gothic" w:eastAsia="Yu Gothic"/>
                <w:b/>
                <w:color w:val="7C2D12"/>
                <w:sz w:val="26"/>
              </w:rPr>
              <w:t>角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1984" w:type="dxa"/>
          </w:tcPr>
          <w:p>
            <w:r>
              <w:rPr>
                <w:rFonts w:ascii="Arial" w:hAnsi="Arial"/>
                <w:b/>
                <w:i w:val="0"/>
                <w:color w:val="1F2937"/>
                <w:sz w:val="18"/>
              </w:rPr>
              <w:t>Слон</w:t>
            </w:r>
            <w:r>
              <w:br/>
            </w:r>
            <w:r>
              <w:rPr>
                <w:rFonts w:ascii="Arial" w:hAnsi="Arial"/>
                <w:b w:val="0"/>
                <w:i/>
                <w:color w:val="6B5D4F"/>
                <w:sz w:val="16"/>
              </w:rPr>
              <w:t>kakugyō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567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3685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Любое число клеток по любой из 4 диагоналей.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2551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Дракон-конь (龍馬)</w:t>
            </w:r>
          </w:p>
        </w:tc>
      </w:tr>
      <w:tr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124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0"/>
              </w:rPr>
              <w:t>飛車</w:t>
            </w:r>
            <w:r>
              <w:br/>
            </w:r>
            <w:r>
              <w:rPr>
                <w:rFonts w:ascii="Yu Gothic" w:hAnsi="Yu Gothic" w:eastAsia="Yu Gothic"/>
                <w:b/>
                <w:color w:val="7C2D12"/>
                <w:sz w:val="26"/>
              </w:rPr>
              <w:t>飛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1984" w:type="dxa"/>
          </w:tcPr>
          <w:p>
            <w:r>
              <w:rPr>
                <w:rFonts w:ascii="Arial" w:hAnsi="Arial"/>
                <w:b/>
                <w:i w:val="0"/>
                <w:color w:val="1F2937"/>
                <w:sz w:val="18"/>
              </w:rPr>
              <w:t>Ладья</w:t>
            </w:r>
            <w:r>
              <w:br/>
            </w:r>
            <w:r>
              <w:rPr>
                <w:rFonts w:ascii="Arial" w:hAnsi="Arial"/>
                <w:b w:val="0"/>
                <w:i/>
                <w:color w:val="6B5D4F"/>
                <w:sz w:val="16"/>
              </w:rPr>
              <w:t>hisha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567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3685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Любое число клеток прямо / назад / влево / вправо.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2551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Дракон-король (龍王)</w:t>
            </w:r>
          </w:p>
        </w:tc>
      </w:tr>
      <w:tr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124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0"/>
              </w:rPr>
              <w:t>龍馬</w:t>
            </w:r>
            <w:r>
              <w:br/>
            </w:r>
            <w:r>
              <w:rPr>
                <w:rFonts w:ascii="Yu Gothic" w:hAnsi="Yu Gothic" w:eastAsia="Yu Gothic"/>
                <w:b/>
                <w:color w:val="7C2D12"/>
                <w:sz w:val="26"/>
              </w:rPr>
              <w:t>馬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1984" w:type="dxa"/>
          </w:tcPr>
          <w:p>
            <w:r>
              <w:rPr>
                <w:rFonts w:ascii="Arial" w:hAnsi="Arial"/>
                <w:b/>
                <w:i w:val="0"/>
                <w:color w:val="1F2937"/>
                <w:sz w:val="18"/>
              </w:rPr>
              <w:t>Дракон-конь</w:t>
            </w:r>
            <w:r>
              <w:br/>
            </w:r>
            <w:r>
              <w:rPr>
                <w:rFonts w:ascii="Arial" w:hAnsi="Arial"/>
                <w:b w:val="0"/>
                <w:i/>
                <w:color w:val="6B5D4F"/>
                <w:sz w:val="16"/>
              </w:rPr>
              <w:t>ryūma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567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3685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Дальнобойно по диагоналям + один шаг прямо/назад/влево/вправо.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2551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Сокол с рогами (角鷹) — то же + львиная сила вперёд</w:t>
            </w:r>
          </w:p>
        </w:tc>
      </w:tr>
      <w:tr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124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0"/>
              </w:rPr>
              <w:t>龍王</w:t>
            </w:r>
            <w:r>
              <w:br/>
            </w:r>
            <w:r>
              <w:rPr>
                <w:rFonts w:ascii="Yu Gothic" w:hAnsi="Yu Gothic" w:eastAsia="Yu Gothic"/>
                <w:b/>
                <w:color w:val="7C2D12"/>
                <w:sz w:val="26"/>
              </w:rPr>
              <w:t>龍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1984" w:type="dxa"/>
          </w:tcPr>
          <w:p>
            <w:r>
              <w:rPr>
                <w:rFonts w:ascii="Arial" w:hAnsi="Arial"/>
                <w:b/>
                <w:i w:val="0"/>
                <w:color w:val="1F2937"/>
                <w:sz w:val="18"/>
              </w:rPr>
              <w:t>Дракон-король</w:t>
            </w:r>
            <w:r>
              <w:br/>
            </w:r>
            <w:r>
              <w:rPr>
                <w:rFonts w:ascii="Arial" w:hAnsi="Arial"/>
                <w:b w:val="0"/>
                <w:i/>
                <w:color w:val="6B5D4F"/>
                <w:sz w:val="16"/>
              </w:rPr>
              <w:t>ryūō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567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3685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Дальнобойно прямо/назад/влево/вправо + один шаг по любой диагонали.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2551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Парящий орёл (飛鷲) — то же + львиная сила по диагоналям вперёд</w:t>
            </w:r>
          </w:p>
        </w:tc>
      </w:tr>
      <w:tr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124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0"/>
              </w:rPr>
              <w:t>奔王</w:t>
            </w:r>
            <w:r>
              <w:br/>
            </w:r>
            <w:r>
              <w:rPr>
                <w:rFonts w:ascii="Yu Gothic" w:hAnsi="Yu Gothic" w:eastAsia="Yu Gothic"/>
                <w:b/>
                <w:color w:val="7C2D12"/>
                <w:sz w:val="26"/>
              </w:rPr>
              <w:t>奔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1984" w:type="dxa"/>
          </w:tcPr>
          <w:p>
            <w:r>
              <w:rPr>
                <w:rFonts w:ascii="Arial" w:hAnsi="Arial"/>
                <w:b/>
                <w:i w:val="0"/>
                <w:color w:val="1F2937"/>
                <w:sz w:val="18"/>
              </w:rPr>
              <w:t>Свободный король</w:t>
            </w:r>
            <w:r>
              <w:br/>
            </w:r>
            <w:r>
              <w:rPr>
                <w:rFonts w:ascii="Arial" w:hAnsi="Arial"/>
                <w:b w:val="0"/>
                <w:i/>
                <w:color w:val="6B5D4F"/>
                <w:sz w:val="16"/>
              </w:rPr>
              <w:t>honnō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567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3685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Любое число клеток в любом из 8 направлений (как ферзь в шахматах).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FAF7F2"/>
            <w:tcW w:w="2551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Не превращается</w:t>
            </w:r>
          </w:p>
        </w:tc>
      </w:tr>
      <w:tr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1247" w:type="dxa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F2937"/>
                <w:sz w:val="20"/>
              </w:rPr>
              <w:t>獅子</w:t>
            </w:r>
            <w:r>
              <w:br/>
            </w:r>
            <w:r>
              <w:rPr>
                <w:rFonts w:ascii="Yu Gothic" w:hAnsi="Yu Gothic" w:eastAsia="Yu Gothic"/>
                <w:b/>
                <w:color w:val="7C2D12"/>
                <w:sz w:val="26"/>
              </w:rPr>
              <w:t>獅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1984" w:type="dxa"/>
          </w:tcPr>
          <w:p>
            <w:r>
              <w:rPr>
                <w:rFonts w:ascii="Arial" w:hAnsi="Arial"/>
                <w:b/>
                <w:i w:val="0"/>
                <w:color w:val="1F2937"/>
                <w:sz w:val="18"/>
              </w:rPr>
              <w:t>Лев</w:t>
            </w:r>
            <w:r>
              <w:br/>
            </w:r>
            <w:r>
              <w:rPr>
                <w:rFonts w:ascii="Arial" w:hAnsi="Arial"/>
                <w:b w:val="0"/>
                <w:i/>
                <w:color w:val="6B5D4F"/>
                <w:sz w:val="16"/>
              </w:rPr>
              <w:t>shishi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567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3685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Двойной ход (два шага в произвольных направлениях) или прыжок на 2 клетки. Может взять до двух фигур за ход. Игуй, Дзитто. См. раздел 7.</w:t>
            </w:r>
          </w:p>
        </w:tc>
        <w:tc>
          <w:tcPr>
            <w:tcW w:type="dxa" w:w="1882"/>
            <w:tcBorders>
              <w:top w:val="single" w:sz="4" w:space="0" w:color="8B7355"/>
              <w:bottom w:val="single" w:sz="4" w:space="0" w:color="8B7355"/>
              <w:left w:val="single" w:sz="4" w:space="0" w:color="8B7355"/>
              <w:right w:val="single" w:sz="4" w:space="0" w:color="8B7355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tcW w:w="2551" w:type="dxa"/>
          </w:tcPr>
          <w:p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Не превращается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rial" w:hAnsi="Arial"/>
          <w:b/>
          <w:i w:val="0"/>
          <w:color w:val="1F2937"/>
          <w:sz w:val="24"/>
        </w:rPr>
        <w:t>Краткая сетка превращений</w:t>
      </w:r>
    </w:p>
    <w:p>
      <w:pPr>
        <w:pStyle w:val="ListBullet"/>
        <w:spacing w:after="40"/>
        <w:ind w:left="454"/>
      </w:pPr>
      <w:r>
        <w:rPr>
          <w:rFonts w:ascii="Arial" w:hAnsi="Arial"/>
          <w:b w:val="0"/>
          <w:i w:val="0"/>
          <w:color w:val="1F2937"/>
          <w:sz w:val="22"/>
        </w:rPr>
        <w:t>Пешка → Золотой генерал (то-кин)</w:t>
      </w:r>
    </w:p>
    <w:p>
      <w:pPr>
        <w:pStyle w:val="ListBullet"/>
        <w:spacing w:after="40"/>
        <w:ind w:left="454"/>
      </w:pPr>
      <w:r>
        <w:rPr>
          <w:rFonts w:ascii="Arial" w:hAnsi="Arial"/>
          <w:b w:val="0"/>
          <w:i w:val="0"/>
          <w:color w:val="1F2937"/>
          <w:sz w:val="22"/>
        </w:rPr>
        <w:t>Медный генерал → Боковой ходок</w:t>
      </w:r>
    </w:p>
    <w:p>
      <w:pPr>
        <w:pStyle w:val="ListBullet"/>
        <w:spacing w:after="40"/>
        <w:ind w:left="454"/>
      </w:pPr>
      <w:r>
        <w:rPr>
          <w:rFonts w:ascii="Arial" w:hAnsi="Arial"/>
          <w:b w:val="0"/>
          <w:i w:val="0"/>
          <w:color w:val="1F2937"/>
          <w:sz w:val="22"/>
        </w:rPr>
        <w:t>Серебряный генерал → Вертикальный ходок</w:t>
      </w:r>
    </w:p>
    <w:p>
      <w:pPr>
        <w:pStyle w:val="ListBullet"/>
        <w:spacing w:after="40"/>
        <w:ind w:left="454"/>
      </w:pPr>
      <w:r>
        <w:rPr>
          <w:rFonts w:ascii="Arial" w:hAnsi="Arial"/>
          <w:b w:val="0"/>
          <w:i w:val="0"/>
          <w:color w:val="1F2937"/>
          <w:sz w:val="22"/>
        </w:rPr>
        <w:t>Золотой генерал → Ладья</w:t>
      </w:r>
    </w:p>
    <w:p>
      <w:pPr>
        <w:pStyle w:val="ListBullet"/>
        <w:spacing w:after="40"/>
        <w:ind w:left="454"/>
      </w:pPr>
      <w:r>
        <w:rPr>
          <w:rFonts w:ascii="Arial" w:hAnsi="Arial"/>
          <w:b w:val="0"/>
          <w:i w:val="0"/>
          <w:color w:val="1F2937"/>
          <w:sz w:val="22"/>
        </w:rPr>
        <w:t>Свирепый барс → Слон</w:t>
      </w:r>
    </w:p>
    <w:p>
      <w:pPr>
        <w:pStyle w:val="ListBullet"/>
        <w:spacing w:after="40"/>
        <w:ind w:left="454"/>
      </w:pPr>
      <w:r>
        <w:rPr>
          <w:rFonts w:ascii="Arial" w:hAnsi="Arial"/>
          <w:b w:val="0"/>
          <w:i w:val="0"/>
          <w:color w:val="1F2937"/>
          <w:sz w:val="22"/>
        </w:rPr>
        <w:t>Слепой тигр → Свободный король</w:t>
      </w:r>
    </w:p>
    <w:p>
      <w:pPr>
        <w:pStyle w:val="ListBullet"/>
        <w:spacing w:after="40"/>
        <w:ind w:left="454"/>
      </w:pPr>
      <w:r>
        <w:rPr>
          <w:rFonts w:ascii="Arial" w:hAnsi="Arial"/>
          <w:b w:val="0"/>
          <w:i w:val="0"/>
          <w:color w:val="1F2937"/>
          <w:sz w:val="22"/>
        </w:rPr>
        <w:t>Феникс → Свободный король</w:t>
      </w:r>
    </w:p>
    <w:p>
      <w:pPr>
        <w:pStyle w:val="ListBullet"/>
        <w:spacing w:after="40"/>
        <w:ind w:left="454"/>
      </w:pPr>
      <w:r>
        <w:rPr>
          <w:rFonts w:ascii="Arial" w:hAnsi="Arial"/>
          <w:b w:val="0"/>
          <w:i w:val="0"/>
          <w:color w:val="1F2937"/>
          <w:sz w:val="22"/>
        </w:rPr>
        <w:t>Посредник → Пьяный слон</w:t>
      </w:r>
    </w:p>
    <w:p>
      <w:pPr>
        <w:pStyle w:val="ListBullet"/>
        <w:spacing w:after="40"/>
        <w:ind w:left="454"/>
      </w:pPr>
      <w:r>
        <w:rPr>
          <w:rFonts w:ascii="Arial" w:hAnsi="Arial"/>
          <w:b w:val="0"/>
          <w:i w:val="0"/>
          <w:color w:val="1F2937"/>
          <w:sz w:val="22"/>
        </w:rPr>
        <w:t>Копьё → Белая лошадь</w:t>
      </w:r>
    </w:p>
    <w:p>
      <w:pPr>
        <w:pStyle w:val="ListBullet"/>
        <w:spacing w:after="40"/>
        <w:ind w:left="454"/>
      </w:pPr>
      <w:r>
        <w:rPr>
          <w:rFonts w:ascii="Arial" w:hAnsi="Arial"/>
          <w:b w:val="0"/>
          <w:i w:val="0"/>
          <w:color w:val="1F2937"/>
          <w:sz w:val="22"/>
        </w:rPr>
        <w:t>Колесница назад / Слон → Дракон-конь</w:t>
      </w:r>
    </w:p>
    <w:p>
      <w:pPr>
        <w:pStyle w:val="ListBullet"/>
        <w:spacing w:after="40"/>
        <w:ind w:left="454"/>
      </w:pPr>
      <w:r>
        <w:rPr>
          <w:rFonts w:ascii="Arial" w:hAnsi="Arial"/>
          <w:b w:val="0"/>
          <w:i w:val="0"/>
          <w:color w:val="1F2937"/>
          <w:sz w:val="22"/>
        </w:rPr>
        <w:t>Ладья → Дракон-король</w:t>
      </w:r>
    </w:p>
    <w:p>
      <w:pPr>
        <w:pStyle w:val="ListBullet"/>
        <w:spacing w:after="40"/>
        <w:ind w:left="454"/>
      </w:pPr>
      <w:r>
        <w:rPr>
          <w:rFonts w:ascii="Arial" w:hAnsi="Arial"/>
          <w:b w:val="0"/>
          <w:i w:val="0"/>
          <w:color w:val="1F2937"/>
          <w:sz w:val="22"/>
        </w:rPr>
        <w:t>Дракон-конь → Сокол с рогами (+ львиная сила вперёд)</w:t>
      </w:r>
    </w:p>
    <w:p>
      <w:pPr>
        <w:pStyle w:val="ListBullet"/>
        <w:spacing w:after="40"/>
        <w:ind w:left="454"/>
      </w:pPr>
      <w:r>
        <w:rPr>
          <w:rFonts w:ascii="Arial" w:hAnsi="Arial"/>
          <w:b w:val="0"/>
          <w:i w:val="0"/>
          <w:color w:val="1F2937"/>
          <w:sz w:val="22"/>
        </w:rPr>
        <w:t>Дракон-король → Парящий орёл (+ львиная сила по диагоналям)</w:t>
      </w:r>
    </w:p>
    <w:p>
      <w:pPr>
        <w:pStyle w:val="ListBullet"/>
        <w:spacing w:after="40"/>
        <w:ind w:left="454"/>
      </w:pPr>
      <w:r>
        <w:rPr>
          <w:rFonts w:ascii="Arial" w:hAnsi="Arial"/>
          <w:b w:val="0"/>
          <w:i w:val="0"/>
          <w:color w:val="1F2937"/>
          <w:sz w:val="22"/>
        </w:rPr>
        <w:t>Кирин → Лев  ⚠ (второй Лев — мощно, но рискованно)</w:t>
      </w:r>
    </w:p>
    <w:p>
      <w:pPr>
        <w:pStyle w:val="ListBullet"/>
        <w:spacing w:after="40"/>
        <w:ind w:left="454"/>
      </w:pPr>
      <w:r>
        <w:rPr>
          <w:rFonts w:ascii="Arial" w:hAnsi="Arial"/>
          <w:b w:val="0"/>
          <w:i w:val="0"/>
          <w:color w:val="1F2937"/>
          <w:sz w:val="22"/>
        </w:rPr>
        <w:t>Пьяный слон → Кронпринц (вторая королевская фигура)</w:t>
      </w:r>
    </w:p>
    <w:p>
      <w:pPr>
        <w:pStyle w:val="ListBullet"/>
        <w:spacing w:after="40"/>
        <w:ind w:left="454"/>
      </w:pPr>
      <w:r>
        <w:rPr>
          <w:rFonts w:ascii="Arial" w:hAnsi="Arial"/>
          <w:b w:val="0"/>
          <w:i w:val="0"/>
          <w:color w:val="1F2937"/>
          <w:sz w:val="22"/>
        </w:rPr>
        <w:t>Король / Лев / Свободный король — не превращаются</w:t>
      </w:r>
    </w:p>
    <w:p>
      <w:pPr>
        <w:spacing w:after="40"/>
      </w:pPr>
    </w:p>
    <w:p>
      <w:pPr>
        <w:jc w:val="center"/>
      </w:pPr>
      <w:r>
        <w:rPr>
          <w:rFonts w:ascii="Arial" w:hAnsi="Arial"/>
          <w:b/>
          <w:i w:val="0"/>
          <w:color w:val="7C2D12"/>
          <w:sz w:val="28"/>
        </w:rPr>
        <w:t>Удачной игры!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B5D4F"/>
        <w:sz w:val="18"/>
      </w:rPr>
      <w:t xml:space="preserve">стр. </w:t>
    </w:r>
    <w:r>
      <w:fldChar w:fldCharType="begin"/>
    </w:r>
    <w:r>
      <w:instrText xml:space="preserve">PAGE</w:instrText>
    </w:r>
    <w:r>
      <w:fldChar w:fldCharType="end"/>
    </w:r>
    <w:r>
      <w:rPr>
        <w:rFonts w:ascii="Arial" w:hAnsi="Arial"/>
        <w:b w:val="0"/>
        <w:i w:val="0"/>
        <w:color w:val="6B5D4F"/>
        <w:sz w:val="18"/>
      </w:rPr>
      <w:t xml:space="preserve"> / </w:t>
    </w:r>
    <w:r>
      <w:fldChar w:fldCharType="begin"/>
    </w:r>
    <w:r>
      <w:instrText xml:space="preserve">NUMPAGES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b w:val="0"/>
        <w:color w:val="1F2937"/>
        <w:sz w:val="18"/>
      </w:rPr>
      <w:t xml:space="preserve">中将棋 </w:t>
    </w:r>
    <w:r>
      <w:rPr>
        <w:rFonts w:ascii="Arial" w:hAnsi="Arial"/>
        <w:b w:val="0"/>
        <w:i/>
        <w:color w:val="6B5D4F"/>
        <w:sz w:val="18"/>
      </w:rPr>
      <w:t>· Чу сёги — правила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exact"/>
    </w:pPr>
    <w:rPr>
      <w:rFonts w:ascii="Arial" w:hAnsi="Arial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