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20C" w:rsidRDefault="00F069C8">
      <w:r>
        <w:t>Actor principal: Cajero</w:t>
      </w:r>
    </w:p>
    <w:p w:rsidR="00F069C8" w:rsidRDefault="00F069C8">
      <w:r>
        <w:t>Personal involucrado e intereses:</w:t>
      </w:r>
    </w:p>
    <w:p w:rsidR="00F069C8" w:rsidRDefault="00F069C8">
      <w:r>
        <w:t>Cajero: necesita entradas precisas, rápidas y sin errores de pago, ya que las pérdidas se deducen de su salario.</w:t>
      </w:r>
    </w:p>
    <w:p w:rsidR="00F069C8" w:rsidRDefault="00F069C8">
      <w:r>
        <w:t>Socio:</w:t>
      </w:r>
    </w:p>
    <w:p w:rsidR="00F069C8" w:rsidRDefault="00F069C8" w:rsidP="00F069C8">
      <w:r>
        <w:t xml:space="preserve">Cooperativa: </w:t>
      </w:r>
      <w:r>
        <w:t>Quiere registrar las transacciones con precisión y satisfacer los intereses de</w:t>
      </w:r>
    </w:p>
    <w:p w:rsidR="00F069C8" w:rsidRDefault="00F069C8" w:rsidP="00F069C8">
      <w:r>
        <w:t xml:space="preserve">los </w:t>
      </w:r>
      <w:r>
        <w:t>socios</w:t>
      </w:r>
      <w:r>
        <w:t>.</w:t>
      </w:r>
      <w:r w:rsidRPr="00F069C8">
        <w:t xml:space="preserve"> </w:t>
      </w:r>
      <w:r>
        <w:t>Quiere asegurar que se registran los pagos aceptados por el Servicio de Autorización</w:t>
      </w:r>
    </w:p>
    <w:p w:rsidR="00F069C8" w:rsidRDefault="00F069C8" w:rsidP="00F069C8">
      <w:r>
        <w:t xml:space="preserve">de </w:t>
      </w:r>
      <w:r>
        <w:t>cobros.</w:t>
      </w:r>
    </w:p>
    <w:p w:rsidR="00F069C8" w:rsidRDefault="00FC66E7" w:rsidP="00F069C8">
      <w:r>
        <w:t>Precondiciones: El cajero se identifica y autentica.</w:t>
      </w:r>
    </w:p>
    <w:p w:rsidR="00FC66E7" w:rsidRDefault="00FC66E7" w:rsidP="00FC66E7">
      <w:r>
        <w:t xml:space="preserve">Garantías de éxito: se registra el cobro. </w:t>
      </w:r>
      <w:r>
        <w:t>El impuesto se calcula de manera</w:t>
      </w:r>
    </w:p>
    <w:p w:rsidR="00FC66E7" w:rsidRDefault="00FC66E7" w:rsidP="00FC66E7">
      <w:r>
        <w:t>correcta</w:t>
      </w:r>
      <w:r>
        <w:t xml:space="preserve">. </w:t>
      </w:r>
      <w:r>
        <w:t>Se actualizan la contabilidad</w:t>
      </w:r>
      <w:r>
        <w:t>. Se emite la factura</w:t>
      </w:r>
    </w:p>
    <w:p w:rsidR="00FC66E7" w:rsidRPr="00FC66E7" w:rsidRDefault="00FC66E7" w:rsidP="00FC66E7">
      <w:r w:rsidRPr="00FC66E7">
        <w:t>Escenario principal de éxito (o Flujo Básico):</w:t>
      </w:r>
    </w:p>
    <w:p w:rsidR="00FC66E7" w:rsidRDefault="00FC66E7" w:rsidP="00FC66E7">
      <w:r>
        <w:t xml:space="preserve">1. El Cliente llega a un terminal </w:t>
      </w:r>
      <w:r>
        <w:t>de cobranza abonando su aporte</w:t>
      </w:r>
      <w:r>
        <w:t>.</w:t>
      </w:r>
    </w:p>
    <w:p w:rsidR="00FC66E7" w:rsidRDefault="00FC66E7" w:rsidP="00FC66E7">
      <w:r>
        <w:t xml:space="preserve">2. El Cajero comienza una nueva </w:t>
      </w:r>
      <w:r>
        <w:t>transacción</w:t>
      </w:r>
      <w:r>
        <w:t>.</w:t>
      </w:r>
    </w:p>
    <w:p w:rsidR="00FC66E7" w:rsidRDefault="00FC66E7" w:rsidP="00FC66E7">
      <w:r>
        <w:t xml:space="preserve">3. El Cajero introduce el </w:t>
      </w:r>
      <w:r>
        <w:t>número del socio</w:t>
      </w:r>
      <w:r>
        <w:t>.</w:t>
      </w:r>
    </w:p>
    <w:p w:rsidR="00FC66E7" w:rsidRDefault="00FC66E7" w:rsidP="00FC66E7">
      <w:r>
        <w:t xml:space="preserve">4. El Sistema registra </w:t>
      </w:r>
      <w:r>
        <w:t xml:space="preserve">al socio </w:t>
      </w:r>
      <w:r>
        <w:t xml:space="preserve">y presenta </w:t>
      </w:r>
      <w:r>
        <w:t>el estado del socio con su saldo moroso en caso de morosidad</w:t>
      </w:r>
      <w:r>
        <w:t xml:space="preserve">. </w:t>
      </w:r>
    </w:p>
    <w:p w:rsidR="00FC66E7" w:rsidRDefault="00FC66E7" w:rsidP="00FC66E7">
      <w:r>
        <w:t>5. El Sistema presenta el total con los impuestos calculados.</w:t>
      </w:r>
    </w:p>
    <w:p w:rsidR="00FC66E7" w:rsidRDefault="00FC66E7" w:rsidP="00FC66E7">
      <w:r>
        <w:t>6. El Cajero le dice al Cliente el total y pide que le pague.</w:t>
      </w:r>
    </w:p>
    <w:p w:rsidR="00FC66E7" w:rsidRDefault="00FC66E7" w:rsidP="00FC66E7">
      <w:r>
        <w:t>7. El Cliente paga y el Sistema gestiona el pago.</w:t>
      </w:r>
    </w:p>
    <w:p w:rsidR="00FC66E7" w:rsidRDefault="00FC66E7" w:rsidP="00FC66E7">
      <w:r>
        <w:t xml:space="preserve">8. El Sistema registra </w:t>
      </w:r>
      <w:r>
        <w:t>el cobro</w:t>
      </w:r>
      <w:r>
        <w:t xml:space="preserve"> completa</w:t>
      </w:r>
      <w:r>
        <w:t>do</w:t>
      </w:r>
      <w:r>
        <w:t xml:space="preserve"> y envía la información de</w:t>
      </w:r>
      <w:r>
        <w:t>l cobro</w:t>
      </w:r>
      <w:r>
        <w:t xml:space="preserve"> al sistema</w:t>
      </w:r>
    </w:p>
    <w:p w:rsidR="00FC66E7" w:rsidRDefault="00FC66E7" w:rsidP="00FE725A">
      <w:r>
        <w:t xml:space="preserve">de Contabilidad externo (para la contabilidad) </w:t>
      </w:r>
    </w:p>
    <w:p w:rsidR="00FC66E7" w:rsidRDefault="00FC66E7" w:rsidP="00FC66E7">
      <w:r>
        <w:t xml:space="preserve">9. El Sistema presenta </w:t>
      </w:r>
      <w:r w:rsidR="00FE725A">
        <w:t>la factura</w:t>
      </w:r>
      <w:r>
        <w:t>.</w:t>
      </w:r>
    </w:p>
    <w:p w:rsidR="00FC66E7" w:rsidRDefault="00FC66E7" w:rsidP="00FC66E7">
      <w:r>
        <w:t xml:space="preserve">10. El Cliente se va con </w:t>
      </w:r>
      <w:r w:rsidR="00FE725A">
        <w:t>la factura.</w:t>
      </w:r>
    </w:p>
    <w:p w:rsidR="00FE725A" w:rsidRDefault="00FE725A" w:rsidP="00FC66E7">
      <w:r>
        <w:t>Extensiones:</w:t>
      </w:r>
    </w:p>
    <w:p w:rsidR="00FE725A" w:rsidRDefault="00FE725A" w:rsidP="00FE725A">
      <w:r>
        <w:t>Para dar soporte a la recuperación y registro correcto, asegura que todos los estados y</w:t>
      </w:r>
    </w:p>
    <w:p w:rsidR="00FE725A" w:rsidRDefault="00FE725A" w:rsidP="00FE725A">
      <w:r>
        <w:t>eventos significativos de una transacción puedan recuperarse desde cualquier paso</w:t>
      </w:r>
    </w:p>
    <w:p w:rsidR="00FE725A" w:rsidRDefault="00FE725A" w:rsidP="00FE725A">
      <w:r>
        <w:t>del escenario.</w:t>
      </w:r>
    </w:p>
    <w:p w:rsidR="00FE725A" w:rsidRDefault="00FE725A" w:rsidP="00FE725A">
      <w:r>
        <w:t>1. El Cajero reinicia el Sistema, inicia la sesión, y solicita la recuperación al estado anterior.</w:t>
      </w:r>
    </w:p>
    <w:p w:rsidR="00FE725A" w:rsidRDefault="00FE725A" w:rsidP="00FE725A"/>
    <w:p w:rsidR="00FE725A" w:rsidRDefault="00FE725A" w:rsidP="00FE725A">
      <w:r>
        <w:t>2. El Sistema reconstruye el estado anterior.</w:t>
      </w:r>
    </w:p>
    <w:p w:rsidR="00FE725A" w:rsidRDefault="00FE725A" w:rsidP="00FE725A">
      <w:pPr>
        <w:ind w:firstLine="708"/>
      </w:pPr>
      <w:r>
        <w:t>2a. El Sistema detecta anomalías intentando la recuperación:</w:t>
      </w:r>
    </w:p>
    <w:p w:rsidR="00FE725A" w:rsidRDefault="00FE725A" w:rsidP="00FE725A">
      <w:pPr>
        <w:ind w:firstLine="708"/>
      </w:pPr>
      <w:r>
        <w:lastRenderedPageBreak/>
        <w:t>1. El Sistema informa del error al Cajero, registra el error, y pasa a un estado</w:t>
      </w:r>
    </w:p>
    <w:p w:rsidR="00FE725A" w:rsidRDefault="00FE725A" w:rsidP="00FE725A">
      <w:r>
        <w:t>limpio.</w:t>
      </w:r>
    </w:p>
    <w:p w:rsidR="00FE725A" w:rsidRDefault="00FE725A" w:rsidP="00FE725A">
      <w:pPr>
        <w:ind w:firstLine="708"/>
      </w:pPr>
      <w:r>
        <w:t>2. El Cajero comienza una nueva venta.</w:t>
      </w:r>
    </w:p>
    <w:p w:rsidR="00FE725A" w:rsidRDefault="00FE725A" w:rsidP="00FE725A">
      <w:pPr>
        <w:ind w:firstLine="708"/>
      </w:pPr>
      <w:r>
        <w:t>Identificador no válido:</w:t>
      </w:r>
    </w:p>
    <w:p w:rsidR="00FE725A" w:rsidRDefault="00FE725A" w:rsidP="00FE725A">
      <w:pPr>
        <w:ind w:firstLine="708"/>
      </w:pPr>
      <w:r>
        <w:t xml:space="preserve"> El Sistema señala el error y rechaza la entrada.</w:t>
      </w:r>
    </w:p>
    <w:p w:rsidR="00FE725A" w:rsidRDefault="00FE725A" w:rsidP="00FE725A">
      <w:pPr>
        <w:ind w:firstLine="708"/>
      </w:pPr>
      <w:r>
        <w:t xml:space="preserve"> El Cajero puede introducir el identificador </w:t>
      </w:r>
      <w:r w:rsidR="00DF52A8">
        <w:t>del socio</w:t>
      </w:r>
      <w:r>
        <w:t>.</w:t>
      </w:r>
    </w:p>
    <w:p w:rsidR="00FE725A" w:rsidRDefault="00FE725A" w:rsidP="00FE725A">
      <w:pPr>
        <w:ind w:firstLine="708"/>
      </w:pPr>
    </w:p>
    <w:p w:rsidR="00FE725A" w:rsidRDefault="00FE725A" w:rsidP="00FE725A">
      <w:pPr>
        <w:ind w:firstLine="708"/>
      </w:pPr>
      <w:r>
        <w:t xml:space="preserve">3-6a. El </w:t>
      </w:r>
      <w:r w:rsidR="003240EA">
        <w:t>Socio</w:t>
      </w:r>
      <w:r>
        <w:t xml:space="preserve"> le pide al Cajero </w:t>
      </w:r>
      <w:r w:rsidR="003240EA">
        <w:t>el cobro parcial del monto total de la morosidad</w:t>
      </w:r>
      <w:r>
        <w:t>:</w:t>
      </w:r>
    </w:p>
    <w:p w:rsidR="00FE725A" w:rsidRDefault="00FE725A" w:rsidP="00FE725A">
      <w:pPr>
        <w:ind w:firstLine="708"/>
      </w:pPr>
      <w:r>
        <w:t xml:space="preserve">1. El Cajero </w:t>
      </w:r>
      <w:r w:rsidR="003240EA">
        <w:t>selecciona las cuotas a ser cobradas</w:t>
      </w:r>
      <w:r>
        <w:t>.</w:t>
      </w:r>
    </w:p>
    <w:p w:rsidR="00FE725A" w:rsidRDefault="003240EA" w:rsidP="00FE725A">
      <w:pPr>
        <w:ind w:firstLine="708"/>
      </w:pPr>
      <w:r>
        <w:t>2. El Sistema muestra el</w:t>
      </w:r>
      <w:r w:rsidR="00FE725A">
        <w:t xml:space="preserve"> </w:t>
      </w:r>
      <w:r>
        <w:t>monto</w:t>
      </w:r>
      <w:r w:rsidR="00FE725A">
        <w:t xml:space="preserve"> parcial </w:t>
      </w:r>
      <w:r>
        <w:t>a cobrar</w:t>
      </w:r>
      <w:r w:rsidR="00FE725A">
        <w:t>.</w:t>
      </w:r>
    </w:p>
    <w:p w:rsidR="003240EA" w:rsidRDefault="003240EA" w:rsidP="00FE725A">
      <w:pPr>
        <w:ind w:firstLine="708"/>
      </w:pPr>
      <w:r>
        <w:t>3. El sistema actualiza morosidad.</w:t>
      </w:r>
    </w:p>
    <w:p w:rsidR="00FE725A" w:rsidRDefault="00FE725A" w:rsidP="00FE725A">
      <w:pPr>
        <w:ind w:firstLine="708"/>
      </w:pPr>
      <w:r>
        <w:t>3-6b. El Cliente le pide al Cajero que cancele la venta:</w:t>
      </w:r>
    </w:p>
    <w:p w:rsidR="00FE725A" w:rsidRDefault="00FE725A" w:rsidP="00FE725A">
      <w:pPr>
        <w:ind w:firstLine="708"/>
      </w:pPr>
      <w:r>
        <w:t xml:space="preserve">1. El Cajero cancela </w:t>
      </w:r>
      <w:r w:rsidR="003240EA">
        <w:t xml:space="preserve">el cobro </w:t>
      </w:r>
      <w:r>
        <w:t>en el Sistema.</w:t>
      </w:r>
    </w:p>
    <w:p w:rsidR="00FE725A" w:rsidRDefault="00FE725A" w:rsidP="00FE725A">
      <w:pPr>
        <w:ind w:firstLine="708"/>
      </w:pPr>
      <w:r>
        <w:t xml:space="preserve">6a. El </w:t>
      </w:r>
      <w:r w:rsidR="00C54B24">
        <w:t xml:space="preserve">Socio </w:t>
      </w:r>
      <w:r>
        <w:t>dice que su intención era pagar en efectivo pero que no tiene suficiente:</w:t>
      </w:r>
    </w:p>
    <w:p w:rsidR="00FE725A" w:rsidRDefault="00FE725A" w:rsidP="00FE725A">
      <w:pPr>
        <w:ind w:firstLine="708"/>
      </w:pPr>
      <w:r>
        <w:t xml:space="preserve">1a. El </w:t>
      </w:r>
      <w:r w:rsidR="00C54B24">
        <w:t>Socio</w:t>
      </w:r>
      <w:r>
        <w:t xml:space="preserve"> utiliza un método de pago alternativo.</w:t>
      </w:r>
    </w:p>
    <w:p w:rsidR="00FE725A" w:rsidRDefault="00FE725A" w:rsidP="00FE725A">
      <w:pPr>
        <w:ind w:firstLine="708"/>
      </w:pPr>
      <w:r>
        <w:t xml:space="preserve">1b. El </w:t>
      </w:r>
      <w:r w:rsidR="00C54B24">
        <w:t>Socio</w:t>
      </w:r>
      <w:r>
        <w:t xml:space="preserve"> le dice al Cajero que cancele </w:t>
      </w:r>
      <w:r w:rsidR="00C54B24">
        <w:t>el cobro</w:t>
      </w:r>
      <w:r>
        <w:t xml:space="preserve">. El Cajero cancela </w:t>
      </w:r>
      <w:r w:rsidR="00C54B24">
        <w:t xml:space="preserve">el cobro </w:t>
      </w:r>
      <w:r>
        <w:t>en el</w:t>
      </w:r>
    </w:p>
    <w:p w:rsidR="00FE725A" w:rsidRDefault="00FE725A" w:rsidP="00FE725A">
      <w:pPr>
        <w:ind w:firstLine="708"/>
      </w:pPr>
      <w:r>
        <w:t>Sistema.</w:t>
      </w:r>
    </w:p>
    <w:p w:rsidR="00FE725A" w:rsidRDefault="00FE725A" w:rsidP="00FE725A">
      <w:pPr>
        <w:ind w:firstLine="708"/>
      </w:pPr>
      <w:r>
        <w:t>7a. Pago en efectivo:</w:t>
      </w:r>
    </w:p>
    <w:p w:rsidR="00FE725A" w:rsidRDefault="00FE725A" w:rsidP="00FE725A">
      <w:pPr>
        <w:ind w:firstLine="708"/>
      </w:pPr>
      <w:r>
        <w:t>1. El Cajero introduce la cantidad de dinero en efectivo entregada.</w:t>
      </w:r>
    </w:p>
    <w:p w:rsidR="00FE725A" w:rsidRDefault="00FE725A" w:rsidP="00FE725A">
      <w:pPr>
        <w:ind w:firstLine="708"/>
      </w:pPr>
      <w:r>
        <w:t>2. El Sistema muestra la cantidad de dinero a devolver y abre el cajón de caja.</w:t>
      </w:r>
    </w:p>
    <w:p w:rsidR="00FE725A" w:rsidRDefault="00FE725A" w:rsidP="00FE725A">
      <w:pPr>
        <w:ind w:firstLine="708"/>
      </w:pPr>
      <w:r>
        <w:t xml:space="preserve">3. El Cajero deposita el dinero entregado y devuelve el cambio al </w:t>
      </w:r>
      <w:r w:rsidR="00C54B24">
        <w:t>Socio</w:t>
      </w:r>
      <w:r>
        <w:t>.</w:t>
      </w:r>
    </w:p>
    <w:p w:rsidR="00FE725A" w:rsidRDefault="00FE725A" w:rsidP="00FE725A">
      <w:pPr>
        <w:ind w:firstLine="708"/>
      </w:pPr>
      <w:r>
        <w:t>4. El Sistema registra el pago en efectivo.</w:t>
      </w:r>
    </w:p>
    <w:p w:rsidR="00FE725A" w:rsidRDefault="00FE725A" w:rsidP="00FE725A">
      <w:pPr>
        <w:ind w:firstLine="708"/>
      </w:pPr>
      <w:r>
        <w:t>7b. Pago a crédito:</w:t>
      </w:r>
    </w:p>
    <w:p w:rsidR="00FE725A" w:rsidRDefault="00FE725A" w:rsidP="00FE725A">
      <w:pPr>
        <w:ind w:firstLine="708"/>
      </w:pPr>
      <w:r>
        <w:t xml:space="preserve">1. El </w:t>
      </w:r>
      <w:r w:rsidR="00C54B24">
        <w:t xml:space="preserve">Socio </w:t>
      </w:r>
      <w:r>
        <w:t>introduce la información de su cuenta de crédito.</w:t>
      </w:r>
    </w:p>
    <w:p w:rsidR="00FE725A" w:rsidRDefault="00FE725A" w:rsidP="00FE725A">
      <w:pPr>
        <w:ind w:firstLine="708"/>
      </w:pPr>
      <w:r>
        <w:t>2. El Sistema envía la petición de autorización del pago al Sistema externo de Servicio</w:t>
      </w:r>
    </w:p>
    <w:p w:rsidR="00FE725A" w:rsidRDefault="00FE725A" w:rsidP="00FE725A">
      <w:pPr>
        <w:ind w:firstLine="708"/>
      </w:pPr>
      <w:r>
        <w:t>de Autorización de Pagos, y solicita la aprobación del pago.</w:t>
      </w:r>
    </w:p>
    <w:p w:rsidR="00FE725A" w:rsidRDefault="00FE725A" w:rsidP="00FE725A">
      <w:pPr>
        <w:ind w:firstLine="708"/>
      </w:pPr>
      <w:r>
        <w:t>2a. El Sistema detecta un fallo en la colaboración con el sistema externo:</w:t>
      </w:r>
    </w:p>
    <w:p w:rsidR="00FE725A" w:rsidRDefault="00FE725A" w:rsidP="00FE725A">
      <w:pPr>
        <w:ind w:firstLine="708"/>
      </w:pPr>
      <w:r>
        <w:t>1. El Sistema señala el error al Cajero.</w:t>
      </w:r>
    </w:p>
    <w:p w:rsidR="00FE725A" w:rsidRDefault="00FE725A" w:rsidP="00FE725A">
      <w:pPr>
        <w:ind w:firstLine="708"/>
      </w:pPr>
      <w:r>
        <w:t xml:space="preserve">2. El Cajero le pide al </w:t>
      </w:r>
      <w:r w:rsidR="00C54B24">
        <w:t xml:space="preserve">Socio </w:t>
      </w:r>
      <w:r>
        <w:t>un modo de pago alternativo.</w:t>
      </w:r>
    </w:p>
    <w:p w:rsidR="00C54B24" w:rsidRDefault="00FE725A" w:rsidP="00FE725A">
      <w:pPr>
        <w:ind w:firstLine="708"/>
      </w:pPr>
      <w:r>
        <w:t>3. El Sistema recibe la aprobación del pago y lo notifica al Cajero.</w:t>
      </w:r>
    </w:p>
    <w:p w:rsidR="00C54B24" w:rsidRDefault="00C54B24" w:rsidP="00FE725A">
      <w:pPr>
        <w:ind w:firstLine="708"/>
      </w:pPr>
    </w:p>
    <w:p w:rsidR="00FE725A" w:rsidRDefault="00FE725A" w:rsidP="00FE725A">
      <w:pPr>
        <w:ind w:firstLine="708"/>
      </w:pPr>
      <w:r>
        <w:lastRenderedPageBreak/>
        <w:t>3a. El Sistema recibe la denegación del pago:</w:t>
      </w:r>
    </w:p>
    <w:p w:rsidR="00FE725A" w:rsidRDefault="00FE725A" w:rsidP="00FE725A">
      <w:pPr>
        <w:ind w:firstLine="708"/>
      </w:pPr>
      <w:r>
        <w:t>1. El Sistema señala la denegación al Cajero.</w:t>
      </w:r>
    </w:p>
    <w:p w:rsidR="00C54B24" w:rsidRDefault="00FE725A" w:rsidP="00C54B24">
      <w:pPr>
        <w:ind w:firstLine="708"/>
      </w:pPr>
      <w:r>
        <w:t xml:space="preserve">2. El Cajero le pide al </w:t>
      </w:r>
      <w:r w:rsidR="00C54B24">
        <w:t xml:space="preserve">Socio </w:t>
      </w:r>
      <w:r>
        <w:t>un modo de pago alternativo.</w:t>
      </w:r>
    </w:p>
    <w:p w:rsidR="00FE725A" w:rsidRDefault="00C54B24" w:rsidP="00C54B24">
      <w:pPr>
        <w:ind w:firstLine="708"/>
      </w:pPr>
      <w:r>
        <w:t xml:space="preserve"> </w:t>
      </w:r>
      <w:r w:rsidR="00FE725A">
        <w:t>Requisitos especiales:</w:t>
      </w:r>
    </w:p>
    <w:p w:rsidR="00FE725A" w:rsidRDefault="00FE725A" w:rsidP="00FE725A">
      <w:pPr>
        <w:ind w:firstLine="708"/>
      </w:pPr>
      <w:r>
        <w:t>• Interfaz de Usuario con pantalla táctil en un gran monitor d</w:t>
      </w:r>
      <w:r>
        <w:t xml:space="preserve">e pantalla plana. El texto debe </w:t>
      </w:r>
      <w:r>
        <w:t>ser visible a un metro de distancia.</w:t>
      </w:r>
    </w:p>
    <w:p w:rsidR="00FE725A" w:rsidRDefault="00FE725A" w:rsidP="00FE725A">
      <w:pPr>
        <w:ind w:firstLine="708"/>
      </w:pPr>
      <w:r>
        <w:t xml:space="preserve">• Tiempo de respuesta para la autorización de </w:t>
      </w:r>
      <w:r>
        <w:t xml:space="preserve">cobro </w:t>
      </w:r>
      <w:r>
        <w:t>de 30 segundos el 90% de las veces.</w:t>
      </w:r>
    </w:p>
    <w:p w:rsidR="00FE725A" w:rsidRDefault="00FE725A" w:rsidP="00FE725A">
      <w:pPr>
        <w:ind w:firstLine="708"/>
      </w:pPr>
    </w:p>
    <w:p w:rsidR="00FE725A" w:rsidRDefault="00FE725A" w:rsidP="00FE725A">
      <w:pPr>
        <w:ind w:firstLine="708"/>
      </w:pPr>
      <w:r>
        <w:t>• De algún modo, queremos recuperación robusta cuando fall</w:t>
      </w:r>
      <w:r>
        <w:t xml:space="preserve">a el acceso a servicios remotos </w:t>
      </w:r>
      <w:r>
        <w:t>como el sistema de inventario.</w:t>
      </w:r>
      <w:bookmarkStart w:id="0" w:name="_GoBack"/>
      <w:bookmarkEnd w:id="0"/>
      <w:r w:rsidR="00C54B24">
        <w:t xml:space="preserve"> </w:t>
      </w:r>
    </w:p>
    <w:sectPr w:rsidR="00FE7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C8"/>
    <w:rsid w:val="000F14C2"/>
    <w:rsid w:val="00255B5D"/>
    <w:rsid w:val="003240EA"/>
    <w:rsid w:val="00A26291"/>
    <w:rsid w:val="00C54B24"/>
    <w:rsid w:val="00DF52A8"/>
    <w:rsid w:val="00F069C8"/>
    <w:rsid w:val="00FC66E7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45AF"/>
  <w15:chartTrackingRefBased/>
  <w15:docId w15:val="{A25FDF05-4D00-4122-9EE5-F1EE0D89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201</dc:creator>
  <cp:keywords/>
  <dc:description/>
  <cp:lastModifiedBy>Alumno 201</cp:lastModifiedBy>
  <cp:revision>2</cp:revision>
  <dcterms:created xsi:type="dcterms:W3CDTF">2016-11-25T20:07:00Z</dcterms:created>
  <dcterms:modified xsi:type="dcterms:W3CDTF">2016-11-25T20:55:00Z</dcterms:modified>
</cp:coreProperties>
</file>