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2CD2" w:rsidRDefault="00F92CD2" w:rsidP="008805D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F92CD2" w:rsidRDefault="00F92CD2" w:rsidP="008805D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F92CD2" w:rsidRDefault="00F92CD2" w:rsidP="008805D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Кафедра </w:t>
      </w:r>
      <w:r w:rsidR="00AF5D9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информационных систем и технологий</w:t>
      </w:r>
    </w:p>
    <w:p w:rsidR="00F92CD2" w:rsidRDefault="00F92CD2" w:rsidP="008805D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F92CD2" w:rsidRDefault="00F92CD2" w:rsidP="008805D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Лабораторная работа №1</w:t>
      </w:r>
    </w:p>
    <w:p w:rsidR="00F92CD2" w:rsidRDefault="00F92CD2" w:rsidP="008805D4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 w:rsidRPr="00F92C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Проектирование и разработка баз данных интернет-приложений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:rsidR="00F92CD2" w:rsidRDefault="00F92CD2" w:rsidP="008805D4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Pr="00F92CD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Проектирование базы данных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F92CD2" w:rsidRDefault="00F92CD2" w:rsidP="008805D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:rsidR="00F92CD2" w:rsidRDefault="00F92CD2" w:rsidP="008805D4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F92CD2" w:rsidRDefault="00F92CD2" w:rsidP="008805D4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F92CD2" w:rsidRPr="00AA1E37" w:rsidRDefault="00F92CD2" w:rsidP="008805D4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  <w:t>Кулешов Артём Алексеевич</w:t>
      </w:r>
    </w:p>
    <w:p w:rsidR="00F92CD2" w:rsidRPr="00E3256C" w:rsidRDefault="00F92CD2" w:rsidP="008805D4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Преподаватель:</w:t>
      </w:r>
      <w:r w:rsidR="00E3256C" w:rsidRPr="001801E8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E3256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Нистюк</w:t>
      </w:r>
      <w:proofErr w:type="spellEnd"/>
      <w:r w:rsidR="00E3256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О.А.</w:t>
      </w: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:rsidR="00F92CD2" w:rsidRDefault="00F92CD2" w:rsidP="008805D4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:rsidR="008805D4" w:rsidRDefault="008805D4" w:rsidP="008805D4">
      <w:pPr>
        <w:spacing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:rsidR="008805D4" w:rsidRPr="008805D4" w:rsidRDefault="00F92CD2" w:rsidP="008805D4">
      <w:pPr>
        <w:spacing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 202</w:t>
      </w:r>
      <w:r w:rsidR="00147F59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6</w:t>
      </w:r>
    </w:p>
    <w:p w:rsidR="00154F1C" w:rsidRPr="008805D4" w:rsidRDefault="00154F1C" w:rsidP="008805D4">
      <w:pPr>
        <w:spacing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:rsidR="00AA43D4" w:rsidRPr="00EB314C" w:rsidRDefault="00AA43D4" w:rsidP="008805D4">
      <w:pPr>
        <w:pStyle w:val="a7"/>
        <w:numPr>
          <w:ilvl w:val="0"/>
          <w:numId w:val="8"/>
        </w:numPr>
        <w:spacing w:before="360" w:after="24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EB31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приложения</w:t>
      </w:r>
    </w:p>
    <w:p w:rsidR="00AA43D4" w:rsidRPr="00AA43D4" w:rsidRDefault="00AA43D4" w:rsidP="008805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3D4">
        <w:rPr>
          <w:rFonts w:ascii="Times New Roman" w:hAnsi="Times New Roman" w:cs="Times New Roman"/>
          <w:sz w:val="28"/>
          <w:szCs w:val="28"/>
        </w:rPr>
        <w:t xml:space="preserve">Сервис для краткосрочной аренды электросамокатов и велосипедов, платформа позволяет пользователям находить доступный транспорт на карте города, арендовать его по минутным тарифам и завершать поездку в разрешенных зонах. </w:t>
      </w:r>
    </w:p>
    <w:p w:rsidR="00AA43D4" w:rsidRPr="00EB314C" w:rsidRDefault="00AA43D4" w:rsidP="008805D4">
      <w:pPr>
        <w:pStyle w:val="a7"/>
        <w:numPr>
          <w:ilvl w:val="0"/>
          <w:numId w:val="21"/>
        </w:numPr>
        <w:spacing w:before="360" w:after="24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EB314C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:rsidR="00AA43D4" w:rsidRPr="00AA43D4" w:rsidRDefault="00AA43D4" w:rsidP="008805D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43D4">
        <w:rPr>
          <w:rFonts w:ascii="Times New Roman" w:hAnsi="Times New Roman" w:cs="Times New Roman"/>
          <w:sz w:val="28"/>
          <w:szCs w:val="28"/>
        </w:rPr>
        <w:t>Молодежь (18</w:t>
      </w:r>
      <w:r w:rsidR="00147F59">
        <w:rPr>
          <w:rFonts w:ascii="Times New Roman" w:hAnsi="Times New Roman" w:cs="Times New Roman"/>
          <w:sz w:val="28"/>
          <w:szCs w:val="28"/>
        </w:rPr>
        <w:t>–</w:t>
      </w:r>
      <w:r w:rsidRPr="00AA43D4">
        <w:rPr>
          <w:rFonts w:ascii="Times New Roman" w:hAnsi="Times New Roman" w:cs="Times New Roman"/>
          <w:sz w:val="28"/>
          <w:szCs w:val="28"/>
        </w:rPr>
        <w:t xml:space="preserve">35 лет): используют транспорт для поездок от метро до дома и наоборот, во время прогулок и </w:t>
      </w:r>
      <w:proofErr w:type="spellStart"/>
      <w:r w:rsidRPr="00AA43D4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Pr="00AA43D4">
        <w:rPr>
          <w:rFonts w:ascii="Times New Roman" w:hAnsi="Times New Roman" w:cs="Times New Roman"/>
          <w:sz w:val="28"/>
          <w:szCs w:val="28"/>
        </w:rPr>
        <w:t>.</w:t>
      </w:r>
    </w:p>
    <w:p w:rsidR="00EB314C" w:rsidRDefault="00AA43D4" w:rsidP="008805D4">
      <w:pPr>
        <w:pStyle w:val="a7"/>
        <w:numPr>
          <w:ilvl w:val="0"/>
          <w:numId w:val="20"/>
        </w:numPr>
        <w:spacing w:before="360" w:after="24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EB314C">
        <w:rPr>
          <w:rFonts w:ascii="Times New Roman" w:hAnsi="Times New Roman" w:cs="Times New Roman"/>
          <w:b/>
          <w:bCs/>
          <w:sz w:val="28"/>
          <w:szCs w:val="28"/>
        </w:rPr>
        <w:t>Стратегии использования</w:t>
      </w:r>
    </w:p>
    <w:p w:rsidR="00D95310" w:rsidRPr="00D95310" w:rsidRDefault="00D95310" w:rsidP="008805D4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 может понадобиться возможность сервиса при</w:t>
      </w:r>
      <w:r w:rsidRPr="00D95310">
        <w:rPr>
          <w:rFonts w:ascii="Times New Roman" w:hAnsi="Times New Roman" w:cs="Times New Roman"/>
          <w:sz w:val="28"/>
          <w:szCs w:val="28"/>
        </w:rPr>
        <w:t>:</w:t>
      </w:r>
    </w:p>
    <w:p w:rsidR="00AA43D4" w:rsidRPr="00AA43D4" w:rsidRDefault="00D95310" w:rsidP="008805D4">
      <w:pPr>
        <w:pStyle w:val="a7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A43D4" w:rsidRPr="00AA43D4">
        <w:rPr>
          <w:rFonts w:ascii="Times New Roman" w:hAnsi="Times New Roman" w:cs="Times New Roman"/>
          <w:sz w:val="28"/>
          <w:szCs w:val="28"/>
        </w:rPr>
        <w:t>понтанная аренда: увидев свободный самокат или велосипед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43D4" w:rsidRPr="00AA43D4">
        <w:rPr>
          <w:rFonts w:ascii="Times New Roman" w:hAnsi="Times New Roman" w:cs="Times New Roman"/>
          <w:sz w:val="28"/>
          <w:szCs w:val="28"/>
        </w:rPr>
        <w:t>пользователь его бронирует и сразу едет</w:t>
      </w:r>
      <w:r w:rsidRPr="00D95310">
        <w:rPr>
          <w:rFonts w:ascii="Times New Roman" w:hAnsi="Times New Roman" w:cs="Times New Roman"/>
          <w:sz w:val="28"/>
          <w:szCs w:val="28"/>
        </w:rPr>
        <w:t>;</w:t>
      </w:r>
    </w:p>
    <w:p w:rsidR="00AA43D4" w:rsidRPr="00AA43D4" w:rsidRDefault="00D95310" w:rsidP="008805D4">
      <w:pPr>
        <w:pStyle w:val="a7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A43D4" w:rsidRPr="00AA43D4">
        <w:rPr>
          <w:rFonts w:ascii="Times New Roman" w:hAnsi="Times New Roman" w:cs="Times New Roman"/>
          <w:sz w:val="28"/>
          <w:szCs w:val="28"/>
        </w:rPr>
        <w:t>ланирование: бронирование самоката или велосипеда за 10–15 минут до предполагаемого прибытия к нему</w:t>
      </w:r>
      <w:r w:rsidRPr="00D95310">
        <w:rPr>
          <w:rFonts w:ascii="Times New Roman" w:hAnsi="Times New Roman" w:cs="Times New Roman"/>
          <w:sz w:val="28"/>
          <w:szCs w:val="28"/>
        </w:rPr>
        <w:t>;</w:t>
      </w:r>
    </w:p>
    <w:p w:rsidR="00EB314C" w:rsidRDefault="00D95310" w:rsidP="008805D4">
      <w:pPr>
        <w:pStyle w:val="a7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AA43D4" w:rsidRPr="00AA43D4">
        <w:rPr>
          <w:rFonts w:ascii="Times New Roman" w:hAnsi="Times New Roman" w:cs="Times New Roman"/>
          <w:sz w:val="28"/>
          <w:szCs w:val="28"/>
        </w:rPr>
        <w:t>ервисное обслуживание: сотрудник получает уведомление о низком заряде батареи и выезжает на указанную точку.</w:t>
      </w:r>
    </w:p>
    <w:p w:rsidR="00EB314C" w:rsidRDefault="00EB314C" w:rsidP="008805D4">
      <w:pPr>
        <w:pStyle w:val="a7"/>
        <w:numPr>
          <w:ilvl w:val="0"/>
          <w:numId w:val="19"/>
        </w:numPr>
        <w:spacing w:before="360" w:after="24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314C">
        <w:rPr>
          <w:rFonts w:ascii="Times New Roman" w:hAnsi="Times New Roman" w:cs="Times New Roman"/>
          <w:b/>
          <w:bCs/>
          <w:sz w:val="28"/>
          <w:szCs w:val="28"/>
        </w:rPr>
        <w:t>Роли и функциональность</w:t>
      </w:r>
    </w:p>
    <w:p w:rsidR="00EB314C" w:rsidRPr="008805D4" w:rsidRDefault="00EB314C" w:rsidP="008805D4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314C">
        <w:rPr>
          <w:rFonts w:ascii="Times New Roman" w:hAnsi="Times New Roman" w:cs="Times New Roman"/>
          <w:sz w:val="28"/>
          <w:szCs w:val="28"/>
        </w:rPr>
        <w:t>Роли и их функционал представлены в таблице 4.1.</w:t>
      </w:r>
    </w:p>
    <w:p w:rsidR="00154F1C" w:rsidRPr="00154F1C" w:rsidRDefault="00154F1C" w:rsidP="008805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4.1 – Роли и их функционал</w:t>
      </w:r>
    </w:p>
    <w:tbl>
      <w:tblPr>
        <w:tblStyle w:val="ac"/>
        <w:tblW w:w="9923" w:type="dxa"/>
        <w:tblInd w:w="-5" w:type="dxa"/>
        <w:tblLook w:val="04A0" w:firstRow="1" w:lastRow="0" w:firstColumn="1" w:lastColumn="0" w:noHBand="0" w:noVBand="1"/>
      </w:tblPr>
      <w:tblGrid>
        <w:gridCol w:w="2551"/>
        <w:gridCol w:w="7372"/>
      </w:tblGrid>
      <w:tr w:rsidR="00EB314C" w:rsidTr="008805D4">
        <w:tc>
          <w:tcPr>
            <w:tcW w:w="2551" w:type="dxa"/>
          </w:tcPr>
          <w:p w:rsidR="00EB314C" w:rsidRDefault="00EB314C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372" w:type="dxa"/>
          </w:tcPr>
          <w:p w:rsidR="00EB314C" w:rsidRDefault="00EB314C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</w:p>
        </w:tc>
      </w:tr>
      <w:tr w:rsidR="00EB314C" w:rsidTr="008805D4">
        <w:tc>
          <w:tcPr>
            <w:tcW w:w="2551" w:type="dxa"/>
          </w:tcPr>
          <w:p w:rsidR="00EB314C" w:rsidRDefault="00EB314C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7372" w:type="dxa"/>
          </w:tcPr>
          <w:p w:rsidR="00EB314C" w:rsidRDefault="00EB314C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Регистрация, авторизация, </w:t>
            </w:r>
            <w:r w:rsidR="00B1213F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B1213F" w:rsidRPr="00B1213F">
              <w:rPr>
                <w:rFonts w:ascii="Times New Roman" w:hAnsi="Times New Roman" w:cs="Times New Roman"/>
                <w:sz w:val="28"/>
                <w:szCs w:val="28"/>
              </w:rPr>
              <w:t>мена пароля</w:t>
            </w:r>
            <w:r w:rsidR="00B1213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B1213F" w:rsidRPr="00B1213F">
              <w:rPr>
                <w:rFonts w:ascii="Times New Roman" w:hAnsi="Times New Roman" w:cs="Times New Roman"/>
                <w:sz w:val="28"/>
                <w:szCs w:val="28"/>
              </w:rPr>
              <w:t>восстановление доступа</w:t>
            </w:r>
            <w:r w:rsidR="00B1213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привязка карты, поиск на карте, старт аренды, окончание аренды, просмотр истории поездок, планирование маршрута.</w:t>
            </w:r>
          </w:p>
        </w:tc>
      </w:tr>
      <w:tr w:rsidR="00EB314C" w:rsidTr="008805D4">
        <w:tc>
          <w:tcPr>
            <w:tcW w:w="2551" w:type="dxa"/>
          </w:tcPr>
          <w:p w:rsidR="00EB314C" w:rsidRDefault="00EB314C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7372" w:type="dxa"/>
          </w:tcPr>
          <w:p w:rsidR="00EB314C" w:rsidRDefault="00973A04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Весь функционал пользователя, а также п</w:t>
            </w:r>
            <w:r w:rsidR="00EB314C">
              <w:rPr>
                <w:rFonts w:ascii="Times New Roman" w:hAnsi="Times New Roman" w:cs="Times New Roman"/>
                <w:sz w:val="28"/>
                <w:szCs w:val="28"/>
              </w:rPr>
              <w:t xml:space="preserve">росмотр транспортных средств с низким зарядом аккумулятора,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отметка о замене батареи/ремонте, просмотр технических записей 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танспортном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средстве.</w:t>
            </w:r>
          </w:p>
        </w:tc>
      </w:tr>
      <w:tr w:rsidR="00EB314C" w:rsidTr="008805D4">
        <w:tc>
          <w:tcPr>
            <w:tcW w:w="2551" w:type="dxa"/>
          </w:tcPr>
          <w:p w:rsidR="00EB314C" w:rsidRDefault="00EB314C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7372" w:type="dxa"/>
          </w:tcPr>
          <w:p w:rsidR="00EB314C" w:rsidRDefault="00973A04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Весь функ</w:t>
            </w:r>
            <w:r w:rsidR="00CE4919">
              <w:rPr>
                <w:rFonts w:ascii="Times New Roman" w:hAnsi="Times New Roman" w:cs="Times New Roman"/>
                <w:sz w:val="28"/>
                <w:szCs w:val="28"/>
              </w:rPr>
              <w:t>ционал сотрудника, а также у</w:t>
            </w:r>
            <w:r w:rsidR="00EB314C">
              <w:rPr>
                <w:rFonts w:ascii="Times New Roman" w:hAnsi="Times New Roman" w:cs="Times New Roman"/>
                <w:sz w:val="28"/>
                <w:szCs w:val="28"/>
              </w:rPr>
              <w:t>правление парком (добавление новых самокатов и велосипедов), изменение тарифов, блокировка пользователей, блокировка транспортных средств.</w:t>
            </w:r>
          </w:p>
        </w:tc>
      </w:tr>
    </w:tbl>
    <w:p w:rsidR="00074BC8" w:rsidRPr="00074BC8" w:rsidRDefault="00B1213F" w:rsidP="00B1213F">
      <w:pPr>
        <w:pStyle w:val="a7"/>
        <w:spacing w:before="240" w:after="24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213F">
        <w:rPr>
          <w:rFonts w:ascii="Times New Roman" w:hAnsi="Times New Roman" w:cs="Times New Roman"/>
          <w:sz w:val="28"/>
          <w:szCs w:val="28"/>
        </w:rPr>
        <w:t>Настоящая таблица представляет собой структурированный перечень функциональных требований к программному обеспечению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213F">
        <w:rPr>
          <w:rFonts w:ascii="Times New Roman" w:hAnsi="Times New Roman" w:cs="Times New Roman"/>
          <w:sz w:val="28"/>
          <w:szCs w:val="28"/>
        </w:rPr>
        <w:t xml:space="preserve">для сервиса кикшеринга. Документ разбит по ролям пользователей (Клиент,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1213F">
        <w:rPr>
          <w:rFonts w:ascii="Times New Roman" w:hAnsi="Times New Roman" w:cs="Times New Roman"/>
          <w:sz w:val="28"/>
          <w:szCs w:val="28"/>
        </w:rPr>
        <w:t>отрудник, Администратор) и содержит описание модулей системы, включая авторизацию, аренду, платежи, управление парком и техническое обслуживание. Таблица является основой для разработки технического задания и оценки трудозатрат.</w:t>
      </w:r>
    </w:p>
    <w:p w:rsidR="00EB314C" w:rsidRDefault="00072DF2" w:rsidP="00074BC8">
      <w:pPr>
        <w:pStyle w:val="a7"/>
        <w:numPr>
          <w:ilvl w:val="0"/>
          <w:numId w:val="8"/>
        </w:numPr>
        <w:spacing w:before="360" w:after="240" w:line="240" w:lineRule="auto"/>
        <w:ind w:left="0" w:firstLine="709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 w:rsidRPr="00B121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:rsidR="00072DF2" w:rsidRPr="00E3256C" w:rsidRDefault="00072DF2" w:rsidP="008805D4">
      <w:pPr>
        <w:spacing w:before="120" w:after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072DF2"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Pr="00072DF2">
        <w:rPr>
          <w:rFonts w:ascii="Times New Roman" w:hAnsi="Times New Roman" w:cs="Times New Roman"/>
          <w:sz w:val="28"/>
          <w:szCs w:val="28"/>
        </w:rPr>
        <w:t xml:space="preserve"> диаграмма представлена на рисунке 5.1.</w:t>
      </w:r>
    </w:p>
    <w:p w:rsidR="00072DF2" w:rsidRPr="001801E8" w:rsidRDefault="00074BC8" w:rsidP="008805D4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263422" cy="6309560"/>
            <wp:effectExtent l="19050" t="19050" r="23495" b="15240"/>
            <wp:docPr id="1473061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979" cy="632523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72DF2" w:rsidRDefault="00072DF2" w:rsidP="008805D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2DF2">
        <w:rPr>
          <w:rFonts w:ascii="Times New Roman" w:hAnsi="Times New Roman" w:cs="Times New Roman"/>
          <w:sz w:val="28"/>
          <w:szCs w:val="28"/>
        </w:rPr>
        <w:t xml:space="preserve">Рисунок 5.1 – </w:t>
      </w:r>
      <w:proofErr w:type="spellStart"/>
      <w:r w:rsidRPr="00072DF2">
        <w:rPr>
          <w:rFonts w:ascii="Times New Roman" w:hAnsi="Times New Roman" w:cs="Times New Roman"/>
          <w:sz w:val="28"/>
          <w:szCs w:val="28"/>
          <w:lang w:val="en-US"/>
        </w:rPr>
        <w:t>Uml</w:t>
      </w:r>
      <w:proofErr w:type="spellEnd"/>
      <w:r w:rsidRPr="00072D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2DF2">
        <w:rPr>
          <w:rFonts w:ascii="Times New Roman" w:hAnsi="Times New Roman" w:cs="Times New Roman"/>
          <w:sz w:val="28"/>
          <w:szCs w:val="28"/>
        </w:rPr>
        <w:t>диаграмма</w:t>
      </w:r>
    </w:p>
    <w:p w:rsidR="00471C27" w:rsidRDefault="00471C27" w:rsidP="008805D4">
      <w:pPr>
        <w:pStyle w:val="a7"/>
        <w:numPr>
          <w:ilvl w:val="0"/>
          <w:numId w:val="8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71C27">
        <w:rPr>
          <w:rFonts w:ascii="Times New Roman" w:hAnsi="Times New Roman" w:cs="Times New Roman"/>
          <w:b/>
          <w:bCs/>
          <w:sz w:val="28"/>
          <w:szCs w:val="28"/>
        </w:rPr>
        <w:t>Выделение основных сущностей предметной области</w:t>
      </w:r>
    </w:p>
    <w:p w:rsidR="00471C27" w:rsidRDefault="002B1BBB" w:rsidP="001E23AE">
      <w:pPr>
        <w:spacing w:before="12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1BBB">
        <w:rPr>
          <w:rFonts w:ascii="Times New Roman" w:hAnsi="Times New Roman" w:cs="Times New Roman"/>
          <w:sz w:val="28"/>
          <w:szCs w:val="28"/>
        </w:rPr>
        <w:t>На основе анализа предметной области были выделены следующие основные сущности: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BBB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2B1BBB">
        <w:rPr>
          <w:rFonts w:ascii="Times New Roman" w:hAnsi="Times New Roman" w:cs="Times New Roman"/>
          <w:sz w:val="28"/>
          <w:szCs w:val="28"/>
        </w:rPr>
        <w:t xml:space="preserve"> (Роль)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B1BBB">
        <w:rPr>
          <w:rFonts w:ascii="Times New Roman" w:hAnsi="Times New Roman" w:cs="Times New Roman"/>
          <w:sz w:val="28"/>
          <w:szCs w:val="28"/>
        </w:rPr>
        <w:t>User (Пользователь)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1BBB">
        <w:rPr>
          <w:rFonts w:ascii="Times New Roman" w:hAnsi="Times New Roman" w:cs="Times New Roman"/>
          <w:sz w:val="28"/>
          <w:szCs w:val="28"/>
        </w:rPr>
        <w:t>VehicleModel</w:t>
      </w:r>
      <w:proofErr w:type="spellEnd"/>
      <w:r w:rsidRPr="002B1BBB">
        <w:rPr>
          <w:rFonts w:ascii="Times New Roman" w:hAnsi="Times New Roman" w:cs="Times New Roman"/>
          <w:sz w:val="28"/>
          <w:szCs w:val="28"/>
        </w:rPr>
        <w:t xml:space="preserve"> (Модель транспортного средства)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1BBB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 w:rsidRPr="002B1BBB">
        <w:rPr>
          <w:rFonts w:ascii="Times New Roman" w:hAnsi="Times New Roman" w:cs="Times New Roman"/>
          <w:sz w:val="28"/>
          <w:szCs w:val="28"/>
        </w:rPr>
        <w:t xml:space="preserve"> (Тариф)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B1BBB">
        <w:rPr>
          <w:rFonts w:ascii="Times New Roman" w:hAnsi="Times New Roman" w:cs="Times New Roman"/>
          <w:sz w:val="28"/>
          <w:szCs w:val="28"/>
        </w:rPr>
        <w:t>Vehicle (Транспортное средство)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1BBB">
        <w:rPr>
          <w:rFonts w:ascii="Times New Roman" w:hAnsi="Times New Roman" w:cs="Times New Roman"/>
          <w:sz w:val="28"/>
          <w:szCs w:val="28"/>
        </w:rPr>
        <w:t>Rental</w:t>
      </w:r>
      <w:proofErr w:type="spellEnd"/>
      <w:r w:rsidRPr="002B1BBB">
        <w:rPr>
          <w:rFonts w:ascii="Times New Roman" w:hAnsi="Times New Roman" w:cs="Times New Roman"/>
          <w:sz w:val="28"/>
          <w:szCs w:val="28"/>
        </w:rPr>
        <w:t xml:space="preserve"> (Аренда)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B1BBB" w:rsidRDefault="002B1BBB" w:rsidP="008805D4">
      <w:pPr>
        <w:pStyle w:val="a7"/>
        <w:numPr>
          <w:ilvl w:val="0"/>
          <w:numId w:val="8"/>
        </w:numPr>
        <w:spacing w:before="120" w:after="28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B1BBB">
        <w:rPr>
          <w:rFonts w:ascii="Times New Roman" w:hAnsi="Times New Roman" w:cs="Times New Roman"/>
          <w:b/>
          <w:bCs/>
          <w:sz w:val="28"/>
          <w:szCs w:val="28"/>
        </w:rPr>
        <w:t>Атрибуты сущностей</w:t>
      </w:r>
    </w:p>
    <w:p w:rsidR="002B1BBB" w:rsidRDefault="002B1BBB" w:rsidP="008805D4">
      <w:pPr>
        <w:spacing w:before="120" w:after="28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 сущностей представлено в таблицах</w:t>
      </w:r>
      <w:r w:rsidR="00901FC8" w:rsidRPr="00901FC8">
        <w:rPr>
          <w:rFonts w:ascii="Times New Roman" w:hAnsi="Times New Roman" w:cs="Times New Roman"/>
          <w:sz w:val="28"/>
          <w:szCs w:val="28"/>
        </w:rPr>
        <w:t xml:space="preserve"> 7.1 – 7.6.</w:t>
      </w:r>
    </w:p>
    <w:p w:rsidR="001E23AE" w:rsidRPr="00901FC8" w:rsidRDefault="001E23AE" w:rsidP="008805D4">
      <w:pPr>
        <w:spacing w:before="120" w:after="28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:rsidR="002B1BBB" w:rsidRDefault="002B1BBB" w:rsidP="008805D4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7.1 – Сущность «Роль»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2547"/>
        <w:gridCol w:w="2410"/>
        <w:gridCol w:w="4961"/>
      </w:tblGrid>
      <w:tr w:rsidR="002B1BBB" w:rsidTr="00D8326E">
        <w:tc>
          <w:tcPr>
            <w:tcW w:w="2547" w:type="dxa"/>
          </w:tcPr>
          <w:p w:rsidR="002B1BBB" w:rsidRDefault="002B1BBB" w:rsidP="008805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2B1BBB" w:rsidRDefault="002B1BBB" w:rsidP="008805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</w:t>
            </w:r>
          </w:p>
        </w:tc>
      </w:tr>
      <w:tr w:rsidR="002B1BBB" w:rsidTr="00D8326E">
        <w:trPr>
          <w:trHeight w:val="500"/>
        </w:trPr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роли</w:t>
            </w:r>
          </w:p>
        </w:tc>
      </w:tr>
    </w:tbl>
    <w:p w:rsid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D8326E">
        <w:rPr>
          <w:rFonts w:ascii="Times New Roman" w:hAnsi="Times New Roman" w:cs="Times New Roman"/>
          <w:sz w:val="28"/>
          <w:szCs w:val="28"/>
        </w:rPr>
        <w:t>правочная таблица, предназначенная для хранения перечня возможных ролей в системе (например, «Пользователь», «Технический сотрудник», «Администратор»). Необходима для разграничения прав доступа к функционалу приложения.</w:t>
      </w:r>
    </w:p>
    <w:p w:rsidR="002B1BBB" w:rsidRDefault="002B1BBB" w:rsidP="008805D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7.2 – Сущность «Пользователь»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2547"/>
        <w:gridCol w:w="2410"/>
        <w:gridCol w:w="4961"/>
      </w:tblGrid>
      <w:tr w:rsidR="002B1BBB" w:rsidTr="00D8326E">
        <w:tc>
          <w:tcPr>
            <w:tcW w:w="2547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 имя пользователя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Электронная почта пользователя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 пользователя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Balance</w:t>
            </w:r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Баланс пользователя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роли пользователя</w:t>
            </w:r>
          </w:p>
        </w:tc>
      </w:tr>
      <w:tr w:rsidR="002B1BBB" w:rsidTr="00D8326E">
        <w:tc>
          <w:tcPr>
            <w:tcW w:w="2547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CreatedAt</w:t>
            </w:r>
            <w:proofErr w:type="spellEnd"/>
          </w:p>
        </w:tc>
        <w:tc>
          <w:tcPr>
            <w:tcW w:w="2410" w:type="dxa"/>
          </w:tcPr>
          <w:p w:rsidR="002B1BBB" w:rsidRP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4961" w:type="dxa"/>
          </w:tcPr>
          <w:p w:rsidR="002B1BBB" w:rsidRDefault="002B1BBB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регистрации пользователя</w:t>
            </w:r>
          </w:p>
        </w:tc>
      </w:tr>
    </w:tbl>
    <w:p w:rsid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6E">
        <w:rPr>
          <w:rFonts w:ascii="Times New Roman" w:hAnsi="Times New Roman" w:cs="Times New Roman"/>
          <w:sz w:val="28"/>
          <w:szCs w:val="28"/>
        </w:rPr>
        <w:t>Содержит персональные данные и учетную информацию о всех зарегистрированных пользователях системы. Хранит текущий баланс средств на счету, а также ссылку на роль (</w:t>
      </w:r>
      <w:proofErr w:type="spellStart"/>
      <w:r w:rsidRPr="00D8326E">
        <w:rPr>
          <w:rFonts w:ascii="Times New Roman" w:hAnsi="Times New Roman" w:cs="Times New Roman"/>
          <w:sz w:val="28"/>
          <w:szCs w:val="28"/>
        </w:rPr>
        <w:t>RoleID</w:t>
      </w:r>
      <w:proofErr w:type="spellEnd"/>
      <w:r w:rsidRPr="00D8326E">
        <w:rPr>
          <w:rFonts w:ascii="Times New Roman" w:hAnsi="Times New Roman" w:cs="Times New Roman"/>
          <w:sz w:val="28"/>
          <w:szCs w:val="28"/>
        </w:rPr>
        <w:t>) для определения уровня доступа. Дата создания (</w:t>
      </w:r>
      <w:proofErr w:type="spellStart"/>
      <w:r w:rsidRPr="00D8326E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D8326E">
        <w:rPr>
          <w:rFonts w:ascii="Times New Roman" w:hAnsi="Times New Roman" w:cs="Times New Roman"/>
          <w:sz w:val="28"/>
          <w:szCs w:val="28"/>
        </w:rPr>
        <w:t>) используется для аналитики и отслеживания активности.</w:t>
      </w:r>
    </w:p>
    <w:p w:rsidR="002B1BBB" w:rsidRDefault="007C1069" w:rsidP="008805D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7.3 – Сущность «Модель транспортного средства»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2547"/>
        <w:gridCol w:w="2410"/>
        <w:gridCol w:w="4961"/>
      </w:tblGrid>
      <w:tr w:rsidR="007C1069" w:rsidTr="00D8326E">
        <w:tc>
          <w:tcPr>
            <w:tcW w:w="2547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961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ModelID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модели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4961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 транспортного средства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ModelName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4961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модели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MaxSpeedKMH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скорость км/ч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WeightLimitKG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Максимальный вес пользователя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VehicleType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4961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транспортного средства</w:t>
            </w:r>
          </w:p>
        </w:tc>
      </w:tr>
    </w:tbl>
    <w:p w:rsid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6E">
        <w:rPr>
          <w:rFonts w:ascii="Times New Roman" w:hAnsi="Times New Roman" w:cs="Times New Roman"/>
          <w:sz w:val="28"/>
          <w:szCs w:val="28"/>
        </w:rPr>
        <w:t>Каталог моделей транспортных средств, доступных в парке. Хранит технические характеристики (максимальную скорость, допустимый вес, тип ТС), что позволяет унифицировать описание самокатов и велосипедов одной модели без дублирования данных.</w:t>
      </w:r>
    </w:p>
    <w:p w:rsidR="007C1069" w:rsidRDefault="007C1069" w:rsidP="008805D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7.4 – Сущность «Тариф»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2547"/>
        <w:gridCol w:w="2410"/>
        <w:gridCol w:w="4961"/>
      </w:tblGrid>
      <w:tr w:rsidR="007C1069" w:rsidTr="00D8326E">
        <w:tc>
          <w:tcPr>
            <w:tcW w:w="2547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961" w:type="dxa"/>
          </w:tcPr>
          <w:p w:rsid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TarifID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7C1069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тарифа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4961" w:type="dxa"/>
          </w:tcPr>
          <w:p w:rsidR="007C1069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тарифа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UnlockPrice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4961" w:type="dxa"/>
          </w:tcPr>
          <w:p w:rsidR="007C1069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начала аренды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MinutePrice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4961" w:type="dxa"/>
          </w:tcPr>
          <w:p w:rsidR="007C1069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одной минуты аренды</w:t>
            </w:r>
          </w:p>
        </w:tc>
      </w:tr>
      <w:tr w:rsidR="007C1069" w:rsidTr="00D8326E">
        <w:tc>
          <w:tcPr>
            <w:tcW w:w="2547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IsActive</w:t>
            </w:r>
            <w:proofErr w:type="spellEnd"/>
          </w:p>
        </w:tc>
        <w:tc>
          <w:tcPr>
            <w:tcW w:w="2410" w:type="dxa"/>
          </w:tcPr>
          <w:p w:rsidR="007C1069" w:rsidRPr="007C1069" w:rsidRDefault="007C10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</w:tc>
        <w:tc>
          <w:tcPr>
            <w:tcW w:w="4961" w:type="dxa"/>
          </w:tcPr>
          <w:p w:rsidR="007C1069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Признак активности тарифа</w:t>
            </w:r>
          </w:p>
        </w:tc>
      </w:tr>
    </w:tbl>
    <w:p w:rsid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6E">
        <w:rPr>
          <w:rFonts w:ascii="Times New Roman" w:hAnsi="Times New Roman" w:cs="Times New Roman"/>
          <w:sz w:val="28"/>
          <w:szCs w:val="28"/>
        </w:rPr>
        <w:lastRenderedPageBreak/>
        <w:t>Определяет правила расчета стоимости аренды. Содержит базовые параметры: цену за разблокировку (старт) и поминутную стоимость. Флаг активности (</w:t>
      </w:r>
      <w:proofErr w:type="spellStart"/>
      <w:r w:rsidRPr="00D8326E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D8326E">
        <w:rPr>
          <w:rFonts w:ascii="Times New Roman" w:hAnsi="Times New Roman" w:cs="Times New Roman"/>
          <w:sz w:val="28"/>
          <w:szCs w:val="28"/>
        </w:rPr>
        <w:t>) позволяет гибко включать и отключать тарифы без физического удаления записей из базы.</w:t>
      </w:r>
    </w:p>
    <w:p w:rsidR="007C1069" w:rsidRDefault="00171EB5" w:rsidP="008805D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7.5 – Сущность «Транспортное средство»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2547"/>
        <w:gridCol w:w="2410"/>
        <w:gridCol w:w="4943"/>
        <w:gridCol w:w="18"/>
      </w:tblGrid>
      <w:tr w:rsidR="00171EB5" w:rsidTr="00D8326E">
        <w:tc>
          <w:tcPr>
            <w:tcW w:w="2547" w:type="dxa"/>
          </w:tcPr>
          <w:p w:rsid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961" w:type="dxa"/>
            <w:gridSpan w:val="2"/>
          </w:tcPr>
          <w:p w:rsid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171EB5" w:rsidTr="00D8326E">
        <w:tc>
          <w:tcPr>
            <w:tcW w:w="2547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410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  <w:gridSpan w:val="2"/>
          </w:tcPr>
          <w:p w:rsidR="00171EB5" w:rsidRDefault="003F4B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транспортного средства</w:t>
            </w:r>
          </w:p>
        </w:tc>
      </w:tr>
      <w:tr w:rsidR="00171EB5" w:rsidTr="00D8326E">
        <w:tc>
          <w:tcPr>
            <w:tcW w:w="2547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QRcode</w:t>
            </w:r>
            <w:proofErr w:type="spellEnd"/>
          </w:p>
        </w:tc>
        <w:tc>
          <w:tcPr>
            <w:tcW w:w="2410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4961" w:type="dxa"/>
            <w:gridSpan w:val="2"/>
          </w:tcPr>
          <w:p w:rsidR="00171EB5" w:rsidRPr="003F4B69" w:rsidRDefault="003F4B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QR</w:t>
            </w:r>
            <w:r w:rsidRPr="003F4B6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код для начала аренды</w:t>
            </w:r>
          </w:p>
        </w:tc>
      </w:tr>
      <w:tr w:rsidR="00171EB5" w:rsidTr="00D8326E">
        <w:tc>
          <w:tcPr>
            <w:tcW w:w="2547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ModelID</w:t>
            </w:r>
            <w:proofErr w:type="spellEnd"/>
          </w:p>
        </w:tc>
        <w:tc>
          <w:tcPr>
            <w:tcW w:w="2410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  <w:gridSpan w:val="2"/>
          </w:tcPr>
          <w:p w:rsidR="00171EB5" w:rsidRDefault="003F4B69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модели транспортного средства</w:t>
            </w:r>
          </w:p>
        </w:tc>
      </w:tr>
      <w:tr w:rsidR="00171EB5" w:rsidTr="00D8326E">
        <w:tc>
          <w:tcPr>
            <w:tcW w:w="2547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TarifID</w:t>
            </w:r>
            <w:proofErr w:type="spellEnd"/>
          </w:p>
        </w:tc>
        <w:tc>
          <w:tcPr>
            <w:tcW w:w="2410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  <w:gridSpan w:val="2"/>
          </w:tcPr>
          <w:p w:rsidR="00171EB5" w:rsidRDefault="00AE3C63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выбранного тарифа</w:t>
            </w:r>
          </w:p>
        </w:tc>
      </w:tr>
      <w:tr w:rsidR="00171EB5" w:rsidTr="00D8326E">
        <w:tc>
          <w:tcPr>
            <w:tcW w:w="2547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BatteryLevel</w:t>
            </w:r>
            <w:proofErr w:type="spellEnd"/>
          </w:p>
        </w:tc>
        <w:tc>
          <w:tcPr>
            <w:tcW w:w="2410" w:type="dxa"/>
          </w:tcPr>
          <w:p w:rsidR="00171EB5" w:rsidRPr="00171EB5" w:rsidRDefault="00171EB5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  <w:gridSpan w:val="2"/>
          </w:tcPr>
          <w:p w:rsidR="00171EB5" w:rsidRDefault="00AE3C63" w:rsidP="008805D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заряда аккумулятора</w:t>
            </w:r>
          </w:p>
        </w:tc>
      </w:tr>
      <w:tr w:rsidR="00FE2ADC" w:rsidTr="00D8326E">
        <w:trPr>
          <w:gridAfter w:val="1"/>
          <w:wAfter w:w="18" w:type="dxa"/>
        </w:trPr>
        <w:tc>
          <w:tcPr>
            <w:tcW w:w="2547" w:type="dxa"/>
          </w:tcPr>
          <w:p w:rsidR="00FE2ADC" w:rsidRPr="00171EB5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2410" w:type="dxa"/>
          </w:tcPr>
          <w:p w:rsidR="00FE2ADC" w:rsidRPr="00171EB5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4943" w:type="dxa"/>
          </w:tcPr>
          <w:p w:rsidR="00FE2ADC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Текущий статус транспортного средства</w:t>
            </w:r>
          </w:p>
        </w:tc>
      </w:tr>
      <w:tr w:rsidR="00FE2ADC" w:rsidTr="00D8326E">
        <w:trPr>
          <w:gridAfter w:val="1"/>
          <w:wAfter w:w="18" w:type="dxa"/>
        </w:trPr>
        <w:tc>
          <w:tcPr>
            <w:tcW w:w="2547" w:type="dxa"/>
          </w:tcPr>
          <w:p w:rsidR="00FE2ADC" w:rsidRPr="00171EB5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</w:t>
            </w:r>
          </w:p>
        </w:tc>
        <w:tc>
          <w:tcPr>
            <w:tcW w:w="2410" w:type="dxa"/>
          </w:tcPr>
          <w:p w:rsidR="00FE2ADC" w:rsidRPr="00171EB5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9,6)</w:t>
            </w:r>
          </w:p>
        </w:tc>
        <w:tc>
          <w:tcPr>
            <w:tcW w:w="4943" w:type="dxa"/>
          </w:tcPr>
          <w:p w:rsidR="00FE2ADC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Географическая широта</w:t>
            </w:r>
          </w:p>
        </w:tc>
      </w:tr>
      <w:tr w:rsidR="00FE2ADC" w:rsidTr="00D8326E">
        <w:trPr>
          <w:gridAfter w:val="1"/>
          <w:wAfter w:w="18" w:type="dxa"/>
        </w:trPr>
        <w:tc>
          <w:tcPr>
            <w:tcW w:w="2547" w:type="dxa"/>
          </w:tcPr>
          <w:p w:rsidR="00FE2ADC" w:rsidRPr="00171EB5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</w:t>
            </w:r>
          </w:p>
        </w:tc>
        <w:tc>
          <w:tcPr>
            <w:tcW w:w="2410" w:type="dxa"/>
          </w:tcPr>
          <w:p w:rsidR="00FE2ADC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9,6)</w:t>
            </w:r>
          </w:p>
        </w:tc>
        <w:tc>
          <w:tcPr>
            <w:tcW w:w="4943" w:type="dxa"/>
          </w:tcPr>
          <w:p w:rsidR="00FE2ADC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Географическая долгота</w:t>
            </w:r>
          </w:p>
        </w:tc>
      </w:tr>
      <w:tr w:rsidR="00FE2ADC" w:rsidTr="00D8326E">
        <w:trPr>
          <w:gridAfter w:val="1"/>
          <w:wAfter w:w="18" w:type="dxa"/>
        </w:trPr>
        <w:tc>
          <w:tcPr>
            <w:tcW w:w="2547" w:type="dxa"/>
          </w:tcPr>
          <w:p w:rsidR="00FE2ADC" w:rsidRPr="00171EB5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LastServiceDate</w:t>
            </w:r>
            <w:proofErr w:type="spellEnd"/>
          </w:p>
        </w:tc>
        <w:tc>
          <w:tcPr>
            <w:tcW w:w="2410" w:type="dxa"/>
          </w:tcPr>
          <w:p w:rsidR="00FE2ADC" w:rsidRPr="00171EB5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4943" w:type="dxa"/>
          </w:tcPr>
          <w:p w:rsidR="00FE2ADC" w:rsidRDefault="00FE2ADC" w:rsidP="00FE2AD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последнего обслуживания</w:t>
            </w:r>
          </w:p>
        </w:tc>
      </w:tr>
    </w:tbl>
    <w:p w:rsid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6E">
        <w:rPr>
          <w:rFonts w:ascii="Times New Roman" w:hAnsi="Times New Roman" w:cs="Times New Roman"/>
          <w:sz w:val="28"/>
          <w:szCs w:val="28"/>
        </w:rPr>
        <w:t>Журнал учета всех сессий аренды. Фиксирует временные метки начала и окончания поездки, связывает конкретного пользователя с конкретным транспортным средством, а также хранит финансовые детали (зафиксированную стоимость минуты и итоговую сумму списания). Статус аренды позволяет отслеживать текущие активные поездки.</w:t>
      </w:r>
    </w:p>
    <w:p w:rsidR="00171EB5" w:rsidRDefault="00AE3C63" w:rsidP="008805D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7.6 – Сущность «Аренда»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2547"/>
        <w:gridCol w:w="2410"/>
        <w:gridCol w:w="4961"/>
      </w:tblGrid>
      <w:tr w:rsidR="00AE3C63" w:rsidTr="00D8326E">
        <w:tc>
          <w:tcPr>
            <w:tcW w:w="2547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410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E3C63" w:rsidTr="00D8326E"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RentalID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аренды</w:t>
            </w:r>
          </w:p>
        </w:tc>
      </w:tr>
      <w:tr w:rsidR="00AE3C63" w:rsidTr="00D8326E"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AE3C63" w:rsidTr="00D8326E"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транспортного средства</w:t>
            </w:r>
          </w:p>
        </w:tc>
      </w:tr>
      <w:tr w:rsidR="00AE3C63" w:rsidTr="00D8326E"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StartTime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начала аренды</w:t>
            </w:r>
          </w:p>
        </w:tc>
      </w:tr>
      <w:tr w:rsidR="00AE3C63" w:rsidRPr="00901FC8" w:rsidTr="00D8326E"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EndTime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 окончания аренды</w:t>
            </w:r>
          </w:p>
        </w:tc>
      </w:tr>
      <w:tr w:rsidR="00AE3C63" w:rsidTr="00D8326E"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FixedMinutePrice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Зафиксированная стоимость минуты аренды</w:t>
            </w:r>
          </w:p>
        </w:tc>
      </w:tr>
      <w:tr w:rsidR="00AE3C63" w:rsidTr="00D8326E"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TotalCost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Общая стоимость аренды</w:t>
            </w:r>
          </w:p>
        </w:tc>
      </w:tr>
      <w:tr w:rsidR="00AE3C63" w:rsidTr="00D8326E">
        <w:trPr>
          <w:trHeight w:val="44"/>
        </w:trPr>
        <w:tc>
          <w:tcPr>
            <w:tcW w:w="2547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RentalStatus</w:t>
            </w:r>
            <w:proofErr w:type="spellEnd"/>
          </w:p>
        </w:tc>
        <w:tc>
          <w:tcPr>
            <w:tcW w:w="2410" w:type="dxa"/>
          </w:tcPr>
          <w:p w:rsidR="00AE3C63" w:rsidRP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4961" w:type="dxa"/>
          </w:tcPr>
          <w:p w:rsidR="00AE3C63" w:rsidRDefault="00AE3C63" w:rsidP="008805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аренды</w:t>
            </w:r>
          </w:p>
        </w:tc>
      </w:tr>
    </w:tbl>
    <w:p w:rsid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6E">
        <w:rPr>
          <w:rFonts w:ascii="Times New Roman" w:hAnsi="Times New Roman" w:cs="Times New Roman"/>
          <w:sz w:val="28"/>
          <w:szCs w:val="28"/>
        </w:rPr>
        <w:t>Учетная таблица, отражающая текущее состояние каждой единицы транспортного средства в парке. Содержит актуальные данные о местоположении (координаты), техническом состоянии (заряд батареи, статус, дата последнего обслуживания) и привязку к действующему тарифу и модели.</w:t>
      </w:r>
    </w:p>
    <w:p w:rsid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8326E" w:rsidRPr="00D8326E" w:rsidRDefault="00D8326E" w:rsidP="00D8326E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2DF2" w:rsidRPr="00072DF2" w:rsidRDefault="00072DF2" w:rsidP="00D8326E">
      <w:pPr>
        <w:pStyle w:val="a7"/>
        <w:numPr>
          <w:ilvl w:val="0"/>
          <w:numId w:val="8"/>
        </w:numPr>
        <w:spacing w:before="360" w:after="240" w:line="24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 базы данных</w:t>
      </w:r>
    </w:p>
    <w:p w:rsidR="008D6406" w:rsidRPr="008805D4" w:rsidRDefault="00072DF2" w:rsidP="008805D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состоит из 6 таблиц, а именно</w:t>
      </w:r>
      <w:r w:rsidRPr="00072DF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«Роли», «Пользователи», «Модели транспортных средств», «Тарифы», «Транспортные средства», «Аренда».</w:t>
      </w:r>
      <w:r w:rsidR="008D6406">
        <w:rPr>
          <w:rFonts w:ascii="Times New Roman" w:hAnsi="Times New Roman" w:cs="Times New Roman"/>
          <w:sz w:val="28"/>
          <w:szCs w:val="28"/>
        </w:rPr>
        <w:t xml:space="preserve"> На рисунке 6.1 представлена диаграмма базы данных с указанием видов связи. </w:t>
      </w:r>
    </w:p>
    <w:p w:rsidR="00BC0BA2" w:rsidRPr="00BC0BA2" w:rsidRDefault="00BC0BA2" w:rsidP="008805D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Приведение к нормальным формам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D6406" w:rsidRPr="008D6406" w:rsidRDefault="008D6406" w:rsidP="003D45FC">
      <w:pPr>
        <w:pStyle w:val="ad"/>
        <w:numPr>
          <w:ilvl w:val="0"/>
          <w:numId w:val="2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D6406">
        <w:rPr>
          <w:sz w:val="28"/>
          <w:szCs w:val="28"/>
        </w:rPr>
        <w:t xml:space="preserve">1НФ: </w:t>
      </w:r>
      <w:r>
        <w:rPr>
          <w:sz w:val="28"/>
          <w:szCs w:val="28"/>
        </w:rPr>
        <w:t>в</w:t>
      </w:r>
      <w:r w:rsidRPr="008D6406">
        <w:rPr>
          <w:sz w:val="28"/>
          <w:szCs w:val="28"/>
        </w:rPr>
        <w:t xml:space="preserve">се атрибуты </w:t>
      </w:r>
      <w:proofErr w:type="spellStart"/>
      <w:r w:rsidRPr="008D6406">
        <w:rPr>
          <w:sz w:val="28"/>
          <w:szCs w:val="28"/>
        </w:rPr>
        <w:t>атомарны</w:t>
      </w:r>
      <w:proofErr w:type="spellEnd"/>
      <w:r w:rsidRPr="008D6406">
        <w:rPr>
          <w:sz w:val="28"/>
          <w:szCs w:val="28"/>
        </w:rPr>
        <w:t xml:space="preserve">. В таблице </w:t>
      </w:r>
      <w:proofErr w:type="spellStart"/>
      <w:r w:rsidRPr="008D6406">
        <w:rPr>
          <w:rStyle w:val="HTML"/>
          <w:rFonts w:ascii="Times New Roman" w:hAnsi="Times New Roman" w:cs="Times New Roman"/>
          <w:sz w:val="28"/>
          <w:szCs w:val="28"/>
        </w:rPr>
        <w:t>Users</w:t>
      </w:r>
      <w:proofErr w:type="spellEnd"/>
      <w:r w:rsidRPr="008D6406">
        <w:rPr>
          <w:sz w:val="28"/>
          <w:szCs w:val="28"/>
        </w:rPr>
        <w:t xml:space="preserve"> телефон и почта записаны в отдельных полях, а не списком</w:t>
      </w:r>
      <w:r w:rsidR="00BC0BA2" w:rsidRPr="00BC0BA2">
        <w:rPr>
          <w:sz w:val="28"/>
          <w:szCs w:val="28"/>
        </w:rPr>
        <w:t>;</w:t>
      </w:r>
    </w:p>
    <w:p w:rsidR="008D6406" w:rsidRPr="008D6406" w:rsidRDefault="008D6406" w:rsidP="003D45FC">
      <w:pPr>
        <w:pStyle w:val="ad"/>
        <w:numPr>
          <w:ilvl w:val="0"/>
          <w:numId w:val="2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D6406">
        <w:rPr>
          <w:sz w:val="28"/>
          <w:szCs w:val="28"/>
        </w:rPr>
        <w:t xml:space="preserve">2НФ и 3НФ: </w:t>
      </w:r>
      <w:r>
        <w:rPr>
          <w:sz w:val="28"/>
          <w:szCs w:val="28"/>
        </w:rPr>
        <w:t>д</w:t>
      </w:r>
      <w:r w:rsidRPr="008D6406">
        <w:rPr>
          <w:sz w:val="28"/>
          <w:szCs w:val="28"/>
        </w:rPr>
        <w:t xml:space="preserve">остигнуты путем вынесения справочников. Например, марка и модель вынесены в </w:t>
      </w:r>
      <w:proofErr w:type="spellStart"/>
      <w:r w:rsidRPr="008D6406">
        <w:rPr>
          <w:rStyle w:val="HTML"/>
          <w:rFonts w:ascii="Times New Roman" w:hAnsi="Times New Roman" w:cs="Times New Roman"/>
          <w:sz w:val="28"/>
          <w:szCs w:val="28"/>
        </w:rPr>
        <w:t>VehicleModels</w:t>
      </w:r>
      <w:proofErr w:type="spellEnd"/>
      <w:r w:rsidRPr="008D6406">
        <w:rPr>
          <w:sz w:val="28"/>
          <w:szCs w:val="28"/>
        </w:rPr>
        <w:t xml:space="preserve">. Если </w:t>
      </w:r>
      <w:r>
        <w:rPr>
          <w:sz w:val="28"/>
          <w:szCs w:val="28"/>
        </w:rPr>
        <w:t>указывать на</w:t>
      </w:r>
      <w:r w:rsidRPr="008D6406">
        <w:rPr>
          <w:sz w:val="28"/>
          <w:szCs w:val="28"/>
        </w:rPr>
        <w:t xml:space="preserve">звание модели в </w:t>
      </w:r>
      <w:proofErr w:type="spellStart"/>
      <w:r w:rsidRPr="008D6406">
        <w:rPr>
          <w:rStyle w:val="HTML"/>
          <w:rFonts w:ascii="Times New Roman" w:hAnsi="Times New Roman" w:cs="Times New Roman"/>
          <w:sz w:val="28"/>
          <w:szCs w:val="28"/>
        </w:rPr>
        <w:t>Vehicles</w:t>
      </w:r>
      <w:proofErr w:type="spellEnd"/>
      <w:r w:rsidRPr="008D640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</w:t>
      </w:r>
      <w:r w:rsidRPr="008D6406">
        <w:rPr>
          <w:sz w:val="28"/>
          <w:szCs w:val="28"/>
        </w:rPr>
        <w:t>при изменении названия модели</w:t>
      </w:r>
      <w:r>
        <w:rPr>
          <w:sz w:val="28"/>
          <w:szCs w:val="28"/>
        </w:rPr>
        <w:t xml:space="preserve"> необходимо было</w:t>
      </w:r>
      <w:r w:rsidRPr="008D6406">
        <w:rPr>
          <w:sz w:val="28"/>
          <w:szCs w:val="28"/>
        </w:rPr>
        <w:t xml:space="preserve"> бы обновлять тысячи строк. Сейчас </w:t>
      </w:r>
      <w:r>
        <w:rPr>
          <w:sz w:val="28"/>
          <w:szCs w:val="28"/>
        </w:rPr>
        <w:t>–</w:t>
      </w:r>
      <w:r w:rsidRPr="008D6406">
        <w:rPr>
          <w:sz w:val="28"/>
          <w:szCs w:val="28"/>
        </w:rPr>
        <w:t xml:space="preserve"> только одну</w:t>
      </w:r>
      <w:r w:rsidR="00BC0BA2">
        <w:rPr>
          <w:sz w:val="28"/>
          <w:szCs w:val="28"/>
          <w:lang w:val="en-US"/>
        </w:rPr>
        <w:t>;</w:t>
      </w:r>
    </w:p>
    <w:p w:rsidR="008D6406" w:rsidRDefault="008D6406" w:rsidP="003D45FC">
      <w:pPr>
        <w:pStyle w:val="ad"/>
        <w:numPr>
          <w:ilvl w:val="0"/>
          <w:numId w:val="2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D6406">
        <w:rPr>
          <w:sz w:val="28"/>
          <w:szCs w:val="28"/>
        </w:rPr>
        <w:t xml:space="preserve">4НФ: </w:t>
      </w:r>
      <w:r>
        <w:rPr>
          <w:sz w:val="28"/>
          <w:szCs w:val="28"/>
        </w:rPr>
        <w:t>о</w:t>
      </w:r>
      <w:r w:rsidRPr="008D6406">
        <w:rPr>
          <w:sz w:val="28"/>
          <w:szCs w:val="28"/>
        </w:rPr>
        <w:t>тсутствуют многозначные зависимости. Данные о пользователях и их поездках разделены</w:t>
      </w:r>
      <w:r>
        <w:rPr>
          <w:sz w:val="28"/>
          <w:szCs w:val="28"/>
        </w:rPr>
        <w:t xml:space="preserve"> – избыточность исключена</w:t>
      </w:r>
      <w:r w:rsidRPr="008D6406">
        <w:rPr>
          <w:sz w:val="28"/>
          <w:szCs w:val="28"/>
        </w:rPr>
        <w:t>.</w:t>
      </w:r>
    </w:p>
    <w:p w:rsidR="00B1691A" w:rsidRPr="008D6406" w:rsidRDefault="00B1691A" w:rsidP="00DE6724">
      <w:pPr>
        <w:pStyle w:val="a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1691A">
        <w:rPr>
          <w:sz w:val="28"/>
          <w:szCs w:val="28"/>
        </w:rPr>
        <w:t xml:space="preserve">В таблице </w:t>
      </w:r>
      <w:proofErr w:type="spellStart"/>
      <w:r w:rsidRPr="00B1691A">
        <w:rPr>
          <w:sz w:val="28"/>
          <w:szCs w:val="28"/>
        </w:rPr>
        <w:t>Rentals</w:t>
      </w:r>
      <w:proofErr w:type="spellEnd"/>
      <w:r w:rsidRPr="00B1691A">
        <w:rPr>
          <w:sz w:val="28"/>
          <w:szCs w:val="28"/>
        </w:rPr>
        <w:t xml:space="preserve"> допущена осознанная </w:t>
      </w:r>
      <w:proofErr w:type="spellStart"/>
      <w:r w:rsidRPr="00B1691A">
        <w:rPr>
          <w:sz w:val="28"/>
          <w:szCs w:val="28"/>
        </w:rPr>
        <w:t>денормализация</w:t>
      </w:r>
      <w:proofErr w:type="spellEnd"/>
      <w:r w:rsidRPr="00B1691A">
        <w:rPr>
          <w:sz w:val="28"/>
          <w:szCs w:val="28"/>
        </w:rPr>
        <w:t xml:space="preserve">: добавлено поле </w:t>
      </w:r>
      <w:proofErr w:type="spellStart"/>
      <w:r w:rsidRPr="00B1691A">
        <w:rPr>
          <w:sz w:val="28"/>
          <w:szCs w:val="28"/>
        </w:rPr>
        <w:t>FixedMinutePrice</w:t>
      </w:r>
      <w:proofErr w:type="spellEnd"/>
      <w:r w:rsidRPr="00B1691A">
        <w:rPr>
          <w:sz w:val="28"/>
          <w:szCs w:val="28"/>
        </w:rPr>
        <w:t xml:space="preserve">. Это необходимо для сохранения финансовой истории: даже если администратор изменит цену в таблице </w:t>
      </w:r>
      <w:proofErr w:type="spellStart"/>
      <w:r w:rsidRPr="00B1691A">
        <w:rPr>
          <w:sz w:val="28"/>
          <w:szCs w:val="28"/>
        </w:rPr>
        <w:t>Tariffs</w:t>
      </w:r>
      <w:proofErr w:type="spellEnd"/>
      <w:r w:rsidRPr="00B1691A">
        <w:rPr>
          <w:sz w:val="28"/>
          <w:szCs w:val="28"/>
        </w:rPr>
        <w:t>, стоимость уже совершенных</w:t>
      </w:r>
      <w:r>
        <w:rPr>
          <w:sz w:val="28"/>
          <w:szCs w:val="28"/>
        </w:rPr>
        <w:t xml:space="preserve"> или начатых поездок не изменится и будет такой, как в момент старта.</w:t>
      </w:r>
    </w:p>
    <w:p w:rsidR="008D6406" w:rsidRDefault="00E572A9" w:rsidP="00DE6724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007228" cy="5374822"/>
            <wp:effectExtent l="19050" t="19050" r="22225" b="16510"/>
            <wp:docPr id="1255309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061" cy="540133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91A" w:rsidRDefault="00B1691A" w:rsidP="008805D4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6DB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 – Диаграмма базы данных</w:t>
      </w:r>
    </w:p>
    <w:p w:rsidR="00B1691A" w:rsidRPr="00083E59" w:rsidRDefault="00B1691A" w:rsidP="008805D4">
      <w:pPr>
        <w:pStyle w:val="a7"/>
        <w:numPr>
          <w:ilvl w:val="0"/>
          <w:numId w:val="8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169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Оценка сроков выполнения проекта</w:t>
      </w:r>
    </w:p>
    <w:p w:rsidR="00083E59" w:rsidRPr="00083E59" w:rsidRDefault="00083E59" w:rsidP="008805D4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83E59">
        <w:rPr>
          <w:rFonts w:ascii="Times New Roman" w:hAnsi="Times New Roman" w:cs="Times New Roman"/>
          <w:sz w:val="28"/>
          <w:szCs w:val="28"/>
        </w:rPr>
        <w:t>Для реализации проекта необходимо учитывать следующие условия:</w:t>
      </w:r>
    </w:p>
    <w:p w:rsidR="00B1691A" w:rsidRPr="00B1691A" w:rsidRDefault="008805D4" w:rsidP="00D8326E">
      <w:pPr>
        <w:pStyle w:val="ad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B1691A" w:rsidRPr="00B1691A">
        <w:rPr>
          <w:sz w:val="28"/>
          <w:szCs w:val="28"/>
        </w:rPr>
        <w:t>роектирование</w:t>
      </w:r>
      <w:r w:rsidR="00B1691A">
        <w:rPr>
          <w:sz w:val="28"/>
          <w:szCs w:val="28"/>
        </w:rPr>
        <w:t xml:space="preserve"> </w:t>
      </w:r>
      <w:r w:rsidR="00B1691A" w:rsidRPr="00B1691A">
        <w:rPr>
          <w:sz w:val="28"/>
          <w:szCs w:val="28"/>
        </w:rPr>
        <w:t>(1 неделя): Сбор требований, разработка UML-диаграмм и схемы БД</w:t>
      </w:r>
      <w:r w:rsidRPr="008805D4">
        <w:rPr>
          <w:sz w:val="28"/>
          <w:szCs w:val="28"/>
        </w:rPr>
        <w:t>;</w:t>
      </w:r>
    </w:p>
    <w:p w:rsidR="00B1691A" w:rsidRPr="00B1691A" w:rsidRDefault="008805D4" w:rsidP="00D8326E">
      <w:pPr>
        <w:pStyle w:val="ad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B1691A" w:rsidRPr="00B1691A">
        <w:rPr>
          <w:sz w:val="28"/>
          <w:szCs w:val="28"/>
        </w:rPr>
        <w:t>азработка БД (1 неделя): Создание таблиц в MS SQL Server, настройка индексов, наполнение тестовыми данными</w:t>
      </w:r>
      <w:r w:rsidRPr="008805D4">
        <w:rPr>
          <w:sz w:val="28"/>
          <w:szCs w:val="28"/>
        </w:rPr>
        <w:t>;</w:t>
      </w:r>
    </w:p>
    <w:p w:rsidR="00B1691A" w:rsidRPr="00B1691A" w:rsidRDefault="008805D4" w:rsidP="00D8326E">
      <w:pPr>
        <w:pStyle w:val="ad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proofErr w:type="spellStart"/>
      <w:r w:rsidR="00B1691A" w:rsidRPr="00B1691A">
        <w:rPr>
          <w:sz w:val="28"/>
          <w:szCs w:val="28"/>
        </w:rPr>
        <w:t>ackend</w:t>
      </w:r>
      <w:proofErr w:type="spellEnd"/>
      <w:r w:rsidR="00B1691A" w:rsidRPr="00B1691A">
        <w:rPr>
          <w:sz w:val="28"/>
          <w:szCs w:val="28"/>
        </w:rPr>
        <w:t xml:space="preserve"> (2 недели): Написание API для связи мобильного приложения с базой данных (регистрация, старт аренды, расчет стоимости)</w:t>
      </w:r>
      <w:r w:rsidRPr="008805D4">
        <w:rPr>
          <w:sz w:val="28"/>
          <w:szCs w:val="28"/>
        </w:rPr>
        <w:t>;</w:t>
      </w:r>
    </w:p>
    <w:p w:rsidR="00B1691A" w:rsidRDefault="008805D4" w:rsidP="00D8326E">
      <w:pPr>
        <w:pStyle w:val="ad"/>
        <w:numPr>
          <w:ilvl w:val="0"/>
          <w:numId w:val="1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B1691A" w:rsidRPr="00B1691A">
        <w:rPr>
          <w:sz w:val="28"/>
          <w:szCs w:val="28"/>
        </w:rPr>
        <w:t xml:space="preserve">естирование (1 неделя): Проверка нагрузки и корректности расчетов. </w:t>
      </w:r>
    </w:p>
    <w:p w:rsidR="00B1691A" w:rsidRDefault="00EC0590" w:rsidP="008805D4">
      <w:pPr>
        <w:pStyle w:val="ad"/>
        <w:numPr>
          <w:ilvl w:val="0"/>
          <w:numId w:val="8"/>
        </w:numPr>
        <w:spacing w:before="360" w:beforeAutospacing="0" w:after="240" w:afterAutospacing="0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B1691A" w:rsidRPr="00B1691A">
        <w:rPr>
          <w:b/>
          <w:bCs/>
          <w:sz w:val="28"/>
          <w:szCs w:val="28"/>
        </w:rPr>
        <w:t>Требуемые ресурсы</w:t>
      </w:r>
    </w:p>
    <w:p w:rsidR="00B1691A" w:rsidRPr="00B1691A" w:rsidRDefault="00B1691A" w:rsidP="00D8326E">
      <w:pPr>
        <w:pStyle w:val="ad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СУБД</w:t>
      </w:r>
      <w:r>
        <w:rPr>
          <w:sz w:val="28"/>
          <w:szCs w:val="28"/>
          <w:lang w:val="en-US"/>
        </w:rPr>
        <w:t xml:space="preserve">: </w:t>
      </w:r>
      <w:r w:rsidRPr="00B1691A">
        <w:rPr>
          <w:sz w:val="28"/>
          <w:szCs w:val="28"/>
        </w:rPr>
        <w:t>Microsoft SQL Server</w:t>
      </w:r>
      <w:r>
        <w:rPr>
          <w:sz w:val="28"/>
          <w:szCs w:val="28"/>
        </w:rPr>
        <w:t>.</w:t>
      </w:r>
    </w:p>
    <w:p w:rsidR="00B1691A" w:rsidRPr="00B1691A" w:rsidRDefault="00B1691A" w:rsidP="00D8326E">
      <w:pPr>
        <w:pStyle w:val="ad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Backend:</w:t>
      </w:r>
      <w:r w:rsidRPr="00B1691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Python Flask/</w:t>
      </w:r>
      <w:proofErr w:type="spellStart"/>
      <w:r>
        <w:rPr>
          <w:sz w:val="28"/>
          <w:szCs w:val="28"/>
          <w:lang w:val="en-US"/>
        </w:rPr>
        <w:t>FastAPI</w:t>
      </w:r>
      <w:proofErr w:type="spellEnd"/>
      <w:r>
        <w:rPr>
          <w:sz w:val="28"/>
          <w:szCs w:val="28"/>
          <w:lang w:val="en-US"/>
        </w:rPr>
        <w:t>, NodeJS</w:t>
      </w:r>
      <w:r w:rsidRPr="00B1691A">
        <w:rPr>
          <w:sz w:val="28"/>
          <w:szCs w:val="28"/>
          <w:lang w:val="en-US"/>
        </w:rPr>
        <w:t>.</w:t>
      </w:r>
    </w:p>
    <w:p w:rsidR="00254A2B" w:rsidRPr="00A22BA8" w:rsidRDefault="00B1691A" w:rsidP="00D8326E">
      <w:pPr>
        <w:pStyle w:val="ad"/>
        <w:numPr>
          <w:ilvl w:val="0"/>
          <w:numId w:val="18"/>
        </w:numPr>
        <w:spacing w:before="0" w:beforeAutospacing="0" w:after="0" w:afterAutospacing="0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Ресурсы</w:t>
      </w:r>
      <w:r w:rsidRPr="00B1691A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Системный аналитик, </w:t>
      </w:r>
      <w:r>
        <w:rPr>
          <w:sz w:val="28"/>
          <w:szCs w:val="28"/>
          <w:lang w:val="en-US"/>
        </w:rPr>
        <w:t>DB</w:t>
      </w:r>
      <w:r w:rsidRPr="00B1691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Engineer</w:t>
      </w:r>
      <w:r>
        <w:rPr>
          <w:sz w:val="28"/>
          <w:szCs w:val="28"/>
        </w:rPr>
        <w:t>.</w:t>
      </w:r>
    </w:p>
    <w:p w:rsidR="00A22BA8" w:rsidRPr="003D45FC" w:rsidRDefault="00A22BA8" w:rsidP="00A22BA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45FC">
        <w:rPr>
          <w:sz w:val="28"/>
          <w:szCs w:val="28"/>
        </w:rPr>
        <w:br w:type="page"/>
      </w:r>
    </w:p>
    <w:p w:rsidR="00074BC8" w:rsidRPr="00D535E5" w:rsidRDefault="00074BC8" w:rsidP="00074BC8">
      <w:pPr>
        <w:pStyle w:val="ad"/>
        <w:spacing w:before="0" w:beforeAutospacing="0" w:after="0" w:afterAutospacing="0"/>
        <w:jc w:val="both"/>
        <w:rPr>
          <w:b/>
          <w:bCs/>
          <w:sz w:val="28"/>
          <w:szCs w:val="28"/>
        </w:rPr>
      </w:pPr>
    </w:p>
    <w:p w:rsidR="00D535E5" w:rsidRPr="00A75C7D" w:rsidRDefault="00D535E5" w:rsidP="008805D4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1896805"/>
      <w:r w:rsidRPr="00A75C7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bookmarkEnd w:id="0"/>
    </w:p>
    <w:p w:rsidR="00D535E5" w:rsidRPr="007B1B45" w:rsidRDefault="00D535E5" w:rsidP="008805D4">
      <w:pPr>
        <w:pStyle w:val="ad"/>
        <w:spacing w:before="0" w:beforeAutospacing="0" w:after="0" w:afterAutospacing="0"/>
        <w:ind w:firstLine="708"/>
        <w:jc w:val="both"/>
        <w:rPr>
          <w:b/>
          <w:bCs/>
          <w:sz w:val="28"/>
          <w:szCs w:val="28"/>
        </w:rPr>
      </w:pP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ходе выполнения лабораторной работы была спроектирована база данных для сервиса краткосрочной аренды электросамокатов и велосипедов.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Разработанная структура из 6 взаимосвязанных таблиц обеспечивает хранение данных о пользователях, парке транспортных средств, тарифах и совершенных поездках.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База данных приведена к 4-й нормальной форме, что минимизирует избыточность и исключает аномалии обновления.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Выделенные роли (Пользователь, Сотрудник, Администратор) позволяют гибко разграничивать права доступа и реализовывать бизнес-логику сервиса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Разделение на сущности </w:t>
      </w:r>
      <w:proofErr w:type="spellStart"/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VehicleModel</w:t>
      </w:r>
      <w:proofErr w:type="spellEnd"/>
      <w:r w:rsidRPr="00D535E5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Vehicle позволяет легко расширять парк транспортных средств без дублирования технических характеристик.</w:t>
      </w:r>
    </w:p>
    <w:sectPr w:rsidR="00D535E5" w:rsidRPr="007B1B45" w:rsidSect="00D95310">
      <w:pgSz w:w="11906" w:h="16838"/>
      <w:pgMar w:top="720" w:right="720" w:bottom="72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EAB"/>
    <w:multiLevelType w:val="hybridMultilevel"/>
    <w:tmpl w:val="44FAB1DE"/>
    <w:lvl w:ilvl="0" w:tplc="9F90C1B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B6A52"/>
    <w:multiLevelType w:val="hybridMultilevel"/>
    <w:tmpl w:val="548E32E6"/>
    <w:lvl w:ilvl="0" w:tplc="5BD8DA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5420E3"/>
    <w:multiLevelType w:val="hybridMultilevel"/>
    <w:tmpl w:val="A8904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C06B0"/>
    <w:multiLevelType w:val="hybridMultilevel"/>
    <w:tmpl w:val="3BEC39A4"/>
    <w:lvl w:ilvl="0" w:tplc="ABBE1E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674C3"/>
    <w:multiLevelType w:val="multilevel"/>
    <w:tmpl w:val="564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27FA3"/>
    <w:multiLevelType w:val="hybridMultilevel"/>
    <w:tmpl w:val="AE767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B7335"/>
    <w:multiLevelType w:val="hybridMultilevel"/>
    <w:tmpl w:val="1F8CA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463C3"/>
    <w:multiLevelType w:val="hybridMultilevel"/>
    <w:tmpl w:val="4810EE9E"/>
    <w:lvl w:ilvl="0" w:tplc="0EA63276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7186"/>
    <w:multiLevelType w:val="hybridMultilevel"/>
    <w:tmpl w:val="BF106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38680B"/>
    <w:multiLevelType w:val="hybridMultilevel"/>
    <w:tmpl w:val="5DE45F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BA37A0E"/>
    <w:multiLevelType w:val="hybridMultilevel"/>
    <w:tmpl w:val="67547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D1F71"/>
    <w:multiLevelType w:val="hybridMultilevel"/>
    <w:tmpl w:val="E1E8FB1A"/>
    <w:lvl w:ilvl="0" w:tplc="0C1CC99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85CCE"/>
    <w:multiLevelType w:val="hybridMultilevel"/>
    <w:tmpl w:val="30745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E146B"/>
    <w:multiLevelType w:val="hybridMultilevel"/>
    <w:tmpl w:val="B2864BD8"/>
    <w:lvl w:ilvl="0" w:tplc="E76CD53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50EF0"/>
    <w:multiLevelType w:val="hybridMultilevel"/>
    <w:tmpl w:val="DD4C6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B15C7"/>
    <w:multiLevelType w:val="hybridMultilevel"/>
    <w:tmpl w:val="634CD6D0"/>
    <w:lvl w:ilvl="0" w:tplc="ABBE1E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039D7"/>
    <w:multiLevelType w:val="hybridMultilevel"/>
    <w:tmpl w:val="C24A3052"/>
    <w:lvl w:ilvl="0" w:tplc="A558BE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146C8A"/>
    <w:multiLevelType w:val="hybridMultilevel"/>
    <w:tmpl w:val="8B907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C3060"/>
    <w:multiLevelType w:val="hybridMultilevel"/>
    <w:tmpl w:val="3EA0068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73746613">
    <w:abstractNumId w:val="10"/>
  </w:num>
  <w:num w:numId="2" w16cid:durableId="855536085">
    <w:abstractNumId w:val="12"/>
  </w:num>
  <w:num w:numId="3" w16cid:durableId="1225602961">
    <w:abstractNumId w:val="4"/>
  </w:num>
  <w:num w:numId="4" w16cid:durableId="624624794">
    <w:abstractNumId w:val="9"/>
  </w:num>
  <w:num w:numId="5" w16cid:durableId="878712780">
    <w:abstractNumId w:val="1"/>
  </w:num>
  <w:num w:numId="6" w16cid:durableId="561869801">
    <w:abstractNumId w:val="2"/>
  </w:num>
  <w:num w:numId="7" w16cid:durableId="1269897713">
    <w:abstractNumId w:val="14"/>
  </w:num>
  <w:num w:numId="8" w16cid:durableId="361984021">
    <w:abstractNumId w:val="7"/>
  </w:num>
  <w:num w:numId="9" w16cid:durableId="356321273">
    <w:abstractNumId w:val="17"/>
  </w:num>
  <w:num w:numId="10" w16cid:durableId="1273900679">
    <w:abstractNumId w:val="5"/>
  </w:num>
  <w:num w:numId="11" w16cid:durableId="846292272">
    <w:abstractNumId w:val="6"/>
  </w:num>
  <w:num w:numId="12" w16cid:durableId="1960716633">
    <w:abstractNumId w:val="18"/>
  </w:num>
  <w:num w:numId="13" w16cid:durableId="1910386398">
    <w:abstractNumId w:val="8"/>
  </w:num>
  <w:num w:numId="14" w16cid:durableId="1200708651">
    <w:abstractNumId w:val="3"/>
  </w:num>
  <w:num w:numId="15" w16cid:durableId="125004141">
    <w:abstractNumId w:val="13"/>
  </w:num>
  <w:num w:numId="16" w16cid:durableId="571744989">
    <w:abstractNumId w:val="15"/>
  </w:num>
  <w:num w:numId="17" w16cid:durableId="539980564">
    <w:abstractNumId w:val="16"/>
  </w:num>
  <w:num w:numId="18" w16cid:durableId="495338204">
    <w:abstractNumId w:val="0"/>
  </w:num>
  <w:num w:numId="19" w16cid:durableId="664627883">
    <w:abstractNumId w:val="7"/>
    <w:lvlOverride w:ilvl="0">
      <w:lvl w:ilvl="0" w:tplc="0EA63276">
        <w:start w:val="1"/>
        <w:numFmt w:val="decimal"/>
        <w:suff w:val="space"/>
        <w:lvlText w:val="%1"/>
        <w:lvlJc w:val="left"/>
        <w:pPr>
          <w:ind w:left="720" w:hanging="360"/>
        </w:pPr>
        <w:rPr>
          <w:rFonts w:hint="default"/>
          <w:b/>
          <w:bCs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0" w16cid:durableId="1331250868">
    <w:abstractNumId w:val="7"/>
    <w:lvlOverride w:ilvl="0">
      <w:lvl w:ilvl="0" w:tplc="0EA63276">
        <w:start w:val="1"/>
        <w:numFmt w:val="decimal"/>
        <w:suff w:val="space"/>
        <w:lvlText w:val="%1"/>
        <w:lvlJc w:val="left"/>
        <w:pPr>
          <w:ind w:left="720" w:hanging="360"/>
        </w:pPr>
        <w:rPr>
          <w:rFonts w:hint="default"/>
          <w:b/>
          <w:bCs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1" w16cid:durableId="279412446">
    <w:abstractNumId w:val="7"/>
    <w:lvlOverride w:ilvl="0">
      <w:lvl w:ilvl="0" w:tplc="0EA63276">
        <w:start w:val="1"/>
        <w:numFmt w:val="decimal"/>
        <w:suff w:val="space"/>
        <w:lvlText w:val="%1"/>
        <w:lvlJc w:val="left"/>
        <w:pPr>
          <w:ind w:left="720" w:hanging="360"/>
        </w:pPr>
        <w:rPr>
          <w:rFonts w:hint="default"/>
          <w:b/>
          <w:bCs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2" w16cid:durableId="1933659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2B"/>
    <w:rsid w:val="00062EE4"/>
    <w:rsid w:val="00072DF2"/>
    <w:rsid w:val="00074BC8"/>
    <w:rsid w:val="00083E59"/>
    <w:rsid w:val="00147F59"/>
    <w:rsid w:val="00154F1C"/>
    <w:rsid w:val="00171EB5"/>
    <w:rsid w:val="001801E8"/>
    <w:rsid w:val="001E23AE"/>
    <w:rsid w:val="002476A3"/>
    <w:rsid w:val="00254A2B"/>
    <w:rsid w:val="002B1BBB"/>
    <w:rsid w:val="002D79E1"/>
    <w:rsid w:val="003D45FC"/>
    <w:rsid w:val="003F4B69"/>
    <w:rsid w:val="00471C27"/>
    <w:rsid w:val="0050067C"/>
    <w:rsid w:val="00577BBE"/>
    <w:rsid w:val="005C6DBA"/>
    <w:rsid w:val="005F36C6"/>
    <w:rsid w:val="007400FB"/>
    <w:rsid w:val="007B1B45"/>
    <w:rsid w:val="007C1069"/>
    <w:rsid w:val="008805D4"/>
    <w:rsid w:val="008D6406"/>
    <w:rsid w:val="00901FC8"/>
    <w:rsid w:val="00924F50"/>
    <w:rsid w:val="009349F3"/>
    <w:rsid w:val="00973A04"/>
    <w:rsid w:val="009F56A7"/>
    <w:rsid w:val="00A22BA8"/>
    <w:rsid w:val="00A53802"/>
    <w:rsid w:val="00AA43D4"/>
    <w:rsid w:val="00AB651F"/>
    <w:rsid w:val="00AE3C63"/>
    <w:rsid w:val="00AF5D95"/>
    <w:rsid w:val="00B0343F"/>
    <w:rsid w:val="00B1213F"/>
    <w:rsid w:val="00B1691A"/>
    <w:rsid w:val="00BC0BA2"/>
    <w:rsid w:val="00C068C1"/>
    <w:rsid w:val="00CE4919"/>
    <w:rsid w:val="00D535E5"/>
    <w:rsid w:val="00D8326E"/>
    <w:rsid w:val="00D95310"/>
    <w:rsid w:val="00DE6724"/>
    <w:rsid w:val="00E3256C"/>
    <w:rsid w:val="00E572A9"/>
    <w:rsid w:val="00EB314C"/>
    <w:rsid w:val="00EB7B9F"/>
    <w:rsid w:val="00EC0590"/>
    <w:rsid w:val="00F62A6D"/>
    <w:rsid w:val="00F92CD2"/>
    <w:rsid w:val="00FE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4FF799-989D-4042-9D7E-0A0CCC17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3D4"/>
  </w:style>
  <w:style w:type="paragraph" w:styleId="1">
    <w:name w:val="heading 1"/>
    <w:basedOn w:val="a"/>
    <w:next w:val="a"/>
    <w:link w:val="10"/>
    <w:uiPriority w:val="9"/>
    <w:qFormat/>
    <w:rsid w:val="0025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A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A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A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A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A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A2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B3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8D6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D6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36</cp:revision>
  <dcterms:created xsi:type="dcterms:W3CDTF">2026-02-10T18:18:00Z</dcterms:created>
  <dcterms:modified xsi:type="dcterms:W3CDTF">2026-02-27T06:39:00Z</dcterms:modified>
</cp:coreProperties>
</file>