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2A57EF0" wp14:paraId="501817AE" wp14:textId="03B3AC5E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32A57EF0" w:rsidR="53F5F79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Белорусский государственный технологический университет</w:t>
      </w:r>
    </w:p>
    <w:p w:rsidR="53F5F797" w:rsidP="32A57EF0" w:rsidRDefault="53F5F797" w14:paraId="242863B3" w14:textId="0BFEDF4A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32A57EF0" w:rsidR="53F5F79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Факультет информационных технологий</w:t>
      </w:r>
    </w:p>
    <w:p w:rsidR="53F5F797" w:rsidP="32A57EF0" w:rsidRDefault="53F5F797" w14:paraId="299B92BA" w14:textId="370ACA70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32A57EF0" w:rsidR="53F5F79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Специальность программная инженерия</w:t>
      </w:r>
    </w:p>
    <w:p w:rsidR="32A57EF0" w:rsidP="32A57EF0" w:rsidRDefault="32A57EF0" w14:paraId="2C67EC9C" w14:textId="2F78108F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32A57EF0" w:rsidP="32A57EF0" w:rsidRDefault="32A57EF0" w14:paraId="3BACE54C" w14:textId="3E751E63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32A57EF0" w:rsidP="32A57EF0" w:rsidRDefault="32A57EF0" w14:paraId="0DF28082" w14:textId="63069D3C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32A57EF0" w:rsidP="32A57EF0" w:rsidRDefault="32A57EF0" w14:paraId="6C22FBD6" w14:textId="38348E9D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32A57EF0" w:rsidP="32A57EF0" w:rsidRDefault="32A57EF0" w14:paraId="48333187" w14:textId="7A924B78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53F5F797" w:rsidP="32A57EF0" w:rsidRDefault="53F5F797" w14:paraId="50BB1EBD" w14:textId="7485F54C">
      <w:pPr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2A57EF0" w:rsidR="53F5F79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Отчет по лабораторной работе №3</w:t>
      </w:r>
    </w:p>
    <w:p w:rsidR="53F5F797" w:rsidP="32A57EF0" w:rsidRDefault="53F5F797" w14:paraId="77652925" w14:textId="15BD7E27">
      <w:pPr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2A57EF0" w:rsidR="53F5F79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По дисциплине «Математическое программирование»</w:t>
      </w:r>
    </w:p>
    <w:p w:rsidR="53F5F797" w:rsidP="32A57EF0" w:rsidRDefault="53F5F797" w14:paraId="429EA55E" w14:textId="1C2184D8">
      <w:pPr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8B22D6A" w:rsidR="53F5F79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На тему</w:t>
      </w:r>
      <w:r w:rsidRPr="18B22D6A" w:rsidR="53F5F79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«Метод ветвей и границ. Задача коммивояжера и методы её решения»</w:t>
      </w:r>
    </w:p>
    <w:p w:rsidR="32A57EF0" w:rsidP="32A57EF0" w:rsidRDefault="32A57EF0" w14:paraId="4A37AB5E" w14:textId="2C39683E">
      <w:pPr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32A57EF0" w:rsidP="32A57EF0" w:rsidRDefault="32A57EF0" w14:paraId="7292FA67" w14:textId="6911ADD6">
      <w:pPr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32A57EF0" w:rsidP="32A57EF0" w:rsidRDefault="32A57EF0" w14:paraId="75D9404E" w14:textId="1CAEFAAA">
      <w:pPr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32A57EF0" w:rsidP="32A57EF0" w:rsidRDefault="32A57EF0" w14:paraId="55096896" w14:textId="652DECEE">
      <w:pPr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32A57EF0" w:rsidP="32A57EF0" w:rsidRDefault="32A57EF0" w14:paraId="59F89EA0" w14:textId="4C0DA805">
      <w:pPr>
        <w:jc w:val="righ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53F5F797" w:rsidP="32A57EF0" w:rsidRDefault="53F5F797" w14:paraId="53C46463" w14:textId="4FA8A8B8">
      <w:pPr>
        <w:jc w:val="righ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2A57EF0" w:rsidR="53F5F79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Выполнил</w:t>
      </w:r>
    </w:p>
    <w:p w:rsidR="53F5F797" w:rsidP="32A57EF0" w:rsidRDefault="53F5F797" w14:paraId="1B6DFAD6" w14:textId="2944FEAE">
      <w:pPr>
        <w:jc w:val="righ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2A57EF0" w:rsidR="53F5F79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Студент 2 курса 8 группы</w:t>
      </w:r>
    </w:p>
    <w:p w:rsidR="53F5F797" w:rsidP="32A57EF0" w:rsidRDefault="53F5F797" w14:paraId="05E72051" w14:textId="317351ED">
      <w:pPr>
        <w:jc w:val="righ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2A57EF0" w:rsidR="53F5F79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Кулешов Артём Алексеевич</w:t>
      </w:r>
    </w:p>
    <w:p w:rsidR="53F5F797" w:rsidP="32A57EF0" w:rsidRDefault="53F5F797" w14:paraId="2AE9620A" w14:textId="1F1E147E">
      <w:pPr>
        <w:jc w:val="righ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2A57EF0" w:rsidR="53F5F79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Преподавать </w:t>
      </w:r>
      <w:r w:rsidRPr="32A57EF0" w:rsidR="53F5F79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Ромыш</w:t>
      </w:r>
      <w:r w:rsidRPr="32A57EF0" w:rsidR="53F5F79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А.С.</w:t>
      </w:r>
    </w:p>
    <w:p w:rsidR="32A57EF0" w:rsidP="32A57EF0" w:rsidRDefault="32A57EF0" w14:paraId="5AD057BA" w14:textId="31B98E91">
      <w:pPr>
        <w:jc w:val="righ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32A57EF0" w:rsidP="32A57EF0" w:rsidRDefault="32A57EF0" w14:paraId="0F182FE6" w14:textId="3634F9CC">
      <w:pPr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32A57EF0" w:rsidP="32A57EF0" w:rsidRDefault="32A57EF0" w14:paraId="7C1B66B1" w14:textId="74A7427B">
      <w:pPr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32A57EF0" w:rsidP="32A57EF0" w:rsidRDefault="32A57EF0" w14:paraId="45C745A4" w14:textId="3AC363B5">
      <w:pPr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32A57EF0" w:rsidP="32A57EF0" w:rsidRDefault="32A57EF0" w14:paraId="4A9709E1" w14:textId="766D51DA">
      <w:pPr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53F5F797" w:rsidP="32A57EF0" w:rsidRDefault="53F5F797" w14:paraId="750CAFED" w14:textId="0C7E6A20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2A57EF0" w:rsidR="53F5F79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2025, Минск</w:t>
      </w:r>
    </w:p>
    <w:p w:rsidR="53F5F797" w:rsidP="32A57EF0" w:rsidRDefault="53F5F797" w14:paraId="2AACDC3C" w14:textId="4947A470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2A57EF0" w:rsidR="53F5F79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Цель работы: </w:t>
      </w:r>
      <w:r w:rsidRPr="32A57EF0" w:rsidR="53F5F79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освоить общие принципы решения задач методом ветвей и границ, решить задачу о коммивояжере данным методом, сравнить полученное решение задачи</w:t>
      </w:r>
      <w:r w:rsidRPr="32A57EF0" w:rsidR="09C82EF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с комбинаторным методом перестановок.</w:t>
      </w:r>
    </w:p>
    <w:p w:rsidR="32A57EF0" w:rsidP="32A57EF0" w:rsidRDefault="32A57EF0" w14:paraId="035619F7" w14:textId="027AA3F8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9C82EF3" w:rsidP="32A57EF0" w:rsidRDefault="09C82EF3" w14:paraId="7B9E5191" w14:textId="6D0632D7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32A57EF0" w:rsidR="09C82EF3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Задание 1. </w:t>
      </w:r>
      <w:r w:rsidRPr="32A57EF0" w:rsidR="09C82EF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Сформулировать условие задачи коммивояжера с параметром.</w:t>
      </w:r>
    </w:p>
    <w:p w:rsidR="09C82EF3" w:rsidP="32A57EF0" w:rsidRDefault="09C82EF3" w14:paraId="0579089B" w14:textId="59BBE341">
      <w:pPr>
        <w:jc w:val="center"/>
      </w:pPr>
      <w:r w:rsidR="09C82EF3">
        <w:drawing>
          <wp:inline wp14:editId="73883DA6" wp14:anchorId="75F2E237">
            <wp:extent cx="2153981" cy="2040954"/>
            <wp:effectExtent l="0" t="0" r="0" b="0"/>
            <wp:docPr id="14366601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5e7f28e06494e9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2542" t="2252" r="1694" b="1351"/>
                    <a:stretch>
                      <a:fillRect/>
                    </a:stretch>
                  </pic:blipFill>
                  <pic:spPr>
                    <a:xfrm>
                      <a:off x="0" y="0"/>
                      <a:ext cx="2153981" cy="204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C82EF3" w:rsidP="32A57EF0" w:rsidRDefault="09C82EF3" w14:paraId="70D513B4" w14:textId="7BDDAEE7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32A57EF0" w:rsidR="09C82EF3">
        <w:rPr>
          <w:rFonts w:ascii="Times New Roman" w:hAnsi="Times New Roman" w:eastAsia="Times New Roman" w:cs="Times New Roman"/>
          <w:sz w:val="28"/>
          <w:szCs w:val="28"/>
        </w:rPr>
        <w:t>Рисунок 1 – Исходная матрица расстояний между городами</w:t>
      </w:r>
    </w:p>
    <w:p w:rsidR="4F06CB38" w:rsidP="32A57EF0" w:rsidRDefault="4F06CB38" w14:paraId="74C41DED" w14:textId="66C35B0A"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2A57EF0" w:rsidR="4F06CB3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Задание 2. </w:t>
      </w:r>
      <w:r w:rsidRPr="32A57EF0" w:rsidR="4F06CB3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Решить сформулированную задачу методом ветвей и границ.</w:t>
      </w:r>
    </w:p>
    <w:p w:rsidR="4F06CB38" w:rsidP="32A57EF0" w:rsidRDefault="4F06CB38" w14:paraId="46AC50C9" w14:textId="5B8D9CCA">
      <w:pPr>
        <w:jc w:val="center"/>
      </w:pPr>
      <w:r w:rsidR="4F06CB38">
        <w:drawing>
          <wp:inline wp14:editId="7105A165" wp14:anchorId="5E4F4312">
            <wp:extent cx="4381498" cy="2318331"/>
            <wp:effectExtent l="0" t="0" r="0" b="0"/>
            <wp:docPr id="127470228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2116b20797849c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498" cy="231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06CB38" w:rsidP="32A57EF0" w:rsidRDefault="4F06CB38" w14:paraId="6E4B9FFB" w14:textId="78A86584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18B22D6A" w:rsidR="4F06CB38">
        <w:rPr>
          <w:rFonts w:ascii="Times New Roman" w:hAnsi="Times New Roman" w:eastAsia="Times New Roman" w:cs="Times New Roman"/>
          <w:sz w:val="28"/>
          <w:szCs w:val="28"/>
        </w:rPr>
        <w:t>Рисунок 2 – Приведение таблицы по строкам и сто</w:t>
      </w:r>
      <w:r w:rsidRPr="18B22D6A" w:rsidR="5CC072EF">
        <w:rPr>
          <w:rFonts w:ascii="Times New Roman" w:hAnsi="Times New Roman" w:eastAsia="Times New Roman" w:cs="Times New Roman"/>
          <w:sz w:val="28"/>
          <w:szCs w:val="28"/>
        </w:rPr>
        <w:t>лбцам</w:t>
      </w:r>
    </w:p>
    <w:p w:rsidR="4F06CB38" w:rsidP="32A57EF0" w:rsidRDefault="4F06CB38" w14:paraId="7B230E7F" w14:textId="074123E7">
      <w:pPr>
        <w:jc w:val="center"/>
      </w:pPr>
      <w:r w:rsidR="4F06CB38">
        <w:drawing>
          <wp:inline wp14:editId="37DA43AE" wp14:anchorId="529A42DE">
            <wp:extent cx="2081990" cy="1959796"/>
            <wp:effectExtent l="0" t="0" r="0" b="0"/>
            <wp:docPr id="16136685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5b2ee9f7d1444e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1101" t="936" r="1321" b="1405"/>
                    <a:stretch>
                      <a:fillRect/>
                    </a:stretch>
                  </pic:blipFill>
                  <pic:spPr>
                    <a:xfrm>
                      <a:off x="0" y="0"/>
                      <a:ext cx="2081990" cy="195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06CB38" w:rsidP="32A57EF0" w:rsidRDefault="4F06CB38" w14:paraId="73BE554D" w14:textId="7B00424A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32A57EF0" w:rsidR="4F06CB38">
        <w:rPr>
          <w:rFonts w:ascii="Times New Roman" w:hAnsi="Times New Roman" w:eastAsia="Times New Roman" w:cs="Times New Roman"/>
          <w:sz w:val="28"/>
          <w:szCs w:val="28"/>
        </w:rPr>
        <w:t>Рисунок</w:t>
      </w:r>
      <w:r w:rsidRPr="32A57EF0" w:rsidR="23FF63DE">
        <w:rPr>
          <w:rFonts w:ascii="Times New Roman" w:hAnsi="Times New Roman" w:eastAsia="Times New Roman" w:cs="Times New Roman"/>
          <w:sz w:val="28"/>
          <w:szCs w:val="28"/>
        </w:rPr>
        <w:t xml:space="preserve"> 3</w:t>
      </w:r>
      <w:r w:rsidRPr="32A57EF0" w:rsidR="4F06CB38">
        <w:rPr>
          <w:rFonts w:ascii="Times New Roman" w:hAnsi="Times New Roman" w:eastAsia="Times New Roman" w:cs="Times New Roman"/>
          <w:sz w:val="28"/>
          <w:szCs w:val="28"/>
        </w:rPr>
        <w:t xml:space="preserve"> – </w:t>
      </w:r>
      <w:r w:rsidRPr="32A57EF0" w:rsidR="25057A03">
        <w:rPr>
          <w:rFonts w:ascii="Times New Roman" w:hAnsi="Times New Roman" w:eastAsia="Times New Roman" w:cs="Times New Roman"/>
          <w:sz w:val="28"/>
          <w:szCs w:val="28"/>
        </w:rPr>
        <w:t>Процедура ветвления (удаления дуги)</w:t>
      </w:r>
    </w:p>
    <w:p w:rsidR="01D3849E" w:rsidP="32A57EF0" w:rsidRDefault="01D3849E" w14:paraId="7A26AA9F" w14:textId="48DFB5DE">
      <w:pPr>
        <w:jc w:val="center"/>
      </w:pPr>
      <w:r w:rsidR="01D3849E">
        <w:drawing>
          <wp:inline wp14:editId="38844A06" wp14:anchorId="500ADE70">
            <wp:extent cx="5391148" cy="2287426"/>
            <wp:effectExtent l="0" t="0" r="0" b="0"/>
            <wp:docPr id="15723948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ce8872f0dc84ee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48" cy="228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D3849E" w:rsidP="32A57EF0" w:rsidRDefault="01D3849E" w14:paraId="5B6B46EE" w14:textId="6103E7EB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32A57EF0" w:rsidR="01D3849E">
        <w:rPr>
          <w:rFonts w:ascii="Times New Roman" w:hAnsi="Times New Roman" w:eastAsia="Times New Roman" w:cs="Times New Roman"/>
          <w:sz w:val="28"/>
          <w:szCs w:val="28"/>
        </w:rPr>
        <w:t xml:space="preserve">Рисунок 4 – Сравнение длин </w:t>
      </w:r>
      <w:r w:rsidRPr="32A57EF0" w:rsidR="399A48BB">
        <w:rPr>
          <w:rFonts w:ascii="Times New Roman" w:hAnsi="Times New Roman" w:eastAsia="Times New Roman" w:cs="Times New Roman"/>
          <w:sz w:val="28"/>
          <w:szCs w:val="28"/>
        </w:rPr>
        <w:t>кратчайших маршрутов</w:t>
      </w:r>
    </w:p>
    <w:p w:rsidR="399A48BB" w:rsidP="32A57EF0" w:rsidRDefault="399A48BB" w14:paraId="059F9A21" w14:textId="3866A6D2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32A57EF0" w:rsidR="399A48BB">
        <w:rPr>
          <w:rFonts w:ascii="Times New Roman" w:hAnsi="Times New Roman" w:eastAsia="Times New Roman" w:cs="Times New Roman"/>
          <w:sz w:val="28"/>
          <w:szCs w:val="28"/>
        </w:rPr>
        <w:t>На данном этапе сделали выбор в пользу «включения» 5 строки и 4 столбца</w:t>
      </w:r>
      <w:r w:rsidRPr="32A57EF0" w:rsidR="7015C61E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32A57EF0" w:rsidR="7015C61E">
        <w:rPr>
          <w:rFonts w:ascii="Times New Roman" w:hAnsi="Times New Roman" w:eastAsia="Times New Roman" w:cs="Times New Roman"/>
          <w:sz w:val="28"/>
          <w:szCs w:val="28"/>
        </w:rPr>
        <w:t>т.к.</w:t>
      </w:r>
      <w:r w:rsidRPr="32A57EF0" w:rsidR="7015C61E">
        <w:rPr>
          <w:rFonts w:ascii="Times New Roman" w:hAnsi="Times New Roman" w:eastAsia="Times New Roman" w:cs="Times New Roman"/>
          <w:sz w:val="28"/>
          <w:szCs w:val="28"/>
        </w:rPr>
        <w:t xml:space="preserve"> кратчайший маршрут 60 &lt; 152.</w:t>
      </w:r>
    </w:p>
    <w:p w:rsidR="7015C61E" w:rsidP="32A57EF0" w:rsidRDefault="7015C61E" w14:paraId="74F3C11F" w14:textId="58790EA3">
      <w:pPr>
        <w:jc w:val="center"/>
      </w:pPr>
      <w:r w:rsidR="7015C61E">
        <w:drawing>
          <wp:inline wp14:editId="158F8A65" wp14:anchorId="2EFDFAEA">
            <wp:extent cx="5362574" cy="2025465"/>
            <wp:effectExtent l="0" t="0" r="0" b="0"/>
            <wp:docPr id="5505463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81f7faae45c4e5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574" cy="202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15C61E" w:rsidP="32A57EF0" w:rsidRDefault="7015C61E" w14:paraId="54BB9818" w14:textId="542B022A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32A57EF0" w:rsidR="7015C61E">
        <w:rPr>
          <w:rFonts w:ascii="Times New Roman" w:hAnsi="Times New Roman" w:eastAsia="Times New Roman" w:cs="Times New Roman"/>
          <w:sz w:val="28"/>
          <w:szCs w:val="28"/>
        </w:rPr>
        <w:t>Рисунок 5 – Сравнение длин кратчайших маршрутов</w:t>
      </w:r>
    </w:p>
    <w:p w:rsidR="7015C61E" w:rsidP="32A57EF0" w:rsidRDefault="7015C61E" w14:paraId="17ED04E8" w14:textId="6C28CF23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32A57EF0" w:rsidR="7015C61E">
        <w:rPr>
          <w:rFonts w:ascii="Times New Roman" w:hAnsi="Times New Roman" w:eastAsia="Times New Roman" w:cs="Times New Roman"/>
          <w:sz w:val="28"/>
          <w:szCs w:val="28"/>
        </w:rPr>
        <w:t xml:space="preserve">На данном этапе сделали выбор в пользу «включения» 1 строки и 5 столбца, </w:t>
      </w:r>
      <w:r w:rsidRPr="32A57EF0" w:rsidR="7015C61E">
        <w:rPr>
          <w:rFonts w:ascii="Times New Roman" w:hAnsi="Times New Roman" w:eastAsia="Times New Roman" w:cs="Times New Roman"/>
          <w:sz w:val="28"/>
          <w:szCs w:val="28"/>
        </w:rPr>
        <w:t>т.к.</w:t>
      </w:r>
      <w:r w:rsidRPr="32A57EF0" w:rsidR="7015C61E">
        <w:rPr>
          <w:rFonts w:ascii="Times New Roman" w:hAnsi="Times New Roman" w:eastAsia="Times New Roman" w:cs="Times New Roman"/>
          <w:sz w:val="28"/>
          <w:szCs w:val="28"/>
        </w:rPr>
        <w:t xml:space="preserve"> кратчайший маршрут 63 &lt; 115.</w:t>
      </w:r>
    </w:p>
    <w:p w:rsidR="02119D60" w:rsidP="32A57EF0" w:rsidRDefault="02119D60" w14:paraId="0520D78E" w14:textId="02EE9227">
      <w:pPr>
        <w:jc w:val="center"/>
      </w:pPr>
      <w:r w:rsidR="02119D60">
        <w:drawing>
          <wp:inline wp14:editId="77929C90" wp14:anchorId="2ADEC1EF">
            <wp:extent cx="1437341" cy="1763210"/>
            <wp:effectExtent l="0" t="0" r="0" b="0"/>
            <wp:docPr id="11762236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bc0d8c0a0ce403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25000" t="1580" r="2083" b="49896"/>
                    <a:stretch>
                      <a:fillRect/>
                    </a:stretch>
                  </pic:blipFill>
                  <pic:spPr>
                    <a:xfrm>
                      <a:off x="0" y="0"/>
                      <a:ext cx="1437341" cy="176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ECC297" w:rsidP="32A57EF0" w:rsidRDefault="1FECC297" w14:paraId="30A2841B" w14:textId="5DB8D5F8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32A57EF0" w:rsidR="1FECC297">
        <w:rPr>
          <w:rFonts w:ascii="Times New Roman" w:hAnsi="Times New Roman" w:eastAsia="Times New Roman" w:cs="Times New Roman"/>
          <w:sz w:val="28"/>
          <w:szCs w:val="28"/>
        </w:rPr>
        <w:t>Рисунок 6 – Выбор кратчайшего маршрута 3 – 2</w:t>
      </w:r>
    </w:p>
    <w:p w:rsidR="1FECC297" w:rsidP="32A57EF0" w:rsidRDefault="1FECC297" w14:paraId="42D625AE" w14:textId="63B34F8F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32A57EF0" w:rsidR="1FECC297">
        <w:rPr>
          <w:rFonts w:ascii="Times New Roman" w:hAnsi="Times New Roman" w:eastAsia="Times New Roman" w:cs="Times New Roman"/>
          <w:sz w:val="28"/>
          <w:szCs w:val="28"/>
        </w:rPr>
        <w:t xml:space="preserve">На данном этапе сделали выбор в пользу «включения» 3 строки и 2 столбца, </w:t>
      </w:r>
      <w:r w:rsidRPr="32A57EF0" w:rsidR="1FECC297">
        <w:rPr>
          <w:rFonts w:ascii="Times New Roman" w:hAnsi="Times New Roman" w:eastAsia="Times New Roman" w:cs="Times New Roman"/>
          <w:sz w:val="28"/>
          <w:szCs w:val="28"/>
        </w:rPr>
        <w:t>т.к.</w:t>
      </w:r>
      <w:r w:rsidRPr="32A57EF0" w:rsidR="1FECC297">
        <w:rPr>
          <w:rFonts w:ascii="Times New Roman" w:hAnsi="Times New Roman" w:eastAsia="Times New Roman" w:cs="Times New Roman"/>
          <w:sz w:val="28"/>
          <w:szCs w:val="28"/>
        </w:rPr>
        <w:t xml:space="preserve"> это кратчайший маршрут</w:t>
      </w:r>
      <w:r w:rsidRPr="32A57EF0" w:rsidR="69B86004">
        <w:rPr>
          <w:rFonts w:ascii="Times New Roman" w:hAnsi="Times New Roman" w:eastAsia="Times New Roman" w:cs="Times New Roman"/>
          <w:sz w:val="28"/>
          <w:szCs w:val="28"/>
        </w:rPr>
        <w:t xml:space="preserve"> (63 &lt; 93)</w:t>
      </w:r>
      <w:r w:rsidRPr="32A57EF0" w:rsidR="3152BA50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50482AFF" w:rsidP="32A57EF0" w:rsidRDefault="50482AFF" w14:paraId="451E84FB" w14:textId="053A5AE5">
      <w:pPr>
        <w:jc w:val="center"/>
      </w:pPr>
      <w:r w:rsidR="50482AFF">
        <w:drawing>
          <wp:inline wp14:editId="1B5E1BB2" wp14:anchorId="3306189A">
            <wp:extent cx="1724182" cy="1226822"/>
            <wp:effectExtent l="0" t="0" r="0" b="0"/>
            <wp:docPr id="3465133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819073dad9f4dd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182" cy="122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482AFF" w:rsidP="32A57EF0" w:rsidRDefault="50482AFF" w14:paraId="2417F64C" w14:textId="4C9B7008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32A57EF0" w:rsidR="50482AFF">
        <w:rPr>
          <w:rFonts w:ascii="Times New Roman" w:hAnsi="Times New Roman" w:eastAsia="Times New Roman" w:cs="Times New Roman"/>
          <w:sz w:val="28"/>
          <w:szCs w:val="28"/>
        </w:rPr>
        <w:t xml:space="preserve">Рисунок 7 – Выбор кратчайшего маршрута </w:t>
      </w:r>
      <w:r w:rsidRPr="32A57EF0" w:rsidR="50482AFF">
        <w:rPr>
          <w:rFonts w:ascii="Times New Roman" w:hAnsi="Times New Roman" w:eastAsia="Times New Roman" w:cs="Times New Roman"/>
          <w:sz w:val="28"/>
          <w:szCs w:val="28"/>
        </w:rPr>
        <w:t>2 – 1</w:t>
      </w:r>
    </w:p>
    <w:p w:rsidR="50482AFF" w:rsidP="32A57EF0" w:rsidRDefault="50482AFF" w14:paraId="034D8DF0" w14:textId="73109BA5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8B22D6A" w:rsidR="50482AFF">
        <w:rPr>
          <w:rFonts w:ascii="Times New Roman" w:hAnsi="Times New Roman" w:eastAsia="Times New Roman" w:cs="Times New Roman"/>
          <w:sz w:val="28"/>
          <w:szCs w:val="28"/>
        </w:rPr>
        <w:t>На данном этапе сделали выбор в пользу «включения» 2 строки и 1</w:t>
      </w:r>
      <w:r w:rsidRPr="18B22D6A" w:rsidR="50482AFF">
        <w:rPr>
          <w:rFonts w:ascii="Times New Roman" w:hAnsi="Times New Roman" w:eastAsia="Times New Roman" w:cs="Times New Roman"/>
          <w:sz w:val="28"/>
          <w:szCs w:val="28"/>
        </w:rPr>
        <w:t xml:space="preserve"> столбца, </w:t>
      </w:r>
      <w:r w:rsidRPr="18B22D6A" w:rsidR="50482AFF">
        <w:rPr>
          <w:rFonts w:ascii="Times New Roman" w:hAnsi="Times New Roman" w:eastAsia="Times New Roman" w:cs="Times New Roman"/>
          <w:sz w:val="28"/>
          <w:szCs w:val="28"/>
        </w:rPr>
        <w:t>т.к.</w:t>
      </w:r>
      <w:r w:rsidRPr="18B22D6A" w:rsidR="50482AFF">
        <w:rPr>
          <w:rFonts w:ascii="Times New Roman" w:hAnsi="Times New Roman" w:eastAsia="Times New Roman" w:cs="Times New Roman"/>
          <w:sz w:val="28"/>
          <w:szCs w:val="28"/>
        </w:rPr>
        <w:t xml:space="preserve"> это кратчайший маршрут </w:t>
      </w:r>
      <w:r w:rsidRPr="18B22D6A" w:rsidR="242C3793">
        <w:rPr>
          <w:rFonts w:ascii="Times New Roman" w:hAnsi="Times New Roman" w:eastAsia="Times New Roman" w:cs="Times New Roman"/>
          <w:sz w:val="28"/>
          <w:szCs w:val="28"/>
        </w:rPr>
        <w:t xml:space="preserve">(63 </w:t>
      </w:r>
      <w:r w:rsidRPr="18B22D6A" w:rsidR="242C3793">
        <w:rPr>
          <w:rFonts w:ascii="Times New Roman" w:hAnsi="Times New Roman" w:eastAsia="Times New Roman" w:cs="Times New Roman"/>
          <w:sz w:val="28"/>
          <w:szCs w:val="28"/>
        </w:rPr>
        <w:t>&lt; 80</w:t>
      </w:r>
      <w:r w:rsidRPr="18B22D6A" w:rsidR="242C3793">
        <w:rPr>
          <w:rFonts w:ascii="Times New Roman" w:hAnsi="Times New Roman" w:eastAsia="Times New Roman" w:cs="Times New Roman"/>
          <w:sz w:val="28"/>
          <w:szCs w:val="28"/>
        </w:rPr>
        <w:t>). П</w:t>
      </w:r>
      <w:r w:rsidRPr="18B22D6A" w:rsidR="50482AFF">
        <w:rPr>
          <w:rFonts w:ascii="Times New Roman" w:hAnsi="Times New Roman" w:eastAsia="Times New Roman" w:cs="Times New Roman"/>
          <w:sz w:val="28"/>
          <w:szCs w:val="28"/>
        </w:rPr>
        <w:t>о рисунку 7 было видно</w:t>
      </w:r>
      <w:r w:rsidRPr="18B22D6A" w:rsidR="6DE9A692">
        <w:rPr>
          <w:rFonts w:ascii="Times New Roman" w:hAnsi="Times New Roman" w:eastAsia="Times New Roman" w:cs="Times New Roman"/>
          <w:sz w:val="28"/>
          <w:szCs w:val="28"/>
        </w:rPr>
        <w:t xml:space="preserve">, что выбор можно осуществить в пользу </w:t>
      </w:r>
      <w:r w:rsidRPr="18B22D6A" w:rsidR="6DE9A692">
        <w:rPr>
          <w:rFonts w:ascii="Times New Roman" w:hAnsi="Times New Roman" w:eastAsia="Times New Roman" w:cs="Times New Roman"/>
          <w:sz w:val="28"/>
          <w:szCs w:val="28"/>
        </w:rPr>
        <w:t>2 – 1</w:t>
      </w:r>
      <w:r w:rsidRPr="18B22D6A" w:rsidR="6DE9A692"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 w:rsidRPr="18B22D6A" w:rsidR="6DE9A692">
        <w:rPr>
          <w:rFonts w:ascii="Times New Roman" w:hAnsi="Times New Roman" w:eastAsia="Times New Roman" w:cs="Times New Roman"/>
          <w:sz w:val="28"/>
          <w:szCs w:val="28"/>
        </w:rPr>
        <w:t>4 – 3</w:t>
      </w:r>
      <w:r w:rsidRPr="18B22D6A" w:rsidR="2D3B3DA8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2D3B3DA8" w:rsidP="32A57EF0" w:rsidRDefault="2D3B3DA8" w14:paraId="4B5C72E9" w14:textId="2996A988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32A57EF0" w:rsidR="2D3B3DA8">
        <w:rPr>
          <w:rFonts w:ascii="Times New Roman" w:hAnsi="Times New Roman" w:eastAsia="Times New Roman" w:cs="Times New Roman"/>
          <w:i w:val="0"/>
          <w:iCs w:val="0"/>
          <w:sz w:val="28"/>
          <w:szCs w:val="28"/>
          <w:u w:val="none"/>
        </w:rPr>
        <w:t>Итоговый маршрут имеет вид</w:t>
      </w:r>
      <w:r w:rsidRPr="32A57EF0" w:rsidR="0091F2B0">
        <w:rPr>
          <w:rFonts w:ascii="Times New Roman" w:hAnsi="Times New Roman" w:eastAsia="Times New Roman" w:cs="Times New Roman"/>
          <w:i w:val="0"/>
          <w:iCs w:val="0"/>
          <w:sz w:val="28"/>
          <w:szCs w:val="28"/>
          <w:u w:val="none"/>
        </w:rPr>
        <w:t>:</w:t>
      </w:r>
      <w:r w:rsidRPr="32A57EF0" w:rsidR="2D3B3DA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2A57EF0" w:rsidR="2D3B3DA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1 →</w:t>
      </w:r>
      <w:r w:rsidRPr="32A57EF0" w:rsidR="1310FDE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5 → 4 → 3 → 2 → 1</w:t>
      </w:r>
    </w:p>
    <w:p w:rsidR="32A57EF0" w:rsidP="32A57EF0" w:rsidRDefault="32A57EF0" w14:paraId="0AC4E70E" w14:textId="11A8F36C">
      <w:pPr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26FEB9E0" w:rsidP="32A57EF0" w:rsidRDefault="26FEB9E0" w14:paraId="423E7CFF" w14:textId="4913519D"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2A57EF0" w:rsidR="26FEB9E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Задание 3. </w:t>
      </w:r>
      <w:r w:rsidRPr="32A57EF0" w:rsidR="26FEB9E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Проверить полученное решение при помощи генератора перестановок и включить копию экрана с решением в отчёт.</w:t>
      </w:r>
    </w:p>
    <w:p w:rsidR="26FEB9E0" w:rsidP="32A57EF0" w:rsidRDefault="26FEB9E0" w14:paraId="00619C68" w14:textId="7C6DAAA5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26FEB9E0">
        <w:drawing>
          <wp:inline wp14:editId="71DD136A" wp14:anchorId="52408B02">
            <wp:extent cx="3457574" cy="1463298"/>
            <wp:effectExtent l="0" t="0" r="0" b="0"/>
            <wp:docPr id="21193723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20971ff37c4407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0" r="0" b="2547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457574" cy="146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A57EF0" w:rsidP="18B22D6A" w:rsidRDefault="32A57EF0" w14:paraId="1081FF0C" w14:textId="71BCD8CD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18B22D6A" w:rsidR="26FEB9E0">
        <w:rPr>
          <w:rFonts w:ascii="Times New Roman" w:hAnsi="Times New Roman" w:eastAsia="Times New Roman" w:cs="Times New Roman"/>
          <w:sz w:val="28"/>
          <w:szCs w:val="28"/>
        </w:rPr>
        <w:t xml:space="preserve">Рисунок 8 – Результат </w:t>
      </w:r>
      <w:r w:rsidRPr="18B22D6A" w:rsidR="26FEB9E0">
        <w:rPr>
          <w:rFonts w:ascii="Times New Roman" w:hAnsi="Times New Roman" w:eastAsia="Times New Roman" w:cs="Times New Roman"/>
          <w:sz w:val="28"/>
          <w:szCs w:val="28"/>
        </w:rPr>
        <w:t>решения заданной</w:t>
      </w:r>
      <w:r w:rsidRPr="18B22D6A" w:rsidR="26FEB9E0">
        <w:rPr>
          <w:rFonts w:ascii="Times New Roman" w:hAnsi="Times New Roman" w:eastAsia="Times New Roman" w:cs="Times New Roman"/>
          <w:sz w:val="28"/>
          <w:szCs w:val="28"/>
        </w:rPr>
        <w:t xml:space="preserve"> задачи при помощи генератора перестановок</w:t>
      </w:r>
    </w:p>
    <w:p w:rsidR="32A57EF0" w:rsidP="32A57EF0" w:rsidRDefault="32A57EF0" w14:paraId="04DD84F6" w14:textId="70908D23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7D1CE36A">
        <w:drawing>
          <wp:inline wp14:editId="5A53131E" wp14:anchorId="708DF44F">
            <wp:extent cx="2388476" cy="2534115"/>
            <wp:effectExtent l="0" t="0" r="0" b="0"/>
            <wp:docPr id="6727773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4475afa3eb24e1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8476" cy="253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1CE36A" w:rsidP="18B22D6A" w:rsidRDefault="7D1CE36A" w14:paraId="1C977ADB" w14:textId="350A5621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18B22D6A" w:rsidR="7D1CE36A">
        <w:rPr>
          <w:rFonts w:ascii="Times New Roman" w:hAnsi="Times New Roman" w:eastAsia="Times New Roman" w:cs="Times New Roman"/>
          <w:sz w:val="28"/>
          <w:szCs w:val="28"/>
        </w:rPr>
        <w:t>Рисунок 9 – Дерево разбора (схема пути для исходной матрицы расстояний)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26374D"/>
    <w:rsid w:val="0091F2B0"/>
    <w:rsid w:val="01D3849E"/>
    <w:rsid w:val="02119D60"/>
    <w:rsid w:val="04A42AC5"/>
    <w:rsid w:val="08E2C0B3"/>
    <w:rsid w:val="09C82EF3"/>
    <w:rsid w:val="0AB629FC"/>
    <w:rsid w:val="0AD439A5"/>
    <w:rsid w:val="0C8D3192"/>
    <w:rsid w:val="1126374D"/>
    <w:rsid w:val="1310FDEA"/>
    <w:rsid w:val="13AC1390"/>
    <w:rsid w:val="16D86F7B"/>
    <w:rsid w:val="1755C669"/>
    <w:rsid w:val="17E93410"/>
    <w:rsid w:val="18B22D6A"/>
    <w:rsid w:val="19DE9DFE"/>
    <w:rsid w:val="1A476A06"/>
    <w:rsid w:val="1B06091A"/>
    <w:rsid w:val="1FECC297"/>
    <w:rsid w:val="213837DA"/>
    <w:rsid w:val="237776AE"/>
    <w:rsid w:val="23FF63DE"/>
    <w:rsid w:val="242C3793"/>
    <w:rsid w:val="25057A03"/>
    <w:rsid w:val="26FEB9E0"/>
    <w:rsid w:val="28071C5D"/>
    <w:rsid w:val="28098308"/>
    <w:rsid w:val="28D30618"/>
    <w:rsid w:val="2D3B3DA8"/>
    <w:rsid w:val="2DC8CBAD"/>
    <w:rsid w:val="314AB1A2"/>
    <w:rsid w:val="3152BA50"/>
    <w:rsid w:val="32A57EF0"/>
    <w:rsid w:val="399A48BB"/>
    <w:rsid w:val="3D233966"/>
    <w:rsid w:val="3D9F3F21"/>
    <w:rsid w:val="3F5A98E6"/>
    <w:rsid w:val="44DEF579"/>
    <w:rsid w:val="4696364E"/>
    <w:rsid w:val="46F1AA74"/>
    <w:rsid w:val="470ADFC5"/>
    <w:rsid w:val="4CA9CBF6"/>
    <w:rsid w:val="4DA7B055"/>
    <w:rsid w:val="4F06CB38"/>
    <w:rsid w:val="501E5609"/>
    <w:rsid w:val="50482AFF"/>
    <w:rsid w:val="5225727A"/>
    <w:rsid w:val="53F5F797"/>
    <w:rsid w:val="56209D20"/>
    <w:rsid w:val="5C228910"/>
    <w:rsid w:val="5CC072EF"/>
    <w:rsid w:val="60928AC5"/>
    <w:rsid w:val="61363967"/>
    <w:rsid w:val="68D3ACD8"/>
    <w:rsid w:val="6908FFB9"/>
    <w:rsid w:val="69B86004"/>
    <w:rsid w:val="6B27F8EB"/>
    <w:rsid w:val="6DE9A692"/>
    <w:rsid w:val="6E5F6F6B"/>
    <w:rsid w:val="7015C61E"/>
    <w:rsid w:val="7132E449"/>
    <w:rsid w:val="73D1E0E1"/>
    <w:rsid w:val="744344A3"/>
    <w:rsid w:val="75E21F5F"/>
    <w:rsid w:val="770C7150"/>
    <w:rsid w:val="77125B9F"/>
    <w:rsid w:val="7B5F5B03"/>
    <w:rsid w:val="7BFB748E"/>
    <w:rsid w:val="7D069FF4"/>
    <w:rsid w:val="7D1CE36A"/>
    <w:rsid w:val="7D505B39"/>
    <w:rsid w:val="7DB9C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6374D"/>
  <w15:chartTrackingRefBased/>
  <w15:docId w15:val="{3476D8B7-D5E7-4BB1-A200-612CB0EDEC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e5e7f28e06494e9b" /><Relationship Type="http://schemas.openxmlformats.org/officeDocument/2006/relationships/image" Target="/media/image2.png" Id="Re2116b20797849c3" /><Relationship Type="http://schemas.openxmlformats.org/officeDocument/2006/relationships/image" Target="/media/image3.png" Id="Rd5b2ee9f7d1444e0" /><Relationship Type="http://schemas.openxmlformats.org/officeDocument/2006/relationships/image" Target="/media/image4.png" Id="R6ce8872f0dc84eec" /><Relationship Type="http://schemas.openxmlformats.org/officeDocument/2006/relationships/image" Target="/media/image5.png" Id="Ra81f7faae45c4e53" /><Relationship Type="http://schemas.openxmlformats.org/officeDocument/2006/relationships/image" Target="/media/image6.png" Id="R7bc0d8c0a0ce4038" /><Relationship Type="http://schemas.openxmlformats.org/officeDocument/2006/relationships/image" Target="/media/image7.png" Id="Rd819073dad9f4dd7" /><Relationship Type="http://schemas.openxmlformats.org/officeDocument/2006/relationships/image" Target="/media/image9.png" Id="R220971ff37c44077" /><Relationship Type="http://schemas.openxmlformats.org/officeDocument/2006/relationships/image" Target="/media/image.jpg" Id="Rb4475afa3eb24e1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2025-03-21T14:57:25.2472798Z</dcterms:created>
  <dcterms:modified xsi:type="dcterms:W3CDTF">2025-03-22T05:29:55.6209938Z</dcterms:modified>
  <dc:creator>Артём Кулешов</dc:creator>
  <lastModifiedBy>Артём Кулешов</lastModifiedBy>
</coreProperties>
</file>