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CBD" w:rsidRPr="001D50D4" w:rsidRDefault="00747CBD" w:rsidP="00747CB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:rsidR="00747CBD" w:rsidRPr="001D50D4" w:rsidRDefault="00747CBD" w:rsidP="00747CB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747CBD" w:rsidRPr="001D50D4" w:rsidRDefault="00747CBD" w:rsidP="00747CB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:rsidR="00747CBD" w:rsidRPr="001D50D4" w:rsidRDefault="00747CBD" w:rsidP="00747CB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47CBD" w:rsidRPr="001D50D4" w:rsidRDefault="00747CBD" w:rsidP="00747CB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47CBD" w:rsidRPr="001D50D4" w:rsidRDefault="00747CBD" w:rsidP="00747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47CBD" w:rsidRPr="001C0390" w:rsidRDefault="00747CBD" w:rsidP="00747CB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1C0390" w:rsidRPr="001C0390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747CBD" w:rsidRPr="001D50D4" w:rsidRDefault="00747CBD" w:rsidP="00747CB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:rsidR="00747CBD" w:rsidRPr="001D50D4" w:rsidRDefault="00747CBD" w:rsidP="00747CBD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Pr="009F0A25">
        <w:rPr>
          <w:rFonts w:ascii="Times New Roman" w:hAnsi="Times New Roman" w:cs="Times New Roman"/>
          <w:sz w:val="28"/>
          <w:szCs w:val="28"/>
        </w:rPr>
        <w:t xml:space="preserve">Хеш-таблицы </w:t>
      </w:r>
      <w:proofErr w:type="spellStart"/>
      <w:r w:rsidRPr="009F0A25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F0A25">
        <w:rPr>
          <w:rFonts w:ascii="Times New Roman" w:hAnsi="Times New Roman" w:cs="Times New Roman"/>
          <w:sz w:val="28"/>
          <w:szCs w:val="28"/>
        </w:rPr>
        <w:t xml:space="preserve"> </w:t>
      </w:r>
      <w:r w:rsidR="001C0390">
        <w:rPr>
          <w:rFonts w:ascii="Times New Roman" w:hAnsi="Times New Roman" w:cs="Times New Roman"/>
          <w:sz w:val="28"/>
          <w:szCs w:val="28"/>
        </w:rPr>
        <w:t>цепочками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47CBD" w:rsidRPr="001D50D4" w:rsidRDefault="00747CBD" w:rsidP="00747CB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47CBD" w:rsidRPr="001D50D4" w:rsidRDefault="00747CBD" w:rsidP="00747CB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47CBD" w:rsidRPr="001D50D4" w:rsidRDefault="00747CBD" w:rsidP="00747CB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47CBD" w:rsidRPr="001D50D4" w:rsidRDefault="00747CBD" w:rsidP="00747CB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47CBD" w:rsidRPr="001D50D4" w:rsidRDefault="00747CBD" w:rsidP="00747CBD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47CBD" w:rsidRPr="001D50D4" w:rsidRDefault="00747CBD" w:rsidP="00747CB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:rsidR="00747CBD" w:rsidRPr="001D50D4" w:rsidRDefault="00747CBD" w:rsidP="00747CB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Кулешов Артём</w:t>
      </w:r>
    </w:p>
    <w:p w:rsidR="00747CBD" w:rsidRPr="001D50D4" w:rsidRDefault="00747CBD" w:rsidP="00747CB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:rsidR="00747CBD" w:rsidRPr="001D50D4" w:rsidRDefault="00747CBD" w:rsidP="00747CBD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:rsidR="00747CBD" w:rsidRPr="001D50D4" w:rsidRDefault="00747CBD" w:rsidP="00747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47CBD" w:rsidRPr="001D50D4" w:rsidRDefault="00747CBD" w:rsidP="00747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7CBD" w:rsidRPr="001D50D4" w:rsidRDefault="00747CBD" w:rsidP="00747C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47CBD" w:rsidRPr="001D50D4" w:rsidRDefault="00747CBD" w:rsidP="00747CBD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:rsidR="00747CBD" w:rsidRDefault="00747CBD" w:rsidP="00747CBD"/>
    <w:p w:rsidR="00747CBD" w:rsidRDefault="00747CBD" w:rsidP="00747CBD"/>
    <w:p w:rsidR="006B7E7F" w:rsidRDefault="00747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№5</w:t>
      </w:r>
    </w:p>
    <w:p w:rsidR="00747CBD" w:rsidRDefault="00747CBD">
      <w:pPr>
        <w:rPr>
          <w:rFonts w:ascii="Times New Roman" w:hAnsi="Times New Roman" w:cs="Times New Roman"/>
          <w:sz w:val="28"/>
          <w:szCs w:val="28"/>
        </w:rPr>
      </w:pPr>
      <w:r w:rsidRPr="00747CBD">
        <w:rPr>
          <w:rFonts w:ascii="Times New Roman" w:hAnsi="Times New Roman" w:cs="Times New Roman"/>
          <w:b/>
          <w:sz w:val="28"/>
          <w:szCs w:val="28"/>
        </w:rPr>
        <w:t>Прайс-лист</w:t>
      </w:r>
      <w:r w:rsidRPr="00747CBD">
        <w:rPr>
          <w:rFonts w:ascii="Times New Roman" w:hAnsi="Times New Roman" w:cs="Times New Roman"/>
          <w:sz w:val="28"/>
          <w:szCs w:val="28"/>
        </w:rPr>
        <w:t>. Создать хеш-таблицу со следующими полями: стоимость товара, название товара. Ключ – стоимость товара.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&lt;list&gt;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chrono</w:t>
      </w:r>
      <w:proofErr w:type="spellEnd"/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INT_MAX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32767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Notebook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              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Цена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full_name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  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Название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хеширования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Возвращает индекс на основе ключа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нового элемента в хеш-таблицу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Notebook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full_name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({ 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full_name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Отображение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содержимого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</w:t>
      </w:r>
      <w:proofErr w:type="spellEnd"/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Display(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Notebook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"Price-list"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"Element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element :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"Price: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element.key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Product: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element.full_name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Удаление элемента из хеш-таблицы по ключу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Del(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Notebook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pointer =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.begin(); pointer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.end();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pointer)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(pointer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-&gt;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key == 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.erase(pointer);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элемента в хеш-таблице по ключу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Search(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Notebook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element : </w:t>
      </w:r>
      <w:proofErr w:type="spellStart"/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</w:t>
      </w:r>
      <w:proofErr w:type="spellEnd"/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element.key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"Price: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element.key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Product: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element.full_name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"Price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not found."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choice;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size: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 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Запрос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размера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</w:t>
      </w:r>
      <w:proofErr w:type="spellEnd"/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Notebook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(size);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начала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steady_clock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  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окончания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(;;)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"1. Add"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"2. Display"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"3. Del"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"4. Search"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"5. Exit"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  <w:proofErr w:type="gramEnd"/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full_name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Price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Запрос цены товара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Запрос названия товара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cin.ignore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full_name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spellStart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key,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full_name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Display(</w:t>
      </w:r>
      <w:proofErr w:type="spellStart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Отображение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всех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товаров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"Price to del: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Запрос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цены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товара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удаления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Del(</w:t>
      </w:r>
      <w:proofErr w:type="spellStart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key);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 {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"Price to search: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Запрос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цены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товара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proofErr w:type="spellStart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</w:t>
      </w:r>
      <w:proofErr w:type="gramEnd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_clock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начала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Search(</w:t>
      </w:r>
      <w:proofErr w:type="spellStart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notebookArray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key);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товара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  <w:proofErr w:type="spellStart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steady</w:t>
      </w:r>
      <w:proofErr w:type="gramEnd"/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_clock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Время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окончания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поиска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"Time of searching: 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747CB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).count()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nanoseconds"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 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Завершение</w:t>
      </w:r>
      <w:r w:rsidRPr="00747CB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программы</w:t>
      </w:r>
    </w:p>
    <w:p w:rsidR="00747CBD" w:rsidRP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747CB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47CB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"Error."</w:t>
      </w:r>
      <w:r w:rsidRPr="00747CB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Сообщение об ошибке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747CBD" w:rsidRDefault="00747CBD" w:rsidP="00747CB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:rsidR="00747CBD" w:rsidRDefault="00747CBD">
      <w:pPr>
        <w:rPr>
          <w:rFonts w:ascii="Times New Roman" w:hAnsi="Times New Roman" w:cs="Times New Roman"/>
          <w:sz w:val="28"/>
          <w:szCs w:val="28"/>
        </w:rPr>
      </w:pPr>
    </w:p>
    <w:p w:rsidR="00747CBD" w:rsidRDefault="00747C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13965" cy="382758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04" cy="382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47231" cy="383036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96" cy="3832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8B9" w:rsidRDefault="002368B9" w:rsidP="002368B9">
      <w:pPr>
        <w:ind w:firstLine="284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6. </w:t>
      </w:r>
      <w:r w:rsidRPr="007F58D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ополнительные задания.</w:t>
      </w:r>
    </w:p>
    <w:p w:rsidR="002368B9" w:rsidRPr="00844594" w:rsidRDefault="002368B9" w:rsidP="002368B9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44594"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хеш</w:t>
      </w:r>
      <w:r w:rsidRPr="00844594">
        <w:rPr>
          <w:rFonts w:ascii="Times New Roman" w:hAnsi="Times New Roman" w:cs="Times New Roman"/>
          <w:sz w:val="28"/>
          <w:szCs w:val="28"/>
        </w:rPr>
        <w:t>-таблицу, содержащую буквы и количество их вхождений во введенной строке. Вывести таблицу на экран. Ос</w:t>
      </w:r>
      <w:r w:rsidRPr="00844594">
        <w:rPr>
          <w:rFonts w:ascii="Times New Roman" w:hAnsi="Times New Roman" w:cs="Times New Roman"/>
          <w:sz w:val="28"/>
          <w:szCs w:val="28"/>
        </w:rPr>
        <w:t>у</w:t>
      </w:r>
      <w:r w:rsidRPr="00844594">
        <w:rPr>
          <w:rFonts w:ascii="Times New Roman" w:hAnsi="Times New Roman" w:cs="Times New Roman"/>
          <w:sz w:val="28"/>
          <w:szCs w:val="28"/>
        </w:rPr>
        <w:t xml:space="preserve">ществить поиск введенной буквы в </w:t>
      </w:r>
      <w:r>
        <w:rPr>
          <w:rFonts w:ascii="Times New Roman" w:hAnsi="Times New Roman" w:cs="Times New Roman"/>
          <w:sz w:val="28"/>
          <w:szCs w:val="28"/>
        </w:rPr>
        <w:t>хеш</w:t>
      </w:r>
      <w:r w:rsidRPr="00844594">
        <w:rPr>
          <w:rFonts w:ascii="Times New Roman" w:hAnsi="Times New Roman" w:cs="Times New Roman"/>
          <w:sz w:val="28"/>
          <w:szCs w:val="28"/>
        </w:rPr>
        <w:t>-таблице.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&lt;list&gt;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cctype</w:t>
      </w:r>
      <w:proofErr w:type="spellEnd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68B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LC_CTYPE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input_string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строку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getline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input_string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&gt;&gt;&gt;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hash_table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(26); 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Используем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26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корзин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хранения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букв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'a'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'z'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хеш-таблицы с подсчетом количества вхождений каждой буквы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: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input_string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isalpha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lowercase_c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(c);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lowercase_c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Вычисляем индекс корзины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pair :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hash_table</w:t>
      </w:r>
      <w:proofErr w:type="spellEnd"/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pair.first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lowercase_c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pair.second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(!found)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</w:t>
      </w:r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</w:t>
      </w:r>
      <w:proofErr w:type="spellEnd"/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make_pair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lowercase_c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1));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хеш-таблицы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"Хеш-таблица (буква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количество вхождений):"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26; ++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pair :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hash_table</w:t>
      </w:r>
      <w:proofErr w:type="spellEnd"/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pair.first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 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pair.second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буквы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</w:t>
      </w:r>
      <w:proofErr w:type="spellEnd"/>
      <w:r w:rsidRPr="002368B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таблице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search_letter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букву для поиска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search_letter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search_letter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tolower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search_letter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search_letter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pair :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hash_table</w:t>
      </w:r>
      <w:proofErr w:type="spellEnd"/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pair.first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search_letter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search_letter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"'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найдена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 вхождений: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pair.second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(!found) {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search_letter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"'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ненайдена</w:t>
      </w:r>
      <w:proofErr w:type="spellEnd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747CBD" w:rsidRDefault="002368B9">
      <w:pPr>
        <w:rPr>
          <w:rFonts w:ascii="Times New Roman" w:hAnsi="Times New Roman" w:cs="Times New Roman"/>
          <w:sz w:val="28"/>
          <w:szCs w:val="28"/>
        </w:rPr>
      </w:pPr>
      <w:r w:rsidRPr="002368B9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98815" cy="169940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B9" w:rsidRPr="00844594" w:rsidRDefault="002368B9" w:rsidP="002368B9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44594">
        <w:rPr>
          <w:rFonts w:ascii="Times New Roman" w:hAnsi="Times New Roman" w:cs="Times New Roman"/>
          <w:sz w:val="28"/>
          <w:szCs w:val="28"/>
        </w:rPr>
        <w:t>Постро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хеш-таблицу для зарезервированных слов, используемого языка программирования (не менее 20 слов), с</w:t>
      </w:r>
      <w:r w:rsidRPr="00844594">
        <w:rPr>
          <w:rFonts w:ascii="Times New Roman" w:hAnsi="Times New Roman" w:cs="Times New Roman"/>
          <w:sz w:val="28"/>
          <w:szCs w:val="28"/>
        </w:rPr>
        <w:t>о</w:t>
      </w:r>
      <w:r w:rsidRPr="00844594">
        <w:rPr>
          <w:rFonts w:ascii="Times New Roman" w:hAnsi="Times New Roman" w:cs="Times New Roman"/>
          <w:sz w:val="28"/>
          <w:szCs w:val="28"/>
        </w:rPr>
        <w:t>держащую HELP для каждого слова. Выда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на экран подсказку по введенному слову. Добав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подсказку по вновь введе</w:t>
      </w:r>
      <w:r w:rsidRPr="00844594">
        <w:rPr>
          <w:rFonts w:ascii="Times New Roman" w:hAnsi="Times New Roman" w:cs="Times New Roman"/>
          <w:sz w:val="28"/>
          <w:szCs w:val="28"/>
        </w:rPr>
        <w:t>н</w:t>
      </w:r>
      <w:r w:rsidRPr="00844594">
        <w:rPr>
          <w:rFonts w:ascii="Times New Roman" w:hAnsi="Times New Roman" w:cs="Times New Roman"/>
          <w:sz w:val="28"/>
          <w:szCs w:val="28"/>
        </w:rPr>
        <w:t>ному слову, используя при необходимости реструктуризацию таблицы. Сравнит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эффективность добавления ключа в табл</w:t>
      </w:r>
      <w:r w:rsidRPr="00844594">
        <w:rPr>
          <w:rFonts w:ascii="Times New Roman" w:hAnsi="Times New Roman" w:cs="Times New Roman"/>
          <w:sz w:val="28"/>
          <w:szCs w:val="28"/>
        </w:rPr>
        <w:t>и</w:t>
      </w:r>
      <w:r w:rsidRPr="00844594">
        <w:rPr>
          <w:rFonts w:ascii="Times New Roman" w:hAnsi="Times New Roman" w:cs="Times New Roman"/>
          <w:sz w:val="28"/>
          <w:szCs w:val="28"/>
        </w:rPr>
        <w:t>цу или ее реструкт</w:t>
      </w:r>
      <w:r w:rsidRPr="00844594">
        <w:rPr>
          <w:rFonts w:ascii="Times New Roman" w:hAnsi="Times New Roman" w:cs="Times New Roman"/>
          <w:sz w:val="28"/>
          <w:szCs w:val="28"/>
        </w:rPr>
        <w:t>у</w:t>
      </w:r>
      <w:r w:rsidRPr="00844594">
        <w:rPr>
          <w:rFonts w:ascii="Times New Roman" w:hAnsi="Times New Roman" w:cs="Times New Roman"/>
          <w:sz w:val="28"/>
          <w:szCs w:val="28"/>
        </w:rPr>
        <w:t>ризацию</w:t>
      </w:r>
      <w:r w:rsidR="001C0390">
        <w:rPr>
          <w:rFonts w:ascii="Times New Roman" w:hAnsi="Times New Roman" w:cs="Times New Roman"/>
          <w:sz w:val="28"/>
          <w:szCs w:val="28"/>
        </w:rPr>
        <w:t xml:space="preserve"> для различной степени </w:t>
      </w:r>
      <w:proofErr w:type="spellStart"/>
      <w:r w:rsidR="001C0390">
        <w:rPr>
          <w:rFonts w:ascii="Times New Roman" w:hAnsi="Times New Roman" w:cs="Times New Roman"/>
          <w:sz w:val="28"/>
          <w:szCs w:val="28"/>
        </w:rPr>
        <w:t>заполненн</w:t>
      </w:r>
      <w:r w:rsidRPr="00844594">
        <w:rPr>
          <w:rFonts w:ascii="Times New Roman" w:hAnsi="Times New Roman" w:cs="Times New Roman"/>
          <w:sz w:val="28"/>
          <w:szCs w:val="28"/>
        </w:rPr>
        <w:t>ости</w:t>
      </w:r>
      <w:proofErr w:type="spellEnd"/>
      <w:r w:rsidRPr="00844594">
        <w:rPr>
          <w:rFonts w:ascii="Times New Roman" w:hAnsi="Times New Roman" w:cs="Times New Roman"/>
          <w:sz w:val="28"/>
          <w:szCs w:val="28"/>
        </w:rPr>
        <w:t xml:space="preserve"> таблицы.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&lt;list&gt;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cctype</w:t>
      </w:r>
      <w:proofErr w:type="spellEnd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Entry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help =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"HELP"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tolower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word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Простейшая хеш-функция, использующая первую букву слова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Entry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proofErr w:type="spellEnd"/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({ </w:t>
      </w:r>
      <w:r w:rsidRPr="002368B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word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368B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LC_CTYPE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Entry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(26);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26 корзин для хранения слов от '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' до '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z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'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Заполнение хеш-таблицы зарезервированными словами и подсказками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"auto"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"break"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hashTable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Добавьте другие зарезервированные слова по аналогии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input_word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слово (для выхода введите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"exit"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 =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entry :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entry.word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==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Подсказка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"': 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entry.help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found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368B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(!found) {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"Слово '"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input_word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"' не найдено. Добавьте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подсказку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368B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new_help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new_help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368B9" w:rsidRP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Слово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input_word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"'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добавлено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таблицу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подсказкой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'"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new_help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"'"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368B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68B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следующее слово (для выхода введите 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exit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2368B9" w:rsidRDefault="002368B9" w:rsidP="002368B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2368B9" w:rsidRDefault="001C0390">
      <w:pPr>
        <w:rPr>
          <w:rFonts w:ascii="Times New Roman" w:hAnsi="Times New Roman" w:cs="Times New Roman"/>
          <w:sz w:val="28"/>
          <w:szCs w:val="28"/>
        </w:rPr>
      </w:pPr>
      <w:r w:rsidRPr="001C039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198984" cy="274343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390" w:rsidRPr="00844594" w:rsidRDefault="001C0390" w:rsidP="001C0390">
      <w:pPr>
        <w:pStyle w:val="a5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44594">
        <w:rPr>
          <w:rFonts w:ascii="Times New Roman" w:hAnsi="Times New Roman" w:cs="Times New Roman"/>
          <w:sz w:val="28"/>
          <w:szCs w:val="28"/>
        </w:rPr>
        <w:t>В текстовом файле содержатся целые числа. Постро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хеш-таблицу из чисел файла. Осуществит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поиск введенного целого числа в хеш-таблице. Сравнит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844594">
        <w:rPr>
          <w:rFonts w:ascii="Times New Roman" w:hAnsi="Times New Roman" w:cs="Times New Roman"/>
          <w:sz w:val="28"/>
          <w:szCs w:val="28"/>
        </w:rPr>
        <w:t xml:space="preserve"> результаты количества сравнений при различном наборе да</w:t>
      </w:r>
      <w:r w:rsidRPr="00844594">
        <w:rPr>
          <w:rFonts w:ascii="Times New Roman" w:hAnsi="Times New Roman" w:cs="Times New Roman"/>
          <w:sz w:val="28"/>
          <w:szCs w:val="28"/>
        </w:rPr>
        <w:t>н</w:t>
      </w:r>
      <w:r w:rsidRPr="00844594">
        <w:rPr>
          <w:rFonts w:ascii="Times New Roman" w:hAnsi="Times New Roman" w:cs="Times New Roman"/>
          <w:sz w:val="28"/>
          <w:szCs w:val="28"/>
        </w:rPr>
        <w:t>ных в файле.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&lt;list&gt;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tableSize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%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tableSize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Простейшая хеш-функция, использующая остаток от деления на размер таблицы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addNumber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03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C03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push_back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searchNumber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C03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hashFunction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num : </w:t>
      </w:r>
      <w:proofErr w:type="spell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 == </w:t>
      </w:r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printHashTable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1C03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++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Хеш</w:t>
      </w:r>
      <w:proofErr w:type="spellEnd"/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 "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num : </w:t>
      </w:r>
      <w:proofErr w:type="spellStart"/>
      <w:r w:rsidRPr="001C039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039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LC_CTYPE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tableSize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10; </w:t>
      </w:r>
      <w:r w:rsidRPr="001C03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  <w:r w:rsidRPr="001C03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хеш</w:t>
      </w:r>
      <w:proofErr w:type="spellEnd"/>
      <w:r w:rsidRPr="001C039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таблицы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C03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gramEnd"/>
      <w:r w:rsidRPr="001C03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tableSize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inputFile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"numbers.txt"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inputFile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 {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addNumber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number);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inputFile.close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Хеш</w:t>
      </w:r>
      <w:proofErr w:type="spellEnd"/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таблица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после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добавления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printHashTable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searchValue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число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поиска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хеш</w:t>
      </w:r>
      <w:proofErr w:type="spellEnd"/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таблице</w:t>
      </w:r>
      <w:r w:rsidRPr="001C039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C039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searchValue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C039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searchNumber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hashTable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searchValue</w:t>
      </w:r>
      <w:proofErr w:type="spellEnd"/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C039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найдено в хеш-таблице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  <w:proofErr w:type="gramEnd"/>
    </w:p>
    <w:p w:rsid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"Число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не найдено в хеш-таблице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:rsid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C0390" w:rsidRPr="001C0390" w:rsidRDefault="001C0390" w:rsidP="001C039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C0390" w:rsidRPr="00747CBD" w:rsidRDefault="001C03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53385" cy="65722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C039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84394" cy="1999397"/>
            <wp:effectExtent l="0" t="0" r="0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C0390" w:rsidRPr="00747CBD" w:rsidSect="00CB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47CBD"/>
    <w:rsid w:val="001C0390"/>
    <w:rsid w:val="002368B9"/>
    <w:rsid w:val="0029545B"/>
    <w:rsid w:val="00747CBD"/>
    <w:rsid w:val="00CB0976"/>
    <w:rsid w:val="00D34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CBD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7CBD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2368B9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1547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2024-05-22T07:07:00Z</dcterms:created>
  <dcterms:modified xsi:type="dcterms:W3CDTF">2024-05-22T07:26:00Z</dcterms:modified>
</cp:coreProperties>
</file>