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4"/>
        </w:numPr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Решите тест</w:t>
      </w:r>
    </w:p>
    <w:p>
      <w:pPr>
        <w:pStyle w:val="ListParagraph"/>
        <w:numPr>
          <w:ilvl w:val="1"/>
          <w:numId w:val="4"/>
        </w:numPr>
        <w:spacing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Алгоритмом можно считать: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Cs w:val="24"/>
          <w:lang w:eastAsia="ru-RU"/>
        </w:rPr>
        <w:t>описание процесса решения квадратного уравнения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технический паспорт автомобиля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список класса в журнале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расписание уроков</w:t>
      </w:r>
    </w:p>
    <w:p>
      <w:pPr>
        <w:pStyle w:val="Normal"/>
        <w:spacing w:lineRule="auto" w:line="276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</w:r>
    </w:p>
    <w:p>
      <w:pPr>
        <w:pStyle w:val="ListParagraph"/>
        <w:numPr>
          <w:ilvl w:val="1"/>
          <w:numId w:val="4"/>
        </w:numPr>
        <w:spacing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Как называется свойство алгоритма, означающее, что он всегда приводит к результату через конечное, возможно, очень большое, число шагов?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Понятность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Дискретность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Cs w:val="24"/>
          <w:lang w:eastAsia="ru-RU"/>
        </w:rPr>
        <w:t>Результативность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Массовость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Как называется свойство алгоритма, означающее, что путь решения задачи разделён на отдельные части?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Cs w:val="24"/>
          <w:lang w:eastAsia="ru-RU"/>
        </w:rPr>
        <w:t>Дискретность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Определённость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Результативность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5389245</wp:posOffset>
            </wp:positionH>
            <wp:positionV relativeFrom="paragraph">
              <wp:posOffset>55880</wp:posOffset>
            </wp:positionV>
            <wp:extent cx="922020" cy="65608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Массовость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20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Как называется свойство алгоритма, означающее, что путь решения задачи определен вполне однозначно, на любом шаге не допускаются никакие двусмысленности и недомолвки?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Дискретность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Cs w:val="24"/>
          <w:lang w:eastAsia="ru-RU"/>
        </w:rPr>
        <w:t>Определённость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Результативность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Массовость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Система команд исполнителя ВЫЧИСЛИТЕЛЬ состоит из двух команд, которым присвоены номера: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1 - вычти 2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2 - умножь на 3.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Первая из них уменьшает число на 2, вторая увеличивает число в 3 раза. При записи алгоритма для краткости указываются лишь номера. Запишите алгоритм, содержащий не более пяти </w:t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команд, с помощью которого из числа 11 будет получено число 13.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708" w:hanging="0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11121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ind w:left="708" w:hanging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Кто (что) может быть исполнителем алгоритма?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Cs w:val="24"/>
          <w:lang w:eastAsia="ru-RU"/>
        </w:rPr>
        <w:t>Человек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Любое животное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8" w:hanging="0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>Дрессированное животное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  <w:t xml:space="preserve"> (слишком неопределённое описание)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08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Cs w:val="24"/>
          <w:lang w:eastAsia="ru-RU"/>
        </w:rPr>
        <w:t>Техническое устройство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Cs w:val="24"/>
          <w:lang w:eastAsia="ru-RU"/>
        </w:rPr>
      </w:r>
    </w:p>
    <w:p>
      <w:pPr>
        <w:pStyle w:val="ListParagraph"/>
        <w:numPr>
          <w:ilvl w:val="0"/>
          <w:numId w:val="4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  <w:shd w:fill="FFFFFF" w:val="clear"/>
        </w:rPr>
        <w:t>В сказке рассказывается о местонахождении смерти Кощея Бессмертного: «Смерть моя – на конце иглы, которая в яйце, яйцо – в утке, утка – в зайце, заяц в сундуке сидит, сундук на крепкий замок закрыт и закопан под самым большим дубом на острове Буяне, посреди моря-океяна …»</w:t>
      </w:r>
    </w:p>
    <w:p>
      <w:pPr>
        <w:pStyle w:val="ListParagraph"/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Составьте линейный алгоритм убийства Кощея-бессмертного 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ListParagraph"/>
        <w:numPr>
          <w:ilvl w:val="0"/>
          <w:numId w:val="4"/>
        </w:numPr>
        <w:ind w:lef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Создать алгоритм определения, является ли год високосным</w:t>
      </w:r>
    </w:p>
    <w:p>
      <w:pPr>
        <w:pStyle w:val="ListParagraph"/>
        <w:ind w:left="708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>Материалы</w:t>
      </w:r>
    </w:p>
    <w:p>
      <w:pPr>
        <w:pStyle w:val="ListParagraph"/>
        <w:numPr>
          <w:ilvl w:val="0"/>
          <w:numId w:val="1"/>
        </w:numPr>
        <w:ind w:left="708" w:hanging="0"/>
        <w:jc w:val="both"/>
        <w:rPr/>
      </w:pPr>
      <w:hyperlink r:id="rId3"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https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://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ru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.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wikipedia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.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org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/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  <w:lang w:val="en-US"/>
          </w:rPr>
          <w:t>wiki</w:t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/Високосный_год</w:t>
        </w:r>
      </w:hyperlink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 - теория</w:t>
      </w:r>
    </w:p>
    <w:p>
      <w:pPr>
        <w:pStyle w:val="ListParagraph"/>
        <w:numPr>
          <w:ilvl w:val="0"/>
          <w:numId w:val="1"/>
        </w:numPr>
        <w:spacing w:before="0" w:after="160"/>
        <w:ind w:left="708" w:hanging="0"/>
        <w:contextualSpacing/>
        <w:jc w:val="both"/>
        <w:rPr/>
      </w:pPr>
      <w:hyperlink r:id="rId5">
        <w:r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911225</wp:posOffset>
              </wp:positionH>
              <wp:positionV relativeFrom="paragraph">
                <wp:posOffset>426085</wp:posOffset>
              </wp:positionV>
              <wp:extent cx="2750820" cy="1988820"/>
              <wp:effectExtent l="0" t="0" r="0" b="0"/>
              <wp:wrapSquare wrapText="largest"/>
              <wp:docPr id="2" name="Изображение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Изображение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50820" cy="19888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Style14"/>
            <w:rFonts w:cs="Times New Roman" w:ascii="Times New Roman" w:hAnsi="Times New Roman"/>
            <w:b w:val="false"/>
            <w:bCs w:val="false"/>
            <w:i w:val="false"/>
            <w:iCs w:val="false"/>
            <w:color w:val="auto"/>
            <w:szCs w:val="24"/>
          </w:rPr>
          <w:t>https://app.diagrams.net/</w:t>
        </w:r>
      </w:hyperlink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4"/>
        </w:rPr>
        <w:t xml:space="preserve"> - инструмент для создания блок-схем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rFonts w:ascii="Times New Roman" w:hAnsi="Times New Roman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8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314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454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14549"/>
    <w:rPr>
      <w:color w:val="954F72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43504"/>
    <w:rPr>
      <w:i/>
      <w:iCs/>
    </w:rPr>
  </w:style>
  <w:style w:type="character" w:styleId="Ff2" w:customStyle="1">
    <w:name w:val="ff2"/>
    <w:basedOn w:val="DefaultParagraphFont"/>
    <w:qFormat/>
    <w:rsid w:val="00543504"/>
    <w:rPr/>
  </w:style>
  <w:style w:type="character" w:styleId="Ff4" w:customStyle="1">
    <w:name w:val="ff4"/>
    <w:basedOn w:val="DefaultParagraphFont"/>
    <w:qFormat/>
    <w:rsid w:val="00543504"/>
    <w:rPr/>
  </w:style>
  <w:style w:type="character" w:styleId="Ff6" w:customStyle="1">
    <w:name w:val="ff6"/>
    <w:basedOn w:val="DefaultParagraphFont"/>
    <w:qFormat/>
    <w:rsid w:val="00543504"/>
    <w:rPr/>
  </w:style>
  <w:style w:type="character" w:styleId="Style15" w:customStyle="1">
    <w:name w:val="_"/>
    <w:basedOn w:val="DefaultParagraphFont"/>
    <w:qFormat/>
    <w:rsid w:val="00543504"/>
    <w:rPr/>
  </w:style>
  <w:style w:type="character" w:styleId="Ff7" w:customStyle="1">
    <w:name w:val="ff7"/>
    <w:basedOn w:val="DefaultParagraphFont"/>
    <w:qFormat/>
    <w:rsid w:val="00543504"/>
    <w:rPr/>
  </w:style>
  <w:style w:type="character" w:styleId="Ff8" w:customStyle="1">
    <w:name w:val="ff8"/>
    <w:basedOn w:val="DefaultParagraphFont"/>
    <w:qFormat/>
    <w:rsid w:val="00543504"/>
    <w:rPr/>
  </w:style>
  <w:style w:type="character" w:styleId="Ff3" w:customStyle="1">
    <w:name w:val="ff3"/>
    <w:basedOn w:val="DefaultParagraphFont"/>
    <w:qFormat/>
    <w:rsid w:val="00543504"/>
    <w:rPr/>
  </w:style>
  <w:style w:type="character" w:styleId="ListLabel1">
    <w:name w:val="ListLabel 1"/>
    <w:qFormat/>
    <w:rPr>
      <w:rFonts w:ascii="Times New Roman" w:hAnsi="Times New Roman"/>
      <w:b w:val="false"/>
      <w:color w:val="auto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ascii="Times New Roman" w:hAnsi="Times New Roman" w:cs="Times New Roman"/>
      <w:b w:val="false"/>
      <w:bCs w:val="false"/>
      <w:i w:val="false"/>
      <w:iCs w:val="false"/>
      <w:color w:val="auto"/>
      <w:szCs w:val="24"/>
      <w:lang w:val="en-US"/>
    </w:rPr>
  </w:style>
  <w:style w:type="character" w:styleId="ListLabel27">
    <w:name w:val="ListLabel 27"/>
    <w:qFormat/>
    <w:rPr>
      <w:rFonts w:ascii="Times New Roman" w:hAnsi="Times New Roman" w:cs="Times New Roman"/>
      <w:b w:val="false"/>
      <w:bCs w:val="false"/>
      <w:i w:val="false"/>
      <w:iCs w:val="false"/>
      <w:color w:val="auto"/>
      <w:szCs w:val="24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45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2;&#1080;&#1089;&#1086;&#1082;&#1086;&#1089;&#1085;&#1099;&#1081;_&#1075;&#1086;&#1076;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app.diagrams.ne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Neat_Office/6.2.8.2$Windows_x86 LibreOffice_project/</Application>
  <Pages>2</Pages>
  <Words>254</Words>
  <Characters>1599</Characters>
  <CharactersWithSpaces>1794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2022-10-24T19:04:00Z</dcterms:created>
  <dc:creator>Daniil Tsybulnikau</dc:creator>
  <dc:description/>
  <dc:language>en-US</dc:language>
  <cp:lastModifiedBy/>
  <dcterms:modified xsi:type="dcterms:W3CDTF">2022-10-29T16:47:48Z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