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A3" w:rsidRDefault="00EC72A3"/>
    <w:p w:rsidR="00EC72A3" w:rsidRDefault="00EC72A3"/>
    <w:p w:rsidR="00EC72A3" w:rsidRDefault="00EC72A3"/>
    <w:p w:rsidR="0064475D" w:rsidRDefault="00EC72A3" w:rsidP="00EC72A3">
      <w:pPr>
        <w:jc w:val="center"/>
        <w:rPr>
          <w:i/>
          <w:sz w:val="56"/>
          <w:szCs w:val="56"/>
        </w:rPr>
      </w:pPr>
      <w:r w:rsidRPr="00EC72A3">
        <w:rPr>
          <w:i/>
          <w:sz w:val="56"/>
          <w:szCs w:val="56"/>
        </w:rPr>
        <w:t>Dokumentacja techniczna projektu</w:t>
      </w:r>
    </w:p>
    <w:p w:rsidR="007B37C7" w:rsidRPr="007B37C7" w:rsidRDefault="007B37C7" w:rsidP="00EC72A3">
      <w:pPr>
        <w:jc w:val="center"/>
        <w:rPr>
          <w:i/>
          <w:sz w:val="48"/>
          <w:szCs w:val="48"/>
        </w:rPr>
      </w:pPr>
      <w:r w:rsidRPr="007B37C7">
        <w:rPr>
          <w:i/>
          <w:sz w:val="48"/>
          <w:szCs w:val="48"/>
        </w:rPr>
        <w:t xml:space="preserve">„Wydawnictwo </w:t>
      </w:r>
      <w:proofErr w:type="spellStart"/>
      <w:r w:rsidRPr="007B37C7">
        <w:rPr>
          <w:i/>
          <w:sz w:val="48"/>
          <w:szCs w:val="48"/>
        </w:rPr>
        <w:t>ePress</w:t>
      </w:r>
      <w:proofErr w:type="spellEnd"/>
      <w:r w:rsidRPr="007B37C7">
        <w:rPr>
          <w:i/>
          <w:sz w:val="48"/>
          <w:szCs w:val="48"/>
        </w:rPr>
        <w:t>”</w:t>
      </w:r>
    </w:p>
    <w:p w:rsidR="007B37C7" w:rsidRPr="007B37C7" w:rsidRDefault="007B37C7" w:rsidP="007B37C7">
      <w:pPr>
        <w:spacing w:after="0"/>
        <w:jc w:val="center"/>
        <w:rPr>
          <w:lang w:val="en-US"/>
        </w:rPr>
      </w:pPr>
    </w:p>
    <w:p w:rsidR="00EC72A3" w:rsidRPr="007B37C7" w:rsidRDefault="00EC72A3" w:rsidP="00EC72A3">
      <w:pPr>
        <w:spacing w:after="0"/>
        <w:jc w:val="center"/>
        <w:rPr>
          <w:lang w:val="en-US"/>
        </w:rPr>
      </w:pPr>
    </w:p>
    <w:p w:rsidR="007B37C7" w:rsidRDefault="00EC72A3" w:rsidP="007B37C7">
      <w:pPr>
        <w:spacing w:after="0"/>
        <w:jc w:val="center"/>
      </w:pPr>
      <w:r w:rsidRPr="00AA244D">
        <w:t xml:space="preserve">Programowanie obiektowe, </w:t>
      </w:r>
      <w:r w:rsidR="007B37C7">
        <w:t>pracownia specjalistyczna</w:t>
      </w:r>
    </w:p>
    <w:p w:rsidR="00EC72A3" w:rsidRDefault="00EC72A3" w:rsidP="007B37C7">
      <w:pPr>
        <w:spacing w:after="0"/>
        <w:jc w:val="center"/>
      </w:pPr>
      <w:r w:rsidRPr="00AA244D">
        <w:t>Informatyka, semestr II</w:t>
      </w:r>
      <w:r w:rsidR="007B37C7">
        <w:t xml:space="preserve">, </w:t>
      </w:r>
      <w:r w:rsidRPr="00AA244D">
        <w:t>Politechnika Białostocka</w:t>
      </w:r>
    </w:p>
    <w:p w:rsidR="007B37C7" w:rsidRDefault="007B37C7" w:rsidP="007B37C7">
      <w:pPr>
        <w:spacing w:after="0"/>
        <w:jc w:val="center"/>
      </w:pPr>
    </w:p>
    <w:p w:rsidR="007B37C7" w:rsidRPr="00AA244D" w:rsidRDefault="007B37C7" w:rsidP="007B37C7">
      <w:pPr>
        <w:spacing w:after="0"/>
        <w:jc w:val="center"/>
      </w:pPr>
      <w:r w:rsidRPr="007B37C7">
        <w:t>Artur Davtyan, PB98994, ĆW5, PS9</w:t>
      </w:r>
    </w:p>
    <w:p w:rsidR="00EC72A3" w:rsidRDefault="007B37C7" w:rsidP="00EC72A3">
      <w:pPr>
        <w:jc w:val="center"/>
      </w:pPr>
      <w:r>
        <w:t>prowadzący: dr inż. Dariusz Małyszko</w:t>
      </w:r>
    </w:p>
    <w:p w:rsidR="007B37C7" w:rsidRDefault="007B37C7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7B37C7"/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AA244D" w:rsidRDefault="00AA244D" w:rsidP="00EC72A3">
      <w:pPr>
        <w:jc w:val="center"/>
      </w:pPr>
    </w:p>
    <w:p w:rsidR="00423863" w:rsidRDefault="00423863" w:rsidP="00EC72A3">
      <w:pPr>
        <w:jc w:val="center"/>
      </w:pPr>
    </w:p>
    <w:p w:rsidR="00423863" w:rsidRDefault="00423863" w:rsidP="00EC72A3">
      <w:pPr>
        <w:jc w:val="center"/>
      </w:pPr>
    </w:p>
    <w:p w:rsidR="007B37C7" w:rsidRDefault="007B37C7" w:rsidP="004641C6">
      <w:pPr>
        <w:spacing w:after="0"/>
      </w:pPr>
    </w:p>
    <w:p w:rsidR="004641C6" w:rsidRPr="00AA244D" w:rsidRDefault="004641C6" w:rsidP="004641C6">
      <w:pPr>
        <w:spacing w:after="0"/>
      </w:pPr>
    </w:p>
    <w:p w:rsidR="00AA244D" w:rsidRPr="00AA244D" w:rsidRDefault="00AA244D" w:rsidP="00AA244D">
      <w:pPr>
        <w:jc w:val="both"/>
        <w:rPr>
          <w:b/>
        </w:rPr>
      </w:pPr>
      <w:r w:rsidRPr="00AA244D">
        <w:rPr>
          <w:b/>
        </w:rPr>
        <w:lastRenderedPageBreak/>
        <w:t>1. Temat projektu</w:t>
      </w:r>
    </w:p>
    <w:p w:rsidR="00AA244D" w:rsidRPr="00AA244D" w:rsidRDefault="00AA244D" w:rsidP="00AA244D">
      <w:pPr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 xml:space="preserve">Wydawnictwo </w:t>
      </w:r>
      <w:proofErr w:type="spellStart"/>
      <w:r w:rsidRPr="00AA244D">
        <w:rPr>
          <w:rFonts w:eastAsia="Times New Roman" w:cs="Helvetica"/>
          <w:lang w:eastAsia="pl-PL"/>
        </w:rPr>
        <w:t>ePress</w:t>
      </w:r>
      <w:proofErr w:type="spellEnd"/>
      <w:r w:rsidRPr="00AA244D">
        <w:rPr>
          <w:rFonts w:eastAsia="Times New Roman" w:cs="Helvetica"/>
          <w:lang w:eastAsia="pl-PL"/>
        </w:rPr>
        <w:t xml:space="preserve"> wydaje książki różnego rodzaju (sensacyjne, romanse, albumy, ...) oraz 2 czasopisma: tygodnik oraz miesięcznik. Współpracuje z autorami, których zatrudnia na umowę o pracę lub o dzieło (zajmuje się tym dział programowy wydawnictwa). Druk odbywa się w jednej z 3 drukarni, z tym że tylko 1 z nich zapewnia wystarczającą jakość druku dla albumów. </w:t>
      </w:r>
    </w:p>
    <w:p w:rsidR="00AA244D" w:rsidRPr="00AA244D" w:rsidRDefault="00AA244D" w:rsidP="00AA244D">
      <w:p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Minimalny zakres funkcjonalności:</w:t>
      </w:r>
    </w:p>
    <w:p w:rsidR="00AA244D" w:rsidRPr="00AA244D" w:rsidRDefault="00AA244D" w:rsidP="00AA244D">
      <w:pPr>
        <w:pStyle w:val="Akapitzlist"/>
        <w:numPr>
          <w:ilvl w:val="0"/>
          <w:numId w:val="2"/>
        </w:num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zarządzanie autorami (dodawanie, usuwanie, przegląd)</w:t>
      </w:r>
      <w:r w:rsidR="007B37C7">
        <w:rPr>
          <w:rFonts w:eastAsia="Times New Roman" w:cs="Helvetica"/>
          <w:lang w:eastAsia="pl-PL"/>
        </w:rPr>
        <w:t>;</w:t>
      </w:r>
    </w:p>
    <w:p w:rsidR="00AA244D" w:rsidRPr="00AA244D" w:rsidRDefault="00AA244D" w:rsidP="00AA244D">
      <w:pPr>
        <w:pStyle w:val="Akapitzlist"/>
        <w:numPr>
          <w:ilvl w:val="0"/>
          <w:numId w:val="2"/>
        </w:num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zarządzanie umowami (zawieranie, rozwiązywanie, przegląd)</w:t>
      </w:r>
      <w:r w:rsidR="007B37C7">
        <w:rPr>
          <w:rFonts w:eastAsia="Times New Roman" w:cs="Helvetica"/>
          <w:lang w:eastAsia="pl-PL"/>
        </w:rPr>
        <w:t>;</w:t>
      </w:r>
    </w:p>
    <w:p w:rsidR="00AA244D" w:rsidRPr="00AA244D" w:rsidRDefault="00AA244D" w:rsidP="00AA244D">
      <w:pPr>
        <w:pStyle w:val="Akapitzlist"/>
        <w:numPr>
          <w:ilvl w:val="0"/>
          <w:numId w:val="2"/>
        </w:num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przyjmowanie zleceń na druk książek</w:t>
      </w:r>
      <w:r w:rsidR="007B37C7">
        <w:rPr>
          <w:rFonts w:eastAsia="Times New Roman" w:cs="Helvetica"/>
          <w:lang w:eastAsia="pl-PL"/>
        </w:rPr>
        <w:t>;</w:t>
      </w:r>
    </w:p>
    <w:p w:rsidR="00AA244D" w:rsidRPr="00AA244D" w:rsidRDefault="00AA244D" w:rsidP="00AA244D">
      <w:pPr>
        <w:pStyle w:val="Akapitzlist"/>
        <w:numPr>
          <w:ilvl w:val="0"/>
          <w:numId w:val="2"/>
        </w:num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zarządzanie wydrukami: przydzielanie zadań drukarniom, zgłaszanie wykonania, wyświetlanie stanu zadań wydruku</w:t>
      </w:r>
      <w:r w:rsidR="007B37C7">
        <w:rPr>
          <w:rFonts w:eastAsia="Times New Roman" w:cs="Helvetica"/>
          <w:lang w:eastAsia="pl-PL"/>
        </w:rPr>
        <w:t>;</w:t>
      </w:r>
    </w:p>
    <w:p w:rsidR="00AA244D" w:rsidRPr="00AA244D" w:rsidRDefault="00AA244D" w:rsidP="00AA244D">
      <w:pPr>
        <w:pStyle w:val="Akapitzlist"/>
        <w:numPr>
          <w:ilvl w:val="0"/>
          <w:numId w:val="2"/>
        </w:numPr>
        <w:spacing w:after="0"/>
        <w:jc w:val="both"/>
        <w:rPr>
          <w:rFonts w:eastAsia="Times New Roman" w:cs="Helvetica"/>
          <w:lang w:eastAsia="pl-PL"/>
        </w:rPr>
      </w:pPr>
      <w:r w:rsidRPr="00AA244D">
        <w:rPr>
          <w:rFonts w:eastAsia="Times New Roman" w:cs="Helvetica"/>
          <w:lang w:eastAsia="pl-PL"/>
        </w:rPr>
        <w:t>zapis i odczyt stanu systemu na dysk</w:t>
      </w:r>
      <w:r w:rsidR="007B37C7">
        <w:rPr>
          <w:rFonts w:eastAsia="Times New Roman" w:cs="Helvetica"/>
          <w:lang w:eastAsia="pl-PL"/>
        </w:rPr>
        <w:t>.</w:t>
      </w:r>
    </w:p>
    <w:p w:rsidR="00AA244D" w:rsidRPr="00AA244D" w:rsidRDefault="00AA244D" w:rsidP="00AA244D">
      <w:pPr>
        <w:jc w:val="both"/>
      </w:pPr>
    </w:p>
    <w:p w:rsidR="00AA244D" w:rsidRDefault="00AA244D" w:rsidP="00AA244D">
      <w:pPr>
        <w:jc w:val="both"/>
        <w:rPr>
          <w:b/>
        </w:rPr>
      </w:pPr>
      <w:r w:rsidRPr="00AA244D">
        <w:rPr>
          <w:b/>
        </w:rPr>
        <w:t>2. Ogólna zasad działania</w:t>
      </w:r>
    </w:p>
    <w:p w:rsidR="00AA244D" w:rsidRDefault="004E5D32" w:rsidP="00AA244D">
      <w:pPr>
        <w:jc w:val="both"/>
      </w:pPr>
      <w:r>
        <w:t xml:space="preserve">Plik </w:t>
      </w:r>
      <w:r w:rsidRPr="003B21BD">
        <w:rPr>
          <w:i/>
        </w:rPr>
        <w:t>main.cpp</w:t>
      </w:r>
      <w:r>
        <w:t xml:space="preserve"> swoja działanie opiera na wielokrotnym użyciu instrukcji </w:t>
      </w:r>
      <w:proofErr w:type="spellStart"/>
      <w:r w:rsidRPr="004E5D32">
        <w:rPr>
          <w:b/>
        </w:rPr>
        <w:t>switch</w:t>
      </w:r>
      <w:proofErr w:type="spellEnd"/>
      <w:r w:rsidRPr="004E5D32">
        <w:rPr>
          <w:b/>
        </w:rPr>
        <w:t xml:space="preserve"> </w:t>
      </w:r>
      <w:proofErr w:type="spellStart"/>
      <w:r w:rsidRPr="004E5D32">
        <w:rPr>
          <w:b/>
        </w:rPr>
        <w:t>case</w:t>
      </w:r>
      <w:proofErr w:type="spellEnd"/>
      <w:r w:rsidR="003B21BD">
        <w:t xml:space="preserve">, wywołującej metody obiektów wskazane przez zmienne typu </w:t>
      </w:r>
      <w:r w:rsidR="003B21BD">
        <w:rPr>
          <w:b/>
        </w:rPr>
        <w:t>char</w:t>
      </w:r>
      <w:r>
        <w:t xml:space="preserve">. </w:t>
      </w:r>
      <w:r w:rsidR="003B21BD">
        <w:t>Warunki te umieszczone są</w:t>
      </w:r>
      <w:r>
        <w:t xml:space="preserve"> w pętli </w:t>
      </w:r>
      <w:proofErr w:type="spellStart"/>
      <w:r w:rsidRPr="004E5D32">
        <w:rPr>
          <w:b/>
        </w:rPr>
        <w:t>while</w:t>
      </w:r>
      <w:proofErr w:type="spellEnd"/>
      <w:r>
        <w:t xml:space="preserve"> uzależnionej od zmiennej </w:t>
      </w:r>
      <w:r w:rsidRPr="004E5D32">
        <w:rPr>
          <w:i/>
        </w:rPr>
        <w:t xml:space="preserve">dalej </w:t>
      </w:r>
      <w:r>
        <w:t xml:space="preserve">typu </w:t>
      </w:r>
      <w:proofErr w:type="spellStart"/>
      <w:r w:rsidRPr="004E5D32">
        <w:rPr>
          <w:b/>
        </w:rPr>
        <w:t>bool</w:t>
      </w:r>
      <w:proofErr w:type="spellEnd"/>
      <w:r>
        <w:t xml:space="preserve">. Zakończenie działania programu „od wewnątrz” możliwe jest tylko na wysokości menu głównego, gdzie opcja </w:t>
      </w:r>
      <w:r w:rsidRPr="004E5D32">
        <w:t>„[0] Zamknij program”</w:t>
      </w:r>
      <w:r>
        <w:t xml:space="preserve"> zmienia wartość zmiennej </w:t>
      </w:r>
      <w:r w:rsidR="003B21BD">
        <w:rPr>
          <w:i/>
        </w:rPr>
        <w:t>dalej</w:t>
      </w:r>
      <w:r w:rsidR="003B21BD">
        <w:t xml:space="preserve"> na 0.</w:t>
      </w:r>
    </w:p>
    <w:p w:rsidR="003B21BD" w:rsidRDefault="003B21BD" w:rsidP="003B21BD">
      <w:pPr>
        <w:spacing w:after="0"/>
        <w:jc w:val="both"/>
      </w:pPr>
      <w:r>
        <w:t xml:space="preserve">W funkcji </w:t>
      </w:r>
      <w:proofErr w:type="spellStart"/>
      <w:r w:rsidRPr="003B21BD">
        <w:rPr>
          <w:b/>
        </w:rPr>
        <w:t>main</w:t>
      </w:r>
      <w:proofErr w:type="spellEnd"/>
      <w:r>
        <w:t xml:space="preserve"> tworzone są dynamicznie następujące obiekty:</w:t>
      </w:r>
    </w:p>
    <w:p w:rsidR="003B21BD" w:rsidRDefault="003B21BD" w:rsidP="003B21BD">
      <w:pPr>
        <w:pStyle w:val="Akapitzlist"/>
        <w:numPr>
          <w:ilvl w:val="0"/>
          <w:numId w:val="3"/>
        </w:numPr>
        <w:spacing w:after="0"/>
        <w:jc w:val="both"/>
      </w:pPr>
      <w:proofErr w:type="spellStart"/>
      <w:r w:rsidRPr="007B37C7">
        <w:rPr>
          <w:i/>
        </w:rPr>
        <w:t>g_ePress</w:t>
      </w:r>
      <w:proofErr w:type="spellEnd"/>
      <w:r>
        <w:t xml:space="preserve"> z klasy </w:t>
      </w:r>
      <w:r w:rsidRPr="007B37C7">
        <w:rPr>
          <w:b/>
        </w:rPr>
        <w:t>Generator</w:t>
      </w:r>
      <w:r>
        <w:t>;</w:t>
      </w:r>
    </w:p>
    <w:p w:rsidR="003B21BD" w:rsidRDefault="003B21BD" w:rsidP="003B21BD">
      <w:pPr>
        <w:pStyle w:val="Akapitzlist"/>
        <w:numPr>
          <w:ilvl w:val="0"/>
          <w:numId w:val="3"/>
        </w:numPr>
        <w:spacing w:after="0"/>
        <w:jc w:val="both"/>
      </w:pPr>
      <w:proofErr w:type="spellStart"/>
      <w:r w:rsidRPr="007B37C7">
        <w:rPr>
          <w:i/>
        </w:rPr>
        <w:t>r_ePress</w:t>
      </w:r>
      <w:proofErr w:type="spellEnd"/>
      <w:r>
        <w:t xml:space="preserve"> z klasy </w:t>
      </w:r>
      <w:r w:rsidRPr="007B37C7">
        <w:rPr>
          <w:b/>
        </w:rPr>
        <w:t>Reader</w:t>
      </w:r>
      <w:r>
        <w:t>;</w:t>
      </w:r>
    </w:p>
    <w:p w:rsidR="003B21BD" w:rsidRDefault="003B21BD" w:rsidP="003B21BD">
      <w:pPr>
        <w:pStyle w:val="Akapitzlist"/>
        <w:numPr>
          <w:ilvl w:val="0"/>
          <w:numId w:val="3"/>
        </w:numPr>
        <w:jc w:val="both"/>
      </w:pPr>
      <w:proofErr w:type="spellStart"/>
      <w:r w:rsidRPr="007B37C7">
        <w:rPr>
          <w:i/>
        </w:rPr>
        <w:t>w_ePress</w:t>
      </w:r>
      <w:proofErr w:type="spellEnd"/>
      <w:r>
        <w:t xml:space="preserve"> z klasy </w:t>
      </w:r>
      <w:r w:rsidRPr="007B37C7">
        <w:rPr>
          <w:b/>
        </w:rPr>
        <w:t>Writer</w:t>
      </w:r>
      <w:r>
        <w:t>;</w:t>
      </w:r>
    </w:p>
    <w:p w:rsidR="003B21BD" w:rsidRDefault="003B21BD" w:rsidP="003B21BD">
      <w:pPr>
        <w:pStyle w:val="Akapitzlist"/>
        <w:numPr>
          <w:ilvl w:val="0"/>
          <w:numId w:val="3"/>
        </w:numPr>
        <w:jc w:val="both"/>
      </w:pPr>
      <w:proofErr w:type="spellStart"/>
      <w:r w:rsidRPr="007B37C7">
        <w:rPr>
          <w:i/>
        </w:rPr>
        <w:t>l_ePress</w:t>
      </w:r>
      <w:proofErr w:type="spellEnd"/>
      <w:r>
        <w:t xml:space="preserve"> z klasy </w:t>
      </w:r>
      <w:r w:rsidRPr="007B37C7">
        <w:rPr>
          <w:b/>
        </w:rPr>
        <w:t>Los</w:t>
      </w:r>
      <w:r>
        <w:t>.</w:t>
      </w:r>
    </w:p>
    <w:p w:rsidR="003B21BD" w:rsidRPr="007B37C7" w:rsidRDefault="007B37C7" w:rsidP="003B21BD">
      <w:pPr>
        <w:jc w:val="both"/>
      </w:pPr>
      <w:r>
        <w:t xml:space="preserve">Oprócz nich funkcjonuje także zmienna </w:t>
      </w:r>
      <w:r>
        <w:rPr>
          <w:i/>
        </w:rPr>
        <w:t>nazwa</w:t>
      </w:r>
      <w:r>
        <w:t xml:space="preserve"> typu </w:t>
      </w:r>
      <w:r>
        <w:rPr>
          <w:b/>
        </w:rPr>
        <w:t>string</w:t>
      </w:r>
      <w:r>
        <w:t xml:space="preserve">, która wysyłana jest jako parametr w metodach obiektu </w:t>
      </w:r>
      <w:proofErr w:type="spellStart"/>
      <w:r>
        <w:rPr>
          <w:i/>
        </w:rPr>
        <w:t>r_ePress</w:t>
      </w:r>
      <w:proofErr w:type="spellEnd"/>
      <w:r>
        <w:t>.</w:t>
      </w:r>
    </w:p>
    <w:p w:rsidR="003B21BD" w:rsidRPr="00434512" w:rsidRDefault="00434512" w:rsidP="003B21BD">
      <w:pPr>
        <w:jc w:val="both"/>
      </w:pPr>
      <w:r>
        <w:t xml:space="preserve">Funkcja </w:t>
      </w:r>
      <w:proofErr w:type="spellStart"/>
      <w:r w:rsidRPr="00434512">
        <w:rPr>
          <w:i/>
        </w:rPr>
        <w:t>srand</w:t>
      </w:r>
      <w:proofErr w:type="spellEnd"/>
      <w:r w:rsidRPr="00434512">
        <w:rPr>
          <w:i/>
        </w:rPr>
        <w:t>(</w:t>
      </w:r>
      <w:proofErr w:type="spellStart"/>
      <w:r w:rsidRPr="00434512">
        <w:rPr>
          <w:i/>
        </w:rPr>
        <w:t>time</w:t>
      </w:r>
      <w:proofErr w:type="spellEnd"/>
      <w:r w:rsidRPr="00434512">
        <w:rPr>
          <w:i/>
        </w:rPr>
        <w:t>(NULL))</w:t>
      </w:r>
      <w:r>
        <w:t xml:space="preserve"> wprowadzona została, by umożliwić działanie funkcji losujących.</w:t>
      </w:r>
    </w:p>
    <w:p w:rsidR="003B21BD" w:rsidRPr="003B21BD" w:rsidRDefault="003B21BD" w:rsidP="003B21BD">
      <w:pPr>
        <w:spacing w:after="0"/>
        <w:jc w:val="both"/>
      </w:pPr>
    </w:p>
    <w:p w:rsidR="00AA244D" w:rsidRPr="00AA244D" w:rsidRDefault="00AA244D" w:rsidP="00AA244D">
      <w:pPr>
        <w:jc w:val="both"/>
        <w:rPr>
          <w:b/>
        </w:rPr>
      </w:pPr>
      <w:r w:rsidRPr="00AA244D">
        <w:rPr>
          <w:b/>
        </w:rPr>
        <w:t>3. Klasy</w:t>
      </w:r>
    </w:p>
    <w:p w:rsidR="00434512" w:rsidRDefault="00434512" w:rsidP="00434512">
      <w:pPr>
        <w:pStyle w:val="Akapitzlist"/>
        <w:numPr>
          <w:ilvl w:val="0"/>
          <w:numId w:val="4"/>
        </w:numPr>
        <w:jc w:val="both"/>
      </w:pPr>
      <w:r w:rsidRPr="004641C6">
        <w:rPr>
          <w:b/>
        </w:rPr>
        <w:t>Autor</w:t>
      </w:r>
      <w:r>
        <w:t xml:space="preserve"> – </w:t>
      </w:r>
      <w:r w:rsidR="00423863">
        <w:t>klasa przechowująca informacje o autorach. Jej składowe prywatne to:</w:t>
      </w:r>
    </w:p>
    <w:p w:rsidR="00423863" w:rsidRPr="00423863" w:rsidRDefault="00423863" w:rsidP="0042386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423863">
        <w:rPr>
          <w:rFonts w:cs="Consolas"/>
          <w:highlight w:val="white"/>
        </w:rPr>
        <w:t xml:space="preserve">string </w:t>
      </w:r>
      <w:proofErr w:type="spellStart"/>
      <w:r w:rsidRPr="00423863">
        <w:rPr>
          <w:rFonts w:cs="Consolas"/>
          <w:highlight w:val="white"/>
        </w:rPr>
        <w:t>imie</w:t>
      </w:r>
      <w:proofErr w:type="spellEnd"/>
      <w:r>
        <w:rPr>
          <w:rFonts w:cs="Consolas"/>
          <w:highlight w:val="white"/>
        </w:rPr>
        <w:t xml:space="preserve"> – ciąg znaków przechowujący imię autora</w:t>
      </w:r>
      <w:r w:rsidRPr="00423863">
        <w:rPr>
          <w:rFonts w:cs="Consolas"/>
          <w:highlight w:val="white"/>
        </w:rPr>
        <w:t>;</w:t>
      </w:r>
    </w:p>
    <w:p w:rsidR="00423863" w:rsidRPr="00423863" w:rsidRDefault="00423863" w:rsidP="0042386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423863">
        <w:rPr>
          <w:rFonts w:cs="Consolas"/>
          <w:highlight w:val="white"/>
        </w:rPr>
        <w:t>string nazwisko</w:t>
      </w:r>
      <w:r>
        <w:rPr>
          <w:rFonts w:cs="Consolas"/>
          <w:highlight w:val="white"/>
        </w:rPr>
        <w:t xml:space="preserve"> – ciąg znaków przechowujący nazwisko autora</w:t>
      </w:r>
      <w:r w:rsidRPr="00423863">
        <w:rPr>
          <w:rFonts w:cs="Consolas"/>
          <w:highlight w:val="white"/>
        </w:rPr>
        <w:t>;</w:t>
      </w:r>
    </w:p>
    <w:p w:rsidR="00423863" w:rsidRPr="00423863" w:rsidRDefault="00423863" w:rsidP="00423863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423863">
        <w:rPr>
          <w:rFonts w:cs="Consolas"/>
          <w:highlight w:val="white"/>
        </w:rPr>
        <w:t xml:space="preserve">string </w:t>
      </w:r>
      <w:proofErr w:type="spellStart"/>
      <w:r w:rsidRPr="00423863">
        <w:rPr>
          <w:rFonts w:cs="Consolas"/>
          <w:highlight w:val="white"/>
        </w:rPr>
        <w:t>plec</w:t>
      </w:r>
      <w:proofErr w:type="spellEnd"/>
      <w:r>
        <w:rPr>
          <w:rFonts w:cs="Consolas"/>
          <w:highlight w:val="white"/>
        </w:rPr>
        <w:t xml:space="preserve"> – ciąg znaków przechowujący płeć autora</w:t>
      </w:r>
      <w:r w:rsidRPr="00423863">
        <w:rPr>
          <w:rFonts w:cs="Consolas"/>
          <w:highlight w:val="white"/>
        </w:rPr>
        <w:t>;</w:t>
      </w:r>
    </w:p>
    <w:p w:rsidR="00423863" w:rsidRPr="00423863" w:rsidRDefault="00423863" w:rsidP="00423863">
      <w:pPr>
        <w:pStyle w:val="Akapitzlist"/>
        <w:numPr>
          <w:ilvl w:val="0"/>
          <w:numId w:val="10"/>
        </w:numPr>
        <w:jc w:val="both"/>
      </w:pPr>
      <w:proofErr w:type="spellStart"/>
      <w:r w:rsidRPr="00423863">
        <w:rPr>
          <w:rFonts w:cs="Consolas"/>
          <w:highlight w:val="white"/>
        </w:rPr>
        <w:t>int</w:t>
      </w:r>
      <w:proofErr w:type="spellEnd"/>
      <w:r>
        <w:rPr>
          <w:rFonts w:cs="Consolas"/>
          <w:highlight w:val="white"/>
        </w:rPr>
        <w:t xml:space="preserve"> </w:t>
      </w:r>
      <w:proofErr w:type="spellStart"/>
      <w:r>
        <w:rPr>
          <w:rFonts w:cs="Consolas"/>
          <w:highlight w:val="white"/>
        </w:rPr>
        <w:t>rok_urodzenia</w:t>
      </w:r>
      <w:proofErr w:type="spellEnd"/>
      <w:r>
        <w:rPr>
          <w:rFonts w:cs="Consolas"/>
        </w:rPr>
        <w:t xml:space="preserve"> – liczba całkowita przechowująca rok urodzenia autora.</w:t>
      </w:r>
    </w:p>
    <w:p w:rsidR="00423863" w:rsidRPr="00423863" w:rsidRDefault="00423863" w:rsidP="00423863">
      <w:pPr>
        <w:ind w:left="708"/>
        <w:jc w:val="both"/>
      </w:pPr>
      <w:r>
        <w:t xml:space="preserve">Składowe publiczne to </w:t>
      </w:r>
      <w:proofErr w:type="spellStart"/>
      <w:r>
        <w:t>konstruktory</w:t>
      </w:r>
      <w:proofErr w:type="spellEnd"/>
      <w:r>
        <w:t xml:space="preserve"> i odpowiadające składowym prywatnym gettery.</w:t>
      </w:r>
    </w:p>
    <w:p w:rsidR="00434512" w:rsidRDefault="00423863" w:rsidP="00434512">
      <w:pPr>
        <w:pStyle w:val="Akapitzlist"/>
        <w:numPr>
          <w:ilvl w:val="0"/>
          <w:numId w:val="4"/>
        </w:numPr>
        <w:jc w:val="both"/>
      </w:pPr>
      <w:r w:rsidRPr="004641C6">
        <w:rPr>
          <w:b/>
        </w:rPr>
        <w:t>Drukarnia</w:t>
      </w:r>
      <w:r>
        <w:t xml:space="preserve"> – klasa przechowująca informacje o drukarniach. Jej składowe</w:t>
      </w:r>
      <w:r w:rsidR="0007223A">
        <w:t xml:space="preserve"> chronione</w:t>
      </w:r>
      <w:r>
        <w:t xml:space="preserve"> to:</w:t>
      </w:r>
    </w:p>
    <w:p w:rsidR="00423863" w:rsidRDefault="00423863" w:rsidP="00423863">
      <w:pPr>
        <w:pStyle w:val="Akapitzlist"/>
        <w:numPr>
          <w:ilvl w:val="0"/>
          <w:numId w:val="12"/>
        </w:numPr>
        <w:jc w:val="both"/>
      </w:pPr>
      <w:r>
        <w:t>string nazwa – ciąg znaków przechowujący nazwę drukarni;</w:t>
      </w:r>
    </w:p>
    <w:p w:rsidR="00423863" w:rsidRDefault="00423863" w:rsidP="00423863">
      <w:pPr>
        <w:pStyle w:val="Akapitzlist"/>
        <w:numPr>
          <w:ilvl w:val="0"/>
          <w:numId w:val="12"/>
        </w:numPr>
        <w:jc w:val="both"/>
      </w:pPr>
      <w:proofErr w:type="spellStart"/>
      <w:r>
        <w:t>vector</w:t>
      </w:r>
      <w:proofErr w:type="spellEnd"/>
      <w:r>
        <w:t>&lt;Zlecenie*&gt; zlecenia – kontener przechowujący zlecenia drukarni;</w:t>
      </w:r>
    </w:p>
    <w:p w:rsidR="00423863" w:rsidRDefault="00423863" w:rsidP="00423863">
      <w:pPr>
        <w:pStyle w:val="Akapitzlist"/>
        <w:numPr>
          <w:ilvl w:val="0"/>
          <w:numId w:val="12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czyAlbum</w:t>
      </w:r>
      <w:proofErr w:type="spellEnd"/>
      <w:r>
        <w:t xml:space="preserve"> – typ logiczny przechowujący możliwość wydruku albumów.</w:t>
      </w:r>
    </w:p>
    <w:p w:rsidR="004641C6" w:rsidRDefault="00423863" w:rsidP="004641C6">
      <w:pPr>
        <w:spacing w:after="0"/>
        <w:ind w:left="708"/>
        <w:jc w:val="both"/>
      </w:pPr>
      <w:r>
        <w:lastRenderedPageBreak/>
        <w:t xml:space="preserve">Składowe publiczne to </w:t>
      </w:r>
      <w:proofErr w:type="spellStart"/>
      <w:r w:rsidR="004641C6">
        <w:t>konstruktory</w:t>
      </w:r>
      <w:proofErr w:type="spellEnd"/>
      <w:r w:rsidR="004641C6">
        <w:t xml:space="preserve">, gettery i </w:t>
      </w:r>
      <w:r w:rsidR="00CC2D8F">
        <w:t xml:space="preserve">następujące </w:t>
      </w:r>
      <w:r w:rsidR="004641C6">
        <w:t>metody:</w:t>
      </w:r>
    </w:p>
    <w:p w:rsidR="00423863" w:rsidRDefault="004641C6" w:rsidP="004641C6">
      <w:pPr>
        <w:pStyle w:val="Akapitzlist"/>
        <w:numPr>
          <w:ilvl w:val="0"/>
          <w:numId w:val="13"/>
        </w:numPr>
        <w:spacing w:after="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dodajZlecenie</w:t>
      </w:r>
      <w:proofErr w:type="spellEnd"/>
      <w:r>
        <w:t>(Zlecenie *</w:t>
      </w:r>
      <w:proofErr w:type="spellStart"/>
      <w:r>
        <w:t>zle</w:t>
      </w:r>
      <w:proofErr w:type="spellEnd"/>
      <w:r>
        <w:t>) – dodaje zlecenie na końcu kontenera zleceń;</w:t>
      </w:r>
    </w:p>
    <w:p w:rsidR="004641C6" w:rsidRDefault="004641C6" w:rsidP="004641C6">
      <w:pPr>
        <w:pStyle w:val="Akapitzlist"/>
        <w:numPr>
          <w:ilvl w:val="0"/>
          <w:numId w:val="13"/>
        </w:numPr>
        <w:spacing w:before="240" w:after="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zmienZlecenia</w:t>
      </w:r>
      <w:proofErr w:type="spellEnd"/>
      <w:r>
        <w:t>(</w:t>
      </w:r>
      <w:proofErr w:type="spellStart"/>
      <w:r>
        <w:t>vector</w:t>
      </w:r>
      <w:proofErr w:type="spellEnd"/>
      <w:r>
        <w:t>&lt;Zlecenie*&gt; nowe) – wymienia kontener zleceń.</w:t>
      </w:r>
    </w:p>
    <w:p w:rsidR="004641C6" w:rsidRDefault="004641C6" w:rsidP="004641C6">
      <w:pPr>
        <w:spacing w:before="240"/>
        <w:ind w:left="708"/>
        <w:jc w:val="both"/>
      </w:pPr>
      <w:r>
        <w:t xml:space="preserve">Z klasy </w:t>
      </w:r>
      <w:r w:rsidRPr="004641C6">
        <w:rPr>
          <w:b/>
        </w:rPr>
        <w:t>Drukarnia</w:t>
      </w:r>
      <w:r>
        <w:t xml:space="preserve"> dziedziczy klasa </w:t>
      </w:r>
      <w:proofErr w:type="spellStart"/>
      <w:r w:rsidRPr="004641C6">
        <w:rPr>
          <w:b/>
        </w:rPr>
        <w:t>DrukAlbum</w:t>
      </w:r>
      <w:proofErr w:type="spellEnd"/>
      <w:r>
        <w:t xml:space="preserve">, której obiekty domyślnie ustawiają wartość </w:t>
      </w:r>
      <w:proofErr w:type="spellStart"/>
      <w:r w:rsidRPr="004641C6">
        <w:rPr>
          <w:i/>
        </w:rPr>
        <w:t>czyAlbum</w:t>
      </w:r>
      <w:proofErr w:type="spellEnd"/>
      <w:r>
        <w:t xml:space="preserve"> na 1, podczas gdy w klasie bazowej jest to 0.</w:t>
      </w:r>
    </w:p>
    <w:p w:rsidR="004641C6" w:rsidRDefault="004641C6" w:rsidP="00FC6DE3">
      <w:pPr>
        <w:pStyle w:val="Akapitzlist"/>
        <w:numPr>
          <w:ilvl w:val="0"/>
          <w:numId w:val="15"/>
        </w:numPr>
        <w:spacing w:after="0"/>
        <w:ind w:left="709" w:hanging="283"/>
        <w:jc w:val="both"/>
      </w:pPr>
      <w:r w:rsidRPr="00FC6DE3">
        <w:rPr>
          <w:b/>
        </w:rPr>
        <w:t>Los</w:t>
      </w:r>
      <w:r>
        <w:t xml:space="preserve"> – klasa przechowująca metody losujące liczby, imiona, nazwiska, nazwy publikacji i gatunki publikacji. Składowe publiczne to metody:</w:t>
      </w:r>
      <w:r w:rsidRPr="004641C6">
        <w:t xml:space="preserve"> </w:t>
      </w:r>
    </w:p>
    <w:p w:rsidR="004641C6" w:rsidRDefault="004641C6" w:rsidP="004641C6">
      <w:pPr>
        <w:pStyle w:val="Akapitzlist"/>
        <w:numPr>
          <w:ilvl w:val="0"/>
          <w:numId w:val="13"/>
        </w:numPr>
        <w:spacing w:after="0"/>
        <w:jc w:val="both"/>
      </w:pPr>
      <w:r>
        <w:t xml:space="preserve">string </w:t>
      </w:r>
      <w:proofErr w:type="spellStart"/>
      <w:r>
        <w:t>LosujKsiazke</w:t>
      </w:r>
      <w:proofErr w:type="spellEnd"/>
      <w:r>
        <w:t>() – zwraca wylosowaną nazwę książki;</w:t>
      </w:r>
    </w:p>
    <w:p w:rsidR="004641C6" w:rsidRDefault="004641C6" w:rsidP="004641C6">
      <w:pPr>
        <w:pStyle w:val="Akapitzlist"/>
        <w:numPr>
          <w:ilvl w:val="0"/>
          <w:numId w:val="13"/>
        </w:numPr>
        <w:spacing w:after="0"/>
        <w:jc w:val="both"/>
      </w:pPr>
      <w:r>
        <w:t xml:space="preserve">string </w:t>
      </w:r>
      <w:proofErr w:type="spellStart"/>
      <w:r>
        <w:t>LosujCzasopismo</w:t>
      </w:r>
      <w:proofErr w:type="spellEnd"/>
      <w:r>
        <w:t>() – zwraca wylosowaną nazwę czasopisma;</w:t>
      </w:r>
    </w:p>
    <w:p w:rsidR="004641C6" w:rsidRDefault="004641C6" w:rsidP="004641C6">
      <w:pPr>
        <w:pStyle w:val="Akapitzlist"/>
        <w:numPr>
          <w:ilvl w:val="0"/>
          <w:numId w:val="13"/>
        </w:numPr>
        <w:spacing w:before="240" w:after="0"/>
        <w:jc w:val="both"/>
      </w:pPr>
      <w:r>
        <w:t xml:space="preserve">string </w:t>
      </w:r>
      <w:proofErr w:type="spellStart"/>
      <w:r>
        <w:t>LosujGatunek</w:t>
      </w:r>
      <w:proofErr w:type="spellEnd"/>
      <w:r>
        <w:t>() – zwraca wylosowany gatunek publikacji;</w:t>
      </w:r>
    </w:p>
    <w:p w:rsidR="004641C6" w:rsidRDefault="004641C6" w:rsidP="004641C6">
      <w:pPr>
        <w:pStyle w:val="Akapitzlist"/>
        <w:numPr>
          <w:ilvl w:val="0"/>
          <w:numId w:val="13"/>
        </w:numPr>
        <w:spacing w:before="240" w:after="0"/>
        <w:jc w:val="both"/>
      </w:pPr>
      <w:r>
        <w:t xml:space="preserve">string </w:t>
      </w:r>
      <w:proofErr w:type="spellStart"/>
      <w:r>
        <w:t>LosujImie</w:t>
      </w:r>
      <w:proofErr w:type="spellEnd"/>
      <w:r>
        <w:t xml:space="preserve">(string </w:t>
      </w:r>
      <w:proofErr w:type="spellStart"/>
      <w:r>
        <w:t>plec</w:t>
      </w:r>
      <w:proofErr w:type="spellEnd"/>
      <w:r>
        <w:t>) – zwraca wylosowane imię;</w:t>
      </w:r>
    </w:p>
    <w:p w:rsidR="004641C6" w:rsidRDefault="004641C6" w:rsidP="004641C6">
      <w:pPr>
        <w:pStyle w:val="Akapitzlist"/>
        <w:numPr>
          <w:ilvl w:val="0"/>
          <w:numId w:val="13"/>
        </w:numPr>
        <w:spacing w:before="240"/>
        <w:jc w:val="both"/>
      </w:pPr>
      <w:r>
        <w:t xml:space="preserve">string </w:t>
      </w:r>
      <w:proofErr w:type="spellStart"/>
      <w:r>
        <w:t>LosujNazwisko</w:t>
      </w:r>
      <w:proofErr w:type="spellEnd"/>
      <w:r>
        <w:t xml:space="preserve">(string </w:t>
      </w:r>
      <w:proofErr w:type="spellStart"/>
      <w:r>
        <w:t>plec</w:t>
      </w:r>
      <w:proofErr w:type="spellEnd"/>
      <w:r>
        <w:t>) – zwraca wylosowane nazwisko;</w:t>
      </w:r>
    </w:p>
    <w:p w:rsidR="00CC2D8F" w:rsidRDefault="00CC2D8F" w:rsidP="0007223A">
      <w:pPr>
        <w:pStyle w:val="Akapitzlist"/>
        <w:numPr>
          <w:ilvl w:val="0"/>
          <w:numId w:val="13"/>
        </w:numPr>
        <w:spacing w:before="24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LosujLiczbe</w:t>
      </w:r>
      <w:proofErr w:type="spellEnd"/>
      <w:r>
        <w:t>(</w:t>
      </w:r>
      <w:proofErr w:type="spellStart"/>
      <w:r>
        <w:t>int</w:t>
      </w:r>
      <w:proofErr w:type="spellEnd"/>
      <w:r>
        <w:t xml:space="preserve"> zakres, </w:t>
      </w:r>
      <w:proofErr w:type="spellStart"/>
      <w:r>
        <w:t>int</w:t>
      </w:r>
      <w:proofErr w:type="spellEnd"/>
      <w:r>
        <w:t xml:space="preserve"> minimum) – zwraca wylosowaną liczbę z wybranego zakresu.</w:t>
      </w:r>
    </w:p>
    <w:p w:rsidR="0007223A" w:rsidRDefault="0007223A" w:rsidP="0007223A">
      <w:pPr>
        <w:pStyle w:val="Akapitzlist"/>
        <w:spacing w:before="240"/>
        <w:ind w:left="1776"/>
        <w:jc w:val="both"/>
      </w:pPr>
    </w:p>
    <w:p w:rsidR="00FC6DE3" w:rsidRDefault="0007223A" w:rsidP="00FC6DE3">
      <w:pPr>
        <w:pStyle w:val="Akapitzlist"/>
        <w:numPr>
          <w:ilvl w:val="0"/>
          <w:numId w:val="4"/>
        </w:numPr>
        <w:jc w:val="both"/>
      </w:pPr>
      <w:r>
        <w:rPr>
          <w:b/>
        </w:rPr>
        <w:t>Generator</w:t>
      </w:r>
      <w:r>
        <w:t xml:space="preserve"> – klasa </w:t>
      </w:r>
      <w:r>
        <w:t xml:space="preserve">przechowująca składową prywatną </w:t>
      </w:r>
      <w:proofErr w:type="spellStart"/>
      <w:r w:rsidRPr="0007223A">
        <w:rPr>
          <w:i/>
        </w:rPr>
        <w:t>ePress</w:t>
      </w:r>
      <w:proofErr w:type="spellEnd"/>
      <w:r>
        <w:t xml:space="preserve"> typu </w:t>
      </w:r>
      <w:r w:rsidRPr="0007223A">
        <w:rPr>
          <w:b/>
        </w:rPr>
        <w:t>Wydawnictwo</w:t>
      </w:r>
      <w:r w:rsidR="00FC6DE3">
        <w:t xml:space="preserve"> metody zdolne ją skutecznie modyfikować</w:t>
      </w:r>
      <w:r>
        <w:t>. Metody te podzielić można na generujące losowe</w:t>
      </w:r>
      <w:r w:rsidR="00FC6DE3">
        <w:t xml:space="preserve"> obiekty, wczytujące je z wybranego pliku, dodające ręcznie ustalone i usuwające wybrane.</w:t>
      </w:r>
    </w:p>
    <w:p w:rsidR="00FC6DE3" w:rsidRDefault="00FC6DE3" w:rsidP="00FC6DE3">
      <w:pPr>
        <w:pStyle w:val="Akapitzlist"/>
        <w:jc w:val="both"/>
      </w:pPr>
    </w:p>
    <w:p w:rsidR="0007223A" w:rsidRDefault="00FC6DE3" w:rsidP="0007223A">
      <w:pPr>
        <w:pStyle w:val="Akapitzlist"/>
        <w:jc w:val="both"/>
      </w:pPr>
      <w:r>
        <w:t>Pozostałe składowe publiczne to getter i metody</w:t>
      </w:r>
      <w:r w:rsidR="0007223A">
        <w:t>:</w:t>
      </w:r>
      <w:r w:rsidR="0007223A" w:rsidRPr="00CC2D8F">
        <w:t xml:space="preserve"> </w:t>
      </w:r>
    </w:p>
    <w:p w:rsidR="0007223A" w:rsidRDefault="0007223A" w:rsidP="0007223A">
      <w:pPr>
        <w:pStyle w:val="Akapitzlist"/>
        <w:numPr>
          <w:ilvl w:val="0"/>
          <w:numId w:val="1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 w:rsidR="00FC6DE3">
        <w:t>zmien_nazwe_drukarni</w:t>
      </w:r>
      <w:proofErr w:type="spellEnd"/>
      <w:r w:rsidR="00FC6DE3">
        <w:t>() – zmienia nazwę wybranej drukarni;</w:t>
      </w:r>
    </w:p>
    <w:p w:rsidR="00FC6DE3" w:rsidRDefault="00FC6DE3" w:rsidP="0007223A">
      <w:pPr>
        <w:pStyle w:val="Akapitzlist"/>
        <w:numPr>
          <w:ilvl w:val="0"/>
          <w:numId w:val="1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stworz_plik</w:t>
      </w:r>
      <w:proofErr w:type="spellEnd"/>
      <w:r>
        <w:t>() – tworzy plik tekstowy o wybranej nazwie;</w:t>
      </w:r>
    </w:p>
    <w:p w:rsidR="0007223A" w:rsidRDefault="00FC6DE3" w:rsidP="00FC6DE3">
      <w:pPr>
        <w:pStyle w:val="Akapitzlist"/>
        <w:numPr>
          <w:ilvl w:val="0"/>
          <w:numId w:val="13"/>
        </w:numPr>
        <w:jc w:val="both"/>
      </w:pPr>
      <w:r>
        <w:t xml:space="preserve">string </w:t>
      </w:r>
      <w:proofErr w:type="spellStart"/>
      <w:r>
        <w:t>wybor_pliku</w:t>
      </w:r>
      <w:proofErr w:type="spellEnd"/>
      <w:r>
        <w:t>() – zwraca string będący nazwą pliku tekstowego;</w:t>
      </w:r>
    </w:p>
    <w:p w:rsidR="00FC6DE3" w:rsidRDefault="00FC6DE3" w:rsidP="00FC6DE3">
      <w:pPr>
        <w:pStyle w:val="Akapitzlist"/>
        <w:ind w:left="1776"/>
        <w:jc w:val="both"/>
      </w:pPr>
    </w:p>
    <w:p w:rsidR="00CC2D8F" w:rsidRDefault="00CC2D8F" w:rsidP="00CC2D8F">
      <w:pPr>
        <w:pStyle w:val="Akapitzlist"/>
        <w:numPr>
          <w:ilvl w:val="0"/>
          <w:numId w:val="4"/>
        </w:numPr>
        <w:jc w:val="both"/>
      </w:pPr>
      <w:r w:rsidRPr="00CC2D8F">
        <w:rPr>
          <w:b/>
        </w:rPr>
        <w:t>Publikacja</w:t>
      </w:r>
      <w:r>
        <w:t xml:space="preserve"> – klasa przechowująca informacje o publikacjach. Jej składowe </w:t>
      </w:r>
      <w:r w:rsidR="0007223A">
        <w:t>chronione</w:t>
      </w:r>
      <w:r>
        <w:t xml:space="preserve"> to:</w:t>
      </w:r>
      <w:r w:rsidRPr="00CC2D8F">
        <w:t xml:space="preserve"> 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r>
        <w:t>string nazwa – ciąg zna</w:t>
      </w:r>
      <w:r>
        <w:t>ków przechowujący nazwę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r>
        <w:t xml:space="preserve">string </w:t>
      </w:r>
      <w:proofErr w:type="spellStart"/>
      <w:r>
        <w:t>data_wydania</w:t>
      </w:r>
      <w:proofErr w:type="spellEnd"/>
      <w:r>
        <w:t xml:space="preserve"> – ciąg znaków przechowujący datę wydania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r>
        <w:t>string gatunek – ciąg znaków przechowujący gatunek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r>
        <w:t>char typ – znak przechowujący informację o typie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liczba_stron</w:t>
      </w:r>
      <w:proofErr w:type="spellEnd"/>
      <w:r>
        <w:t xml:space="preserve"> – liczba całkowita przechowująca liczbę stron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proofErr w:type="spellStart"/>
      <w:r>
        <w:t>float</w:t>
      </w:r>
      <w:proofErr w:type="spellEnd"/>
      <w:r>
        <w:t xml:space="preserve"> cena – liczba rzeczywista przechowująca cenę publikacji;</w:t>
      </w:r>
    </w:p>
    <w:p w:rsidR="00CC2D8F" w:rsidRDefault="00CC2D8F" w:rsidP="00CC2D8F">
      <w:pPr>
        <w:pStyle w:val="Akapitzlist"/>
        <w:numPr>
          <w:ilvl w:val="0"/>
          <w:numId w:val="12"/>
        </w:numPr>
        <w:jc w:val="both"/>
      </w:pPr>
      <w:r>
        <w:t>Autor* _autor – obiekt klasy autor przechowujący autora publikacji.</w:t>
      </w:r>
    </w:p>
    <w:p w:rsidR="00CC2D8F" w:rsidRDefault="00CC2D8F" w:rsidP="00CC2D8F">
      <w:pPr>
        <w:spacing w:after="0"/>
        <w:ind w:left="708"/>
        <w:jc w:val="both"/>
      </w:pPr>
      <w:r>
        <w:t xml:space="preserve">Składowe publiczne to </w:t>
      </w:r>
      <w:proofErr w:type="spellStart"/>
      <w:r>
        <w:t>konstruktory</w:t>
      </w:r>
      <w:proofErr w:type="spellEnd"/>
      <w:r>
        <w:t>, gettery i następujące metody:</w:t>
      </w:r>
      <w:r w:rsidRPr="00CC2D8F">
        <w:t xml:space="preserve"> </w:t>
      </w:r>
    </w:p>
    <w:p w:rsidR="00CC2D8F" w:rsidRDefault="00CC2D8F" w:rsidP="0007223A">
      <w:pPr>
        <w:pStyle w:val="Akapitzlist"/>
        <w:numPr>
          <w:ilvl w:val="0"/>
          <w:numId w:val="1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zmienAutora</w:t>
      </w:r>
      <w:proofErr w:type="spellEnd"/>
      <w:r>
        <w:t>(Autor *aut) – zmienia autora publikacji.</w:t>
      </w:r>
    </w:p>
    <w:p w:rsidR="00CC2D8F" w:rsidRPr="00CC2D8F" w:rsidRDefault="00CC2D8F" w:rsidP="0007223A">
      <w:pPr>
        <w:ind w:left="708"/>
        <w:jc w:val="both"/>
      </w:pPr>
      <w:r>
        <w:t xml:space="preserve">Z klasy </w:t>
      </w:r>
      <w:r w:rsidRPr="00CC2D8F">
        <w:rPr>
          <w:b/>
        </w:rPr>
        <w:t>Publikacja</w:t>
      </w:r>
      <w:r>
        <w:t xml:space="preserve"> dziedziczą klasy </w:t>
      </w:r>
      <w:r w:rsidRPr="00CC2D8F">
        <w:rPr>
          <w:b/>
        </w:rPr>
        <w:t>Książka</w:t>
      </w:r>
      <w:r>
        <w:t xml:space="preserve"> i </w:t>
      </w:r>
      <w:r w:rsidRPr="00CC2D8F">
        <w:rPr>
          <w:b/>
        </w:rPr>
        <w:t>Czasopismo</w:t>
      </w:r>
      <w:r>
        <w:t xml:space="preserve">, a z nich odpowiednio </w:t>
      </w:r>
      <w:r w:rsidRPr="00CC2D8F">
        <w:rPr>
          <w:b/>
        </w:rPr>
        <w:t>Proza</w:t>
      </w:r>
      <w:r>
        <w:t xml:space="preserve"> i </w:t>
      </w:r>
      <w:r w:rsidRPr="00CC2D8F">
        <w:rPr>
          <w:b/>
        </w:rPr>
        <w:t>Album</w:t>
      </w:r>
      <w:r>
        <w:t xml:space="preserve">, a także </w:t>
      </w:r>
      <w:proofErr w:type="spellStart"/>
      <w:r w:rsidRPr="00CC2D8F">
        <w:rPr>
          <w:b/>
        </w:rPr>
        <w:t>Miesiecznik</w:t>
      </w:r>
      <w:proofErr w:type="spellEnd"/>
      <w:r>
        <w:t xml:space="preserve"> i </w:t>
      </w:r>
      <w:r w:rsidRPr="00CC2D8F">
        <w:rPr>
          <w:b/>
        </w:rPr>
        <w:t>Tygodnik</w:t>
      </w:r>
      <w:r>
        <w:t>.</w:t>
      </w:r>
      <w:r w:rsidR="0007223A">
        <w:t xml:space="preserve"> Nie wprowadzają nowych metod.</w:t>
      </w:r>
    </w:p>
    <w:p w:rsidR="00A67106" w:rsidRDefault="0007223A" w:rsidP="00A67106">
      <w:pPr>
        <w:pStyle w:val="Akapitzlist"/>
        <w:numPr>
          <w:ilvl w:val="0"/>
          <w:numId w:val="4"/>
        </w:numPr>
        <w:jc w:val="both"/>
      </w:pPr>
      <w:r w:rsidRPr="0007223A">
        <w:rPr>
          <w:b/>
        </w:rPr>
        <w:t>Reader</w:t>
      </w:r>
      <w:r>
        <w:t xml:space="preserve"> – klasa przechowująca metody służące do wypisywania informacji o wszystkich obiektach w </w:t>
      </w:r>
      <w:r w:rsidR="00FC6DE3">
        <w:t xml:space="preserve">programie. Parametrami wszystkich metod </w:t>
      </w:r>
      <w:r>
        <w:t>są obiekty</w:t>
      </w:r>
      <w:r w:rsidR="00FC6DE3">
        <w:t xml:space="preserve"> dynamiczne</w:t>
      </w:r>
      <w:r>
        <w:t xml:space="preserve"> </w:t>
      </w:r>
      <w:r w:rsidRPr="0007223A">
        <w:rPr>
          <w:i/>
        </w:rPr>
        <w:t>gen</w:t>
      </w:r>
      <w:r>
        <w:t xml:space="preserve"> typu </w:t>
      </w:r>
      <w:r w:rsidRPr="0007223A">
        <w:rPr>
          <w:b/>
        </w:rPr>
        <w:t>Generator</w:t>
      </w:r>
      <w:r>
        <w:t xml:space="preserve">. Dodatkowo </w:t>
      </w:r>
      <w:r w:rsidR="00FC6DE3">
        <w:t>w klasie znajduje się metoda</w:t>
      </w:r>
      <w:r>
        <w:t xml:space="preserve"> </w:t>
      </w:r>
      <w:proofErr w:type="spellStart"/>
      <w:r w:rsidRPr="0007223A">
        <w:rPr>
          <w:i/>
        </w:rPr>
        <w:t>wypisz</w:t>
      </w:r>
      <w:r>
        <w:t>_plik</w:t>
      </w:r>
      <w:proofErr w:type="spellEnd"/>
      <w:r>
        <w:t xml:space="preserve">, wyświetla zawartość pliku o nazwie przekazanej w zmiennej </w:t>
      </w:r>
      <w:r w:rsidRPr="0007223A">
        <w:rPr>
          <w:i/>
        </w:rPr>
        <w:t>nazwa</w:t>
      </w:r>
      <w:r>
        <w:t xml:space="preserve"> typu </w:t>
      </w:r>
      <w:r w:rsidRPr="0007223A">
        <w:rPr>
          <w:b/>
        </w:rPr>
        <w:t>string</w:t>
      </w:r>
      <w:r>
        <w:t>.</w:t>
      </w:r>
    </w:p>
    <w:p w:rsidR="00A67106" w:rsidRDefault="00A67106" w:rsidP="00A67106">
      <w:pPr>
        <w:pStyle w:val="Akapitzlist"/>
        <w:jc w:val="both"/>
      </w:pPr>
    </w:p>
    <w:p w:rsidR="00434512" w:rsidRDefault="00434512" w:rsidP="00434512">
      <w:pPr>
        <w:pStyle w:val="Akapitzlist"/>
        <w:numPr>
          <w:ilvl w:val="0"/>
          <w:numId w:val="4"/>
        </w:numPr>
        <w:jc w:val="both"/>
      </w:pPr>
      <w:r w:rsidRPr="00A67106">
        <w:rPr>
          <w:b/>
        </w:rPr>
        <w:t>Umowa</w:t>
      </w:r>
      <w:r w:rsidR="00FC6DE3">
        <w:t xml:space="preserve"> -  klasa przechowująca informacje o </w:t>
      </w:r>
      <w:r w:rsidR="00A67106">
        <w:t xml:space="preserve">umowach. Jej składowe chronione to obiekt dynamiczny </w:t>
      </w:r>
      <w:r w:rsidR="00A67106" w:rsidRPr="00A67106">
        <w:rPr>
          <w:i/>
        </w:rPr>
        <w:t>aut</w:t>
      </w:r>
      <w:r w:rsidR="00A67106">
        <w:t xml:space="preserve"> typu </w:t>
      </w:r>
      <w:r w:rsidR="00A67106" w:rsidRPr="00A67106">
        <w:rPr>
          <w:b/>
        </w:rPr>
        <w:t>Autor</w:t>
      </w:r>
      <w:r w:rsidR="00A67106">
        <w:t xml:space="preserve"> przechowujący informację o autorze, z którym zawarta jest </w:t>
      </w:r>
      <w:r w:rsidR="00A67106">
        <w:lastRenderedPageBreak/>
        <w:t xml:space="preserve">umowa, i znak </w:t>
      </w:r>
      <w:r w:rsidR="00A67106" w:rsidRPr="00A67106">
        <w:rPr>
          <w:i/>
        </w:rPr>
        <w:t>typ</w:t>
      </w:r>
      <w:r w:rsidR="00A67106">
        <w:t xml:space="preserve"> typu </w:t>
      </w:r>
      <w:r w:rsidR="00A67106" w:rsidRPr="00A67106">
        <w:rPr>
          <w:b/>
        </w:rPr>
        <w:t>char</w:t>
      </w:r>
      <w:r w:rsidR="00A67106">
        <w:t xml:space="preserve">, przechowujący informację o rodzaju umowy. W składowych publicznych znajdują się jedynie </w:t>
      </w:r>
      <w:proofErr w:type="spellStart"/>
      <w:r w:rsidR="00A67106">
        <w:t>konstruktory</w:t>
      </w:r>
      <w:proofErr w:type="spellEnd"/>
      <w:r w:rsidR="00A67106">
        <w:t xml:space="preserve"> i gettery.</w:t>
      </w:r>
    </w:p>
    <w:p w:rsidR="00A67106" w:rsidRDefault="00A67106" w:rsidP="00A67106">
      <w:pPr>
        <w:ind w:left="708"/>
        <w:jc w:val="both"/>
      </w:pPr>
      <w:r>
        <w:t xml:space="preserve">Z klasy </w:t>
      </w:r>
      <w:r w:rsidRPr="00A67106">
        <w:rPr>
          <w:b/>
        </w:rPr>
        <w:t>Umowa</w:t>
      </w:r>
      <w:r>
        <w:t xml:space="preserve"> dziedziczą klasy </w:t>
      </w:r>
      <w:r w:rsidRPr="00A67106">
        <w:rPr>
          <w:b/>
        </w:rPr>
        <w:t>Praca</w:t>
      </w:r>
      <w:r>
        <w:t xml:space="preserve"> i </w:t>
      </w:r>
      <w:proofErr w:type="spellStart"/>
      <w:r w:rsidRPr="00A67106">
        <w:rPr>
          <w:b/>
        </w:rPr>
        <w:t>Dzielo</w:t>
      </w:r>
      <w:proofErr w:type="spellEnd"/>
      <w:r>
        <w:t>. Nie wprowadzają nowych składowych prywatnych i metod.</w:t>
      </w:r>
    </w:p>
    <w:p w:rsidR="00434512" w:rsidRDefault="00434512" w:rsidP="00434512">
      <w:pPr>
        <w:pStyle w:val="Akapitzlist"/>
        <w:numPr>
          <w:ilvl w:val="0"/>
          <w:numId w:val="4"/>
        </w:numPr>
        <w:jc w:val="both"/>
      </w:pPr>
      <w:r w:rsidRPr="00A67106">
        <w:rPr>
          <w:b/>
        </w:rPr>
        <w:t>Writer</w:t>
      </w:r>
      <w:r w:rsidR="00A67106">
        <w:t xml:space="preserve"> - </w:t>
      </w:r>
      <w:r w:rsidR="00A67106">
        <w:t xml:space="preserve">klasa przechowująca metody służące do </w:t>
      </w:r>
      <w:r w:rsidR="00A67106">
        <w:t>zapisywania</w:t>
      </w:r>
      <w:r w:rsidR="00A67106">
        <w:t xml:space="preserve"> informacji o wszystkich obiektach w programie</w:t>
      </w:r>
      <w:r w:rsidR="00A67106">
        <w:t xml:space="preserve"> do plików tekstowych, których nazwy zaczynają się od „</w:t>
      </w:r>
      <w:proofErr w:type="spellStart"/>
      <w:r w:rsidR="00A67106">
        <w:t>ePress</w:t>
      </w:r>
      <w:proofErr w:type="spellEnd"/>
      <w:r w:rsidR="00A67106">
        <w:t>_”</w:t>
      </w:r>
      <w:r w:rsidR="00A67106">
        <w:t xml:space="preserve">. Parametrami wszystkich metod są obiekty dynamiczne </w:t>
      </w:r>
      <w:r w:rsidR="00A67106" w:rsidRPr="0007223A">
        <w:rPr>
          <w:i/>
        </w:rPr>
        <w:t>gen</w:t>
      </w:r>
      <w:r w:rsidR="00A67106">
        <w:t xml:space="preserve"> typu </w:t>
      </w:r>
      <w:r w:rsidR="00A67106" w:rsidRPr="0007223A">
        <w:rPr>
          <w:b/>
        </w:rPr>
        <w:t>Generator</w:t>
      </w:r>
      <w:r w:rsidR="00A67106">
        <w:t>.</w:t>
      </w:r>
    </w:p>
    <w:p w:rsidR="007B7F93" w:rsidRDefault="007B7F93" w:rsidP="007B7F93">
      <w:pPr>
        <w:pStyle w:val="Akapitzlist"/>
        <w:jc w:val="both"/>
      </w:pPr>
    </w:p>
    <w:p w:rsidR="00434512" w:rsidRDefault="00434512" w:rsidP="00434512">
      <w:pPr>
        <w:pStyle w:val="Akapitzlist"/>
        <w:numPr>
          <w:ilvl w:val="0"/>
          <w:numId w:val="4"/>
        </w:numPr>
        <w:jc w:val="both"/>
      </w:pPr>
      <w:r w:rsidRPr="00A67106">
        <w:rPr>
          <w:b/>
        </w:rPr>
        <w:t>Wydawnictwo</w:t>
      </w:r>
      <w:r w:rsidR="00A67106">
        <w:t xml:space="preserve"> – klasa przechowująca kontenery publikacji, umów, autorów i zleceń, a także trzy obiekty typu </w:t>
      </w:r>
      <w:r w:rsidR="00A67106" w:rsidRPr="00A67106">
        <w:rPr>
          <w:b/>
        </w:rPr>
        <w:t>Drukarnia</w:t>
      </w:r>
      <w:r w:rsidR="007B7F93">
        <w:t xml:space="preserve">. Składowe publiczne to gettery i metody typu </w:t>
      </w:r>
      <w:proofErr w:type="spellStart"/>
      <w:r w:rsidR="007B7F93" w:rsidRPr="007B7F93">
        <w:rPr>
          <w:b/>
        </w:rPr>
        <w:t>void</w:t>
      </w:r>
      <w:proofErr w:type="spellEnd"/>
      <w:r w:rsidR="007B7F93">
        <w:t xml:space="preserve"> dodające obiekty do kontenerów lub zmieniające owe kontenery.</w:t>
      </w:r>
    </w:p>
    <w:p w:rsidR="007B7F93" w:rsidRDefault="007B7F93" w:rsidP="007B7F93">
      <w:pPr>
        <w:pStyle w:val="Akapitzlist"/>
        <w:jc w:val="both"/>
      </w:pPr>
    </w:p>
    <w:p w:rsidR="007B7F93" w:rsidRDefault="00434512" w:rsidP="007B7F93">
      <w:pPr>
        <w:pStyle w:val="Akapitzlist"/>
        <w:numPr>
          <w:ilvl w:val="0"/>
          <w:numId w:val="4"/>
        </w:numPr>
        <w:jc w:val="both"/>
      </w:pPr>
      <w:proofErr w:type="spellStart"/>
      <w:r w:rsidRPr="007B7F93">
        <w:rPr>
          <w:b/>
        </w:rPr>
        <w:t>Wyjatki</w:t>
      </w:r>
      <w:proofErr w:type="spellEnd"/>
      <w:r w:rsidR="007B7F93">
        <w:t xml:space="preserve"> – klasa przechowująca wyjątki przewidziane przez program. Dziedziczą z niej następujące klasy:</w:t>
      </w:r>
    </w:p>
    <w:p w:rsidR="007B7F93" w:rsidRDefault="007B7F93" w:rsidP="007B7F93">
      <w:pPr>
        <w:pStyle w:val="Akapitzlist"/>
        <w:numPr>
          <w:ilvl w:val="0"/>
          <w:numId w:val="13"/>
        </w:numPr>
        <w:jc w:val="both"/>
      </w:pPr>
      <w:proofErr w:type="spellStart"/>
      <w:r w:rsidRPr="007B7F93">
        <w:rPr>
          <w:b/>
        </w:rPr>
        <w:t>UjemnaLiczbaStronWyjatek</w:t>
      </w:r>
      <w:proofErr w:type="spellEnd"/>
      <w:r>
        <w:t xml:space="preserve"> – zapobiega wpisaniu liczby stron mniejszej niż 0;</w:t>
      </w:r>
    </w:p>
    <w:p w:rsidR="007B7F93" w:rsidRDefault="007B7F93" w:rsidP="007B7F93">
      <w:pPr>
        <w:pStyle w:val="Akapitzlist"/>
        <w:numPr>
          <w:ilvl w:val="0"/>
          <w:numId w:val="13"/>
        </w:numPr>
        <w:jc w:val="both"/>
      </w:pPr>
      <w:proofErr w:type="spellStart"/>
      <w:r w:rsidRPr="007B7F93">
        <w:rPr>
          <w:b/>
        </w:rPr>
        <w:t>UjemnaCenaWyjatek</w:t>
      </w:r>
      <w:proofErr w:type="spellEnd"/>
      <w:r>
        <w:t xml:space="preserve"> – zapobiega wpisaniu ceny mniejszej niż 0;</w:t>
      </w:r>
    </w:p>
    <w:p w:rsidR="007B7F93" w:rsidRDefault="007B7F93" w:rsidP="007B7F93">
      <w:pPr>
        <w:pStyle w:val="Akapitzlist"/>
        <w:numPr>
          <w:ilvl w:val="0"/>
          <w:numId w:val="13"/>
        </w:numPr>
        <w:jc w:val="both"/>
      </w:pPr>
      <w:proofErr w:type="spellStart"/>
      <w:r w:rsidRPr="007B7F93">
        <w:rPr>
          <w:b/>
        </w:rPr>
        <w:t>NieprawidlowyWiekWyjatek</w:t>
      </w:r>
      <w:proofErr w:type="spellEnd"/>
      <w:r>
        <w:t xml:space="preserve"> – zapobiega wpisaniu roku urodzenia wyższego niż 2016.</w:t>
      </w:r>
    </w:p>
    <w:p w:rsidR="007B7F93" w:rsidRDefault="007B7F93" w:rsidP="007B7F93">
      <w:pPr>
        <w:pStyle w:val="Akapitzlist"/>
        <w:jc w:val="both"/>
      </w:pPr>
    </w:p>
    <w:p w:rsidR="00434512" w:rsidRPr="00AA244D" w:rsidRDefault="007B7F93" w:rsidP="00434512">
      <w:pPr>
        <w:pStyle w:val="Akapitzlist"/>
        <w:numPr>
          <w:ilvl w:val="0"/>
          <w:numId w:val="4"/>
        </w:numPr>
        <w:jc w:val="both"/>
      </w:pPr>
      <w:r w:rsidRPr="007B7F93">
        <w:rPr>
          <w:b/>
        </w:rPr>
        <w:t>Zlecenie</w:t>
      </w:r>
      <w:r>
        <w:t xml:space="preserve"> – klasa przechowująca informacje o zleceniach. Jej składowe prywatne to obiekt dynamiczny </w:t>
      </w:r>
      <w:r w:rsidRPr="007B7F93">
        <w:rPr>
          <w:i/>
        </w:rPr>
        <w:t>pub</w:t>
      </w:r>
      <w:r>
        <w:t xml:space="preserve"> klasy </w:t>
      </w:r>
      <w:r w:rsidRPr="007B7F93">
        <w:rPr>
          <w:b/>
        </w:rPr>
        <w:t>Publikacja</w:t>
      </w:r>
      <w:r>
        <w:t xml:space="preserve">, przechowujący informacje o publikacji zleconej do druku, i liczba całkowita </w:t>
      </w:r>
      <w:proofErr w:type="spellStart"/>
      <w:r>
        <w:rPr>
          <w:i/>
        </w:rPr>
        <w:t>nakl</w:t>
      </w:r>
      <w:r w:rsidRPr="007B7F93">
        <w:rPr>
          <w:i/>
        </w:rPr>
        <w:t>ad</w:t>
      </w:r>
      <w:proofErr w:type="spellEnd"/>
      <w:r>
        <w:t xml:space="preserve"> typu </w:t>
      </w:r>
      <w:proofErr w:type="spellStart"/>
      <w:r w:rsidRPr="007B7F93">
        <w:rPr>
          <w:b/>
        </w:rPr>
        <w:t>int</w:t>
      </w:r>
      <w:proofErr w:type="spellEnd"/>
      <w:r>
        <w:t xml:space="preserve">, przechowująca wysokość nakładu druku. Składowymi publicznymi są jedynie </w:t>
      </w:r>
      <w:proofErr w:type="spellStart"/>
      <w:r>
        <w:t>konstruktory</w:t>
      </w:r>
      <w:proofErr w:type="spellEnd"/>
      <w:r>
        <w:t xml:space="preserve"> i gettery.</w:t>
      </w:r>
      <w:bookmarkStart w:id="0" w:name="_GoBack"/>
      <w:bookmarkEnd w:id="0"/>
    </w:p>
    <w:sectPr w:rsidR="00434512" w:rsidRPr="00AA244D" w:rsidSect="004641C6">
      <w:headerReference w:type="first" r:id="rId8"/>
      <w:pgSz w:w="11906" w:h="16838"/>
      <w:pgMar w:top="969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BEC" w:rsidRDefault="00910BEC" w:rsidP="00EC72A3">
      <w:pPr>
        <w:spacing w:after="0" w:line="240" w:lineRule="auto"/>
      </w:pPr>
      <w:r>
        <w:separator/>
      </w:r>
    </w:p>
  </w:endnote>
  <w:endnote w:type="continuationSeparator" w:id="0">
    <w:p w:rsidR="00910BEC" w:rsidRDefault="00910BEC" w:rsidP="00EC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BEC" w:rsidRDefault="00910BEC" w:rsidP="00EC72A3">
      <w:pPr>
        <w:spacing w:after="0" w:line="240" w:lineRule="auto"/>
      </w:pPr>
      <w:r>
        <w:separator/>
      </w:r>
    </w:p>
  </w:footnote>
  <w:footnote w:type="continuationSeparator" w:id="0">
    <w:p w:rsidR="00910BEC" w:rsidRDefault="00910BEC" w:rsidP="00EC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44D" w:rsidRDefault="00AA244D" w:rsidP="00AA244D">
    <w:pPr>
      <w:pStyle w:val="Nagwek"/>
      <w:jc w:val="right"/>
    </w:pPr>
    <w:r>
      <w:t>Białystok, 17.06.2016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95E"/>
    <w:multiLevelType w:val="hybridMultilevel"/>
    <w:tmpl w:val="18CCA1B4"/>
    <w:lvl w:ilvl="0" w:tplc="D2B4FD8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3A386D"/>
    <w:multiLevelType w:val="hybridMultilevel"/>
    <w:tmpl w:val="F232FD42"/>
    <w:lvl w:ilvl="0" w:tplc="D2B4FD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792D4E"/>
    <w:multiLevelType w:val="hybridMultilevel"/>
    <w:tmpl w:val="76E6C45A"/>
    <w:lvl w:ilvl="0" w:tplc="D2B4FD8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303255"/>
    <w:multiLevelType w:val="hybridMultilevel"/>
    <w:tmpl w:val="36C8DE2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47694D"/>
    <w:multiLevelType w:val="hybridMultilevel"/>
    <w:tmpl w:val="73F86ED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BDD4DC7"/>
    <w:multiLevelType w:val="hybridMultilevel"/>
    <w:tmpl w:val="20EE8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E047F"/>
    <w:multiLevelType w:val="hybridMultilevel"/>
    <w:tmpl w:val="628E6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B2E6E"/>
    <w:multiLevelType w:val="hybridMultilevel"/>
    <w:tmpl w:val="F24621DE"/>
    <w:lvl w:ilvl="0" w:tplc="D2B4FD8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F9A1437"/>
    <w:multiLevelType w:val="hybridMultilevel"/>
    <w:tmpl w:val="7B6C3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E38AA"/>
    <w:multiLevelType w:val="hybridMultilevel"/>
    <w:tmpl w:val="167CEA7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45169D"/>
    <w:multiLevelType w:val="multilevel"/>
    <w:tmpl w:val="610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51B1D"/>
    <w:multiLevelType w:val="hybridMultilevel"/>
    <w:tmpl w:val="C3762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11C25"/>
    <w:multiLevelType w:val="hybridMultilevel"/>
    <w:tmpl w:val="F3B4D230"/>
    <w:lvl w:ilvl="0" w:tplc="D2B4FD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E0412C"/>
    <w:multiLevelType w:val="hybridMultilevel"/>
    <w:tmpl w:val="E8D603FC"/>
    <w:lvl w:ilvl="0" w:tplc="D2B4FD8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0B692D"/>
    <w:multiLevelType w:val="hybridMultilevel"/>
    <w:tmpl w:val="AC98D502"/>
    <w:lvl w:ilvl="0" w:tplc="D2B4F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2B4FD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4"/>
  </w:num>
  <w:num w:numId="5">
    <w:abstractNumId w:val="9"/>
  </w:num>
  <w:num w:numId="6">
    <w:abstractNumId w:val="6"/>
  </w:num>
  <w:num w:numId="7">
    <w:abstractNumId w:val="3"/>
  </w:num>
  <w:num w:numId="8">
    <w:abstractNumId w:val="12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  <w:num w:numId="13">
    <w:abstractNumId w:val="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F"/>
    <w:rsid w:val="0007223A"/>
    <w:rsid w:val="003367FF"/>
    <w:rsid w:val="003B21BD"/>
    <w:rsid w:val="00423863"/>
    <w:rsid w:val="00434512"/>
    <w:rsid w:val="004641C6"/>
    <w:rsid w:val="004A40D9"/>
    <w:rsid w:val="004E5D32"/>
    <w:rsid w:val="00637979"/>
    <w:rsid w:val="007B37C7"/>
    <w:rsid w:val="007B7F93"/>
    <w:rsid w:val="0083627F"/>
    <w:rsid w:val="00910BEC"/>
    <w:rsid w:val="00A13FBF"/>
    <w:rsid w:val="00A67106"/>
    <w:rsid w:val="00AA244D"/>
    <w:rsid w:val="00CC2D8F"/>
    <w:rsid w:val="00EC72A3"/>
    <w:rsid w:val="00FC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C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72A3"/>
  </w:style>
  <w:style w:type="paragraph" w:styleId="Stopka">
    <w:name w:val="footer"/>
    <w:basedOn w:val="Normalny"/>
    <w:link w:val="StopkaZnak"/>
    <w:uiPriority w:val="99"/>
    <w:unhideWhenUsed/>
    <w:rsid w:val="00EC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72A3"/>
  </w:style>
  <w:style w:type="paragraph" w:styleId="Akapitzlist">
    <w:name w:val="List Paragraph"/>
    <w:basedOn w:val="Normalny"/>
    <w:uiPriority w:val="34"/>
    <w:qFormat/>
    <w:rsid w:val="00AA2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C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72A3"/>
  </w:style>
  <w:style w:type="paragraph" w:styleId="Stopka">
    <w:name w:val="footer"/>
    <w:basedOn w:val="Normalny"/>
    <w:link w:val="StopkaZnak"/>
    <w:uiPriority w:val="99"/>
    <w:unhideWhenUsed/>
    <w:rsid w:val="00EC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72A3"/>
  </w:style>
  <w:style w:type="paragraph" w:styleId="Akapitzlist">
    <w:name w:val="List Paragraph"/>
    <w:basedOn w:val="Normalny"/>
    <w:uiPriority w:val="34"/>
    <w:qFormat/>
    <w:rsid w:val="00AA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925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Davtyan</dc:creator>
  <cp:lastModifiedBy>Artur Davtyan</cp:lastModifiedBy>
  <cp:revision>6</cp:revision>
  <cp:lastPrinted>2016-06-17T04:02:00Z</cp:lastPrinted>
  <dcterms:created xsi:type="dcterms:W3CDTF">2016-06-17T01:18:00Z</dcterms:created>
  <dcterms:modified xsi:type="dcterms:W3CDTF">2016-06-17T04:19:00Z</dcterms:modified>
</cp:coreProperties>
</file>