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ARTURO GRANDE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Salta, Argentina · +54 9 [PHONE] · infoarturogrande@gmail.com · linkedin.com/in/arturo-grande · arturogrande.com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Product Builder with [X] years of experience across digital product, fintech, artificial intelligence (AI) and Web3. Scaled a cross-border payments fintech from USD 5M to USD 65M in monthly processed volume, founded a technology education platform with students in 8 countries and won 11 international hackathons. Hybrid product, engineering and growth profile: defines, builds and ships products used in 40+ countries.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Product &amp; Marketing</w:t>
      </w:r>
      <w:r>
        <w:rPr>
          <w:rFonts w:ascii="Calibri" w:cs="Calibri" w:eastAsia="Calibri" w:hAnsi="Calibri"/>
          <w:sz w:val="20"/>
          <w:szCs w:val="20"/>
        </w:rPr>
        <w:t xml:space="preserve"> — Eluter (EU-licensed cross-border payments fintech), Remote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[MM/YYYY]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Scaled monthly processed volume from USD 5M to USD 65M (13x) by leading product and marketing strategy as a single function.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B2B customer acquisition across international trade (COMEX) and ecommerce verticals, onboarding [N] business accounts and reducing customer acquisition cost (CAC) by [X]%.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Defined and prioritized the roadmap for multi-currency accounts (EUR, USD, ARS), crypto wallet, QR and card payments and Fintech as a Service, coordinating [N] people across product, design and engineering.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</w:t>
      </w:r>
      <w:r>
        <w:rPr>
          <w:rFonts w:ascii="Calibri" w:cs="Calibri" w:eastAsia="Calibri" w:hAnsi="Calibri"/>
          <w:sz w:val="20"/>
          <w:szCs w:val="20"/>
        </w:rPr>
        <w:t xml:space="preserve"> — DESAFIA.TECH (programming and AI education platform), Remote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[MM/YYYY]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Founded and scaled an education platform for programming and artificial intelligence with students across 8 countries.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the curriculum and delivered [N] cohorts to [N] students, building the organic acquisition engine (content, community and podcast) with zero paid media spend.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Engineer and AI Consultant (Independent)</w:t>
      </w:r>
      <w:r>
        <w:rPr>
          <w:rFonts w:ascii="Calibri" w:cs="Calibri" w:eastAsia="Calibri" w:hAnsi="Calibri"/>
          <w:sz w:val="20"/>
          <w:szCs w:val="20"/>
        </w:rPr>
        <w:t xml:space="preserve"> — arturogrande.com, Remote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[MM/YYYY]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 custom software, high-conversion landing pages and AI automations for companies, working directly with each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AI agents, data pipelines and internal tools that removed [X] hours of manual work per week per client.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[PREVIOUS ROLE]</w:t>
      </w:r>
      <w:r>
        <w:rPr>
          <w:rFonts w:ascii="Calibri" w:cs="Calibri" w:eastAsia="Calibri" w:hAnsi="Calibri"/>
          <w:sz w:val="20"/>
          <w:szCs w:val="20"/>
        </w:rPr>
        <w:t xml:space="preserve"> — [COMPANY], [City / Remote]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[MM/YYYY] – [MM/YYYY]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[Action verb] + [what you did] + [how] + [quantified result].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TEACHING AND COMMUNITY LEADERSHIP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Lecturer, Digital Business (UCEMA) and Cryptoeconomics (UNCUYO) — [MM/YYYY]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Official Ambassador for Cursor, v0 (Vercel) and Celo · Host, Artu Grande Podcast (250,000+ views)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[Degree]</w:t>
      </w:r>
      <w:r>
        <w:rPr>
          <w:rFonts w:ascii="Calibri" w:cs="Calibri" w:eastAsia="Calibri" w:hAnsi="Calibri"/>
          <w:sz w:val="20"/>
          <w:szCs w:val="20"/>
        </w:rPr>
        <w:t xml:space="preserve"> — [University], [City], [Graduation year]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 training:</w:t>
      </w:r>
      <w:r>
        <w:rPr>
          <w:rFonts w:ascii="Calibri" w:cs="Calibri" w:eastAsia="Calibri" w:hAnsi="Calibri"/>
          <w:sz w:val="20"/>
          <w:szCs w:val="20"/>
        </w:rPr>
        <w:t xml:space="preserve"> [Certification 1], [Institution], [Year]; [Certification 2], [Institution], [Year]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Product:</w:t>
      </w:r>
      <w:r>
        <w:rPr>
          <w:rFonts w:ascii="Calibri" w:cs="Calibri" w:eastAsia="Calibri" w:hAnsi="Calibri"/>
          <w:sz w:val="20"/>
          <w:szCs w:val="20"/>
        </w:rPr>
        <w:t xml:space="preserve"> product discovery, roadmap definition, PRD, product analytics, A/B experimentation, go-to-market, B2B growth, pricing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</w:t>
      </w:r>
      <w:r>
        <w:rPr>
          <w:rFonts w:ascii="Calibri" w:cs="Calibri" w:eastAsia="Calibri" w:hAnsi="Calibri"/>
          <w:sz w:val="20"/>
          <w:szCs w:val="20"/>
        </w:rPr>
        <w:t xml:space="preserve"> JavaScript, TypeScript, React, Next.js, Node.js, Solidity, SQL, Git, REST APIs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Artificial intelligence:</w:t>
      </w:r>
      <w:r>
        <w:rPr>
          <w:rFonts w:ascii="Calibri" w:cs="Calibri" w:eastAsia="Calibri" w:hAnsi="Calibri"/>
          <w:sz w:val="20"/>
          <w:szCs w:val="20"/>
        </w:rPr>
        <w:t xml:space="preserve"> LLM, AI agents, RAG, prompt engineering, process automation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Web3:</w:t>
      </w:r>
      <w:r>
        <w:rPr>
          <w:rFonts w:ascii="Calibri" w:cs="Calibri" w:eastAsia="Calibri" w:hAnsi="Calibri"/>
          <w:sz w:val="20"/>
          <w:szCs w:val="20"/>
        </w:rPr>
        <w:t xml:space="preserve"> Ethereum, Celo, smart contracts, stablecoins, wallets, on-chain payments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</w:t>
      </w:r>
      <w:r>
        <w:rPr>
          <w:rFonts w:ascii="Calibri" w:cs="Calibri" w:eastAsia="Calibri" w:hAnsi="Calibri"/>
          <w:sz w:val="20"/>
          <w:szCs w:val="20"/>
        </w:rPr>
        <w:t xml:space="preserve"> Vercel, Cursor, Figma, HubSpot, Google Analytics, Notion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Spanish (native), English ([level: C1 / professional working proficiency])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Winner of 11 international hackathons: ETHGlobal (Filecoin track), Celo, Avalanche, Worldcoin, Stellar, Filecoin, GenLayer, ARKIV, PL Genesis, Aleph Hackathon and BNB Chain.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Arturo Grande</dc:title>
  <dc:creator>Arturo Grande</dc:creator>
  <cp:lastModifiedBy>Un-named</cp:lastModifiedBy>
  <cp:revision>1</cp:revision>
  <dcterms:created xsi:type="dcterms:W3CDTF">2026-09-08T13:13:33.383Z</dcterms:created>
  <dcterms:modified xsi:type="dcterms:W3CDTF">2026-09-08T13:13:33.383Z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