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ARTURO GRANDE</w:t>
      </w:r>
    </w:p>
    <w:p>
      <w:pPr>
        <w:spacing w:after="60"/>
        <w:jc w:val="center"/>
      </w:pPr>
      <w:r>
        <w:rPr>
          <w:rFonts w:ascii="Calibri" w:cs="Calibri" w:eastAsia="Calibri" w:hAnsi="Calibri"/>
          <w:sz w:val="18"/>
          <w:szCs w:val="18"/>
        </w:rPr>
        <w:t xml:space="preserve">Salta, Argentina · +54 9 [TELÉFONO] · infoarturogrande@gmail.com · linkedin.com/in/arturo-grande · arturogrande.com</w:t>
      </w:r>
    </w:p>
    <w:p>
      <w:pPr>
        <w:pBdr>
          <w:bottom w:val="single" w:color="000000" w:sz="6" w:space="2"/>
        </w:pBdr>
        <w:spacing w:after="7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PERFIL PROFESIONAL</w:t>
      </w:r>
    </w:p>
    <w:p>
      <w:pPr>
        <w:spacing w:after="30" w:before="90"/>
      </w:pPr>
      <w:r>
        <w:rPr>
          <w:rFonts w:ascii="Calibri" w:cs="Calibri" w:eastAsia="Calibri" w:hAnsi="Calibri"/>
          <w:sz w:val="20"/>
          <w:szCs w:val="20"/>
        </w:rPr>
        <w:t xml:space="preserve">Product Builder con [X] años de experiencia en producto digital, fintech, inteligencia artificial (IA) y Web3. Escalé el volumen mensual procesado de una fintech de pagos internacionales de USD 5M a USD 65M, fundé una plataforma de educación tecnológica con alumnos en 8 países y gané 11 hackathons internacionales. Perfil híbrido de producto, ingeniería y growth: defino, construyo y lanzo productos usados en más de 40 países.</w:t>
      </w:r>
    </w:p>
    <w:p>
      <w:pPr>
        <w:pBdr>
          <w:bottom w:val="single" w:color="000000" w:sz="6" w:space="2"/>
        </w:pBdr>
        <w:spacing w:after="7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EXPERIENCIA PROFESIONAL</w:t>
      </w:r>
    </w:p>
    <w:p>
      <w:pPr>
        <w:spacing w:after="30" w:before="9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Head of Product &amp; Marketing</w:t>
      </w:r>
      <w:r>
        <w:rPr>
          <w:rFonts w:ascii="Calibri" w:cs="Calibri" w:eastAsia="Calibri" w:hAnsi="Calibri"/>
          <w:sz w:val="20"/>
          <w:szCs w:val="20"/>
        </w:rPr>
        <w:t xml:space="preserve"> — Eluter (fintech de pagos internacionales con licencia en la Unión Europea), Remoto</w:t>
      </w:r>
    </w:p>
    <w:p>
      <w:pPr>
        <w:spacing w:after="4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[MM/AAAA] – Presente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Escalé el volumen procesado mensual de USD 5M a USD 65M (13x) liderando de forma integrada la estrategia de producto y marketing.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Dirigí la adquisición de clientes B2B en los verticales de comercio exterior (COMEX) y ecommerce, incorporando [N] cuentas empresariales y reduciendo el costo de adquisición (CAC) en [X]%.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Definí y prioricé el roadmap de cuentas multimoneda (EUR, USD, ARS), wallet de criptomonedas, cobros con QR y tarjeta y Fintech as a Service, coordinando a [N] personas de producto, diseño e ingeniería.</w:t>
      </w:r>
    </w:p>
    <w:p>
      <w:pPr>
        <w:spacing w:after="30" w:before="9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Fundador</w:t>
      </w:r>
      <w:r>
        <w:rPr>
          <w:rFonts w:ascii="Calibri" w:cs="Calibri" w:eastAsia="Calibri" w:hAnsi="Calibri"/>
          <w:sz w:val="20"/>
          <w:szCs w:val="20"/>
        </w:rPr>
        <w:t xml:space="preserve"> — DESAFIA.TECH (plataforma de educación en programación e IA), Remoto</w:t>
      </w:r>
    </w:p>
    <w:p>
      <w:pPr>
        <w:spacing w:after="4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[MM/AAAA] – Presente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Fundé y escalé una plataforma educativa de programación e inteligencia artificial con alumnos en 8 países.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Diseñé el currículum y dicté [N] cohortes para [N] estudiantes, construyendo el motor de adquisición orgánica (contenido, comunidad y podcast) sin inversión publicitaria.</w:t>
      </w:r>
    </w:p>
    <w:p>
      <w:pPr>
        <w:spacing w:after="30" w:before="9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Product Engineer y Consultor de IA (independiente)</w:t>
      </w:r>
      <w:r>
        <w:rPr>
          <w:rFonts w:ascii="Calibri" w:cs="Calibri" w:eastAsia="Calibri" w:hAnsi="Calibri"/>
          <w:sz w:val="20"/>
          <w:szCs w:val="20"/>
        </w:rPr>
        <w:t xml:space="preserve"> — arturogrande.com, Remoto</w:t>
      </w:r>
    </w:p>
    <w:p>
      <w:pPr>
        <w:spacing w:after="4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[MM/AAAA] – Presente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Desarrollo software a medida, landing pages de alta conversión y automatizaciones con IA para empresas, trabajando de forma directa con cada cliente.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Implementé agentes de IA, flujos de datos y herramientas internas que eliminaron [X] horas semanales de trabajo manual por cliente.</w:t>
      </w:r>
    </w:p>
    <w:p>
      <w:pPr>
        <w:spacing w:after="30" w:before="9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[ROL ANTERIOR]</w:t>
      </w:r>
      <w:r>
        <w:rPr>
          <w:rFonts w:ascii="Calibri" w:cs="Calibri" w:eastAsia="Calibri" w:hAnsi="Calibri"/>
          <w:sz w:val="20"/>
          <w:szCs w:val="20"/>
        </w:rPr>
        <w:t xml:space="preserve"> — [EMPRESA], [Ciudad / Remoto]</w:t>
      </w:r>
    </w:p>
    <w:p>
      <w:pPr>
        <w:spacing w:after="4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[MM/AAAA] – [MM/AAAA]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[Verbo de acción] + [qué hiciste] + [cómo] + [resultado cuantificado].</w:t>
      </w:r>
    </w:p>
    <w:p>
      <w:pPr>
        <w:pBdr>
          <w:bottom w:val="single" w:color="000000" w:sz="6" w:space="2"/>
        </w:pBdr>
        <w:spacing w:after="7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DOCENCIA Y REFERENTE TÉCNICO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Profesor de Negocios Digitales (UCEMA) y de Criptoeconomía (UNCUYO) — [MM/AAAA] – Presente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Embajador oficial de Cursor, v0 (Vercel) y Celo · Conductor del Artu Grande Podcast (+250.000 visualizaciones)</w:t>
      </w:r>
    </w:p>
    <w:p>
      <w:pPr>
        <w:pBdr>
          <w:bottom w:val="single" w:color="000000" w:sz="6" w:space="2"/>
        </w:pBdr>
        <w:spacing w:after="7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EDUCACIÓN</w:t>
      </w:r>
    </w:p>
    <w:p>
      <w:pPr>
        <w:spacing w:after="30" w:before="9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[Título de grado]</w:t>
      </w:r>
      <w:r>
        <w:rPr>
          <w:rFonts w:ascii="Calibri" w:cs="Calibri" w:eastAsia="Calibri" w:hAnsi="Calibri"/>
          <w:sz w:val="20"/>
          <w:szCs w:val="20"/>
        </w:rPr>
        <w:t xml:space="preserve"> — [Universidad], [Ciudad], [Año de egreso]</w:t>
      </w:r>
    </w:p>
    <w:p>
      <w:pPr>
        <w:spacing w:after="30" w:before="9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Formación complementaria:</w:t>
      </w:r>
      <w:r>
        <w:rPr>
          <w:rFonts w:ascii="Calibri" w:cs="Calibri" w:eastAsia="Calibri" w:hAnsi="Calibri"/>
          <w:sz w:val="20"/>
          <w:szCs w:val="20"/>
        </w:rPr>
        <w:t xml:space="preserve"> [Certificación 1], [Institución], [Año]; [Certificación 2], [Institución], [Año]</w:t>
      </w:r>
    </w:p>
    <w:p>
      <w:pPr>
        <w:pBdr>
          <w:bottom w:val="single" w:color="000000" w:sz="6" w:space="2"/>
        </w:pBdr>
        <w:spacing w:after="7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HABILIDADES</w:t>
      </w:r>
    </w:p>
    <w:p>
      <w:pPr>
        <w:spacing w:after="30" w:before="9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Producto:</w:t>
      </w:r>
      <w:r>
        <w:rPr>
          <w:rFonts w:ascii="Calibri" w:cs="Calibri" w:eastAsia="Calibri" w:hAnsi="Calibri"/>
          <w:sz w:val="20"/>
          <w:szCs w:val="20"/>
        </w:rPr>
        <w:t xml:space="preserve"> descubrimiento de producto, definición de roadmap, PRD, analítica de producto, experimentación A/B, go-to-market, growth B2B, pricing</w:t>
      </w:r>
    </w:p>
    <w:p>
      <w:pPr>
        <w:spacing w:after="30" w:before="9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Técnicas:</w:t>
      </w:r>
      <w:r>
        <w:rPr>
          <w:rFonts w:ascii="Calibri" w:cs="Calibri" w:eastAsia="Calibri" w:hAnsi="Calibri"/>
          <w:sz w:val="20"/>
          <w:szCs w:val="20"/>
        </w:rPr>
        <w:t xml:space="preserve"> JavaScript, TypeScript, React, Next.js, Node.js, Solidity, SQL, Git, APIs REST</w:t>
      </w:r>
    </w:p>
    <w:p>
      <w:pPr>
        <w:spacing w:after="30" w:before="9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Inteligencia artificial:</w:t>
      </w:r>
      <w:r>
        <w:rPr>
          <w:rFonts w:ascii="Calibri" w:cs="Calibri" w:eastAsia="Calibri" w:hAnsi="Calibri"/>
          <w:sz w:val="20"/>
          <w:szCs w:val="20"/>
        </w:rPr>
        <w:t xml:space="preserve"> LLM, agentes de IA, RAG, prompt engineering, automatización de procesos</w:t>
      </w:r>
    </w:p>
    <w:p>
      <w:pPr>
        <w:spacing w:after="30" w:before="9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Web3:</w:t>
      </w:r>
      <w:r>
        <w:rPr>
          <w:rFonts w:ascii="Calibri" w:cs="Calibri" w:eastAsia="Calibri" w:hAnsi="Calibri"/>
          <w:sz w:val="20"/>
          <w:szCs w:val="20"/>
        </w:rPr>
        <w:t xml:space="preserve"> Ethereum, Celo, contratos inteligentes, stablecoins, wallets, pagos on-chain</w:t>
      </w:r>
    </w:p>
    <w:p>
      <w:pPr>
        <w:spacing w:after="30" w:before="9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Herramientas:</w:t>
      </w:r>
      <w:r>
        <w:rPr>
          <w:rFonts w:ascii="Calibri" w:cs="Calibri" w:eastAsia="Calibri" w:hAnsi="Calibri"/>
          <w:sz w:val="20"/>
          <w:szCs w:val="20"/>
        </w:rPr>
        <w:t xml:space="preserve"> Vercel, Cursor, Figma, HubSpot, Google Analytics, Notion</w:t>
      </w:r>
    </w:p>
    <w:p>
      <w:pPr>
        <w:spacing w:after="30" w:before="9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Idiomas:</w:t>
      </w:r>
      <w:r>
        <w:rPr>
          <w:rFonts w:ascii="Calibri" w:cs="Calibri" w:eastAsia="Calibri" w:hAnsi="Calibri"/>
          <w:sz w:val="20"/>
          <w:szCs w:val="20"/>
        </w:rPr>
        <w:t xml:space="preserve"> español (nativo), inglés ([nivel: C1 / profesional])</w:t>
      </w:r>
    </w:p>
    <w:p>
      <w:pPr>
        <w:pBdr>
          <w:bottom w:val="single" w:color="000000" w:sz="6" w:space="2"/>
        </w:pBdr>
        <w:spacing w:after="7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RECONOCIMIENTOS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Ganador de 11 hackathons internacionales: ETHGlobal (track Filecoin), Celo, Avalanche, Worldcoin, Stellar, Filecoin, GenLayer, ARKIV, PL Genesis, Aleph Hackathon y BNB Chain.</w:t>
      </w:r>
    </w:p>
    <w:sectPr>
      <w:pgSz w:w="11906" w:h="16838" w:orient="portrait"/>
      <w:pgMar w:top="720" w:right="850" w:bottom="72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88" w:hanging="201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Arturo Grande</dc:title>
  <dc:creator>Arturo Grande</dc:creator>
  <cp:lastModifiedBy>Un-named</cp:lastModifiedBy>
  <cp:revision>1</cp:revision>
  <dcterms:created xsi:type="dcterms:W3CDTF">2026-09-08T13:13:33.311Z</dcterms:created>
  <dcterms:modified xsi:type="dcterms:W3CDTF">2026-09-08T13:13:33.312Z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