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8381C" w14:textId="77777777" w:rsidR="00A82670" w:rsidRDefault="00A82670" w:rsidP="00A82670">
      <w:pPr>
        <w:widowControl w:val="0"/>
        <w:spacing w:after="0" w:line="240" w:lineRule="auto"/>
        <w:jc w:val="center"/>
        <w:rPr>
          <w:rFonts w:ascii="Times New Roman" w:hAnsi="Times New Roman" w:cs="Arial"/>
          <w:b/>
          <w:sz w:val="24"/>
          <w:szCs w:val="24"/>
        </w:rPr>
      </w:pPr>
      <w:r>
        <w:rPr>
          <w:rFonts w:ascii="Arial" w:hAnsi="Arial" w:cs="Arial"/>
          <w:noProof/>
          <w:sz w:val="20"/>
          <w:szCs w:val="20"/>
        </w:rPr>
        <w:drawing>
          <wp:anchor distT="0" distB="0" distL="114300" distR="114300" simplePos="0" relativeHeight="251659264" behindDoc="0" locked="0" layoutInCell="1" allowOverlap="1" wp14:anchorId="140B6F52" wp14:editId="15BA5643">
            <wp:simplePos x="0" y="0"/>
            <wp:positionH relativeFrom="column">
              <wp:posOffset>-798505</wp:posOffset>
            </wp:positionH>
            <wp:positionV relativeFrom="paragraph">
              <wp:posOffset>-135</wp:posOffset>
            </wp:positionV>
            <wp:extent cx="2266950" cy="1485900"/>
            <wp:effectExtent l="0" t="0" r="0" b="0"/>
            <wp:wrapTopAndBottom/>
            <wp:docPr id="141087435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p>
    <w:p w14:paraId="33DD74A5" w14:textId="77777777" w:rsidR="00A82670" w:rsidRDefault="00A82670" w:rsidP="00A82670">
      <w:pPr>
        <w:widowControl w:val="0"/>
        <w:spacing w:after="0" w:line="240" w:lineRule="auto"/>
        <w:jc w:val="center"/>
        <w:rPr>
          <w:rFonts w:ascii="Times New Roman" w:hAnsi="Times New Roman" w:cs="Arial"/>
          <w:b/>
          <w:sz w:val="24"/>
          <w:szCs w:val="24"/>
        </w:rPr>
      </w:pPr>
    </w:p>
    <w:p w14:paraId="51D0BC20" w14:textId="77777777" w:rsidR="00A82670" w:rsidRDefault="00A82670" w:rsidP="00A82670">
      <w:pPr>
        <w:widowControl w:val="0"/>
        <w:spacing w:after="0" w:line="240" w:lineRule="auto"/>
        <w:jc w:val="center"/>
        <w:rPr>
          <w:rFonts w:ascii="Times New Roman" w:hAnsi="Times New Roman" w:cs="Arial"/>
          <w:b/>
          <w:sz w:val="24"/>
          <w:szCs w:val="24"/>
        </w:rPr>
      </w:pPr>
    </w:p>
    <w:p w14:paraId="4FCDFDD4" w14:textId="77777777" w:rsidR="00A82670" w:rsidRDefault="00A82670" w:rsidP="00A82670">
      <w:pPr>
        <w:widowControl w:val="0"/>
        <w:spacing w:after="0" w:line="240" w:lineRule="auto"/>
        <w:jc w:val="center"/>
        <w:rPr>
          <w:rFonts w:ascii="Times New Roman" w:hAnsi="Times New Roman" w:cs="Arial"/>
          <w:b/>
          <w:sz w:val="24"/>
          <w:szCs w:val="24"/>
        </w:rPr>
      </w:pPr>
    </w:p>
    <w:p w14:paraId="2C8F7E91" w14:textId="77777777" w:rsidR="00A82670" w:rsidRDefault="00A82670" w:rsidP="00A82670">
      <w:pPr>
        <w:widowControl w:val="0"/>
        <w:spacing w:after="0" w:line="240" w:lineRule="auto"/>
        <w:jc w:val="center"/>
        <w:rPr>
          <w:rFonts w:ascii="Times New Roman" w:hAnsi="Times New Roman" w:cs="Arial"/>
          <w:b/>
          <w:sz w:val="24"/>
          <w:szCs w:val="24"/>
        </w:rPr>
      </w:pPr>
    </w:p>
    <w:p w14:paraId="17F73E45" w14:textId="77777777" w:rsidR="00A82670" w:rsidRDefault="00A82670" w:rsidP="00A82670">
      <w:pPr>
        <w:widowControl w:val="0"/>
        <w:spacing w:after="0" w:line="240" w:lineRule="auto"/>
        <w:jc w:val="center"/>
        <w:rPr>
          <w:rFonts w:ascii="Times New Roman" w:hAnsi="Times New Roman" w:cs="Arial"/>
          <w:b/>
          <w:sz w:val="28"/>
          <w:szCs w:val="28"/>
        </w:rPr>
      </w:pPr>
      <w:r>
        <w:rPr>
          <w:rFonts w:ascii="Times New Roman" w:hAnsi="Times New Roman" w:cs="Arial"/>
          <w:b/>
          <w:sz w:val="28"/>
          <w:szCs w:val="28"/>
        </w:rPr>
        <w:t>КУРСОВАЯ РАБОТА</w:t>
      </w:r>
    </w:p>
    <w:p w14:paraId="031C9C63" w14:textId="77777777" w:rsidR="00A82670" w:rsidRDefault="00A82670" w:rsidP="00A82670">
      <w:pPr>
        <w:widowControl w:val="0"/>
        <w:spacing w:after="0" w:line="240" w:lineRule="auto"/>
        <w:jc w:val="center"/>
        <w:rPr>
          <w:rFonts w:ascii="Times New Roman" w:hAnsi="Times New Roman" w:cs="Arial"/>
          <w:b/>
          <w:sz w:val="28"/>
          <w:szCs w:val="28"/>
        </w:rPr>
      </w:pPr>
    </w:p>
    <w:p w14:paraId="7BA821BB" w14:textId="77777777" w:rsidR="00A82670" w:rsidRDefault="00A82670" w:rsidP="00A82670">
      <w:pPr>
        <w:widowControl w:val="0"/>
        <w:spacing w:after="0" w:line="240" w:lineRule="auto"/>
        <w:jc w:val="center"/>
        <w:rPr>
          <w:rFonts w:ascii="Times New Roman" w:hAnsi="Times New Roman" w:cs="Arial"/>
          <w:b/>
          <w:sz w:val="24"/>
          <w:szCs w:val="24"/>
        </w:rPr>
      </w:pPr>
    </w:p>
    <w:p w14:paraId="7C2303BC" w14:textId="77777777" w:rsidR="00A82670" w:rsidRDefault="00A82670" w:rsidP="00A82670">
      <w:pPr>
        <w:widowControl w:val="0"/>
        <w:spacing w:after="0" w:line="240" w:lineRule="auto"/>
        <w:jc w:val="center"/>
        <w:rPr>
          <w:rFonts w:ascii="Times New Roman" w:hAnsi="Times New Roman" w:cs="Arial"/>
          <w:b/>
          <w:sz w:val="28"/>
          <w:szCs w:val="28"/>
        </w:rPr>
      </w:pPr>
      <w:r>
        <w:rPr>
          <w:rFonts w:ascii="Times New Roman" w:hAnsi="Times New Roman" w:cs="Arial"/>
          <w:b/>
          <w:sz w:val="28"/>
          <w:szCs w:val="28"/>
        </w:rPr>
        <w:t>Тема: Производственная мощность предприятия: экономическая сущность и проблемы ее определения</w:t>
      </w:r>
    </w:p>
    <w:p w14:paraId="66533D5A" w14:textId="77777777" w:rsidR="00A82670" w:rsidRDefault="00A82670" w:rsidP="00A82670">
      <w:pPr>
        <w:widowControl w:val="0"/>
        <w:spacing w:after="0" w:line="240" w:lineRule="auto"/>
        <w:jc w:val="center"/>
        <w:rPr>
          <w:rFonts w:ascii="Times New Roman" w:hAnsi="Times New Roman" w:cs="Arial"/>
          <w:b/>
          <w:sz w:val="28"/>
          <w:szCs w:val="28"/>
        </w:rPr>
      </w:pPr>
      <w:r>
        <w:rPr>
          <w:rFonts w:ascii="Times New Roman" w:hAnsi="Times New Roman" w:cs="Arial"/>
          <w:b/>
          <w:sz w:val="28"/>
          <w:szCs w:val="28"/>
        </w:rPr>
        <w:t>Специальность 09.02.07 Информационные системы и программирование</w:t>
      </w:r>
    </w:p>
    <w:p w14:paraId="2265A1DB" w14:textId="77777777" w:rsidR="00A82670" w:rsidRDefault="00A82670" w:rsidP="00A82670">
      <w:pPr>
        <w:widowControl w:val="0"/>
        <w:spacing w:after="0" w:line="240" w:lineRule="auto"/>
        <w:jc w:val="center"/>
        <w:rPr>
          <w:rFonts w:ascii="Times New Roman" w:hAnsi="Times New Roman" w:cs="Arial"/>
          <w:b/>
          <w:sz w:val="28"/>
          <w:szCs w:val="28"/>
        </w:rPr>
      </w:pPr>
    </w:p>
    <w:p w14:paraId="2FFF0136" w14:textId="77777777" w:rsidR="00A82670" w:rsidRDefault="00A82670" w:rsidP="00A82670">
      <w:pPr>
        <w:widowControl w:val="0"/>
        <w:spacing w:after="0" w:line="240" w:lineRule="auto"/>
        <w:jc w:val="center"/>
        <w:rPr>
          <w:rFonts w:ascii="Times New Roman" w:hAnsi="Times New Roman" w:cs="Arial"/>
          <w:b/>
          <w:sz w:val="28"/>
          <w:szCs w:val="28"/>
        </w:rPr>
      </w:pPr>
    </w:p>
    <w:p w14:paraId="64DE465D" w14:textId="77777777" w:rsidR="00A82670" w:rsidRDefault="00A82670" w:rsidP="00A82670">
      <w:pPr>
        <w:widowControl w:val="0"/>
        <w:spacing w:after="0" w:line="240" w:lineRule="auto"/>
        <w:jc w:val="center"/>
        <w:rPr>
          <w:rFonts w:ascii="Times New Roman" w:hAnsi="Times New Roman" w:cs="Arial"/>
          <w:b/>
          <w:sz w:val="28"/>
          <w:szCs w:val="28"/>
        </w:rPr>
      </w:pPr>
    </w:p>
    <w:p w14:paraId="3E3E3E25" w14:textId="77777777" w:rsidR="00A82670" w:rsidRDefault="00A82670" w:rsidP="00A82670">
      <w:pPr>
        <w:widowControl w:val="0"/>
        <w:spacing w:after="0" w:line="240" w:lineRule="auto"/>
        <w:jc w:val="center"/>
        <w:rPr>
          <w:rFonts w:ascii="Times New Roman" w:hAnsi="Times New Roman" w:cs="Arial"/>
          <w:b/>
          <w:sz w:val="28"/>
          <w:szCs w:val="28"/>
        </w:rPr>
      </w:pPr>
    </w:p>
    <w:p w14:paraId="74E2DB8B" w14:textId="77777777" w:rsidR="00A82670" w:rsidRDefault="00A82670" w:rsidP="00A82670">
      <w:pPr>
        <w:widowControl w:val="0"/>
        <w:spacing w:after="0" w:line="240" w:lineRule="auto"/>
        <w:jc w:val="center"/>
        <w:rPr>
          <w:rFonts w:ascii="Times New Roman" w:hAnsi="Times New Roman" w:cs="Arial"/>
          <w:b/>
          <w:sz w:val="28"/>
          <w:szCs w:val="28"/>
        </w:rPr>
      </w:pPr>
    </w:p>
    <w:p w14:paraId="3E0D55FD" w14:textId="77777777" w:rsidR="00A82670" w:rsidRDefault="00A82670" w:rsidP="00A82670">
      <w:pPr>
        <w:widowControl w:val="0"/>
        <w:spacing w:after="0" w:line="240" w:lineRule="auto"/>
        <w:jc w:val="center"/>
        <w:rPr>
          <w:rFonts w:ascii="Times New Roman" w:hAnsi="Times New Roman" w:cs="Arial"/>
          <w:b/>
          <w:sz w:val="28"/>
          <w:szCs w:val="28"/>
        </w:rPr>
      </w:pPr>
    </w:p>
    <w:p w14:paraId="20A8935E" w14:textId="77777777" w:rsidR="00A82670" w:rsidRDefault="00A82670" w:rsidP="00A82670">
      <w:pPr>
        <w:widowControl w:val="0"/>
        <w:spacing w:after="0" w:line="240" w:lineRule="auto"/>
        <w:jc w:val="center"/>
        <w:rPr>
          <w:rFonts w:ascii="Times New Roman" w:hAnsi="Times New Roman" w:cs="Arial"/>
          <w:b/>
          <w:sz w:val="28"/>
          <w:szCs w:val="28"/>
        </w:rPr>
      </w:pPr>
    </w:p>
    <w:p w14:paraId="7E2A496C" w14:textId="77777777" w:rsidR="00A82670" w:rsidRDefault="00A82670" w:rsidP="00A82670">
      <w:pPr>
        <w:widowControl w:val="0"/>
        <w:spacing w:after="0" w:line="240" w:lineRule="auto"/>
        <w:jc w:val="center"/>
        <w:rPr>
          <w:rFonts w:ascii="Times New Roman" w:hAnsi="Times New Roman" w:cs="Arial"/>
          <w:b/>
          <w:sz w:val="28"/>
          <w:szCs w:val="28"/>
        </w:rPr>
      </w:pPr>
    </w:p>
    <w:p w14:paraId="374FB0FE" w14:textId="77777777" w:rsidR="00A82670" w:rsidRDefault="00A82670" w:rsidP="00A82670">
      <w:pPr>
        <w:widowControl w:val="0"/>
        <w:spacing w:after="0" w:line="240" w:lineRule="auto"/>
        <w:jc w:val="center"/>
        <w:rPr>
          <w:rFonts w:ascii="Times New Roman" w:hAnsi="Times New Roman" w:cs="Arial"/>
          <w:b/>
          <w:sz w:val="28"/>
          <w:szCs w:val="28"/>
        </w:rPr>
      </w:pPr>
    </w:p>
    <w:tbl>
      <w:tblPr>
        <w:tblStyle w:val="ac"/>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2496"/>
        <w:gridCol w:w="2091"/>
      </w:tblGrid>
      <w:tr w:rsidR="00A82670" w14:paraId="33091284" w14:textId="77777777" w:rsidTr="00BF34C6">
        <w:trPr>
          <w:trHeight w:val="680"/>
        </w:trPr>
        <w:tc>
          <w:tcPr>
            <w:tcW w:w="5524" w:type="dxa"/>
          </w:tcPr>
          <w:p w14:paraId="0745C463" w14:textId="3274299A" w:rsidR="00A82670" w:rsidRDefault="00A82670" w:rsidP="00BF34C6">
            <w:pPr>
              <w:widowControl w:val="0"/>
              <w:tabs>
                <w:tab w:val="left" w:leader="underscore" w:pos="2486"/>
                <w:tab w:val="left" w:leader="underscore" w:pos="5203"/>
                <w:tab w:val="left" w:leader="underscore" w:pos="7450"/>
                <w:tab w:val="left" w:leader="underscore" w:pos="10147"/>
              </w:tabs>
              <w:outlineLvl w:val="0"/>
              <w:rPr>
                <w:rFonts w:ascii="Times New Roman" w:hAnsi="Times New Roman" w:cs="Arial"/>
                <w:b/>
                <w:sz w:val="24"/>
                <w:szCs w:val="24"/>
              </w:rPr>
            </w:pPr>
            <w:r>
              <w:rPr>
                <w:rFonts w:ascii="Times New Roman" w:hAnsi="Times New Roman" w:cs="Arial"/>
                <w:b/>
                <w:sz w:val="24"/>
                <w:szCs w:val="24"/>
              </w:rPr>
              <w:t>Выполнил студент(ка) группы 41ИС-</w:t>
            </w:r>
            <w:r>
              <w:rPr>
                <w:rFonts w:ascii="Times New Roman" w:hAnsi="Times New Roman" w:cs="Arial"/>
                <w:b/>
                <w:sz w:val="24"/>
                <w:szCs w:val="24"/>
              </w:rPr>
              <w:t>20</w:t>
            </w:r>
          </w:p>
          <w:p w14:paraId="1A8BC1B7" w14:textId="77777777" w:rsidR="00A82670" w:rsidRDefault="00A82670" w:rsidP="00BF34C6">
            <w:pPr>
              <w:widowControl w:val="0"/>
              <w:tabs>
                <w:tab w:val="left" w:leader="underscore" w:pos="2486"/>
                <w:tab w:val="left" w:leader="underscore" w:pos="5203"/>
                <w:tab w:val="left" w:leader="underscore" w:pos="7450"/>
                <w:tab w:val="left" w:leader="underscore" w:pos="10147"/>
              </w:tabs>
              <w:outlineLvl w:val="0"/>
              <w:rPr>
                <w:rFonts w:ascii="Times New Roman" w:hAnsi="Times New Roman" w:cs="Arial"/>
                <w:b/>
                <w:sz w:val="24"/>
                <w:szCs w:val="24"/>
              </w:rPr>
            </w:pPr>
          </w:p>
        </w:tc>
        <w:tc>
          <w:tcPr>
            <w:tcW w:w="1427" w:type="dxa"/>
          </w:tcPr>
          <w:p w14:paraId="7E934259" w14:textId="77777777" w:rsidR="00A82670" w:rsidRDefault="00A82670" w:rsidP="00BF34C6">
            <w:pPr>
              <w:widowControl w:val="0"/>
              <w:tabs>
                <w:tab w:val="left" w:leader="underscore" w:pos="2486"/>
                <w:tab w:val="left" w:leader="underscore" w:pos="5203"/>
                <w:tab w:val="left" w:leader="underscore" w:pos="7450"/>
                <w:tab w:val="left" w:leader="underscore" w:pos="10147"/>
              </w:tabs>
              <w:spacing w:line="360" w:lineRule="auto"/>
              <w:jc w:val="both"/>
              <w:outlineLvl w:val="0"/>
              <w:rPr>
                <w:rFonts w:ascii="Times New Roman" w:hAnsi="Times New Roman" w:cs="Arial"/>
                <w:b/>
                <w:sz w:val="24"/>
                <w:szCs w:val="24"/>
              </w:rPr>
            </w:pPr>
            <w:r>
              <w:rPr>
                <w:rFonts w:ascii="Times New Roman" w:hAnsi="Times New Roman" w:cs="Arial"/>
                <w:b/>
                <w:sz w:val="24"/>
                <w:szCs w:val="24"/>
              </w:rPr>
              <w:t>___________________</w:t>
            </w:r>
          </w:p>
        </w:tc>
        <w:tc>
          <w:tcPr>
            <w:tcW w:w="2398" w:type="dxa"/>
          </w:tcPr>
          <w:p w14:paraId="72654B5D" w14:textId="11CE2249" w:rsidR="00A82670" w:rsidRDefault="00A82670" w:rsidP="00BF34C6">
            <w:pPr>
              <w:widowControl w:val="0"/>
              <w:tabs>
                <w:tab w:val="left" w:leader="underscore" w:pos="2486"/>
                <w:tab w:val="left" w:leader="underscore" w:pos="5203"/>
                <w:tab w:val="left" w:leader="underscore" w:pos="7450"/>
                <w:tab w:val="left" w:leader="underscore" w:pos="10147"/>
              </w:tabs>
              <w:spacing w:line="360" w:lineRule="auto"/>
              <w:outlineLvl w:val="0"/>
              <w:rPr>
                <w:rFonts w:ascii="Times New Roman" w:hAnsi="Times New Roman" w:cs="Arial"/>
                <w:b/>
                <w:sz w:val="24"/>
                <w:szCs w:val="24"/>
              </w:rPr>
            </w:pPr>
            <w:r>
              <w:rPr>
                <w:rFonts w:ascii="Times New Roman" w:hAnsi="Times New Roman" w:cs="Arial"/>
                <w:b/>
                <w:sz w:val="24"/>
                <w:szCs w:val="24"/>
              </w:rPr>
              <w:t>А</w:t>
            </w:r>
            <w:r>
              <w:rPr>
                <w:rFonts w:ascii="Times New Roman" w:hAnsi="Times New Roman" w:cs="Arial"/>
                <w:b/>
                <w:sz w:val="24"/>
                <w:szCs w:val="24"/>
              </w:rPr>
              <w:t>.</w:t>
            </w:r>
            <w:r>
              <w:rPr>
                <w:rFonts w:ascii="Times New Roman" w:hAnsi="Times New Roman" w:cs="Arial"/>
                <w:b/>
                <w:sz w:val="24"/>
                <w:szCs w:val="24"/>
              </w:rPr>
              <w:t>Э</w:t>
            </w:r>
            <w:r>
              <w:rPr>
                <w:rFonts w:ascii="Times New Roman" w:hAnsi="Times New Roman" w:cs="Arial"/>
                <w:b/>
                <w:sz w:val="24"/>
                <w:szCs w:val="24"/>
              </w:rPr>
              <w:t xml:space="preserve">. </w:t>
            </w:r>
            <w:r>
              <w:rPr>
                <w:rFonts w:ascii="Times New Roman" w:hAnsi="Times New Roman" w:cs="Arial"/>
                <w:b/>
                <w:sz w:val="24"/>
                <w:szCs w:val="24"/>
              </w:rPr>
              <w:t>Есаян</w:t>
            </w:r>
          </w:p>
        </w:tc>
      </w:tr>
      <w:tr w:rsidR="00A82670" w14:paraId="73B97BCC" w14:textId="77777777" w:rsidTr="00BF34C6">
        <w:trPr>
          <w:trHeight w:val="680"/>
        </w:trPr>
        <w:tc>
          <w:tcPr>
            <w:tcW w:w="5524" w:type="dxa"/>
          </w:tcPr>
          <w:p w14:paraId="7E1822CC" w14:textId="77777777" w:rsidR="00A82670" w:rsidRDefault="00A82670" w:rsidP="00BF34C6">
            <w:pPr>
              <w:widowControl w:val="0"/>
              <w:tabs>
                <w:tab w:val="left" w:leader="underscore" w:pos="2486"/>
                <w:tab w:val="left" w:leader="underscore" w:pos="5203"/>
                <w:tab w:val="left" w:leader="underscore" w:pos="7450"/>
                <w:tab w:val="left" w:leader="underscore" w:pos="10147"/>
              </w:tabs>
              <w:outlineLvl w:val="0"/>
              <w:rPr>
                <w:rFonts w:ascii="Times New Roman" w:hAnsi="Times New Roman" w:cs="Arial"/>
                <w:b/>
                <w:sz w:val="24"/>
                <w:szCs w:val="24"/>
              </w:rPr>
            </w:pPr>
            <w:r>
              <w:rPr>
                <w:rFonts w:ascii="Times New Roman" w:hAnsi="Times New Roman" w:cs="Arial"/>
                <w:b/>
                <w:sz w:val="24"/>
                <w:szCs w:val="24"/>
              </w:rPr>
              <w:t>Руководитель</w:t>
            </w:r>
          </w:p>
          <w:p w14:paraId="7EFBEBEF" w14:textId="77777777" w:rsidR="00A82670" w:rsidRDefault="00A82670" w:rsidP="00BF34C6">
            <w:pPr>
              <w:widowControl w:val="0"/>
              <w:tabs>
                <w:tab w:val="left" w:leader="underscore" w:pos="2486"/>
                <w:tab w:val="left" w:leader="underscore" w:pos="5203"/>
                <w:tab w:val="left" w:leader="underscore" w:pos="7450"/>
                <w:tab w:val="left" w:leader="underscore" w:pos="10147"/>
              </w:tabs>
              <w:outlineLvl w:val="0"/>
              <w:rPr>
                <w:rFonts w:ascii="Times New Roman" w:hAnsi="Times New Roman" w:cs="Arial"/>
                <w:b/>
                <w:sz w:val="24"/>
                <w:szCs w:val="24"/>
              </w:rPr>
            </w:pPr>
          </w:p>
        </w:tc>
        <w:tc>
          <w:tcPr>
            <w:tcW w:w="1427" w:type="dxa"/>
          </w:tcPr>
          <w:p w14:paraId="21972B88" w14:textId="77777777" w:rsidR="00A82670" w:rsidRDefault="00A82670" w:rsidP="00BF34C6">
            <w:pPr>
              <w:widowControl w:val="0"/>
              <w:tabs>
                <w:tab w:val="left" w:leader="underscore" w:pos="2486"/>
                <w:tab w:val="left" w:leader="underscore" w:pos="5203"/>
                <w:tab w:val="left" w:leader="underscore" w:pos="7450"/>
                <w:tab w:val="left" w:leader="underscore" w:pos="10147"/>
              </w:tabs>
              <w:spacing w:line="360" w:lineRule="auto"/>
              <w:outlineLvl w:val="0"/>
              <w:rPr>
                <w:rFonts w:ascii="Times New Roman" w:hAnsi="Times New Roman" w:cs="Arial"/>
                <w:b/>
                <w:sz w:val="24"/>
                <w:szCs w:val="24"/>
              </w:rPr>
            </w:pPr>
            <w:r>
              <w:rPr>
                <w:rFonts w:ascii="Times New Roman" w:hAnsi="Times New Roman" w:cs="Arial"/>
                <w:b/>
                <w:sz w:val="24"/>
                <w:szCs w:val="24"/>
              </w:rPr>
              <w:t>___________________</w:t>
            </w:r>
          </w:p>
        </w:tc>
        <w:tc>
          <w:tcPr>
            <w:tcW w:w="2398" w:type="dxa"/>
          </w:tcPr>
          <w:p w14:paraId="3F6DD60D" w14:textId="77777777" w:rsidR="00A82670" w:rsidRDefault="00A82670" w:rsidP="00BF34C6">
            <w:pPr>
              <w:widowControl w:val="0"/>
              <w:tabs>
                <w:tab w:val="left" w:leader="underscore" w:pos="2486"/>
                <w:tab w:val="left" w:leader="underscore" w:pos="5203"/>
                <w:tab w:val="left" w:leader="underscore" w:pos="7450"/>
                <w:tab w:val="left" w:leader="underscore" w:pos="10147"/>
              </w:tabs>
              <w:spacing w:line="360" w:lineRule="auto"/>
              <w:outlineLvl w:val="0"/>
              <w:rPr>
                <w:rFonts w:ascii="Times New Roman" w:hAnsi="Times New Roman" w:cs="Arial"/>
                <w:b/>
                <w:sz w:val="24"/>
                <w:szCs w:val="24"/>
              </w:rPr>
            </w:pPr>
            <w:r>
              <w:rPr>
                <w:rFonts w:ascii="Times New Roman" w:hAnsi="Times New Roman" w:cs="Arial"/>
                <w:b/>
                <w:sz w:val="24"/>
                <w:szCs w:val="24"/>
              </w:rPr>
              <w:t>С.В. Бош</w:t>
            </w:r>
          </w:p>
        </w:tc>
      </w:tr>
    </w:tbl>
    <w:p w14:paraId="2DCF4177" w14:textId="77777777" w:rsidR="00A82670" w:rsidRDefault="00A82670" w:rsidP="00A82670">
      <w:pPr>
        <w:widowControl w:val="0"/>
        <w:spacing w:after="0" w:line="240" w:lineRule="auto"/>
        <w:jc w:val="center"/>
        <w:rPr>
          <w:rFonts w:ascii="Times New Roman" w:hAnsi="Times New Roman" w:cs="Arial"/>
          <w:b/>
          <w:sz w:val="28"/>
          <w:szCs w:val="28"/>
        </w:rPr>
      </w:pPr>
    </w:p>
    <w:p w14:paraId="030F2B8E" w14:textId="77777777" w:rsidR="00A82670" w:rsidRDefault="00A82670" w:rsidP="00A82670">
      <w:pPr>
        <w:widowControl w:val="0"/>
        <w:spacing w:after="0" w:line="240" w:lineRule="auto"/>
        <w:jc w:val="center"/>
        <w:rPr>
          <w:rFonts w:ascii="Times New Roman" w:hAnsi="Times New Roman" w:cs="Arial"/>
          <w:b/>
          <w:sz w:val="28"/>
          <w:szCs w:val="28"/>
        </w:rPr>
      </w:pPr>
    </w:p>
    <w:p w14:paraId="78069856" w14:textId="77777777" w:rsidR="00A82670" w:rsidRDefault="00A82670" w:rsidP="00A82670">
      <w:pPr>
        <w:widowControl w:val="0"/>
        <w:spacing w:after="0" w:line="240" w:lineRule="auto"/>
        <w:jc w:val="center"/>
        <w:rPr>
          <w:rFonts w:ascii="Times New Roman" w:hAnsi="Times New Roman" w:cs="Arial"/>
          <w:b/>
          <w:sz w:val="28"/>
          <w:szCs w:val="28"/>
        </w:rPr>
      </w:pPr>
    </w:p>
    <w:p w14:paraId="300F0C76" w14:textId="77777777" w:rsidR="00A82670" w:rsidRDefault="00A82670" w:rsidP="00A82670">
      <w:pPr>
        <w:widowControl w:val="0"/>
        <w:spacing w:after="0" w:line="240" w:lineRule="auto"/>
        <w:jc w:val="center"/>
        <w:rPr>
          <w:rFonts w:ascii="Times New Roman" w:hAnsi="Times New Roman" w:cs="Arial"/>
          <w:b/>
          <w:sz w:val="28"/>
          <w:szCs w:val="28"/>
        </w:rPr>
      </w:pPr>
    </w:p>
    <w:p w14:paraId="4C5DE6F4" w14:textId="77777777" w:rsidR="00A82670" w:rsidRDefault="00A82670" w:rsidP="00A82670">
      <w:pPr>
        <w:widowControl w:val="0"/>
        <w:spacing w:after="0" w:line="240" w:lineRule="auto"/>
        <w:jc w:val="center"/>
        <w:rPr>
          <w:rFonts w:ascii="Times New Roman" w:hAnsi="Times New Roman" w:cs="Arial"/>
          <w:b/>
          <w:sz w:val="28"/>
          <w:szCs w:val="28"/>
        </w:rPr>
      </w:pPr>
    </w:p>
    <w:p w14:paraId="4972018C" w14:textId="77777777" w:rsidR="00A82670" w:rsidRDefault="00A82670" w:rsidP="00A82670">
      <w:pPr>
        <w:widowControl w:val="0"/>
        <w:spacing w:after="0" w:line="240" w:lineRule="auto"/>
        <w:jc w:val="center"/>
        <w:rPr>
          <w:rFonts w:ascii="Times New Roman" w:hAnsi="Times New Roman" w:cs="Arial"/>
          <w:b/>
          <w:sz w:val="28"/>
          <w:szCs w:val="28"/>
        </w:rPr>
      </w:pPr>
    </w:p>
    <w:p w14:paraId="35B228B5" w14:textId="77777777" w:rsidR="00A82670" w:rsidRDefault="00A82670" w:rsidP="00A82670">
      <w:pPr>
        <w:widowControl w:val="0"/>
        <w:spacing w:after="0" w:line="240" w:lineRule="auto"/>
        <w:jc w:val="center"/>
        <w:rPr>
          <w:rFonts w:ascii="Times New Roman" w:hAnsi="Times New Roman" w:cs="Arial"/>
          <w:b/>
          <w:sz w:val="28"/>
          <w:szCs w:val="28"/>
        </w:rPr>
      </w:pPr>
    </w:p>
    <w:p w14:paraId="0ED08139" w14:textId="77777777" w:rsidR="00A82670" w:rsidRDefault="00A82670" w:rsidP="00A82670">
      <w:pPr>
        <w:widowControl w:val="0"/>
        <w:spacing w:after="0" w:line="240" w:lineRule="auto"/>
        <w:jc w:val="center"/>
        <w:rPr>
          <w:rFonts w:ascii="Times New Roman" w:hAnsi="Times New Roman" w:cs="Arial"/>
          <w:b/>
          <w:sz w:val="28"/>
          <w:szCs w:val="28"/>
        </w:rPr>
      </w:pPr>
    </w:p>
    <w:p w14:paraId="6FFA1689" w14:textId="77777777" w:rsidR="00A82670" w:rsidRDefault="00A82670" w:rsidP="00A82670">
      <w:pPr>
        <w:widowControl w:val="0"/>
        <w:spacing w:after="0" w:line="240" w:lineRule="auto"/>
        <w:jc w:val="center"/>
        <w:rPr>
          <w:rFonts w:ascii="Times New Roman" w:hAnsi="Times New Roman" w:cs="Arial"/>
          <w:b/>
          <w:sz w:val="28"/>
          <w:szCs w:val="28"/>
        </w:rPr>
      </w:pPr>
    </w:p>
    <w:p w14:paraId="683F73C3" w14:textId="77777777" w:rsidR="00A82670" w:rsidRDefault="00A82670" w:rsidP="00A82670">
      <w:pPr>
        <w:widowControl w:val="0"/>
        <w:spacing w:after="0" w:line="240" w:lineRule="auto"/>
        <w:jc w:val="center"/>
        <w:rPr>
          <w:rFonts w:ascii="Times New Roman" w:hAnsi="Times New Roman" w:cs="Arial"/>
          <w:b/>
          <w:sz w:val="28"/>
          <w:szCs w:val="28"/>
        </w:rPr>
      </w:pPr>
    </w:p>
    <w:p w14:paraId="6548F28E" w14:textId="77777777" w:rsidR="00A82670" w:rsidRDefault="00A82670" w:rsidP="00A82670">
      <w:pPr>
        <w:widowControl w:val="0"/>
        <w:spacing w:after="0" w:line="240" w:lineRule="auto"/>
        <w:jc w:val="center"/>
        <w:rPr>
          <w:rFonts w:ascii="Times New Roman" w:hAnsi="Times New Roman" w:cs="Arial"/>
          <w:b/>
          <w:sz w:val="28"/>
          <w:szCs w:val="28"/>
        </w:rPr>
      </w:pPr>
    </w:p>
    <w:p w14:paraId="3A8E0EF2" w14:textId="614C376D" w:rsidR="00A82670" w:rsidRDefault="00A82670" w:rsidP="00A82670">
      <w:pPr>
        <w:widowControl w:val="0"/>
        <w:spacing w:after="0" w:line="240" w:lineRule="auto"/>
        <w:jc w:val="center"/>
        <w:rPr>
          <w:rFonts w:ascii="Times New Roman" w:hAnsi="Times New Roman" w:cs="Arial"/>
          <w:b/>
          <w:sz w:val="24"/>
          <w:szCs w:val="24"/>
        </w:rPr>
      </w:pPr>
      <w:r>
        <w:rPr>
          <w:rFonts w:ascii="Times New Roman" w:hAnsi="Times New Roman" w:cs="Arial"/>
          <w:b/>
          <w:sz w:val="24"/>
          <w:szCs w:val="24"/>
        </w:rPr>
        <w:t>Москва 202</w:t>
      </w:r>
      <w:r>
        <w:rPr>
          <w:rFonts w:ascii="Times New Roman" w:hAnsi="Times New Roman" w:cs="Arial"/>
          <w:b/>
          <w:sz w:val="24"/>
          <w:szCs w:val="24"/>
        </w:rPr>
        <w:t>4</w:t>
      </w:r>
    </w:p>
    <w:p w14:paraId="76E04030" w14:textId="77777777" w:rsidR="00A82670" w:rsidRDefault="00A82670" w:rsidP="00A82670"/>
    <w:sdt>
      <w:sdtPr>
        <w:rPr>
          <w:rFonts w:ascii="Times New Roman" w:eastAsia="Calibri" w:hAnsi="Times New Roman" w:cs="Times New Roman"/>
          <w:color w:val="auto"/>
          <w:sz w:val="22"/>
          <w:szCs w:val="22"/>
          <w:lang w:eastAsia="en-US"/>
        </w:rPr>
        <w:id w:val="916126132"/>
        <w:docPartObj>
          <w:docPartGallery w:val="Table of Contents"/>
          <w:docPartUnique/>
        </w:docPartObj>
      </w:sdtPr>
      <w:sdtEndPr>
        <w:rPr>
          <w:b/>
          <w:bCs/>
        </w:rPr>
      </w:sdtEndPr>
      <w:sdtContent>
        <w:p w14:paraId="4878238C" w14:textId="77777777" w:rsidR="00C8417A" w:rsidRPr="00216B99" w:rsidRDefault="00C8417A" w:rsidP="00C8417A">
          <w:pPr>
            <w:pStyle w:val="ad"/>
            <w:jc w:val="center"/>
            <w:rPr>
              <w:rFonts w:ascii="Times New Roman" w:hAnsi="Times New Roman" w:cs="Times New Roman"/>
              <w:color w:val="auto"/>
              <w:sz w:val="28"/>
              <w:szCs w:val="28"/>
            </w:rPr>
          </w:pPr>
          <w:r w:rsidRPr="00216B99">
            <w:rPr>
              <w:rFonts w:ascii="Times New Roman" w:hAnsi="Times New Roman" w:cs="Times New Roman"/>
              <w:color w:val="auto"/>
              <w:sz w:val="28"/>
              <w:szCs w:val="28"/>
            </w:rPr>
            <w:t>СОДЕРЖАНИЕ</w:t>
          </w:r>
        </w:p>
        <w:p w14:paraId="43F88840" w14:textId="77777777" w:rsidR="00C8417A" w:rsidRPr="003C02C9" w:rsidRDefault="00C8417A" w:rsidP="00C8417A">
          <w:pPr>
            <w:rPr>
              <w:rFonts w:ascii="Times New Roman" w:hAnsi="Times New Roman"/>
              <w:sz w:val="28"/>
              <w:szCs w:val="28"/>
              <w:lang w:eastAsia="ru-RU"/>
            </w:rPr>
          </w:pPr>
        </w:p>
        <w:p w14:paraId="6692C194" w14:textId="2595613F" w:rsidR="003C02C9" w:rsidRPr="003C02C9" w:rsidRDefault="00C8417A">
          <w:pPr>
            <w:pStyle w:val="11"/>
            <w:tabs>
              <w:tab w:val="right" w:leader="dot" w:pos="9345"/>
            </w:tabs>
            <w:rPr>
              <w:rFonts w:ascii="Times New Roman" w:eastAsiaTheme="minorEastAsia" w:hAnsi="Times New Roman"/>
              <w:noProof/>
              <w:kern w:val="2"/>
              <w:sz w:val="28"/>
              <w:szCs w:val="28"/>
              <w:lang w:eastAsia="ru-RU"/>
              <w14:ligatures w14:val="standardContextual"/>
            </w:rPr>
          </w:pPr>
          <w:r w:rsidRPr="003C02C9">
            <w:rPr>
              <w:rFonts w:ascii="Times New Roman" w:hAnsi="Times New Roman"/>
              <w:sz w:val="28"/>
              <w:szCs w:val="28"/>
            </w:rPr>
            <w:fldChar w:fldCharType="begin"/>
          </w:r>
          <w:r w:rsidRPr="003C02C9">
            <w:rPr>
              <w:rFonts w:ascii="Times New Roman" w:hAnsi="Times New Roman"/>
              <w:sz w:val="28"/>
              <w:szCs w:val="28"/>
            </w:rPr>
            <w:instrText xml:space="preserve"> TOC \o "1-3" \h \z \u </w:instrText>
          </w:r>
          <w:r w:rsidRPr="003C02C9">
            <w:rPr>
              <w:rFonts w:ascii="Times New Roman" w:hAnsi="Times New Roman"/>
              <w:sz w:val="28"/>
              <w:szCs w:val="28"/>
            </w:rPr>
            <w:fldChar w:fldCharType="separate"/>
          </w:r>
          <w:hyperlink w:anchor="_Toc161748094" w:history="1">
            <w:r w:rsidR="003C02C9" w:rsidRPr="003C02C9">
              <w:rPr>
                <w:rStyle w:val="a3"/>
                <w:rFonts w:ascii="Times New Roman" w:hAnsi="Times New Roman"/>
                <w:noProof/>
                <w:sz w:val="28"/>
                <w:szCs w:val="28"/>
              </w:rPr>
              <w:t>Введение</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_Toc161748094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3</w:t>
            </w:r>
            <w:r w:rsidR="003C02C9" w:rsidRPr="003C02C9">
              <w:rPr>
                <w:rFonts w:ascii="Times New Roman" w:hAnsi="Times New Roman"/>
                <w:noProof/>
                <w:webHidden/>
                <w:sz w:val="28"/>
                <w:szCs w:val="28"/>
              </w:rPr>
              <w:fldChar w:fldCharType="end"/>
            </w:r>
          </w:hyperlink>
        </w:p>
        <w:p w14:paraId="27194833" w14:textId="0C6A6DA1" w:rsidR="003C02C9" w:rsidRPr="00A82670" w:rsidRDefault="00000000">
          <w:pPr>
            <w:pStyle w:val="11"/>
            <w:tabs>
              <w:tab w:val="right" w:leader="dot" w:pos="9345"/>
            </w:tabs>
            <w:rPr>
              <w:rFonts w:ascii="Times New Roman" w:eastAsiaTheme="minorEastAsia" w:hAnsi="Times New Roman"/>
              <w:b/>
              <w:bCs/>
              <w:noProof/>
              <w:kern w:val="2"/>
              <w:sz w:val="28"/>
              <w:szCs w:val="28"/>
              <w:lang w:eastAsia="ru-RU"/>
              <w14:ligatures w14:val="standardContextual"/>
            </w:rPr>
          </w:pPr>
          <w:hyperlink w:anchor="_Toc161748095" w:history="1">
            <w:r w:rsidR="003C02C9" w:rsidRPr="00A82670">
              <w:rPr>
                <w:rStyle w:val="a3"/>
                <w:rFonts w:ascii="Times New Roman" w:hAnsi="Times New Roman"/>
                <w:b/>
                <w:bCs/>
                <w:noProof/>
                <w:sz w:val="28"/>
                <w:szCs w:val="28"/>
              </w:rPr>
              <w:t>Глава 1. Экономическая сущность издержек производства и прибыли</w:t>
            </w:r>
            <w:r w:rsidR="003C02C9" w:rsidRPr="00A82670">
              <w:rPr>
                <w:rFonts w:ascii="Times New Roman" w:hAnsi="Times New Roman"/>
                <w:b/>
                <w:bCs/>
                <w:noProof/>
                <w:webHidden/>
                <w:sz w:val="28"/>
                <w:szCs w:val="28"/>
              </w:rPr>
              <w:tab/>
            </w:r>
            <w:r w:rsidR="003C02C9" w:rsidRPr="00A82670">
              <w:rPr>
                <w:rFonts w:ascii="Times New Roman" w:hAnsi="Times New Roman"/>
                <w:b/>
                <w:bCs/>
                <w:noProof/>
                <w:webHidden/>
                <w:sz w:val="28"/>
                <w:szCs w:val="28"/>
              </w:rPr>
              <w:fldChar w:fldCharType="begin"/>
            </w:r>
            <w:r w:rsidR="003C02C9" w:rsidRPr="00A82670">
              <w:rPr>
                <w:rFonts w:ascii="Times New Roman" w:hAnsi="Times New Roman"/>
                <w:b/>
                <w:bCs/>
                <w:noProof/>
                <w:webHidden/>
                <w:sz w:val="28"/>
                <w:szCs w:val="28"/>
              </w:rPr>
              <w:instrText xml:space="preserve"> PAGEREF _Toc161748095 \h </w:instrText>
            </w:r>
            <w:r w:rsidR="003C02C9" w:rsidRPr="00A82670">
              <w:rPr>
                <w:rFonts w:ascii="Times New Roman" w:hAnsi="Times New Roman"/>
                <w:b/>
                <w:bCs/>
                <w:noProof/>
                <w:webHidden/>
                <w:sz w:val="28"/>
                <w:szCs w:val="28"/>
              </w:rPr>
            </w:r>
            <w:r w:rsidR="003C02C9" w:rsidRPr="00A82670">
              <w:rPr>
                <w:rFonts w:ascii="Times New Roman" w:hAnsi="Times New Roman"/>
                <w:b/>
                <w:bCs/>
                <w:noProof/>
                <w:webHidden/>
                <w:sz w:val="28"/>
                <w:szCs w:val="28"/>
              </w:rPr>
              <w:fldChar w:fldCharType="separate"/>
            </w:r>
            <w:r w:rsidR="003C02C9" w:rsidRPr="00A82670">
              <w:rPr>
                <w:rFonts w:ascii="Times New Roman" w:hAnsi="Times New Roman"/>
                <w:b/>
                <w:bCs/>
                <w:noProof/>
                <w:webHidden/>
                <w:sz w:val="28"/>
                <w:szCs w:val="28"/>
              </w:rPr>
              <w:t>5</w:t>
            </w:r>
            <w:r w:rsidR="003C02C9" w:rsidRPr="00A82670">
              <w:rPr>
                <w:rFonts w:ascii="Times New Roman" w:hAnsi="Times New Roman"/>
                <w:b/>
                <w:bCs/>
                <w:noProof/>
                <w:webHidden/>
                <w:sz w:val="28"/>
                <w:szCs w:val="28"/>
              </w:rPr>
              <w:fldChar w:fldCharType="end"/>
            </w:r>
          </w:hyperlink>
        </w:p>
        <w:p w14:paraId="0FF3828E" w14:textId="72FBDD5B" w:rsidR="003C02C9" w:rsidRPr="003C02C9" w:rsidRDefault="00000000">
          <w:pPr>
            <w:pStyle w:val="11"/>
            <w:tabs>
              <w:tab w:val="left" w:pos="660"/>
              <w:tab w:val="right" w:leader="dot" w:pos="9345"/>
            </w:tabs>
            <w:rPr>
              <w:rFonts w:ascii="Times New Roman" w:eastAsiaTheme="minorEastAsia" w:hAnsi="Times New Roman"/>
              <w:noProof/>
              <w:kern w:val="2"/>
              <w:sz w:val="28"/>
              <w:szCs w:val="28"/>
              <w:lang w:eastAsia="ru-RU"/>
              <w14:ligatures w14:val="standardContextual"/>
            </w:rPr>
          </w:pPr>
          <w:hyperlink w:anchor="_Toc161748096" w:history="1">
            <w:r w:rsidR="003C02C9" w:rsidRPr="003C02C9">
              <w:rPr>
                <w:rStyle w:val="a3"/>
                <w:rFonts w:ascii="Times New Roman" w:hAnsi="Times New Roman"/>
                <w:noProof/>
                <w:sz w:val="28"/>
                <w:szCs w:val="28"/>
              </w:rPr>
              <w:t>1.1.</w:t>
            </w:r>
            <w:r w:rsidR="003C02C9" w:rsidRPr="003C02C9">
              <w:rPr>
                <w:rFonts w:ascii="Times New Roman" w:eastAsiaTheme="minorEastAsia" w:hAnsi="Times New Roman"/>
                <w:noProof/>
                <w:kern w:val="2"/>
                <w:sz w:val="28"/>
                <w:szCs w:val="28"/>
                <w:lang w:eastAsia="ru-RU"/>
                <w14:ligatures w14:val="standardContextual"/>
              </w:rPr>
              <w:tab/>
            </w:r>
            <w:r w:rsidR="003C02C9" w:rsidRPr="003C02C9">
              <w:rPr>
                <w:rStyle w:val="a3"/>
                <w:rFonts w:ascii="Times New Roman" w:hAnsi="Times New Roman"/>
                <w:noProof/>
                <w:sz w:val="28"/>
                <w:szCs w:val="28"/>
              </w:rPr>
              <w:t>Понятие и классификация издержек производства</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_Toc161748096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5</w:t>
            </w:r>
            <w:r w:rsidR="003C02C9" w:rsidRPr="003C02C9">
              <w:rPr>
                <w:rFonts w:ascii="Times New Roman" w:hAnsi="Times New Roman"/>
                <w:noProof/>
                <w:webHidden/>
                <w:sz w:val="28"/>
                <w:szCs w:val="28"/>
              </w:rPr>
              <w:fldChar w:fldCharType="end"/>
            </w:r>
          </w:hyperlink>
        </w:p>
        <w:p w14:paraId="0BE433A4" w14:textId="52888506" w:rsidR="003C02C9" w:rsidRPr="003C02C9" w:rsidRDefault="00000000">
          <w:pPr>
            <w:pStyle w:val="11"/>
            <w:tabs>
              <w:tab w:val="left" w:pos="660"/>
              <w:tab w:val="right" w:leader="dot" w:pos="9345"/>
            </w:tabs>
            <w:rPr>
              <w:rFonts w:ascii="Times New Roman" w:eastAsiaTheme="minorEastAsia" w:hAnsi="Times New Roman"/>
              <w:noProof/>
              <w:kern w:val="2"/>
              <w:sz w:val="28"/>
              <w:szCs w:val="28"/>
              <w:lang w:eastAsia="ru-RU"/>
              <w14:ligatures w14:val="standardContextual"/>
            </w:rPr>
          </w:pPr>
          <w:hyperlink w:anchor="_Toc161748097" w:history="1">
            <w:r w:rsidR="003C02C9" w:rsidRPr="003C02C9">
              <w:rPr>
                <w:rStyle w:val="a3"/>
                <w:rFonts w:ascii="Times New Roman" w:hAnsi="Times New Roman"/>
                <w:noProof/>
                <w:sz w:val="28"/>
                <w:szCs w:val="28"/>
              </w:rPr>
              <w:t>1.2.</w:t>
            </w:r>
            <w:r w:rsidR="003C02C9" w:rsidRPr="003C02C9">
              <w:rPr>
                <w:rFonts w:ascii="Times New Roman" w:eastAsiaTheme="minorEastAsia" w:hAnsi="Times New Roman"/>
                <w:noProof/>
                <w:kern w:val="2"/>
                <w:sz w:val="28"/>
                <w:szCs w:val="28"/>
                <w:lang w:eastAsia="ru-RU"/>
                <w14:ligatures w14:val="standardContextual"/>
              </w:rPr>
              <w:tab/>
            </w:r>
            <w:r w:rsidR="003C02C9" w:rsidRPr="003C02C9">
              <w:rPr>
                <w:rStyle w:val="a3"/>
                <w:rFonts w:ascii="Times New Roman" w:hAnsi="Times New Roman"/>
                <w:noProof/>
                <w:sz w:val="28"/>
                <w:szCs w:val="28"/>
              </w:rPr>
              <w:t>Понятие прибыли и ее виды</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_Toc161748097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12</w:t>
            </w:r>
            <w:r w:rsidR="003C02C9" w:rsidRPr="003C02C9">
              <w:rPr>
                <w:rFonts w:ascii="Times New Roman" w:hAnsi="Times New Roman"/>
                <w:noProof/>
                <w:webHidden/>
                <w:sz w:val="28"/>
                <w:szCs w:val="28"/>
              </w:rPr>
              <w:fldChar w:fldCharType="end"/>
            </w:r>
          </w:hyperlink>
        </w:p>
        <w:p w14:paraId="4C9DDAF1" w14:textId="025C4D6C" w:rsidR="003C02C9" w:rsidRPr="003C02C9" w:rsidRDefault="00000000">
          <w:pPr>
            <w:pStyle w:val="11"/>
            <w:tabs>
              <w:tab w:val="left" w:pos="660"/>
              <w:tab w:val="right" w:leader="dot" w:pos="9345"/>
            </w:tabs>
            <w:rPr>
              <w:rFonts w:ascii="Times New Roman" w:eastAsiaTheme="minorEastAsia" w:hAnsi="Times New Roman"/>
              <w:noProof/>
              <w:kern w:val="2"/>
              <w:sz w:val="28"/>
              <w:szCs w:val="28"/>
              <w:lang w:eastAsia="ru-RU"/>
              <w14:ligatures w14:val="standardContextual"/>
            </w:rPr>
          </w:pPr>
          <w:hyperlink w:anchor="_Toc161748098" w:history="1">
            <w:r w:rsidR="003C02C9" w:rsidRPr="003C02C9">
              <w:rPr>
                <w:rStyle w:val="a3"/>
                <w:rFonts w:ascii="Times New Roman" w:hAnsi="Times New Roman"/>
                <w:noProof/>
                <w:sz w:val="28"/>
                <w:szCs w:val="28"/>
              </w:rPr>
              <w:t>1.3.</w:t>
            </w:r>
            <w:r w:rsidR="003C02C9" w:rsidRPr="003C02C9">
              <w:rPr>
                <w:rFonts w:ascii="Times New Roman" w:eastAsiaTheme="minorEastAsia" w:hAnsi="Times New Roman"/>
                <w:noProof/>
                <w:kern w:val="2"/>
                <w:sz w:val="28"/>
                <w:szCs w:val="28"/>
                <w:lang w:eastAsia="ru-RU"/>
                <w14:ligatures w14:val="standardContextual"/>
              </w:rPr>
              <w:tab/>
            </w:r>
            <w:r w:rsidR="003C02C9" w:rsidRPr="003C02C9">
              <w:rPr>
                <w:rStyle w:val="a3"/>
                <w:rFonts w:ascii="Times New Roman" w:hAnsi="Times New Roman"/>
                <w:noProof/>
                <w:sz w:val="28"/>
                <w:szCs w:val="28"/>
              </w:rPr>
              <w:t>Взаимосвязь издержек производства и прибыли</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_Toc161748098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15</w:t>
            </w:r>
            <w:r w:rsidR="003C02C9" w:rsidRPr="003C02C9">
              <w:rPr>
                <w:rFonts w:ascii="Times New Roman" w:hAnsi="Times New Roman"/>
                <w:noProof/>
                <w:webHidden/>
                <w:sz w:val="28"/>
                <w:szCs w:val="28"/>
              </w:rPr>
              <w:fldChar w:fldCharType="end"/>
            </w:r>
          </w:hyperlink>
        </w:p>
        <w:p w14:paraId="5EE52A83" w14:textId="1C3C7127" w:rsidR="003C02C9" w:rsidRPr="00A82670" w:rsidRDefault="00000000">
          <w:pPr>
            <w:pStyle w:val="11"/>
            <w:tabs>
              <w:tab w:val="right" w:leader="dot" w:pos="9345"/>
            </w:tabs>
            <w:rPr>
              <w:rFonts w:ascii="Times New Roman" w:eastAsiaTheme="minorEastAsia" w:hAnsi="Times New Roman"/>
              <w:b/>
              <w:bCs/>
              <w:noProof/>
              <w:kern w:val="2"/>
              <w:sz w:val="28"/>
              <w:szCs w:val="28"/>
              <w:lang w:eastAsia="ru-RU"/>
              <w14:ligatures w14:val="standardContextual"/>
            </w:rPr>
          </w:pPr>
          <w:hyperlink w:anchor="_Toc161748099" w:history="1">
            <w:r w:rsidR="003C02C9" w:rsidRPr="00A82670">
              <w:rPr>
                <w:rStyle w:val="a3"/>
                <w:rFonts w:ascii="Times New Roman" w:hAnsi="Times New Roman"/>
                <w:b/>
                <w:bCs/>
                <w:noProof/>
                <w:sz w:val="28"/>
                <w:szCs w:val="28"/>
              </w:rPr>
              <w:t>Глава 2. Анализ издержек производства и прибыли в организации ООО «Глобус-Тур»</w:t>
            </w:r>
            <w:r w:rsidR="003C02C9" w:rsidRPr="00A82670">
              <w:rPr>
                <w:rFonts w:ascii="Times New Roman" w:hAnsi="Times New Roman"/>
                <w:b/>
                <w:bCs/>
                <w:noProof/>
                <w:webHidden/>
                <w:sz w:val="28"/>
                <w:szCs w:val="28"/>
              </w:rPr>
              <w:tab/>
            </w:r>
            <w:r w:rsidR="003C02C9" w:rsidRPr="00A82670">
              <w:rPr>
                <w:rFonts w:ascii="Times New Roman" w:hAnsi="Times New Roman"/>
                <w:b/>
                <w:bCs/>
                <w:noProof/>
                <w:webHidden/>
                <w:sz w:val="28"/>
                <w:szCs w:val="28"/>
              </w:rPr>
              <w:fldChar w:fldCharType="begin"/>
            </w:r>
            <w:r w:rsidR="003C02C9" w:rsidRPr="00A82670">
              <w:rPr>
                <w:rFonts w:ascii="Times New Roman" w:hAnsi="Times New Roman"/>
                <w:b/>
                <w:bCs/>
                <w:noProof/>
                <w:webHidden/>
                <w:sz w:val="28"/>
                <w:szCs w:val="28"/>
              </w:rPr>
              <w:instrText xml:space="preserve"> PAGEREF _Toc161748099 \h </w:instrText>
            </w:r>
            <w:r w:rsidR="003C02C9" w:rsidRPr="00A82670">
              <w:rPr>
                <w:rFonts w:ascii="Times New Roman" w:hAnsi="Times New Roman"/>
                <w:b/>
                <w:bCs/>
                <w:noProof/>
                <w:webHidden/>
                <w:sz w:val="28"/>
                <w:szCs w:val="28"/>
              </w:rPr>
            </w:r>
            <w:r w:rsidR="003C02C9" w:rsidRPr="00A82670">
              <w:rPr>
                <w:rFonts w:ascii="Times New Roman" w:hAnsi="Times New Roman"/>
                <w:b/>
                <w:bCs/>
                <w:noProof/>
                <w:webHidden/>
                <w:sz w:val="28"/>
                <w:szCs w:val="28"/>
              </w:rPr>
              <w:fldChar w:fldCharType="separate"/>
            </w:r>
            <w:r w:rsidR="003C02C9" w:rsidRPr="00A82670">
              <w:rPr>
                <w:rFonts w:ascii="Times New Roman" w:hAnsi="Times New Roman"/>
                <w:b/>
                <w:bCs/>
                <w:noProof/>
                <w:webHidden/>
                <w:sz w:val="28"/>
                <w:szCs w:val="28"/>
              </w:rPr>
              <w:t>21</w:t>
            </w:r>
            <w:r w:rsidR="003C02C9" w:rsidRPr="00A82670">
              <w:rPr>
                <w:rFonts w:ascii="Times New Roman" w:hAnsi="Times New Roman"/>
                <w:b/>
                <w:bCs/>
                <w:noProof/>
                <w:webHidden/>
                <w:sz w:val="28"/>
                <w:szCs w:val="28"/>
              </w:rPr>
              <w:fldChar w:fldCharType="end"/>
            </w:r>
          </w:hyperlink>
        </w:p>
        <w:p w14:paraId="189CD110" w14:textId="73F9787F"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0" w:history="1">
            <w:r w:rsidR="003C02C9" w:rsidRPr="003C02C9">
              <w:rPr>
                <w:rStyle w:val="a3"/>
                <w:rFonts w:ascii="Times New Roman" w:hAnsi="Times New Roman"/>
                <w:noProof/>
                <w:sz w:val="28"/>
                <w:szCs w:val="28"/>
              </w:rPr>
              <w:t>2.1. Организационно-экономическая характеристика предприятия</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_Toc161748100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21</w:t>
            </w:r>
            <w:r w:rsidR="003C02C9" w:rsidRPr="003C02C9">
              <w:rPr>
                <w:rFonts w:ascii="Times New Roman" w:hAnsi="Times New Roman"/>
                <w:noProof/>
                <w:webHidden/>
                <w:sz w:val="28"/>
                <w:szCs w:val="28"/>
              </w:rPr>
              <w:fldChar w:fldCharType="end"/>
            </w:r>
          </w:hyperlink>
        </w:p>
        <w:p w14:paraId="530D14C0" w14:textId="1C267C74"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1" w:history="1">
            <w:r w:rsidR="003C02C9" w:rsidRPr="003C02C9">
              <w:rPr>
                <w:rStyle w:val="a3"/>
                <w:rFonts w:ascii="Times New Roman" w:hAnsi="Times New Roman"/>
                <w:noProof/>
                <w:sz w:val="28"/>
                <w:szCs w:val="28"/>
              </w:rPr>
              <w:t>2.2. Анализ издержек и прибыли предприятия</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_Toc161748101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22</w:t>
            </w:r>
            <w:r w:rsidR="003C02C9" w:rsidRPr="003C02C9">
              <w:rPr>
                <w:rFonts w:ascii="Times New Roman" w:hAnsi="Times New Roman"/>
                <w:noProof/>
                <w:webHidden/>
                <w:sz w:val="28"/>
                <w:szCs w:val="28"/>
              </w:rPr>
              <w:fldChar w:fldCharType="end"/>
            </w:r>
          </w:hyperlink>
        </w:p>
        <w:p w14:paraId="37E1DD98" w14:textId="273C6001"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2" w:history="1">
            <w:r w:rsidR="003C02C9" w:rsidRPr="003C02C9">
              <w:rPr>
                <w:rStyle w:val="a3"/>
                <w:rFonts w:ascii="Times New Roman" w:hAnsi="Times New Roman"/>
                <w:noProof/>
                <w:sz w:val="28"/>
                <w:szCs w:val="28"/>
              </w:rPr>
              <w:t>2.3. Расчет технико-экономических показателей</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_Toc161748102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30</w:t>
            </w:r>
            <w:r w:rsidR="003C02C9" w:rsidRPr="003C02C9">
              <w:rPr>
                <w:rFonts w:ascii="Times New Roman" w:hAnsi="Times New Roman"/>
                <w:noProof/>
                <w:webHidden/>
                <w:sz w:val="28"/>
                <w:szCs w:val="28"/>
              </w:rPr>
              <w:fldChar w:fldCharType="end"/>
            </w:r>
          </w:hyperlink>
        </w:p>
        <w:p w14:paraId="6EFEF3DF" w14:textId="52E6D6D9"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3" w:history="1">
            <w:r w:rsidR="003C02C9" w:rsidRPr="003C02C9">
              <w:rPr>
                <w:rStyle w:val="a3"/>
                <w:rFonts w:ascii="Times New Roman" w:hAnsi="Times New Roman"/>
                <w:noProof/>
                <w:sz w:val="28"/>
                <w:szCs w:val="28"/>
              </w:rPr>
              <w:t>2.3.1. Расчет годовой трудоемкости производственной программы:</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_Toc161748103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31</w:t>
            </w:r>
            <w:r w:rsidR="003C02C9" w:rsidRPr="003C02C9">
              <w:rPr>
                <w:rFonts w:ascii="Times New Roman" w:hAnsi="Times New Roman"/>
                <w:noProof/>
                <w:webHidden/>
                <w:sz w:val="28"/>
                <w:szCs w:val="28"/>
              </w:rPr>
              <w:fldChar w:fldCharType="end"/>
            </w:r>
          </w:hyperlink>
        </w:p>
        <w:p w14:paraId="45DEA22E" w14:textId="02E898BE"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4" w:history="1">
            <w:r w:rsidR="003C02C9" w:rsidRPr="003C02C9">
              <w:rPr>
                <w:rStyle w:val="a3"/>
                <w:rFonts w:ascii="Times New Roman" w:hAnsi="Times New Roman"/>
                <w:noProof/>
                <w:sz w:val="28"/>
                <w:szCs w:val="28"/>
              </w:rPr>
              <w:t>2.3.2. Расчет численности производственных рабочих и фонда оплаты труда</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_Toc161748104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32</w:t>
            </w:r>
            <w:r w:rsidR="003C02C9" w:rsidRPr="003C02C9">
              <w:rPr>
                <w:rFonts w:ascii="Times New Roman" w:hAnsi="Times New Roman"/>
                <w:noProof/>
                <w:webHidden/>
                <w:sz w:val="28"/>
                <w:szCs w:val="28"/>
              </w:rPr>
              <w:fldChar w:fldCharType="end"/>
            </w:r>
          </w:hyperlink>
        </w:p>
        <w:p w14:paraId="09009568" w14:textId="08C896D6"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5" w:history="1">
            <w:r w:rsidR="003C02C9" w:rsidRPr="003C02C9">
              <w:rPr>
                <w:rStyle w:val="a3"/>
                <w:rFonts w:ascii="Times New Roman" w:hAnsi="Times New Roman"/>
                <w:noProof/>
                <w:sz w:val="28"/>
                <w:szCs w:val="28"/>
              </w:rPr>
              <w:t>2.3.4. Расчет плановой себестоимости</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_Toc161748105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35</w:t>
            </w:r>
            <w:r w:rsidR="003C02C9" w:rsidRPr="003C02C9">
              <w:rPr>
                <w:rFonts w:ascii="Times New Roman" w:hAnsi="Times New Roman"/>
                <w:noProof/>
                <w:webHidden/>
                <w:sz w:val="28"/>
                <w:szCs w:val="28"/>
              </w:rPr>
              <w:fldChar w:fldCharType="end"/>
            </w:r>
          </w:hyperlink>
        </w:p>
        <w:p w14:paraId="76707053" w14:textId="20B9A031" w:rsidR="003C02C9" w:rsidRPr="003C02C9" w:rsidRDefault="00000000">
          <w:pPr>
            <w:pStyle w:val="21"/>
            <w:tabs>
              <w:tab w:val="right" w:leader="dot" w:pos="9345"/>
            </w:tabs>
            <w:rPr>
              <w:rFonts w:ascii="Times New Roman" w:eastAsiaTheme="minorEastAsia" w:hAnsi="Times New Roman"/>
              <w:noProof/>
              <w:kern w:val="2"/>
              <w:sz w:val="28"/>
              <w:szCs w:val="28"/>
              <w:lang w:eastAsia="ru-RU"/>
              <w14:ligatures w14:val="standardContextual"/>
            </w:rPr>
          </w:pPr>
          <w:hyperlink w:anchor="_Toc161748106" w:history="1">
            <w:r w:rsidR="003C02C9" w:rsidRPr="003C02C9">
              <w:rPr>
                <w:rStyle w:val="a3"/>
                <w:rFonts w:ascii="Times New Roman" w:hAnsi="Times New Roman"/>
                <w:noProof/>
                <w:sz w:val="28"/>
                <w:szCs w:val="28"/>
              </w:rPr>
              <w:t>2.3.5. Составление калькуляции себестоимости работ</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_Toc161748106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38</w:t>
            </w:r>
            <w:r w:rsidR="003C02C9" w:rsidRPr="003C02C9">
              <w:rPr>
                <w:rFonts w:ascii="Times New Roman" w:hAnsi="Times New Roman"/>
                <w:noProof/>
                <w:webHidden/>
                <w:sz w:val="28"/>
                <w:szCs w:val="28"/>
              </w:rPr>
              <w:fldChar w:fldCharType="end"/>
            </w:r>
          </w:hyperlink>
        </w:p>
        <w:p w14:paraId="52920D2C" w14:textId="3A209B4D"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7" w:history="1">
            <w:r w:rsidR="003C02C9" w:rsidRPr="003C02C9">
              <w:rPr>
                <w:rStyle w:val="a3"/>
                <w:rFonts w:ascii="Times New Roman" w:hAnsi="Times New Roman"/>
                <w:noProof/>
                <w:sz w:val="28"/>
                <w:szCs w:val="28"/>
              </w:rPr>
              <w:t>2.3.6. Расчет прибыли участка, цены и рентабельности производства</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_Toc161748107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39</w:t>
            </w:r>
            <w:r w:rsidR="003C02C9" w:rsidRPr="003C02C9">
              <w:rPr>
                <w:rFonts w:ascii="Times New Roman" w:hAnsi="Times New Roman"/>
                <w:noProof/>
                <w:webHidden/>
                <w:sz w:val="28"/>
                <w:szCs w:val="28"/>
              </w:rPr>
              <w:fldChar w:fldCharType="end"/>
            </w:r>
          </w:hyperlink>
        </w:p>
        <w:p w14:paraId="481035EA" w14:textId="227A207E"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8" w:history="1">
            <w:r w:rsidR="003C02C9" w:rsidRPr="003C02C9">
              <w:rPr>
                <w:rStyle w:val="a3"/>
                <w:rFonts w:ascii="Times New Roman" w:hAnsi="Times New Roman"/>
                <w:noProof/>
                <w:sz w:val="28"/>
                <w:szCs w:val="28"/>
              </w:rPr>
              <w:t>2.3.7. Расчет показателей безубыточности деятельности, запаса финансовой прочности</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_Toc161748108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40</w:t>
            </w:r>
            <w:r w:rsidR="003C02C9" w:rsidRPr="003C02C9">
              <w:rPr>
                <w:rFonts w:ascii="Times New Roman" w:hAnsi="Times New Roman"/>
                <w:noProof/>
                <w:webHidden/>
                <w:sz w:val="28"/>
                <w:szCs w:val="28"/>
              </w:rPr>
              <w:fldChar w:fldCharType="end"/>
            </w:r>
          </w:hyperlink>
        </w:p>
        <w:p w14:paraId="30F11F2F" w14:textId="043EEEA8"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09" w:history="1">
            <w:r w:rsidR="003C02C9" w:rsidRPr="003C02C9">
              <w:rPr>
                <w:rStyle w:val="a3"/>
                <w:rFonts w:ascii="Times New Roman" w:hAnsi="Times New Roman"/>
                <w:noProof/>
                <w:sz w:val="28"/>
                <w:szCs w:val="28"/>
              </w:rPr>
              <w:t>2.3.8. Расчет экономической эффективности от внедрения современного оборудования</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_Toc161748109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40</w:t>
            </w:r>
            <w:r w:rsidR="003C02C9" w:rsidRPr="003C02C9">
              <w:rPr>
                <w:rFonts w:ascii="Times New Roman" w:hAnsi="Times New Roman"/>
                <w:noProof/>
                <w:webHidden/>
                <w:sz w:val="28"/>
                <w:szCs w:val="28"/>
              </w:rPr>
              <w:fldChar w:fldCharType="end"/>
            </w:r>
          </w:hyperlink>
        </w:p>
        <w:p w14:paraId="2D462B5D" w14:textId="2CD59A7B"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10" w:history="1">
            <w:r w:rsidR="003C02C9" w:rsidRPr="003C02C9">
              <w:rPr>
                <w:rStyle w:val="a3"/>
                <w:rFonts w:ascii="Times New Roman" w:hAnsi="Times New Roman"/>
                <w:noProof/>
                <w:sz w:val="28"/>
                <w:szCs w:val="28"/>
              </w:rPr>
              <w:t>ЗАКЛЮЧЕНИЕ</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_Toc161748110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42</w:t>
            </w:r>
            <w:r w:rsidR="003C02C9" w:rsidRPr="003C02C9">
              <w:rPr>
                <w:rFonts w:ascii="Times New Roman" w:hAnsi="Times New Roman"/>
                <w:noProof/>
                <w:webHidden/>
                <w:sz w:val="28"/>
                <w:szCs w:val="28"/>
              </w:rPr>
              <w:fldChar w:fldCharType="end"/>
            </w:r>
          </w:hyperlink>
        </w:p>
        <w:p w14:paraId="77FA47BA" w14:textId="47FDB895"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11" w:history="1">
            <w:r w:rsidR="003C02C9" w:rsidRPr="003C02C9">
              <w:rPr>
                <w:rStyle w:val="a3"/>
                <w:rFonts w:ascii="Times New Roman" w:hAnsi="Times New Roman"/>
                <w:iCs/>
                <w:noProof/>
                <w:snapToGrid w:val="0"/>
                <w:sz w:val="28"/>
                <w:szCs w:val="28"/>
              </w:rPr>
              <w:t>Список литературы</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_Toc161748111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44</w:t>
            </w:r>
            <w:r w:rsidR="003C02C9" w:rsidRPr="003C02C9">
              <w:rPr>
                <w:rFonts w:ascii="Times New Roman" w:hAnsi="Times New Roman"/>
                <w:noProof/>
                <w:webHidden/>
                <w:sz w:val="28"/>
                <w:szCs w:val="28"/>
              </w:rPr>
              <w:fldChar w:fldCharType="end"/>
            </w:r>
          </w:hyperlink>
        </w:p>
        <w:p w14:paraId="579EAC92" w14:textId="0D4B741F"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12" w:history="1">
            <w:r w:rsidR="003C02C9" w:rsidRPr="003C02C9">
              <w:rPr>
                <w:rStyle w:val="a3"/>
                <w:rFonts w:ascii="Times New Roman" w:hAnsi="Times New Roman"/>
                <w:noProof/>
                <w:sz w:val="28"/>
                <w:szCs w:val="28"/>
              </w:rPr>
              <w:t>Приложение 1</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_Toc161748112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46</w:t>
            </w:r>
            <w:r w:rsidR="003C02C9" w:rsidRPr="003C02C9">
              <w:rPr>
                <w:rFonts w:ascii="Times New Roman" w:hAnsi="Times New Roman"/>
                <w:noProof/>
                <w:webHidden/>
                <w:sz w:val="28"/>
                <w:szCs w:val="28"/>
              </w:rPr>
              <w:fldChar w:fldCharType="end"/>
            </w:r>
          </w:hyperlink>
        </w:p>
        <w:p w14:paraId="7D4F3C92" w14:textId="08B0C650"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13" w:history="1">
            <w:r w:rsidR="003C02C9" w:rsidRPr="003C02C9">
              <w:rPr>
                <w:rStyle w:val="a3"/>
                <w:rFonts w:ascii="Times New Roman" w:hAnsi="Times New Roman"/>
                <w:noProof/>
                <w:sz w:val="28"/>
                <w:szCs w:val="28"/>
              </w:rPr>
              <w:t>Приложение 2</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_Toc161748113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47</w:t>
            </w:r>
            <w:r w:rsidR="003C02C9" w:rsidRPr="003C02C9">
              <w:rPr>
                <w:rFonts w:ascii="Times New Roman" w:hAnsi="Times New Roman"/>
                <w:noProof/>
                <w:webHidden/>
                <w:sz w:val="28"/>
                <w:szCs w:val="28"/>
              </w:rPr>
              <w:fldChar w:fldCharType="end"/>
            </w:r>
          </w:hyperlink>
        </w:p>
        <w:p w14:paraId="63D39D94" w14:textId="2BC11C6B" w:rsidR="003C02C9" w:rsidRPr="003C02C9" w:rsidRDefault="00000000">
          <w:pPr>
            <w:pStyle w:val="11"/>
            <w:tabs>
              <w:tab w:val="right" w:leader="dot" w:pos="9345"/>
            </w:tabs>
            <w:rPr>
              <w:rFonts w:ascii="Times New Roman" w:eastAsiaTheme="minorEastAsia" w:hAnsi="Times New Roman"/>
              <w:noProof/>
              <w:kern w:val="2"/>
              <w:sz w:val="28"/>
              <w:szCs w:val="28"/>
              <w:lang w:eastAsia="ru-RU"/>
              <w14:ligatures w14:val="standardContextual"/>
            </w:rPr>
          </w:pPr>
          <w:hyperlink w:anchor="_Toc161748114" w:history="1">
            <w:r w:rsidR="003C02C9" w:rsidRPr="003C02C9">
              <w:rPr>
                <w:rStyle w:val="a3"/>
                <w:rFonts w:ascii="Times New Roman" w:hAnsi="Times New Roman"/>
                <w:noProof/>
                <w:sz w:val="28"/>
                <w:szCs w:val="28"/>
              </w:rPr>
              <w:t>Приложение 3</w:t>
            </w:r>
            <w:r w:rsidR="003C02C9" w:rsidRPr="003C02C9">
              <w:rPr>
                <w:rFonts w:ascii="Times New Roman" w:hAnsi="Times New Roman"/>
                <w:noProof/>
                <w:webHidden/>
                <w:sz w:val="28"/>
                <w:szCs w:val="28"/>
              </w:rPr>
              <w:tab/>
            </w:r>
            <w:r w:rsidR="003C02C9" w:rsidRPr="003C02C9">
              <w:rPr>
                <w:rFonts w:ascii="Times New Roman" w:hAnsi="Times New Roman"/>
                <w:noProof/>
                <w:webHidden/>
                <w:sz w:val="28"/>
                <w:szCs w:val="28"/>
              </w:rPr>
              <w:fldChar w:fldCharType="begin"/>
            </w:r>
            <w:r w:rsidR="003C02C9" w:rsidRPr="003C02C9">
              <w:rPr>
                <w:rFonts w:ascii="Times New Roman" w:hAnsi="Times New Roman"/>
                <w:noProof/>
                <w:webHidden/>
                <w:sz w:val="28"/>
                <w:szCs w:val="28"/>
              </w:rPr>
              <w:instrText xml:space="preserve"> PAGEREF _Toc161748114 \h </w:instrText>
            </w:r>
            <w:r w:rsidR="003C02C9" w:rsidRPr="003C02C9">
              <w:rPr>
                <w:rFonts w:ascii="Times New Roman" w:hAnsi="Times New Roman"/>
                <w:noProof/>
                <w:webHidden/>
                <w:sz w:val="28"/>
                <w:szCs w:val="28"/>
              </w:rPr>
            </w:r>
            <w:r w:rsidR="003C02C9" w:rsidRPr="003C02C9">
              <w:rPr>
                <w:rFonts w:ascii="Times New Roman" w:hAnsi="Times New Roman"/>
                <w:noProof/>
                <w:webHidden/>
                <w:sz w:val="28"/>
                <w:szCs w:val="28"/>
              </w:rPr>
              <w:fldChar w:fldCharType="separate"/>
            </w:r>
            <w:r w:rsidR="003C02C9" w:rsidRPr="003C02C9">
              <w:rPr>
                <w:rFonts w:ascii="Times New Roman" w:hAnsi="Times New Roman"/>
                <w:noProof/>
                <w:webHidden/>
                <w:sz w:val="28"/>
                <w:szCs w:val="28"/>
              </w:rPr>
              <w:t>47</w:t>
            </w:r>
            <w:r w:rsidR="003C02C9" w:rsidRPr="003C02C9">
              <w:rPr>
                <w:rFonts w:ascii="Times New Roman" w:hAnsi="Times New Roman"/>
                <w:noProof/>
                <w:webHidden/>
                <w:sz w:val="28"/>
                <w:szCs w:val="28"/>
              </w:rPr>
              <w:fldChar w:fldCharType="end"/>
            </w:r>
          </w:hyperlink>
        </w:p>
        <w:p w14:paraId="6649A410" w14:textId="48513060" w:rsidR="00C8417A" w:rsidRPr="00216B99" w:rsidRDefault="00C8417A" w:rsidP="00C8417A">
          <w:pPr>
            <w:rPr>
              <w:rFonts w:ascii="Times New Roman" w:hAnsi="Times New Roman"/>
            </w:rPr>
          </w:pPr>
          <w:r w:rsidRPr="003C02C9">
            <w:rPr>
              <w:rFonts w:ascii="Times New Roman" w:hAnsi="Times New Roman"/>
              <w:sz w:val="28"/>
              <w:szCs w:val="28"/>
            </w:rPr>
            <w:fldChar w:fldCharType="end"/>
          </w:r>
          <w:r w:rsidRPr="00216B99">
            <w:rPr>
              <w:rFonts w:ascii="Times New Roman" w:hAnsi="Times New Roman"/>
              <w:b/>
              <w:bCs/>
            </w:rPr>
            <w:t xml:space="preserve"> </w:t>
          </w:r>
        </w:p>
      </w:sdtContent>
    </w:sdt>
    <w:p w14:paraId="3227D6BA" w14:textId="77777777" w:rsidR="00C8417A" w:rsidRPr="00216B99" w:rsidRDefault="00C8417A" w:rsidP="00C8417A">
      <w:pPr>
        <w:rPr>
          <w:rFonts w:ascii="Times New Roman" w:hAnsi="Times New Roman"/>
          <w:sz w:val="28"/>
          <w:szCs w:val="28"/>
        </w:rPr>
      </w:pPr>
      <w:r w:rsidRPr="00216B99">
        <w:rPr>
          <w:rFonts w:ascii="Times New Roman" w:hAnsi="Times New Roman"/>
          <w:sz w:val="28"/>
          <w:szCs w:val="28"/>
        </w:rPr>
        <w:br w:type="page"/>
      </w:r>
    </w:p>
    <w:p w14:paraId="3D655A0A" w14:textId="77777777" w:rsidR="00C8417A" w:rsidRPr="00216B99" w:rsidRDefault="00000000" w:rsidP="00C8417A">
      <w:pPr>
        <w:pStyle w:val="1"/>
        <w:jc w:val="center"/>
        <w:rPr>
          <w:rFonts w:ascii="Times New Roman" w:hAnsi="Times New Roman" w:cs="Times New Roman"/>
          <w:b/>
          <w:color w:val="auto"/>
          <w:sz w:val="28"/>
          <w:szCs w:val="28"/>
        </w:rPr>
      </w:pPr>
      <w:hyperlink w:anchor="_Toc476951081" w:history="1">
        <w:bookmarkStart w:id="0" w:name="_Toc161748094"/>
        <w:r w:rsidR="00C8417A" w:rsidRPr="00216B99">
          <w:rPr>
            <w:rFonts w:ascii="Times New Roman" w:hAnsi="Times New Roman" w:cs="Times New Roman"/>
            <w:b/>
            <w:color w:val="auto"/>
            <w:sz w:val="28"/>
            <w:szCs w:val="28"/>
          </w:rPr>
          <w:t>Введение</w:t>
        </w:r>
        <w:bookmarkEnd w:id="0"/>
      </w:hyperlink>
    </w:p>
    <w:p w14:paraId="743BFB82" w14:textId="77777777" w:rsidR="00C8417A" w:rsidRPr="00216B99" w:rsidRDefault="00C8417A" w:rsidP="00C8417A">
      <w:pPr>
        <w:rPr>
          <w:rFonts w:ascii="Times New Roman" w:hAnsi="Times New Roman"/>
        </w:rPr>
      </w:pPr>
    </w:p>
    <w:p w14:paraId="3C2CAE2D"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Каждая компания в определении своей стратегии ориентируется на получение максимальной прибыли. Прибыль компании зависит от цены продукции (работ, услуг) и издержек на их производство. </w:t>
      </w:r>
      <w:proofErr w:type="gramStart"/>
      <w:r w:rsidRPr="00216B99">
        <w:rPr>
          <w:rFonts w:ascii="Times New Roman" w:hAnsi="Times New Roman"/>
          <w:sz w:val="28"/>
          <w:szCs w:val="28"/>
        </w:rPr>
        <w:t>Стоимость продукции на рынке это</w:t>
      </w:r>
      <w:proofErr w:type="gramEnd"/>
      <w:r w:rsidRPr="00216B99">
        <w:rPr>
          <w:rFonts w:ascii="Times New Roman" w:hAnsi="Times New Roman"/>
          <w:sz w:val="28"/>
          <w:szCs w:val="28"/>
        </w:rPr>
        <w:t xml:space="preserve"> итог взаимодействия спроса и предложения. Цена продукции не может понижаться или повышаться по желанию производителя либо покупателя — она выравнивается автоматом, другое дело — издержки, формирующие себестоимость продукции, они могут возрастать или же снижаться в зависимости от объема потребляемых трудовых и материальных ресурсов, уровня техники, организации производства и прочих причин. Конечно, чем меньше издержки, тем выше прибыль и наоборот, то есть между данными показателями присутствует обратная функциональная взаимосвязь. </w:t>
      </w:r>
    </w:p>
    <w:p w14:paraId="1922C93E" w14:textId="5A2E60FC"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 xml:space="preserve">Обеспечение эффективного функционирования любого предприятия требует экономически грамотного управления его деятельностью, которая во многом определяется своевременным анализом деятельности. В практике хозяйственной жизни предприятия значение экономического анализа деятельности усиливается, так как на рынке продукции и услуг сложилась серьезная конкуренция, необходимо владеть всей информацией о состоянии дел как на предприятии, так и стране. В своей деятельности любое предприятие руководствуется получением прибыли, но не все предприятия достигают намеченной цели, многое зависит от правильности выбора вида деятельности, </w:t>
      </w:r>
      <w:r w:rsidR="00517E80" w:rsidRPr="00216B99">
        <w:rPr>
          <w:rFonts w:ascii="Times New Roman" w:eastAsia="Times New Roman" w:hAnsi="Times New Roman"/>
          <w:sz w:val="28"/>
          <w:szCs w:val="28"/>
          <w:lang w:eastAsia="ru-RU"/>
        </w:rPr>
        <w:t>от наличия</w:t>
      </w:r>
      <w:r w:rsidRPr="00216B99">
        <w:rPr>
          <w:rFonts w:ascii="Times New Roman" w:eastAsia="Times New Roman" w:hAnsi="Times New Roman"/>
          <w:sz w:val="28"/>
          <w:szCs w:val="28"/>
          <w:lang w:eastAsia="ru-RU"/>
        </w:rPr>
        <w:t xml:space="preserve"> достаточного количества ресурсов и возможности мобильного реагирования на изменения ситуации в экономике. Современный анализ и диагностика играет важную роль в повышение рентабельности деятельности предприятия.</w:t>
      </w:r>
    </w:p>
    <w:p w14:paraId="668F21A5" w14:textId="77777777" w:rsidR="00C8417A" w:rsidRPr="00216B99" w:rsidRDefault="00C8417A" w:rsidP="00C8417A">
      <w:pPr>
        <w:spacing w:after="0" w:line="360" w:lineRule="auto"/>
        <w:ind w:firstLine="709"/>
        <w:jc w:val="both"/>
        <w:rPr>
          <w:rFonts w:ascii="Times New Roman" w:eastAsia="Times New Roman" w:hAnsi="Times New Roman"/>
          <w:iCs/>
          <w:sz w:val="28"/>
          <w:szCs w:val="20"/>
          <w:lang w:eastAsia="ru-RU"/>
        </w:rPr>
      </w:pPr>
      <w:r w:rsidRPr="00216B99">
        <w:rPr>
          <w:rFonts w:ascii="Times New Roman" w:eastAsia="Times New Roman" w:hAnsi="Times New Roman"/>
          <w:iCs/>
          <w:sz w:val="28"/>
          <w:szCs w:val="20"/>
          <w:lang w:eastAsia="ru-RU"/>
        </w:rPr>
        <w:t xml:space="preserve">Расходы организаций является основой формирования финансовых результатов деятельности предприятия, которые определяют эффективность использования ресурсов предприятия. </w:t>
      </w:r>
    </w:p>
    <w:p w14:paraId="1C0A93C8" w14:textId="77777777" w:rsidR="00C8417A" w:rsidRPr="00216B99" w:rsidRDefault="00C8417A" w:rsidP="00C8417A">
      <w:pPr>
        <w:widowControl w:val="0"/>
        <w:spacing w:after="0" w:line="360" w:lineRule="auto"/>
        <w:ind w:right="-1" w:firstLine="708"/>
        <w:jc w:val="both"/>
        <w:rPr>
          <w:rFonts w:ascii="Times New Roman" w:eastAsia="Times New Roman" w:hAnsi="Times New Roman"/>
          <w:spacing w:val="-1"/>
          <w:sz w:val="28"/>
          <w:szCs w:val="28"/>
        </w:rPr>
      </w:pPr>
      <w:r w:rsidRPr="00216B99">
        <w:rPr>
          <w:rFonts w:ascii="Times New Roman" w:eastAsia="Times New Roman" w:hAnsi="Times New Roman"/>
          <w:spacing w:val="-1"/>
          <w:sz w:val="28"/>
          <w:szCs w:val="28"/>
        </w:rPr>
        <w:t xml:space="preserve">Механизм эффективного управления прибылью должен способствовать </w:t>
      </w:r>
      <w:r w:rsidRPr="00216B99">
        <w:rPr>
          <w:rFonts w:ascii="Times New Roman" w:eastAsia="Times New Roman" w:hAnsi="Times New Roman"/>
          <w:spacing w:val="-1"/>
          <w:sz w:val="28"/>
          <w:szCs w:val="28"/>
        </w:rPr>
        <w:lastRenderedPageBreak/>
        <w:t>повышению эффективности производства и стимулировать его развитие. Все это невозможно без эффективной производственной, маркетинговой и финансовой деятельности. Важнейшей финансовой категорией, что отражает положительный результат хозяйственной деятельности предприятия, характеризует эффективность производства и свидетельствует об качестве и эффективности реализованной продукции, высокой производительности труда, уровня себестоимости, является прибыль.</w:t>
      </w:r>
    </w:p>
    <w:p w14:paraId="5CD41527" w14:textId="59E57BE2" w:rsidR="00C8417A" w:rsidRPr="00216B99" w:rsidRDefault="00C8417A" w:rsidP="00C8417A">
      <w:pPr>
        <w:spacing w:after="0" w:line="360" w:lineRule="auto"/>
        <w:ind w:firstLine="709"/>
        <w:jc w:val="both"/>
        <w:rPr>
          <w:rFonts w:ascii="Times New Roman" w:eastAsia="Times New Roman" w:hAnsi="Times New Roman"/>
          <w:iCs/>
          <w:sz w:val="28"/>
          <w:szCs w:val="20"/>
          <w:lang w:eastAsia="ru-RU"/>
        </w:rPr>
      </w:pPr>
      <w:r w:rsidRPr="00216B99">
        <w:rPr>
          <w:rFonts w:ascii="Times New Roman" w:eastAsia="Times New Roman" w:hAnsi="Times New Roman"/>
          <w:iCs/>
          <w:sz w:val="28"/>
          <w:szCs w:val="20"/>
          <w:lang w:eastAsia="ru-RU"/>
        </w:rPr>
        <w:t xml:space="preserve">Уровень затрат и прибыли определяет конкурентоспособность предприятия на рынке, так как снижение конкурентоспособности является основным фактором снижения спроса на продукцию предприятия, а, </w:t>
      </w:r>
      <w:r w:rsidR="00517E80" w:rsidRPr="00216B99">
        <w:rPr>
          <w:rFonts w:ascii="Times New Roman" w:eastAsia="Times New Roman" w:hAnsi="Times New Roman"/>
          <w:iCs/>
          <w:sz w:val="28"/>
          <w:szCs w:val="20"/>
          <w:lang w:eastAsia="ru-RU"/>
        </w:rPr>
        <w:t>следовательно,</w:t>
      </w:r>
      <w:r w:rsidRPr="00216B99">
        <w:rPr>
          <w:rFonts w:ascii="Times New Roman" w:eastAsia="Times New Roman" w:hAnsi="Times New Roman"/>
          <w:iCs/>
          <w:sz w:val="28"/>
          <w:szCs w:val="20"/>
          <w:lang w:eastAsia="ru-RU"/>
        </w:rPr>
        <w:t xml:space="preserve"> и фактором снижения выручки.</w:t>
      </w:r>
    </w:p>
    <w:p w14:paraId="4F3C6D88"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Целью данной работы – анализ издержек и прибыли предприятия. </w:t>
      </w:r>
    </w:p>
    <w:p w14:paraId="5C42D79E"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Объектом исследования выступает ООО «Глобус-Тур» (розничная продажа сувенирной продукции.</w:t>
      </w:r>
    </w:p>
    <w:p w14:paraId="0B56A0BE"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Предметом исследования является процесс управления снижением издержек производства и прибылью организации.</w:t>
      </w:r>
    </w:p>
    <w:p w14:paraId="1561526C"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Исходя из вышеизложенного, выбранная тема является актуальной и будет предоставлять интерес для широкого круга лиц. </w:t>
      </w:r>
    </w:p>
    <w:p w14:paraId="51A3B1F4"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Основные задачи, поставленные в курсовой работе: </w:t>
      </w:r>
    </w:p>
    <w:p w14:paraId="0FEECABD"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sym w:font="Symbol" w:char="F0BE"/>
      </w:r>
      <w:r w:rsidRPr="00216B99">
        <w:rPr>
          <w:rFonts w:ascii="Times New Roman" w:hAnsi="Times New Roman"/>
          <w:sz w:val="28"/>
          <w:szCs w:val="28"/>
        </w:rPr>
        <w:t xml:space="preserve"> раскрыть особенности формирования себестоимости и прибыли на предприятии; </w:t>
      </w:r>
    </w:p>
    <w:p w14:paraId="56E47A1E"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sym w:font="Symbol" w:char="F0BE"/>
      </w:r>
      <w:r w:rsidRPr="00216B99">
        <w:rPr>
          <w:rFonts w:ascii="Times New Roman" w:hAnsi="Times New Roman"/>
          <w:sz w:val="28"/>
          <w:szCs w:val="28"/>
        </w:rPr>
        <w:t xml:space="preserve"> выявить резервы снижения производственных затрат и роста прибыли; </w:t>
      </w:r>
    </w:p>
    <w:p w14:paraId="162DB95A"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sym w:font="Symbol" w:char="F0BE"/>
      </w:r>
      <w:r w:rsidRPr="00216B99">
        <w:rPr>
          <w:rFonts w:ascii="Times New Roman" w:hAnsi="Times New Roman"/>
          <w:sz w:val="28"/>
          <w:szCs w:val="28"/>
        </w:rPr>
        <w:t xml:space="preserve"> рассчитать экономический эффект от внедрения мероприятий.</w:t>
      </w:r>
    </w:p>
    <w:p w14:paraId="732C6D1C" w14:textId="77777777" w:rsidR="00C8417A" w:rsidRPr="00216B99" w:rsidRDefault="00C8417A" w:rsidP="00C8417A">
      <w:pPr>
        <w:rPr>
          <w:rFonts w:ascii="Times New Roman" w:hAnsi="Times New Roman"/>
        </w:rPr>
      </w:pPr>
      <w:r w:rsidRPr="00216B99">
        <w:rPr>
          <w:rFonts w:ascii="Times New Roman" w:hAnsi="Times New Roman"/>
          <w:sz w:val="28"/>
          <w:szCs w:val="28"/>
        </w:rPr>
        <w:br w:type="page"/>
      </w:r>
    </w:p>
    <w:p w14:paraId="0A62CCF4" w14:textId="77777777" w:rsidR="00C8417A" w:rsidRPr="00216B99" w:rsidRDefault="00000000" w:rsidP="00C8417A">
      <w:pPr>
        <w:pStyle w:val="1"/>
        <w:jc w:val="center"/>
        <w:rPr>
          <w:rFonts w:ascii="Times New Roman" w:hAnsi="Times New Roman" w:cs="Times New Roman"/>
          <w:b/>
          <w:color w:val="auto"/>
          <w:sz w:val="28"/>
          <w:szCs w:val="28"/>
        </w:rPr>
      </w:pPr>
      <w:hyperlink w:anchor="_Toc476951082" w:history="1">
        <w:bookmarkStart w:id="1" w:name="_Toc161748095"/>
        <w:r w:rsidR="00C8417A" w:rsidRPr="00216B99">
          <w:rPr>
            <w:rFonts w:ascii="Times New Roman" w:hAnsi="Times New Roman" w:cs="Times New Roman"/>
            <w:b/>
            <w:color w:val="auto"/>
            <w:sz w:val="28"/>
            <w:szCs w:val="28"/>
          </w:rPr>
          <w:t>Глава 1. Экономическая сущность издержек производства</w:t>
        </w:r>
      </w:hyperlink>
      <w:r w:rsidR="00C8417A" w:rsidRPr="00216B99">
        <w:rPr>
          <w:rFonts w:ascii="Times New Roman" w:hAnsi="Times New Roman" w:cs="Times New Roman"/>
          <w:b/>
          <w:color w:val="auto"/>
          <w:sz w:val="28"/>
          <w:szCs w:val="28"/>
        </w:rPr>
        <w:t xml:space="preserve"> и прибыли</w:t>
      </w:r>
      <w:bookmarkEnd w:id="1"/>
    </w:p>
    <w:p w14:paraId="0B5D50D6" w14:textId="77777777" w:rsidR="00C8417A" w:rsidRPr="00216B99" w:rsidRDefault="00C8417A" w:rsidP="00C8417A">
      <w:pPr>
        <w:rPr>
          <w:rFonts w:ascii="Times New Roman" w:hAnsi="Times New Roman"/>
        </w:rPr>
      </w:pPr>
    </w:p>
    <w:p w14:paraId="15F2CAF5" w14:textId="77777777" w:rsidR="00C8417A" w:rsidRPr="00216B99"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2" w:name="_Toc161748096"/>
      <w:r w:rsidRPr="00216B99">
        <w:rPr>
          <w:rFonts w:ascii="Times New Roman" w:hAnsi="Times New Roman"/>
          <w:b/>
          <w:sz w:val="28"/>
          <w:szCs w:val="28"/>
        </w:rPr>
        <w:t>Понятие и классификация издержек производства</w:t>
      </w:r>
      <w:bookmarkEnd w:id="2"/>
    </w:p>
    <w:p w14:paraId="1E60C8BC" w14:textId="77777777" w:rsidR="00C8417A" w:rsidRPr="00216B99" w:rsidRDefault="00C8417A" w:rsidP="00C8417A">
      <w:pPr>
        <w:spacing w:after="0" w:line="360" w:lineRule="auto"/>
        <w:outlineLvl w:val="0"/>
        <w:rPr>
          <w:rFonts w:ascii="Times New Roman" w:hAnsi="Times New Roman"/>
          <w:b/>
          <w:sz w:val="28"/>
          <w:szCs w:val="28"/>
        </w:rPr>
      </w:pPr>
    </w:p>
    <w:p w14:paraId="0201A2D3"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В экономической науке и практике следует различать понятия «издержки», «затраты», «расходы». Несмотря на кажущуюся синонимичность, они имеют некоторые отличия.</w:t>
      </w:r>
    </w:p>
    <w:p w14:paraId="13D039EB"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Затратами является стоимость ресурсов, которые использованы на конкретные цели. </w:t>
      </w:r>
    </w:p>
    <w:p w14:paraId="364AA7DE"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В данном определении «затраты» важно подчеркнуть три аспекта: </w:t>
      </w:r>
    </w:p>
    <w:p w14:paraId="6916C2AB"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1. Затраты определены количеством ресурсов, которые использованы в производстве; </w:t>
      </w:r>
    </w:p>
    <w:p w14:paraId="2936FDDA"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2. Размер использованных ресурсов необходимо представлять в денежном выражении с целью сопоставления информации по различным ресурсам; </w:t>
      </w:r>
    </w:p>
    <w:p w14:paraId="3DB564F8" w14:textId="15F779F9"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3. Необходимо относить понятие «затраты» к конкретным целям и задачам, то есть к производству продукции, выполнению работ, оказанию услуг, осуществлению капитальных вложений и прочим. В отсутствии связи с целью понятие «затраты» несет в себе неопределенность и ничего конкретного не означает</w:t>
      </w:r>
      <w:r w:rsidR="00583B00" w:rsidRPr="00216B99">
        <w:rPr>
          <w:rFonts w:ascii="Times New Roman" w:hAnsi="Times New Roman"/>
          <w:sz w:val="28"/>
          <w:szCs w:val="28"/>
          <w:vertAlign w:val="superscript"/>
        </w:rPr>
        <w:endnoteReference w:id="1"/>
      </w:r>
      <w:r w:rsidR="00583B00" w:rsidRPr="00216B99">
        <w:rPr>
          <w:rFonts w:ascii="Times New Roman" w:hAnsi="Times New Roman"/>
          <w:sz w:val="28"/>
          <w:szCs w:val="28"/>
        </w:rPr>
        <w:t>.</w:t>
      </w:r>
      <w:r w:rsidRPr="00216B99">
        <w:rPr>
          <w:rFonts w:ascii="Times New Roman" w:hAnsi="Times New Roman"/>
          <w:sz w:val="28"/>
          <w:szCs w:val="28"/>
        </w:rPr>
        <w:t xml:space="preserve"> </w:t>
      </w:r>
    </w:p>
    <w:p w14:paraId="72EF5096"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Понятие «издержек» в основном используется в экономической теории как равное понятию «затрат» относительно производства продукции (выполнения работ, оказания услуг). В таком случае понятия «затрат на производство» и «издержек производства» можно принимать как тождественные. Кроме того, эквивалентными могут считаться понятия «издержек производства и обращения», «затрат на производство и продажу продукции» и «расходов по обычным видам деятельности». Понятие «издержек производства и обращения» на текущий момент применяют в основном именно организации, ведущие свою деятельность в сферах торговли и общественного питания. </w:t>
      </w:r>
    </w:p>
    <w:p w14:paraId="61F38A2B" w14:textId="77777777" w:rsidR="00C8417A" w:rsidRPr="00216B99" w:rsidRDefault="00C8417A" w:rsidP="00C8417A">
      <w:pPr>
        <w:widowControl w:val="0"/>
        <w:spacing w:after="0" w:line="360" w:lineRule="auto"/>
        <w:ind w:firstLine="709"/>
        <w:jc w:val="both"/>
        <w:rPr>
          <w:rFonts w:ascii="Times New Roman" w:eastAsia="Times New Roman" w:hAnsi="Times New Roman"/>
          <w:sz w:val="28"/>
          <w:szCs w:val="28"/>
          <w:lang w:eastAsia="ru-RU"/>
        </w:rPr>
      </w:pPr>
      <w:r w:rsidRPr="00216B99">
        <w:rPr>
          <w:rFonts w:ascii="Times New Roman" w:hAnsi="Times New Roman"/>
          <w:sz w:val="28"/>
          <w:szCs w:val="28"/>
        </w:rPr>
        <w:lastRenderedPageBreak/>
        <w:t xml:space="preserve">Понятие издержек производства изменяет свою суть в зависимости от </w:t>
      </w:r>
      <w:r w:rsidRPr="00216B99">
        <w:rPr>
          <w:rFonts w:ascii="Times New Roman" w:eastAsia="Times New Roman" w:hAnsi="Times New Roman"/>
          <w:sz w:val="28"/>
          <w:szCs w:val="28"/>
          <w:lang w:eastAsia="ru-RU"/>
        </w:rPr>
        <w:t xml:space="preserve">условий производства в различных общественно-экономических формациях. </w:t>
      </w:r>
    </w:p>
    <w:p w14:paraId="5708813D" w14:textId="77777777" w:rsidR="00C8417A" w:rsidRPr="00216B99" w:rsidRDefault="00C8417A" w:rsidP="00C8417A">
      <w:pPr>
        <w:widowControl w:val="0"/>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Рассмотрим различные подходы к понятию издержек производства в таблице 1.</w:t>
      </w:r>
    </w:p>
    <w:p w14:paraId="7C52F765" w14:textId="77D43970" w:rsidR="00C8417A" w:rsidRPr="00216B99" w:rsidRDefault="00C8417A" w:rsidP="00C8417A">
      <w:pPr>
        <w:widowControl w:val="0"/>
        <w:spacing w:after="0" w:line="360" w:lineRule="auto"/>
        <w:rPr>
          <w:rFonts w:ascii="Times New Roman" w:eastAsia="Times New Roman" w:hAnsi="Times New Roman"/>
          <w:sz w:val="28"/>
          <w:szCs w:val="28"/>
          <w:lang w:eastAsia="ru-RU"/>
        </w:rPr>
      </w:pPr>
      <w:r w:rsidRPr="00216B99">
        <w:rPr>
          <w:rFonts w:ascii="Times New Roman" w:hAnsi="Times New Roman"/>
          <w:sz w:val="28"/>
          <w:szCs w:val="28"/>
        </w:rPr>
        <w:t xml:space="preserve">Таблица 1 - </w:t>
      </w:r>
      <w:r w:rsidRPr="00216B99">
        <w:rPr>
          <w:rFonts w:ascii="Times New Roman" w:eastAsia="Times New Roman" w:hAnsi="Times New Roman"/>
          <w:sz w:val="28"/>
          <w:szCs w:val="28"/>
          <w:lang w:eastAsia="ru-RU"/>
        </w:rPr>
        <w:t xml:space="preserve">Подходы </w:t>
      </w:r>
      <w:r w:rsidR="00517E80" w:rsidRPr="00216B99">
        <w:rPr>
          <w:rFonts w:ascii="Times New Roman" w:eastAsia="Times New Roman" w:hAnsi="Times New Roman"/>
          <w:sz w:val="28"/>
          <w:szCs w:val="28"/>
          <w:lang w:eastAsia="ru-RU"/>
        </w:rPr>
        <w:t>к определению</w:t>
      </w:r>
      <w:r w:rsidRPr="00216B99">
        <w:rPr>
          <w:rFonts w:ascii="Times New Roman" w:eastAsia="Times New Roman" w:hAnsi="Times New Roman"/>
          <w:sz w:val="28"/>
          <w:szCs w:val="28"/>
          <w:lang w:eastAsia="ru-RU"/>
        </w:rPr>
        <w:t xml:space="preserve"> издержек производства</w:t>
      </w:r>
    </w:p>
    <w:p w14:paraId="15E9CFA9" w14:textId="77777777" w:rsidR="00C8417A" w:rsidRPr="00216B99" w:rsidRDefault="00C8417A" w:rsidP="00C8417A">
      <w:pPr>
        <w:spacing w:after="0" w:line="360" w:lineRule="auto"/>
        <w:jc w:val="center"/>
        <w:rPr>
          <w:rFonts w:ascii="Times New Roman" w:eastAsia="Times New Roman" w:hAnsi="Times New Roman"/>
          <w:sz w:val="28"/>
          <w:szCs w:val="28"/>
          <w:lang w:eastAsia="ru-RU"/>
        </w:rPr>
      </w:pPr>
      <w:r w:rsidRPr="00216B99">
        <w:rPr>
          <w:rFonts w:ascii="Times New Roman" w:hAnsi="Times New Roman"/>
          <w:noProof/>
          <w:lang w:eastAsia="ru-RU"/>
        </w:rPr>
        <w:drawing>
          <wp:inline distT="0" distB="0" distL="0" distR="0" wp14:anchorId="4CB5D381" wp14:editId="767FD433">
            <wp:extent cx="5932170" cy="27095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70" cy="2709545"/>
                    </a:xfrm>
                    <a:prstGeom prst="rect">
                      <a:avLst/>
                    </a:prstGeom>
                    <a:noFill/>
                    <a:ln>
                      <a:noFill/>
                    </a:ln>
                  </pic:spPr>
                </pic:pic>
              </a:graphicData>
            </a:graphic>
          </wp:inline>
        </w:drawing>
      </w:r>
    </w:p>
    <w:p w14:paraId="45D04483"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p>
    <w:p w14:paraId="61E11F51"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Это затраты любого ресурса, выбранного для производства продукции, равные ее стоимости при наилучшем из всех возможных вариантов использования. При этом, по мнению ученых, затраты – это денежная оценка стоимости материальных, трудовых, финансовых, природных, информационных и других видов ресурсов на производство и реализацию продукции за определенный период времени.</w:t>
      </w:r>
    </w:p>
    <w:p w14:paraId="147B5C71" w14:textId="77777777" w:rsidR="00C8417A" w:rsidRPr="00216B99" w:rsidRDefault="00C8417A" w:rsidP="00C8417A">
      <w:pPr>
        <w:spacing w:after="0" w:line="360" w:lineRule="auto"/>
        <w:ind w:firstLine="709"/>
        <w:jc w:val="both"/>
        <w:rPr>
          <w:rFonts w:ascii="Times New Roman" w:eastAsia="Times New Roman" w:hAnsi="Times New Roman"/>
          <w:bCs/>
          <w:noProof/>
          <w:sz w:val="28"/>
          <w:szCs w:val="28"/>
          <w:lang w:eastAsia="ru-RU"/>
        </w:rPr>
      </w:pPr>
      <w:r w:rsidRPr="00216B99">
        <w:rPr>
          <w:rFonts w:ascii="Times New Roman" w:eastAsia="Times New Roman" w:hAnsi="Times New Roman"/>
          <w:bCs/>
          <w:noProof/>
          <w:sz w:val="28"/>
          <w:szCs w:val="28"/>
          <w:lang w:eastAsia="ru-RU"/>
        </w:rPr>
        <w:t xml:space="preserve">Понятие «издержек»  в  основном  используется  в  экономической теории  как  равное  понятию  «затрат»  относительно  производства продукции (выполнения работ,  оказания услуг). В таком случае понятия «затрат на  производство» и «издержек производства» можно принимать как тождественные. Кроме того, эквивалентными могут считаться понятия «издержек производства и обращения», «затрат на производство и продажу продукции»  и «расходов  по  обычным  видам  деятельности». </w:t>
      </w:r>
    </w:p>
    <w:p w14:paraId="5B9611BF" w14:textId="495937A0"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lastRenderedPageBreak/>
        <w:t>«Затраты – это денежная оценка стоимости материальных, трудовых, финансовых, природных, информационных и других видов ресурсов на производство и реализацию продукции за определенный период времени»</w:t>
      </w:r>
      <w:r w:rsidR="00583B00" w:rsidRPr="00216B99">
        <w:rPr>
          <w:rFonts w:ascii="Times New Roman" w:hAnsi="Times New Roman"/>
          <w:sz w:val="28"/>
          <w:szCs w:val="28"/>
          <w:vertAlign w:val="superscript"/>
        </w:rPr>
        <w:endnoteReference w:id="2"/>
      </w:r>
      <w:r w:rsidR="00583B00" w:rsidRPr="00216B99">
        <w:rPr>
          <w:rFonts w:ascii="Times New Roman" w:hAnsi="Times New Roman"/>
          <w:sz w:val="28"/>
          <w:szCs w:val="28"/>
        </w:rPr>
        <w:t>.</w:t>
      </w:r>
      <w:r w:rsidRPr="00216B99">
        <w:rPr>
          <w:rFonts w:ascii="Times New Roman" w:hAnsi="Times New Roman"/>
          <w:sz w:val="28"/>
          <w:szCs w:val="28"/>
        </w:rPr>
        <w:t xml:space="preserve"> </w:t>
      </w:r>
    </w:p>
    <w:p w14:paraId="2733BD28"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Как видно из определения, затраты характеризуются: </w:t>
      </w:r>
    </w:p>
    <w:p w14:paraId="06EC692C" w14:textId="5D4C56CC"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1)  </w:t>
      </w:r>
      <w:r w:rsidR="00517E80" w:rsidRPr="00216B99">
        <w:rPr>
          <w:rFonts w:ascii="Times New Roman" w:hAnsi="Times New Roman"/>
          <w:sz w:val="28"/>
          <w:szCs w:val="28"/>
        </w:rPr>
        <w:t xml:space="preserve">денежной </w:t>
      </w:r>
      <w:proofErr w:type="gramStart"/>
      <w:r w:rsidR="00517E80" w:rsidRPr="00216B99">
        <w:rPr>
          <w:rFonts w:ascii="Times New Roman" w:hAnsi="Times New Roman"/>
          <w:sz w:val="28"/>
          <w:szCs w:val="28"/>
        </w:rPr>
        <w:t>оценкой</w:t>
      </w:r>
      <w:r w:rsidRPr="00216B99">
        <w:rPr>
          <w:rFonts w:ascii="Times New Roman" w:hAnsi="Times New Roman"/>
          <w:sz w:val="28"/>
          <w:szCs w:val="28"/>
        </w:rPr>
        <w:t xml:space="preserve">  ресурсов</w:t>
      </w:r>
      <w:proofErr w:type="gramEnd"/>
      <w:r w:rsidRPr="00216B99">
        <w:rPr>
          <w:rFonts w:ascii="Times New Roman" w:hAnsi="Times New Roman"/>
          <w:sz w:val="28"/>
          <w:szCs w:val="28"/>
        </w:rPr>
        <w:t xml:space="preserve">,  обеспечивая  принцип  измерения  различных видов ресурсов; </w:t>
      </w:r>
    </w:p>
    <w:p w14:paraId="368B74F5"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2)  целевой установкой (связаны с производством и реализацией продукции в целом или с какой-то из стадий этого процесса); </w:t>
      </w:r>
    </w:p>
    <w:p w14:paraId="1F12A8C8"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3)  определенным периодом времени, т. е. должны быть отнесены на продукцию за данный период времени.</w:t>
      </w:r>
    </w:p>
    <w:p w14:paraId="29E1C8F7"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Издержки – это совокупность различных видов затрат на производство и продажу продукции в целом или ее отдельных частей. Например, издержки производства – это затраты материальных, трудовых, финансовых и других видов ресурсов на производство и продажу продукции. Кроме того, «издержки» включают специфические виды затрат: взносы на социальное страхование.), потери от брака, гарантийный ремонт и др. </w:t>
      </w:r>
    </w:p>
    <w:p w14:paraId="55E76A12" w14:textId="79D62063"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Понятия «затраты на производство» и «издержки производства» </w:t>
      </w:r>
      <w:r w:rsidR="00517E80" w:rsidRPr="00216B99">
        <w:rPr>
          <w:rFonts w:ascii="Times New Roman" w:hAnsi="Times New Roman"/>
          <w:sz w:val="28"/>
          <w:szCs w:val="28"/>
        </w:rPr>
        <w:t xml:space="preserve">могут </w:t>
      </w:r>
      <w:proofErr w:type="gramStart"/>
      <w:r w:rsidR="00517E80" w:rsidRPr="00216B99">
        <w:rPr>
          <w:rFonts w:ascii="Times New Roman" w:hAnsi="Times New Roman"/>
          <w:sz w:val="28"/>
          <w:szCs w:val="28"/>
        </w:rPr>
        <w:t>совпадать</w:t>
      </w:r>
      <w:r w:rsidRPr="00216B99">
        <w:rPr>
          <w:rFonts w:ascii="Times New Roman" w:hAnsi="Times New Roman"/>
          <w:sz w:val="28"/>
          <w:szCs w:val="28"/>
        </w:rPr>
        <w:t xml:space="preserve">  и</w:t>
      </w:r>
      <w:proofErr w:type="gramEnd"/>
      <w:r w:rsidRPr="00216B99">
        <w:rPr>
          <w:rFonts w:ascii="Times New Roman" w:hAnsi="Times New Roman"/>
          <w:sz w:val="28"/>
          <w:szCs w:val="28"/>
        </w:rPr>
        <w:t xml:space="preserve">  рассматриваться  как  идентичные  только  в  определенных   условиях». </w:t>
      </w:r>
    </w:p>
    <w:p w14:paraId="29DD132D"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Проанализировав принципы классификаций затрат, необходимо объединить группы затрат в трех направлениях:</w:t>
      </w:r>
    </w:p>
    <w:p w14:paraId="213568A3"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1) с целью калькулирования; </w:t>
      </w:r>
    </w:p>
    <w:p w14:paraId="18FBED0A"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2) с целью принятия оперативных, стратегических и тактических решений;</w:t>
      </w:r>
    </w:p>
    <w:p w14:paraId="13C1587A" w14:textId="2BAD3283"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3) с целью контроля</w:t>
      </w:r>
      <w:r w:rsidR="00583B00" w:rsidRPr="00216B99">
        <w:rPr>
          <w:rFonts w:ascii="Times New Roman" w:hAnsi="Times New Roman"/>
          <w:sz w:val="28"/>
          <w:szCs w:val="28"/>
          <w:vertAlign w:val="superscript"/>
        </w:rPr>
        <w:endnoteReference w:id="3"/>
      </w:r>
      <w:r w:rsidR="00583B00" w:rsidRPr="00216B99">
        <w:rPr>
          <w:rFonts w:ascii="Times New Roman" w:hAnsi="Times New Roman"/>
          <w:sz w:val="28"/>
          <w:szCs w:val="28"/>
        </w:rPr>
        <w:t>.</w:t>
      </w:r>
    </w:p>
    <w:p w14:paraId="7B6BEA80"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К примеру, Чарльз </w:t>
      </w:r>
      <w:proofErr w:type="spellStart"/>
      <w:r w:rsidRPr="00216B99">
        <w:rPr>
          <w:rFonts w:ascii="Times New Roman" w:hAnsi="Times New Roman"/>
          <w:sz w:val="28"/>
          <w:szCs w:val="28"/>
        </w:rPr>
        <w:t>Хорнгрен</w:t>
      </w:r>
      <w:proofErr w:type="spellEnd"/>
      <w:r w:rsidRPr="00216B99">
        <w:rPr>
          <w:rFonts w:ascii="Times New Roman" w:hAnsi="Times New Roman"/>
          <w:sz w:val="28"/>
          <w:szCs w:val="28"/>
        </w:rPr>
        <w:t xml:space="preserve"> и Джордж Фостер предлагает использовать для классификации затрат следующие признаки: </w:t>
      </w:r>
    </w:p>
    <w:p w14:paraId="76103AD1"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1. Отношение к объемам производства – постоянные и переменные. </w:t>
      </w:r>
    </w:p>
    <w:p w14:paraId="67AD49C0"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2. Временная определенность – фактические, прогнозные (плановые) и прочие.</w:t>
      </w:r>
    </w:p>
    <w:p w14:paraId="7DF34541"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lastRenderedPageBreak/>
        <w:t xml:space="preserve">3. Степень усредненности – общие, средние (то есть, затраты на единицу – например, на студента или на час) и прочие. </w:t>
      </w:r>
    </w:p>
    <w:p w14:paraId="78B4CE23"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4. Управленческая функция – производственные, административные и коммерческие. </w:t>
      </w:r>
    </w:p>
    <w:p w14:paraId="4B551AE9"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5. Отнесение на себестоимость продукции (услуги, работы) – прямые и косвенные.</w:t>
      </w:r>
    </w:p>
    <w:p w14:paraId="1AF642C6"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6. Период отнесения затрат на уменьшение прибыли – на продукт и на период</w:t>
      </w:r>
    </w:p>
    <w:p w14:paraId="746C6F82" w14:textId="2163BAE2"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7. Ценность для принятия управленческих решений – альтернативные, релевантные, нерелевантные и затраты прошлых периодов</w:t>
      </w:r>
      <w:r w:rsidR="00583B00" w:rsidRPr="00216B99">
        <w:rPr>
          <w:rFonts w:ascii="Times New Roman" w:hAnsi="Times New Roman"/>
          <w:sz w:val="28"/>
          <w:szCs w:val="28"/>
          <w:vertAlign w:val="superscript"/>
        </w:rPr>
        <w:endnoteReference w:id="4"/>
      </w:r>
      <w:r w:rsidR="00583B00" w:rsidRPr="00216B99">
        <w:rPr>
          <w:rFonts w:ascii="Times New Roman" w:hAnsi="Times New Roman"/>
          <w:sz w:val="28"/>
          <w:szCs w:val="28"/>
        </w:rPr>
        <w:t>.</w:t>
      </w:r>
      <w:r w:rsidRPr="00216B99">
        <w:rPr>
          <w:rFonts w:ascii="Times New Roman" w:hAnsi="Times New Roman"/>
          <w:sz w:val="28"/>
          <w:szCs w:val="28"/>
        </w:rPr>
        <w:t xml:space="preserve"> </w:t>
      </w:r>
    </w:p>
    <w:p w14:paraId="7EFEB64C"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Затраты на продукт разделяются на себестоимость реализованной продукции и запасы. Данные переходящие затраты относят на уменьшение прибыли только после реализации продукции, что может произойти спустя несколько периодов после производства данной продукции. Существуют различные причины подобного временного разрывы, например, ими могут быть технологические особенности или недостатки в работе коммерческого отдела.</w:t>
      </w:r>
    </w:p>
    <w:p w14:paraId="0CA48D5B"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Одну из важнейших ролей как для финансового, так и для управленческого учета имеет разделение затрат на прямые и косвенные. Таким образом, прямые затраты – это затраты, относимые прямо на себестоимость продукции, центр затрат, центр ответственности или какой- либо объект. В свою очередь, косвенными затратами являются затраты, которые невозможно или нерационально экономически прямо отнести на объект учета затрат. Чтобы распределить косвенные расходы разрабатываются и применяются различные методики, по причине того, что выбранный метод расчетов имеют большое влияние на себестоимость отдельных видов продукции и финансовые результаты предприятия.</w:t>
      </w:r>
    </w:p>
    <w:p w14:paraId="1FCF8665"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Классификация таких затрат происходит по ряду признаков:</w:t>
      </w:r>
    </w:p>
    <w:p w14:paraId="77639C37"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экономические элементы затрат; </w:t>
      </w:r>
    </w:p>
    <w:p w14:paraId="436CEDC8"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статьи расходов (статьи калькуляции); </w:t>
      </w:r>
    </w:p>
    <w:p w14:paraId="44EAD89D"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lastRenderedPageBreak/>
        <w:t xml:space="preserve">- способ отнесения затрат на себестоимость продукции; </w:t>
      </w:r>
    </w:p>
    <w:p w14:paraId="0084D967"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функциональная роль затрат в формировании себестоимости продукции; </w:t>
      </w:r>
    </w:p>
    <w:p w14:paraId="0394FA25"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степень зависимости от изменения объема производства; </w:t>
      </w:r>
    </w:p>
    <w:p w14:paraId="054D19FD"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степень однородности затрат; </w:t>
      </w:r>
    </w:p>
    <w:p w14:paraId="79EAB4E3"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зависимость от времени возникновения и отнесения на себестоимость продукции; </w:t>
      </w:r>
    </w:p>
    <w:p w14:paraId="3C2A6F50" w14:textId="280C9C0A"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удельный вес затрат в себестоимости продукции</w:t>
      </w:r>
      <w:r w:rsidR="00583B00" w:rsidRPr="00216B99">
        <w:rPr>
          <w:rFonts w:ascii="Times New Roman" w:hAnsi="Times New Roman"/>
          <w:sz w:val="28"/>
          <w:szCs w:val="28"/>
          <w:vertAlign w:val="superscript"/>
        </w:rPr>
        <w:endnoteReference w:id="5"/>
      </w:r>
      <w:r w:rsidR="00583B00" w:rsidRPr="00216B99">
        <w:rPr>
          <w:rFonts w:ascii="Times New Roman" w:hAnsi="Times New Roman"/>
          <w:sz w:val="28"/>
          <w:szCs w:val="28"/>
        </w:rPr>
        <w:t>.</w:t>
      </w:r>
      <w:r w:rsidRPr="00216B99">
        <w:rPr>
          <w:rFonts w:ascii="Times New Roman" w:hAnsi="Times New Roman"/>
          <w:sz w:val="28"/>
          <w:szCs w:val="28"/>
        </w:rPr>
        <w:t xml:space="preserve"> </w:t>
      </w:r>
    </w:p>
    <w:p w14:paraId="42FD2867"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Классификация затрат по экономическим элементам используется при формировании себестоимости на предприятии в целом и включает в себя пять основных групп расходов (рис.1.)</w:t>
      </w:r>
    </w:p>
    <w:p w14:paraId="0503D72E" w14:textId="77777777" w:rsidR="00C8417A" w:rsidRPr="00216B99" w:rsidRDefault="00C8417A" w:rsidP="00C8417A">
      <w:pPr>
        <w:tabs>
          <w:tab w:val="left" w:pos="3495"/>
        </w:tabs>
        <w:spacing w:after="0" w:line="360" w:lineRule="auto"/>
        <w:jc w:val="both"/>
        <w:rPr>
          <w:rFonts w:ascii="Times New Roman" w:hAnsi="Times New Roman"/>
          <w:sz w:val="28"/>
          <w:szCs w:val="28"/>
        </w:rPr>
      </w:pPr>
      <w:r w:rsidRPr="00216B99">
        <w:rPr>
          <w:rFonts w:ascii="Times New Roman" w:hAnsi="Times New Roman"/>
          <w:noProof/>
          <w:lang w:eastAsia="ru-RU"/>
        </w:rPr>
        <w:drawing>
          <wp:inline distT="0" distB="0" distL="0" distR="0" wp14:anchorId="20FCAEA7" wp14:editId="18C4F58B">
            <wp:extent cx="6122035" cy="1795145"/>
            <wp:effectExtent l="0" t="0" r="0" b="0"/>
            <wp:docPr id="6" name="Рисунок 6" descr="http://5fan.ru/files/19/5fan_ru_98087_a27f1f1a64220ae13d321438056cb4c8.html_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5fan.ru/files/19/5fan_ru_98087_a27f1f1a64220ae13d321438056cb4c8.html_files/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2035" cy="1795145"/>
                    </a:xfrm>
                    <a:prstGeom prst="rect">
                      <a:avLst/>
                    </a:prstGeom>
                    <a:noFill/>
                    <a:ln>
                      <a:noFill/>
                    </a:ln>
                  </pic:spPr>
                </pic:pic>
              </a:graphicData>
            </a:graphic>
          </wp:inline>
        </w:drawing>
      </w:r>
    </w:p>
    <w:p w14:paraId="7F62B86E" w14:textId="77777777" w:rsidR="00C8417A" w:rsidRPr="00216B99" w:rsidRDefault="00C8417A" w:rsidP="00C8417A">
      <w:pPr>
        <w:tabs>
          <w:tab w:val="left" w:pos="3495"/>
        </w:tabs>
        <w:spacing w:after="0" w:line="360" w:lineRule="auto"/>
        <w:jc w:val="center"/>
        <w:rPr>
          <w:rFonts w:ascii="Times New Roman" w:hAnsi="Times New Roman"/>
          <w:sz w:val="28"/>
          <w:szCs w:val="28"/>
        </w:rPr>
      </w:pPr>
      <w:r w:rsidRPr="00216B99">
        <w:rPr>
          <w:rFonts w:ascii="Times New Roman" w:hAnsi="Times New Roman"/>
          <w:sz w:val="28"/>
          <w:szCs w:val="28"/>
        </w:rPr>
        <w:t>Рисунок 1 - Классификация затрат по экономическим элементам</w:t>
      </w:r>
    </w:p>
    <w:p w14:paraId="094A410F"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p>
    <w:p w14:paraId="00AEA1E9"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Классификация затрат расходов по статьям калькуляции, используется при расчете себестоимости единицы продукции для того, чтобы определить, какие расходы несет предприятие на производство одной единицы продукции. </w:t>
      </w:r>
    </w:p>
    <w:p w14:paraId="468629BB"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Необходимость данной классификации обусловлена тем, что расчет себестоимости по элементам затрат не позволяет учитывать, где и в связи с чем совершены затраты, а также их характер. В это же время определение затрат по калькуляции как способ их систематизации относительно конкретной единицы продукции позволяет отследить всякую составляющую себестоимости продукции (работ, услуг) на каждом уровне. </w:t>
      </w:r>
    </w:p>
    <w:p w14:paraId="23FBCCB8"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Данная классификация состоит из следующих затрат (рис.2).</w:t>
      </w:r>
    </w:p>
    <w:p w14:paraId="0DE96F5C" w14:textId="77777777" w:rsidR="00C8417A" w:rsidRPr="00216B99" w:rsidRDefault="00C8417A" w:rsidP="00C8417A">
      <w:pPr>
        <w:tabs>
          <w:tab w:val="left" w:pos="3495"/>
        </w:tabs>
        <w:spacing w:after="0" w:line="360" w:lineRule="auto"/>
        <w:jc w:val="both"/>
        <w:rPr>
          <w:rFonts w:ascii="Times New Roman" w:hAnsi="Times New Roman"/>
          <w:sz w:val="28"/>
          <w:szCs w:val="28"/>
        </w:rPr>
      </w:pPr>
      <w:r w:rsidRPr="00216B99">
        <w:rPr>
          <w:rFonts w:ascii="Times New Roman" w:hAnsi="Times New Roman"/>
          <w:noProof/>
          <w:lang w:eastAsia="ru-RU"/>
        </w:rPr>
        <w:lastRenderedPageBreak/>
        <w:drawing>
          <wp:inline distT="0" distB="0" distL="0" distR="0" wp14:anchorId="570C83CD" wp14:editId="1629330E">
            <wp:extent cx="5709285" cy="3780155"/>
            <wp:effectExtent l="0" t="0" r="5715" b="0"/>
            <wp:docPr id="5" name="Рисунок 5" descr="http://fd.ru/images/articles/26-12-20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fd.ru/images/articles/26-12-2016/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9285" cy="3780155"/>
                    </a:xfrm>
                    <a:prstGeom prst="rect">
                      <a:avLst/>
                    </a:prstGeom>
                    <a:noFill/>
                    <a:ln>
                      <a:noFill/>
                    </a:ln>
                  </pic:spPr>
                </pic:pic>
              </a:graphicData>
            </a:graphic>
          </wp:inline>
        </w:drawing>
      </w:r>
    </w:p>
    <w:p w14:paraId="4F61DEF5" w14:textId="77777777" w:rsidR="00C8417A" w:rsidRPr="00216B99" w:rsidRDefault="00C8417A" w:rsidP="00C8417A">
      <w:pPr>
        <w:tabs>
          <w:tab w:val="left" w:pos="3495"/>
        </w:tabs>
        <w:spacing w:after="0" w:line="360" w:lineRule="auto"/>
        <w:jc w:val="center"/>
        <w:rPr>
          <w:rFonts w:ascii="Times New Roman" w:hAnsi="Times New Roman"/>
          <w:sz w:val="28"/>
          <w:szCs w:val="28"/>
        </w:rPr>
      </w:pPr>
      <w:r w:rsidRPr="00216B99">
        <w:rPr>
          <w:rFonts w:ascii="Times New Roman" w:hAnsi="Times New Roman"/>
          <w:sz w:val="28"/>
          <w:szCs w:val="28"/>
        </w:rPr>
        <w:t>Рисунок 2 - Классификация затрат расходов по статьям калькуляции</w:t>
      </w:r>
    </w:p>
    <w:p w14:paraId="78B3423B"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p>
    <w:p w14:paraId="1000BA7C"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В зависимости от полноты охвата калькуляционных статей расходов на промышленных предприятиях различают следующие виды себестоимости: цеховую, производственную (фабрично-заводскую), полную. </w:t>
      </w:r>
    </w:p>
    <w:p w14:paraId="06FEF401"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По статьям расходов происходит деление затрат по производственному назначению, месту возникновения в процессе производства и реализации продукции. </w:t>
      </w:r>
    </w:p>
    <w:p w14:paraId="7DE36C61"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По функциональной роли в формировании себестоимости продукции различают основные и накладные издержки. </w:t>
      </w:r>
    </w:p>
    <w:p w14:paraId="18C1B0EA"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По способу отнесения затрат на себестоимость продукции выделяются прямые и косвенные издержки (рис.3.)</w:t>
      </w:r>
    </w:p>
    <w:p w14:paraId="59ACB53B" w14:textId="77777777" w:rsidR="00C8417A" w:rsidRPr="00216B99" w:rsidRDefault="00C8417A" w:rsidP="00C8417A">
      <w:pPr>
        <w:tabs>
          <w:tab w:val="left" w:pos="3495"/>
        </w:tabs>
        <w:spacing w:after="0" w:line="360" w:lineRule="auto"/>
        <w:jc w:val="both"/>
        <w:rPr>
          <w:rFonts w:ascii="Times New Roman" w:hAnsi="Times New Roman"/>
          <w:sz w:val="28"/>
          <w:szCs w:val="28"/>
        </w:rPr>
      </w:pPr>
      <w:r w:rsidRPr="00216B99">
        <w:rPr>
          <w:rFonts w:ascii="Times New Roman" w:hAnsi="Times New Roman"/>
          <w:noProof/>
          <w:lang w:eastAsia="ru-RU"/>
        </w:rPr>
        <w:lastRenderedPageBreak/>
        <w:drawing>
          <wp:inline distT="0" distB="0" distL="0" distR="0" wp14:anchorId="459862EC" wp14:editId="0217D27A">
            <wp:extent cx="6122035" cy="4070350"/>
            <wp:effectExtent l="0" t="0" r="0" b="6350"/>
            <wp:docPr id="4" name="Рисунок 4" descr="http://sovetclub.ru/tim/73391c0d8ebc79b7cf2f816456f444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ovetclub.ru/tim/73391c0d8ebc79b7cf2f816456f444c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2035" cy="4070350"/>
                    </a:xfrm>
                    <a:prstGeom prst="rect">
                      <a:avLst/>
                    </a:prstGeom>
                    <a:noFill/>
                    <a:ln>
                      <a:noFill/>
                    </a:ln>
                  </pic:spPr>
                </pic:pic>
              </a:graphicData>
            </a:graphic>
          </wp:inline>
        </w:drawing>
      </w:r>
    </w:p>
    <w:p w14:paraId="51B1896D" w14:textId="77777777" w:rsidR="00C8417A" w:rsidRPr="00216B99" w:rsidRDefault="00C8417A" w:rsidP="00C8417A">
      <w:pPr>
        <w:tabs>
          <w:tab w:val="left" w:pos="6480"/>
        </w:tabs>
        <w:spacing w:after="0" w:line="360" w:lineRule="auto"/>
        <w:jc w:val="both"/>
        <w:rPr>
          <w:rFonts w:ascii="Times New Roman" w:hAnsi="Times New Roman"/>
          <w:sz w:val="28"/>
          <w:szCs w:val="28"/>
        </w:rPr>
      </w:pPr>
      <w:r w:rsidRPr="00216B99">
        <w:rPr>
          <w:rFonts w:ascii="Times New Roman" w:hAnsi="Times New Roman"/>
          <w:sz w:val="28"/>
          <w:szCs w:val="28"/>
        </w:rPr>
        <w:tab/>
      </w:r>
    </w:p>
    <w:p w14:paraId="22F1F124" w14:textId="77777777" w:rsidR="00C8417A" w:rsidRPr="00216B99" w:rsidRDefault="00C8417A" w:rsidP="00C8417A">
      <w:pPr>
        <w:tabs>
          <w:tab w:val="left" w:pos="3495"/>
        </w:tabs>
        <w:spacing w:after="0" w:line="360" w:lineRule="auto"/>
        <w:jc w:val="center"/>
        <w:rPr>
          <w:rFonts w:ascii="Times New Roman" w:hAnsi="Times New Roman"/>
          <w:sz w:val="28"/>
          <w:szCs w:val="28"/>
        </w:rPr>
      </w:pPr>
      <w:r w:rsidRPr="00216B99">
        <w:rPr>
          <w:rFonts w:ascii="Times New Roman" w:hAnsi="Times New Roman"/>
          <w:sz w:val="28"/>
          <w:szCs w:val="28"/>
        </w:rPr>
        <w:t>Рисунок 3 - Классификация затрат по способу отнесения затрат на себестоимость</w:t>
      </w:r>
    </w:p>
    <w:p w14:paraId="36BCC40D"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p>
    <w:p w14:paraId="02B9F5A0"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По степени зависимости от изменения объема производства затраты делятся на условно-переменные (пропорциональные) и условно-постоянные (непропорциональные). </w:t>
      </w:r>
    </w:p>
    <w:p w14:paraId="3310B8DE"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Затраты, сумма которых зависит непосредственно от изменения объема производства (заработная плата производственных рабочих, затраты на сырье, материалы и тому подобное) - условно-переменные (пропорциональные).</w:t>
      </w:r>
    </w:p>
    <w:p w14:paraId="2390E9E7"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Затраты, абсолютная величина которых при изменении объема производства не изменяется или изменяется незначительно (заработная плата управленческого персонала, амортизация зданий, топливо для отопления, энергия на освещение помещений) - условно-постоянные (непропорциональные). </w:t>
      </w:r>
    </w:p>
    <w:p w14:paraId="096A17D1"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lastRenderedPageBreak/>
        <w:t xml:space="preserve">Постоянные (непропорциональные) издержки подразделяют на два вида: </w:t>
      </w:r>
    </w:p>
    <w:p w14:paraId="462058AF"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стартовые – та часть постоянных издержек, которые появляются с восстановлением производства и реализации продукции; </w:t>
      </w:r>
    </w:p>
    <w:p w14:paraId="61F70E69"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остаточные – та часть постоянных издержек, которые продолжает нести </w:t>
      </w:r>
      <w:proofErr w:type="gramStart"/>
      <w:r w:rsidRPr="00216B99">
        <w:rPr>
          <w:rFonts w:ascii="Times New Roman" w:hAnsi="Times New Roman"/>
          <w:sz w:val="28"/>
          <w:szCs w:val="28"/>
        </w:rPr>
        <w:t>предприятие, несмотря на то, что</w:t>
      </w:r>
      <w:proofErr w:type="gramEnd"/>
      <w:r w:rsidRPr="00216B99">
        <w:rPr>
          <w:rFonts w:ascii="Times New Roman" w:hAnsi="Times New Roman"/>
          <w:sz w:val="28"/>
          <w:szCs w:val="28"/>
        </w:rPr>
        <w:t xml:space="preserve"> производство и реализация продукции на какое-то время полностью остановлены. Сумма постоянных и переменных издержек составляет валовые издержки предприятия. </w:t>
      </w:r>
    </w:p>
    <w:p w14:paraId="5DF0AE01" w14:textId="77777777" w:rsidR="00C8417A" w:rsidRPr="00216B99" w:rsidRDefault="00C8417A" w:rsidP="00C8417A">
      <w:pPr>
        <w:tabs>
          <w:tab w:val="left" w:pos="3495"/>
        </w:tabs>
        <w:spacing w:after="0" w:line="360" w:lineRule="auto"/>
        <w:ind w:firstLine="709"/>
        <w:jc w:val="both"/>
        <w:rPr>
          <w:rFonts w:ascii="Times New Roman" w:hAnsi="Times New Roman"/>
          <w:sz w:val="28"/>
          <w:szCs w:val="28"/>
        </w:rPr>
      </w:pPr>
    </w:p>
    <w:p w14:paraId="755050B9" w14:textId="77777777" w:rsidR="00C8417A" w:rsidRPr="00216B99"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3" w:name="_Toc161748097"/>
      <w:r w:rsidRPr="00216B99">
        <w:rPr>
          <w:rFonts w:ascii="Times New Roman" w:hAnsi="Times New Roman"/>
          <w:b/>
          <w:sz w:val="28"/>
          <w:szCs w:val="28"/>
        </w:rPr>
        <w:t>Понятие прибыли и ее виды</w:t>
      </w:r>
      <w:bookmarkEnd w:id="3"/>
    </w:p>
    <w:p w14:paraId="2535CCC8" w14:textId="77777777" w:rsidR="00C8417A" w:rsidRPr="00216B99" w:rsidRDefault="00C8417A" w:rsidP="00C8417A">
      <w:pPr>
        <w:rPr>
          <w:rFonts w:ascii="Times New Roman" w:hAnsi="Times New Roman"/>
          <w:b/>
          <w:sz w:val="28"/>
          <w:szCs w:val="28"/>
        </w:rPr>
      </w:pPr>
    </w:p>
    <w:p w14:paraId="1BFDED00" w14:textId="5DBB88B8" w:rsidR="00C8417A" w:rsidRPr="00216B99" w:rsidRDefault="00C8417A" w:rsidP="00C8417A">
      <w:pPr>
        <w:spacing w:after="0" w:line="360" w:lineRule="auto"/>
        <w:ind w:firstLine="709"/>
        <w:jc w:val="both"/>
        <w:rPr>
          <w:rFonts w:ascii="Times New Roman" w:hAnsi="Times New Roman"/>
          <w:sz w:val="32"/>
        </w:rPr>
      </w:pPr>
      <w:r w:rsidRPr="00216B99">
        <w:rPr>
          <w:rFonts w:ascii="Times New Roman" w:hAnsi="Times New Roman"/>
          <w:sz w:val="28"/>
        </w:rPr>
        <w:t>В экономической литературе категория прибыли рас</w:t>
      </w:r>
      <w:r w:rsidRPr="00216B99">
        <w:rPr>
          <w:rFonts w:ascii="Times New Roman" w:hAnsi="Times New Roman"/>
          <w:sz w:val="28"/>
        </w:rPr>
        <w:softHyphen/>
        <w:t>крывается с различных сторон и в разных аспектах. Иссле</w:t>
      </w:r>
      <w:r w:rsidRPr="00216B99">
        <w:rPr>
          <w:rFonts w:ascii="Times New Roman" w:hAnsi="Times New Roman"/>
          <w:sz w:val="28"/>
        </w:rPr>
        <w:softHyphen/>
        <w:t>дованию отношений, связанных с ее функционированием в экономике, посвящены многие труды отечественных и зарубежных экономистов. Еще со времен Л. Пачоли прибыль выступает как цель деятельности коммерческого предприятия. «Цель каждого купца заключается в полу</w:t>
      </w:r>
      <w:r w:rsidRPr="00216B99">
        <w:rPr>
          <w:rFonts w:ascii="Times New Roman" w:hAnsi="Times New Roman"/>
          <w:sz w:val="28"/>
        </w:rPr>
        <w:softHyphen/>
        <w:t>чении законной и соответственной прибыли»</w:t>
      </w:r>
      <w:r w:rsidR="00583B00" w:rsidRPr="00216B99">
        <w:rPr>
          <w:rFonts w:ascii="Times New Roman" w:hAnsi="Times New Roman"/>
          <w:sz w:val="28"/>
          <w:vertAlign w:val="superscript"/>
        </w:rPr>
        <w:endnoteReference w:id="6"/>
      </w:r>
      <w:r w:rsidR="00583B00" w:rsidRPr="00216B99">
        <w:rPr>
          <w:rFonts w:ascii="Times New Roman" w:hAnsi="Times New Roman"/>
          <w:sz w:val="28"/>
        </w:rPr>
        <w:t>.</w:t>
      </w:r>
      <w:r w:rsidRPr="00216B99">
        <w:rPr>
          <w:rFonts w:ascii="Times New Roman" w:hAnsi="Times New Roman"/>
          <w:sz w:val="28"/>
        </w:rPr>
        <w:t xml:space="preserve"> Сегодня аналогичный подход закреплен в статье 50 Гражданского кодекса РФ, что «юридическими лицами могут быть орга</w:t>
      </w:r>
      <w:r w:rsidRPr="00216B99">
        <w:rPr>
          <w:rFonts w:ascii="Times New Roman" w:hAnsi="Times New Roman"/>
          <w:sz w:val="28"/>
        </w:rPr>
        <w:softHyphen/>
        <w:t>низации, преследующие извлечение прибыли в качестве основной цели своей деятельности (коммерческие орга</w:t>
      </w:r>
      <w:r w:rsidRPr="00216B99">
        <w:rPr>
          <w:rFonts w:ascii="Times New Roman" w:hAnsi="Times New Roman"/>
          <w:sz w:val="28"/>
        </w:rPr>
        <w:softHyphen/>
        <w:t>низации)»</w:t>
      </w:r>
      <w:r w:rsidR="00583B00" w:rsidRPr="00216B99">
        <w:rPr>
          <w:rFonts w:ascii="Times New Roman" w:hAnsi="Times New Roman"/>
          <w:sz w:val="28"/>
          <w:vertAlign w:val="superscript"/>
        </w:rPr>
        <w:endnoteReference w:id="7"/>
      </w:r>
      <w:r w:rsidR="00583B00" w:rsidRPr="00216B99">
        <w:rPr>
          <w:rFonts w:ascii="Times New Roman" w:hAnsi="Times New Roman"/>
          <w:sz w:val="28"/>
        </w:rPr>
        <w:t>.</w:t>
      </w:r>
    </w:p>
    <w:p w14:paraId="7779D264" w14:textId="77777777" w:rsidR="00C8417A" w:rsidRPr="00216B99" w:rsidRDefault="00C8417A" w:rsidP="00C8417A">
      <w:pPr>
        <w:spacing w:after="0" w:line="360" w:lineRule="auto"/>
        <w:ind w:firstLine="709"/>
        <w:jc w:val="both"/>
        <w:rPr>
          <w:rFonts w:ascii="Times New Roman" w:hAnsi="Times New Roman"/>
          <w:sz w:val="32"/>
        </w:rPr>
      </w:pPr>
      <w:r w:rsidRPr="00216B99">
        <w:rPr>
          <w:rFonts w:ascii="Times New Roman" w:hAnsi="Times New Roman"/>
          <w:sz w:val="28"/>
        </w:rPr>
        <w:t>Различные общественно-исторические условия раз</w:t>
      </w:r>
      <w:r w:rsidRPr="00216B99">
        <w:rPr>
          <w:rFonts w:ascii="Times New Roman" w:hAnsi="Times New Roman"/>
          <w:sz w:val="28"/>
        </w:rPr>
        <w:softHyphen/>
        <w:t>вития стран послужили созданию различных теорий, по</w:t>
      </w:r>
      <w:r w:rsidRPr="00216B99">
        <w:rPr>
          <w:rFonts w:ascii="Times New Roman" w:hAnsi="Times New Roman"/>
          <w:sz w:val="28"/>
        </w:rPr>
        <w:softHyphen/>
        <w:t>нятий, трактовок прибыли.</w:t>
      </w:r>
    </w:p>
    <w:p w14:paraId="17894BC7" w14:textId="77777777" w:rsidR="00C8417A" w:rsidRPr="00216B99" w:rsidRDefault="00C8417A" w:rsidP="00C8417A">
      <w:pPr>
        <w:spacing w:after="0" w:line="360" w:lineRule="auto"/>
        <w:ind w:firstLine="709"/>
        <w:jc w:val="both"/>
        <w:rPr>
          <w:rFonts w:ascii="Times New Roman" w:hAnsi="Times New Roman"/>
          <w:sz w:val="28"/>
        </w:rPr>
      </w:pPr>
      <w:r w:rsidRPr="00216B99">
        <w:rPr>
          <w:rFonts w:ascii="Times New Roman" w:hAnsi="Times New Roman"/>
          <w:sz w:val="28"/>
        </w:rPr>
        <w:t>В экономической литературе рассматриваются не</w:t>
      </w:r>
      <w:r w:rsidRPr="00216B99">
        <w:rPr>
          <w:rFonts w:ascii="Times New Roman" w:hAnsi="Times New Roman"/>
          <w:sz w:val="28"/>
        </w:rPr>
        <w:softHyphen/>
        <w:t>сколько теорий прибыли (рисунок 4).</w:t>
      </w:r>
    </w:p>
    <w:p w14:paraId="092CD81B" w14:textId="77777777" w:rsidR="00C8417A" w:rsidRPr="00216B99" w:rsidRDefault="00C8417A" w:rsidP="00C8417A">
      <w:pPr>
        <w:spacing w:after="0" w:line="360" w:lineRule="auto"/>
        <w:ind w:firstLine="709"/>
        <w:jc w:val="center"/>
        <w:rPr>
          <w:rFonts w:ascii="Times New Roman" w:eastAsia="Microsoft Sans Serif" w:hAnsi="Times New Roman"/>
          <w:sz w:val="24"/>
          <w:szCs w:val="24"/>
        </w:rPr>
      </w:pPr>
      <w:r w:rsidRPr="00216B99">
        <w:rPr>
          <w:rFonts w:ascii="Times New Roman" w:eastAsia="Microsoft Sans Serif" w:hAnsi="Times New Roman"/>
          <w:noProof/>
          <w:sz w:val="24"/>
          <w:szCs w:val="24"/>
          <w:lang w:eastAsia="ru-RU"/>
        </w:rPr>
        <w:lastRenderedPageBreak/>
        <w:drawing>
          <wp:inline distT="0" distB="0" distL="0" distR="0" wp14:anchorId="66F24485" wp14:editId="773B96FB">
            <wp:extent cx="5238750" cy="1838325"/>
            <wp:effectExtent l="0" t="0" r="0" b="9525"/>
            <wp:docPr id="1" name="Рисунок 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1838325"/>
                    </a:xfrm>
                    <a:prstGeom prst="rect">
                      <a:avLst/>
                    </a:prstGeom>
                    <a:noFill/>
                    <a:ln>
                      <a:noFill/>
                    </a:ln>
                  </pic:spPr>
                </pic:pic>
              </a:graphicData>
            </a:graphic>
          </wp:inline>
        </w:drawing>
      </w:r>
    </w:p>
    <w:p w14:paraId="186B29E0" w14:textId="77777777" w:rsidR="00C8417A" w:rsidRPr="00216B99" w:rsidRDefault="00C8417A" w:rsidP="00C8417A">
      <w:pPr>
        <w:spacing w:after="0" w:line="360" w:lineRule="auto"/>
        <w:ind w:firstLine="709"/>
        <w:jc w:val="center"/>
        <w:rPr>
          <w:rFonts w:ascii="Times New Roman" w:hAnsi="Times New Roman"/>
          <w:sz w:val="28"/>
        </w:rPr>
      </w:pPr>
      <w:r w:rsidRPr="00216B99">
        <w:rPr>
          <w:rFonts w:ascii="Times New Roman" w:eastAsia="Microsoft Sans Serif" w:hAnsi="Times New Roman"/>
          <w:sz w:val="28"/>
          <w:szCs w:val="24"/>
        </w:rPr>
        <w:t xml:space="preserve">Рисунок 4 - Теории прибыли </w:t>
      </w:r>
    </w:p>
    <w:p w14:paraId="62323457" w14:textId="77777777" w:rsidR="00C8417A" w:rsidRPr="00216B99" w:rsidRDefault="00C8417A" w:rsidP="00C8417A">
      <w:pPr>
        <w:spacing w:after="0" w:line="360" w:lineRule="auto"/>
        <w:ind w:firstLine="709"/>
        <w:jc w:val="both"/>
        <w:rPr>
          <w:rFonts w:ascii="Times New Roman" w:hAnsi="Times New Roman"/>
          <w:sz w:val="28"/>
          <w:szCs w:val="28"/>
        </w:rPr>
      </w:pPr>
    </w:p>
    <w:p w14:paraId="3B0ECFC3"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Наиболее распространенной теорией прибыли явля</w:t>
      </w:r>
      <w:r w:rsidRPr="00216B99">
        <w:rPr>
          <w:rFonts w:ascii="Times New Roman" w:hAnsi="Times New Roman"/>
          <w:sz w:val="28"/>
          <w:szCs w:val="28"/>
        </w:rPr>
        <w:softHyphen/>
        <w:t>ется теория производительности капитала как составная часть теории трех факторов — труда, капитала и земли.</w:t>
      </w:r>
    </w:p>
    <w:p w14:paraId="424543BB" w14:textId="77777777" w:rsidR="00C8417A" w:rsidRPr="00216B99" w:rsidRDefault="00C8417A" w:rsidP="00C8417A">
      <w:pPr>
        <w:spacing w:after="0" w:line="360" w:lineRule="auto"/>
        <w:ind w:firstLine="709"/>
        <w:jc w:val="both"/>
        <w:rPr>
          <w:rFonts w:ascii="Times New Roman" w:hAnsi="Times New Roman"/>
          <w:color w:val="000000"/>
          <w:sz w:val="28"/>
          <w:szCs w:val="28"/>
          <w:lang w:eastAsia="ru-RU" w:bidi="ru-RU"/>
        </w:rPr>
      </w:pPr>
      <w:r w:rsidRPr="00216B99">
        <w:rPr>
          <w:rFonts w:ascii="Times New Roman" w:hAnsi="Times New Roman"/>
          <w:sz w:val="28"/>
          <w:szCs w:val="28"/>
        </w:rPr>
        <w:t>На современном этапе развития экономических учений «понятие «прибыли» не носит однозначного характера. Представляя собой конечный финансовый результат, прибыль представляет собой весьма сложную экономическую категорию, и потому возможны различные ее опре</w:t>
      </w:r>
      <w:r w:rsidRPr="00216B99">
        <w:rPr>
          <w:rFonts w:ascii="Times New Roman" w:hAnsi="Times New Roman"/>
          <w:sz w:val="28"/>
          <w:szCs w:val="28"/>
        </w:rPr>
        <w:softHyphen/>
        <w:t>деления и представления.</w:t>
      </w:r>
    </w:p>
    <w:p w14:paraId="7644393E" w14:textId="46D1F8E6"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Профессор Шеремет А. Д. определяет, что «прибыль как конечный финансовый результат деятельности пред</w:t>
      </w:r>
      <w:r w:rsidRPr="00216B99">
        <w:rPr>
          <w:rFonts w:ascii="Times New Roman" w:hAnsi="Times New Roman"/>
          <w:sz w:val="28"/>
          <w:szCs w:val="28"/>
        </w:rPr>
        <w:softHyphen/>
        <w:t>приятия представляет собой положительную разницу между общей суммой доходов и затратами (расходами) на производство и реализацию продукции с учетом других хозяйственных операций. Убыток, напротив — это отри</w:t>
      </w:r>
      <w:r w:rsidRPr="00216B99">
        <w:rPr>
          <w:rFonts w:ascii="Times New Roman" w:hAnsi="Times New Roman"/>
          <w:sz w:val="28"/>
          <w:szCs w:val="28"/>
        </w:rPr>
        <w:softHyphen/>
        <w:t>цательная разница между доходами и расходами по всем хозяйственным операциям предприятия»</w:t>
      </w:r>
      <w:r w:rsidR="00583B00" w:rsidRPr="00216B99">
        <w:rPr>
          <w:rFonts w:ascii="Times New Roman" w:hAnsi="Times New Roman"/>
          <w:sz w:val="28"/>
          <w:szCs w:val="28"/>
          <w:vertAlign w:val="superscript"/>
        </w:rPr>
        <w:endnoteReference w:id="8"/>
      </w:r>
      <w:r w:rsidR="00583B00" w:rsidRPr="00216B99">
        <w:rPr>
          <w:rFonts w:ascii="Times New Roman" w:hAnsi="Times New Roman"/>
          <w:sz w:val="28"/>
          <w:szCs w:val="28"/>
        </w:rPr>
        <w:t>.</w:t>
      </w:r>
    </w:p>
    <w:p w14:paraId="3254F756"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Другой авторитетный российский ученый В. В. Ко</w:t>
      </w:r>
      <w:r w:rsidRPr="00216B99">
        <w:rPr>
          <w:rFonts w:ascii="Times New Roman" w:hAnsi="Times New Roman"/>
          <w:sz w:val="28"/>
          <w:szCs w:val="28"/>
        </w:rPr>
        <w:softHyphen/>
        <w:t>валев полагает, что «понятие прибыли весьма неопре</w:t>
      </w:r>
      <w:r w:rsidRPr="00216B99">
        <w:rPr>
          <w:rFonts w:ascii="Times New Roman" w:hAnsi="Times New Roman"/>
          <w:sz w:val="28"/>
          <w:szCs w:val="28"/>
        </w:rPr>
        <w:softHyphen/>
        <w:t>деленно как в сущностном плане, так и в плане алгорит</w:t>
      </w:r>
      <w:r w:rsidRPr="00216B99">
        <w:rPr>
          <w:rFonts w:ascii="Times New Roman" w:hAnsi="Times New Roman"/>
          <w:sz w:val="28"/>
          <w:szCs w:val="28"/>
        </w:rPr>
        <w:softHyphen/>
        <w:t xml:space="preserve">мическом». А вопрос выбора перечня доходов и расходов вариативен, поэтому: «Прибыль множественна по своему представлению и методам измерения и идентифицируется только тогда, когда четко определены понятия, во-первых, доходов и расходов (затрат) или капитала, и, во-вторых, </w:t>
      </w:r>
      <w:r w:rsidRPr="00216B99">
        <w:rPr>
          <w:rFonts w:ascii="Times New Roman" w:hAnsi="Times New Roman"/>
          <w:sz w:val="28"/>
          <w:szCs w:val="28"/>
        </w:rPr>
        <w:lastRenderedPageBreak/>
        <w:t>способов их оценки и увязки в едином счетном алго</w:t>
      </w:r>
      <w:r w:rsidRPr="00216B99">
        <w:rPr>
          <w:rFonts w:ascii="Times New Roman" w:hAnsi="Times New Roman"/>
          <w:sz w:val="28"/>
          <w:szCs w:val="28"/>
        </w:rPr>
        <w:softHyphen/>
        <w:t>ритме. Иными словами, прибыль — это расчетный и по</w:t>
      </w:r>
      <w:r w:rsidRPr="00216B99">
        <w:rPr>
          <w:rFonts w:ascii="Times New Roman" w:hAnsi="Times New Roman"/>
          <w:sz w:val="28"/>
          <w:szCs w:val="28"/>
        </w:rPr>
        <w:softHyphen/>
        <w:t>тому условный показатель; в зависимости от включенных в рассмотрение факторов и их количественной оценки могут исчисляться разные показатели прибыли».</w:t>
      </w:r>
    </w:p>
    <w:p w14:paraId="00A162CE" w14:textId="77777777" w:rsidR="00C8417A" w:rsidRPr="00216B99" w:rsidRDefault="00C8417A" w:rsidP="00C8417A">
      <w:pPr>
        <w:spacing w:after="0" w:line="360" w:lineRule="auto"/>
        <w:ind w:firstLine="567"/>
        <w:jc w:val="both"/>
        <w:rPr>
          <w:rFonts w:ascii="Times New Roman" w:hAnsi="Times New Roman"/>
          <w:sz w:val="28"/>
          <w:szCs w:val="28"/>
          <w:shd w:val="clear" w:color="auto" w:fill="FFFFEE"/>
          <w:lang w:eastAsia="ru-RU"/>
        </w:rPr>
      </w:pPr>
      <w:r w:rsidRPr="00216B99">
        <w:rPr>
          <w:rFonts w:ascii="Times New Roman" w:hAnsi="Times New Roman"/>
          <w:sz w:val="28"/>
          <w:szCs w:val="28"/>
          <w:lang w:eastAsia="ru-RU"/>
        </w:rPr>
        <w:t>Экономисты, бухгалтеры и сотрудники органов статистики, публикуя свои показатели, имеют в виду строго определенные значения каждого термина. Такие определения даются в государственных законодательных документах, и их знание является обязательным для всех отчетных работников. Сущность понятия прибыли раскрывают следующие ее признаки (рисунок 5).</w:t>
      </w:r>
    </w:p>
    <w:p w14:paraId="4A583407" w14:textId="77777777" w:rsidR="00C8417A" w:rsidRPr="00216B99" w:rsidRDefault="00C8417A" w:rsidP="00C8417A">
      <w:pPr>
        <w:spacing w:after="0" w:line="360" w:lineRule="auto"/>
        <w:jc w:val="both"/>
        <w:rPr>
          <w:rFonts w:ascii="Times New Roman" w:hAnsi="Times New Roman"/>
          <w:sz w:val="28"/>
          <w:szCs w:val="28"/>
          <w:shd w:val="clear" w:color="auto" w:fill="FFFFEE"/>
          <w:lang w:eastAsia="ru-RU"/>
        </w:rPr>
      </w:pPr>
      <w:r w:rsidRPr="00216B99">
        <w:rPr>
          <w:rFonts w:ascii="Times New Roman" w:hAnsi="Times New Roman"/>
          <w:noProof/>
          <w:sz w:val="28"/>
          <w:szCs w:val="28"/>
          <w:shd w:val="clear" w:color="auto" w:fill="FFFFEE"/>
          <w:lang w:eastAsia="ru-RU"/>
        </w:rPr>
        <w:drawing>
          <wp:inline distT="0" distB="0" distL="0" distR="0" wp14:anchorId="441C04E8" wp14:editId="01F51D83">
            <wp:extent cx="5910147" cy="3200400"/>
            <wp:effectExtent l="0" t="0" r="14605" b="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4D0DD6A" w14:textId="0FD5D072" w:rsidR="00583B00" w:rsidRPr="00216B99" w:rsidRDefault="00C8417A" w:rsidP="00C8417A">
      <w:pPr>
        <w:spacing w:after="0" w:line="360" w:lineRule="auto"/>
        <w:jc w:val="center"/>
        <w:rPr>
          <w:rFonts w:ascii="Times New Roman" w:hAnsi="Times New Roman"/>
          <w:sz w:val="28"/>
          <w:szCs w:val="28"/>
          <w:shd w:val="clear" w:color="auto" w:fill="FFFFEE"/>
          <w:lang w:eastAsia="ru-RU"/>
        </w:rPr>
      </w:pPr>
      <w:r w:rsidRPr="00216B99">
        <w:rPr>
          <w:rFonts w:ascii="Times New Roman" w:hAnsi="Times New Roman"/>
          <w:sz w:val="28"/>
          <w:szCs w:val="28"/>
          <w:lang w:eastAsia="ru-RU"/>
        </w:rPr>
        <w:t>Рисунок 5 - Сущность понятия прибыли предприятия</w:t>
      </w:r>
      <w:r w:rsidR="00583B00" w:rsidRPr="00216B99">
        <w:rPr>
          <w:rFonts w:ascii="Times New Roman" w:hAnsi="Times New Roman"/>
          <w:sz w:val="28"/>
          <w:szCs w:val="28"/>
          <w:vertAlign w:val="superscript"/>
          <w:lang w:eastAsia="ru-RU"/>
        </w:rPr>
        <w:endnoteReference w:id="9"/>
      </w:r>
    </w:p>
    <w:p w14:paraId="4BCB0DE3" w14:textId="77777777" w:rsidR="00C8417A" w:rsidRPr="00216B99" w:rsidRDefault="00C8417A" w:rsidP="00C8417A">
      <w:pPr>
        <w:spacing w:after="0" w:line="360" w:lineRule="auto"/>
        <w:ind w:firstLine="567"/>
        <w:jc w:val="both"/>
        <w:rPr>
          <w:rFonts w:ascii="Times New Roman" w:hAnsi="Times New Roman"/>
          <w:sz w:val="28"/>
        </w:rPr>
      </w:pPr>
    </w:p>
    <w:p w14:paraId="47E0AA43" w14:textId="77777777" w:rsidR="00C8417A" w:rsidRPr="00216B99" w:rsidRDefault="00C8417A" w:rsidP="00C8417A">
      <w:pPr>
        <w:spacing w:after="0" w:line="360" w:lineRule="auto"/>
        <w:ind w:firstLine="567"/>
        <w:jc w:val="both"/>
        <w:rPr>
          <w:rFonts w:ascii="Times New Roman" w:hAnsi="Times New Roman"/>
          <w:sz w:val="28"/>
          <w:szCs w:val="28"/>
          <w:shd w:val="clear" w:color="auto" w:fill="FFFFEE"/>
          <w:lang w:eastAsia="ru-RU"/>
        </w:rPr>
      </w:pPr>
      <w:r w:rsidRPr="00216B99">
        <w:rPr>
          <w:rFonts w:ascii="Times New Roman" w:hAnsi="Times New Roman"/>
          <w:sz w:val="28"/>
        </w:rPr>
        <w:t>Итак, высокая роль прибыли в развитии организации и обеспечении интересов его собственников и персонала определяют необходимостью эффективного и непрерывного управления ею.</w:t>
      </w:r>
    </w:p>
    <w:p w14:paraId="10F09C4B" w14:textId="77777777" w:rsidR="00C8417A" w:rsidRPr="00216B99" w:rsidRDefault="00C8417A" w:rsidP="00C8417A">
      <w:pPr>
        <w:spacing w:after="0" w:line="360" w:lineRule="auto"/>
        <w:ind w:firstLine="567"/>
        <w:jc w:val="both"/>
        <w:rPr>
          <w:rFonts w:ascii="Times New Roman" w:hAnsi="Times New Roman"/>
          <w:sz w:val="28"/>
        </w:rPr>
      </w:pPr>
      <w:r w:rsidRPr="00216B99">
        <w:rPr>
          <w:rFonts w:ascii="Times New Roman" w:hAnsi="Times New Roman"/>
          <w:sz w:val="28"/>
        </w:rPr>
        <w:t>Различают прибыль бухгалтерскую и экономическую. Бухгалтерская прибыль – это разница между ценой реализованной продукции и затратами на ее производство.</w:t>
      </w:r>
    </w:p>
    <w:p w14:paraId="79A89573" w14:textId="77777777" w:rsidR="00C8417A" w:rsidRPr="00216B99" w:rsidRDefault="00C8417A" w:rsidP="00C8417A">
      <w:pPr>
        <w:spacing w:after="0" w:line="360" w:lineRule="auto"/>
        <w:ind w:firstLine="567"/>
        <w:jc w:val="both"/>
        <w:rPr>
          <w:rFonts w:ascii="Times New Roman" w:hAnsi="Times New Roman"/>
          <w:sz w:val="28"/>
        </w:rPr>
      </w:pPr>
      <w:r w:rsidRPr="00216B99">
        <w:rPr>
          <w:rFonts w:ascii="Times New Roman" w:hAnsi="Times New Roman"/>
          <w:sz w:val="28"/>
        </w:rPr>
        <w:lastRenderedPageBreak/>
        <w:t>Главным критерием определения реальной доходности организаций считают величину экономической прибыли. Экономическая прибыль возникает тогда, когда общая выручка превышает все внешние и внутренние расходы.</w:t>
      </w:r>
    </w:p>
    <w:p w14:paraId="537A636C" w14:textId="77777777" w:rsidR="00C8417A" w:rsidRPr="00216B99" w:rsidRDefault="00C8417A" w:rsidP="00C8417A">
      <w:pPr>
        <w:spacing w:after="0" w:line="360" w:lineRule="auto"/>
        <w:ind w:firstLine="567"/>
        <w:jc w:val="both"/>
        <w:rPr>
          <w:rFonts w:ascii="Times New Roman" w:hAnsi="Times New Roman"/>
          <w:sz w:val="28"/>
          <w:szCs w:val="28"/>
          <w:shd w:val="clear" w:color="auto" w:fill="FFFFEE"/>
          <w:lang w:eastAsia="ru-RU"/>
        </w:rPr>
      </w:pPr>
      <w:r w:rsidRPr="00216B99">
        <w:rPr>
          <w:rFonts w:ascii="Times New Roman" w:hAnsi="Times New Roman"/>
          <w:sz w:val="28"/>
        </w:rPr>
        <w:t>Балансовая прибыль – это общая сумма прибыли от всех видов деятельности. Большую часть прибыли организация получает от основной производственной деятельности. Прибыль от вспомогательной деятельности – это часть прибыли, образованная в результате исполнения для других предприятий непромышленных работ и услуг, реализации продукции подсобного сельского хозяйства, предоставления платных услуг населению.</w:t>
      </w:r>
    </w:p>
    <w:p w14:paraId="19450FD0" w14:textId="77777777" w:rsidR="00C8417A" w:rsidRPr="00216B99" w:rsidRDefault="00C8417A" w:rsidP="00C8417A">
      <w:pPr>
        <w:spacing w:after="0" w:line="360" w:lineRule="auto"/>
        <w:ind w:firstLine="567"/>
        <w:jc w:val="both"/>
        <w:rPr>
          <w:rFonts w:ascii="Times New Roman" w:hAnsi="Times New Roman"/>
          <w:sz w:val="28"/>
          <w:lang w:eastAsia="ru-RU"/>
        </w:rPr>
      </w:pPr>
      <w:r w:rsidRPr="00216B99">
        <w:rPr>
          <w:rFonts w:ascii="Times New Roman" w:hAnsi="Times New Roman"/>
          <w:sz w:val="28"/>
        </w:rPr>
        <w:t>Таким образом, п</w:t>
      </w:r>
      <w:r w:rsidRPr="00216B99">
        <w:rPr>
          <w:rFonts w:ascii="Times New Roman" w:hAnsi="Times New Roman"/>
          <w:sz w:val="28"/>
          <w:lang w:eastAsia="ru-RU"/>
        </w:rPr>
        <w:t>оказатели финансовых результатов характеризуют абсолютную эффективность хозяйствования организации по всем направлениям ее деятельности: производственной, сбытовой, снабженческой, финансовой и инвестиционной. Они составляют основу экономического развития организации и укрепления ее финансовых отношений со всеми участниками предпринимательской деятельности.</w:t>
      </w:r>
    </w:p>
    <w:p w14:paraId="097C4F6B" w14:textId="77777777" w:rsidR="00C8417A" w:rsidRPr="00216B99" w:rsidRDefault="00C8417A" w:rsidP="00C8417A">
      <w:pPr>
        <w:rPr>
          <w:rFonts w:ascii="Times New Roman" w:hAnsi="Times New Roman"/>
          <w:b/>
          <w:sz w:val="28"/>
          <w:szCs w:val="28"/>
        </w:rPr>
      </w:pPr>
    </w:p>
    <w:p w14:paraId="00FF7FD6" w14:textId="77777777" w:rsidR="00C8417A" w:rsidRPr="00216B99" w:rsidRDefault="00C8417A" w:rsidP="00C8417A">
      <w:pPr>
        <w:pStyle w:val="a4"/>
        <w:numPr>
          <w:ilvl w:val="1"/>
          <w:numId w:val="2"/>
        </w:numPr>
        <w:spacing w:after="0" w:line="360" w:lineRule="auto"/>
        <w:jc w:val="center"/>
        <w:outlineLvl w:val="0"/>
        <w:rPr>
          <w:rFonts w:ascii="Times New Roman" w:hAnsi="Times New Roman"/>
          <w:b/>
          <w:sz w:val="28"/>
          <w:szCs w:val="28"/>
        </w:rPr>
      </w:pPr>
      <w:bookmarkStart w:id="4" w:name="_Toc161748098"/>
      <w:r w:rsidRPr="00216B99">
        <w:rPr>
          <w:rFonts w:ascii="Times New Roman" w:hAnsi="Times New Roman"/>
          <w:b/>
          <w:sz w:val="28"/>
          <w:szCs w:val="28"/>
        </w:rPr>
        <w:t>Взаимосвязь издержек производства и прибыли</w:t>
      </w:r>
      <w:bookmarkEnd w:id="4"/>
    </w:p>
    <w:p w14:paraId="64D7DE8D" w14:textId="77777777" w:rsidR="00C8417A" w:rsidRPr="00216B99" w:rsidRDefault="00C8417A" w:rsidP="00C8417A">
      <w:pPr>
        <w:spacing w:after="0" w:line="360" w:lineRule="auto"/>
        <w:jc w:val="both"/>
        <w:rPr>
          <w:rFonts w:ascii="Times New Roman" w:hAnsi="Times New Roman"/>
          <w:sz w:val="28"/>
          <w:szCs w:val="28"/>
        </w:rPr>
      </w:pPr>
    </w:p>
    <w:p w14:paraId="4881AEB3"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Прибыль, как основной мотив предпринимательской деятельности побуждает фирму искать способы максимизации прибыли. Существует несколько основных способов максимизации прибыли: увеличение массы прибыли, увеличение темпов прироста прибыли, снижение издержек производства и т.д.</w:t>
      </w:r>
    </w:p>
    <w:p w14:paraId="3217E86A" w14:textId="54282AD6"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 xml:space="preserve">Любая фирма, прежде чем начать производство, должна четко представлять, на какую прибыль она может рассчитывать. Для этого она изучит спрос и определит, по какой цене будет продаваться продукция, и сравнит </w:t>
      </w:r>
      <w:r w:rsidR="00517E80" w:rsidRPr="00216B99">
        <w:rPr>
          <w:rFonts w:ascii="Times New Roman" w:eastAsia="Times New Roman" w:hAnsi="Times New Roman"/>
          <w:sz w:val="28"/>
          <w:szCs w:val="28"/>
          <w:lang w:eastAsia="ru-RU"/>
        </w:rPr>
        <w:t>предполагаемые доходы</w:t>
      </w:r>
      <w:r w:rsidRPr="00216B99">
        <w:rPr>
          <w:rFonts w:ascii="Times New Roman" w:eastAsia="Times New Roman" w:hAnsi="Times New Roman"/>
          <w:sz w:val="28"/>
          <w:szCs w:val="28"/>
          <w:lang w:eastAsia="ru-RU"/>
        </w:rPr>
        <w:t xml:space="preserve"> с издержками, которые предстоит понести.</w:t>
      </w:r>
    </w:p>
    <w:p w14:paraId="5A3BE6C0"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 xml:space="preserve">Издержки обычно ассоциируются с определенными потерями, жертвами, которые необходимо понести для получения некоторых полезных </w:t>
      </w:r>
      <w:r w:rsidRPr="00216B99">
        <w:rPr>
          <w:rFonts w:ascii="Times New Roman" w:eastAsia="Times New Roman" w:hAnsi="Times New Roman"/>
          <w:sz w:val="28"/>
          <w:szCs w:val="28"/>
          <w:lang w:eastAsia="ru-RU"/>
        </w:rPr>
        <w:lastRenderedPageBreak/>
        <w:t xml:space="preserve">результатов. Эти потери могут быть весьма разнообразны, поэтому нет ни единого универсального и простого метода определения издержек. </w:t>
      </w:r>
    </w:p>
    <w:p w14:paraId="47102F16" w14:textId="6F7A0A7B"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 xml:space="preserve">В реальной действительности понятие затрат является многофункциональной категорией. На предприятиях торговли различают затраты на закупку товаров, капитальные вложения в </w:t>
      </w:r>
      <w:r w:rsidR="00517E80" w:rsidRPr="00216B99">
        <w:rPr>
          <w:rFonts w:ascii="Times New Roman" w:eastAsia="Times New Roman" w:hAnsi="Times New Roman"/>
          <w:sz w:val="28"/>
          <w:szCs w:val="28"/>
          <w:lang w:eastAsia="ru-RU"/>
        </w:rPr>
        <w:t>расширенное воспроизводство</w:t>
      </w:r>
      <w:r w:rsidRPr="00216B99">
        <w:rPr>
          <w:rFonts w:ascii="Times New Roman" w:eastAsia="Times New Roman" w:hAnsi="Times New Roman"/>
          <w:sz w:val="28"/>
          <w:szCs w:val="28"/>
          <w:lang w:eastAsia="ru-RU"/>
        </w:rPr>
        <w:t xml:space="preserve"> основных фондов и текущие затраты на организацию хозяйственной деятельности (транспортировку, хранение, подработку, подсортировку, упаковку, рекламу и реализацию товаров).</w:t>
      </w:r>
    </w:p>
    <w:p w14:paraId="52EB48F1"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Экономические</w:t>
      </w:r>
      <w:r w:rsidRPr="00216B99">
        <w:rPr>
          <w:rFonts w:ascii="Times New Roman" w:eastAsia="Times New Roman" w:hAnsi="Times New Roman"/>
          <w:b/>
          <w:sz w:val="28"/>
          <w:szCs w:val="28"/>
          <w:lang w:eastAsia="ru-RU"/>
        </w:rPr>
        <w:t xml:space="preserve"> </w:t>
      </w:r>
      <w:r w:rsidRPr="00216B99">
        <w:rPr>
          <w:rFonts w:ascii="Times New Roman" w:eastAsia="Times New Roman" w:hAnsi="Times New Roman"/>
          <w:sz w:val="28"/>
          <w:szCs w:val="28"/>
          <w:lang w:eastAsia="ru-RU"/>
        </w:rPr>
        <w:t>издержки производства товаров зависят от количества используемых ресурсов и цен на услуги факторов производства. Если предприниматель использует не приобретаемые, а собственные ресурсы, цены должны быть выражены в одинаковых единицах для точного определения величины затрат. Функция издержек описывает связь между выпуском продукции и минимально возможными затратами, необходимыми для его обеспечения. Технология и цены на производственные ресурсы обычно берутся как данные при определении функции издержек. Изменение цен на какой-либо ресурс или применение улучшенной технологии отразится на величине минимальных затрат при производстве такого же объема продукции.</w:t>
      </w:r>
    </w:p>
    <w:p w14:paraId="275A193F"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Функция издержек связана с производственной функцией минимизации затрат для производства любого данного объема продукции и зависит отчасти от производства максимально возможного объема продукции при данной комбинации факторов.</w:t>
      </w:r>
    </w:p>
    <w:p w14:paraId="46875B9B"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 xml:space="preserve">Основным методом взаимосвязи издержек и прибыли выступает </w:t>
      </w:r>
      <w:r w:rsidRPr="00216B99">
        <w:rPr>
          <w:rFonts w:ascii="Times New Roman" w:eastAsia="Times New Roman" w:hAnsi="Times New Roman"/>
          <w:sz w:val="28"/>
          <w:szCs w:val="28"/>
          <w:lang w:val="en-US" w:eastAsia="ru-RU"/>
        </w:rPr>
        <w:t>CVP</w:t>
      </w:r>
      <w:r w:rsidRPr="00216B99">
        <w:rPr>
          <w:rFonts w:ascii="Times New Roman" w:eastAsia="Times New Roman" w:hAnsi="Times New Roman"/>
          <w:sz w:val="28"/>
          <w:szCs w:val="28"/>
          <w:lang w:eastAsia="ru-RU"/>
        </w:rPr>
        <w:t>-анализ.</w:t>
      </w:r>
    </w:p>
    <w:p w14:paraId="51D21B5B"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Самым эффективным методом решения задач анализа с целью оперативного и стратегического планирования служит маржинальный анализ, называемый также анализом «Издержки – Объем - Прибыль» (CVP - анализ), отслеживающий зависимость финансовых результатов бизнеса от издержек и объемов производства (сбыта). </w:t>
      </w:r>
    </w:p>
    <w:p w14:paraId="047047EE" w14:textId="257FEE93"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lastRenderedPageBreak/>
        <w:t xml:space="preserve">Анализ соотношения «затраты – объем - прибыль» </w:t>
      </w:r>
      <w:r w:rsidR="00517E80" w:rsidRPr="00216B99">
        <w:rPr>
          <w:rFonts w:ascii="Times New Roman" w:hAnsi="Times New Roman"/>
          <w:sz w:val="28"/>
          <w:szCs w:val="28"/>
        </w:rPr>
        <w:t>— это</w:t>
      </w:r>
      <w:r w:rsidRPr="00216B99">
        <w:rPr>
          <w:rFonts w:ascii="Times New Roman" w:hAnsi="Times New Roman"/>
          <w:sz w:val="28"/>
          <w:szCs w:val="28"/>
        </w:rPr>
        <w:t xml:space="preserve"> один из самых мощных инструментов, имеющихся в распоряжении менеджеров. Он помогает им понять взаимоотношения между ценой изделия, объемом, или уровнем производства, прямыми затратами на единицу продукции, общей суммой постоянных затрат, смешанными затратами.</w:t>
      </w:r>
      <w:r w:rsidR="00583B00" w:rsidRPr="00216B99">
        <w:rPr>
          <w:rFonts w:ascii="Times New Roman" w:hAnsi="Times New Roman"/>
          <w:sz w:val="28"/>
          <w:szCs w:val="28"/>
          <w:vertAlign w:val="superscript"/>
        </w:rPr>
        <w:endnoteReference w:id="10"/>
      </w:r>
      <w:r w:rsidR="00583B00" w:rsidRPr="00216B99">
        <w:rPr>
          <w:rFonts w:ascii="Times New Roman" w:hAnsi="Times New Roman"/>
          <w:sz w:val="28"/>
          <w:szCs w:val="28"/>
        </w:rPr>
        <w:t xml:space="preserve"> </w:t>
      </w:r>
    </w:p>
    <w:p w14:paraId="62842F14" w14:textId="1C7EB3AD"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Поскольку такой анализ помогает проследить взаимосвязь между такими важными характеристиками, как затраты, объем и прибыль, он является ключевым фактором в процессе принятия многих управленческих решений. Эти решения касаются вопросов определения ассортимента выпускаемых изделий, объема производства, типа маркетинговой стратегии и т.д. Благодаря такому широкому спектру применения CVP – анализа, он, несомненно, является лучшим средством управления, чтобы добиться максимально возможной прибыли организации.</w:t>
      </w:r>
      <w:r w:rsidR="00583B00" w:rsidRPr="00216B99">
        <w:rPr>
          <w:rFonts w:ascii="Times New Roman" w:hAnsi="Times New Roman"/>
          <w:sz w:val="28"/>
          <w:szCs w:val="28"/>
          <w:vertAlign w:val="superscript"/>
        </w:rPr>
        <w:endnoteReference w:id="11"/>
      </w:r>
      <w:r w:rsidR="00583B00" w:rsidRPr="00216B99">
        <w:rPr>
          <w:rFonts w:ascii="Times New Roman" w:hAnsi="Times New Roman"/>
          <w:sz w:val="28"/>
          <w:szCs w:val="28"/>
        </w:rPr>
        <w:t xml:space="preserve"> </w:t>
      </w:r>
    </w:p>
    <w:p w14:paraId="040F0642"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Ключевые элементами операционного анализа служит финансовый и операционный рычаги, порог рентабельности и запас финансовой прочности предприятия. </w:t>
      </w:r>
    </w:p>
    <w:p w14:paraId="4F6FCC58" w14:textId="5C257DA5"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Операционный анализ – необъемная часть управленческого учета. В отличие от внешнего финансового анализа, результаты операционного (внутреннего) анализа могут составлять коммерческую тайну предприятия.</w:t>
      </w:r>
      <w:r w:rsidR="00583B00" w:rsidRPr="00216B99">
        <w:rPr>
          <w:rFonts w:ascii="Times New Roman" w:hAnsi="Times New Roman"/>
          <w:sz w:val="28"/>
          <w:szCs w:val="28"/>
          <w:vertAlign w:val="superscript"/>
        </w:rPr>
        <w:endnoteReference w:id="12"/>
      </w:r>
      <w:r w:rsidR="00583B00" w:rsidRPr="00216B99">
        <w:rPr>
          <w:rFonts w:ascii="Times New Roman" w:hAnsi="Times New Roman"/>
          <w:sz w:val="28"/>
          <w:szCs w:val="28"/>
        </w:rPr>
        <w:t xml:space="preserve"> </w:t>
      </w:r>
    </w:p>
    <w:p w14:paraId="0EFF38EB"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Действие операционного (производственного, хозяйственного) рычага проявляется в том, что любое изменение выручки от реализации всегда порождает более сильное изменение прибыли. Этот эффект обусловлен различной степенью влияния динамики постоянных и переменных затрат на формирование финансовых результатов деятельности предприятия при изменении объема производства. Чем больше уровень постоянных издержек, тем больше сила воздействия операционного рычага. Указывая на темп падения прибыли с каждым процентом снижения выручки, сила операционного рычага свидетельствует об уровне предпринимательского риска данного предприятия. </w:t>
      </w:r>
    </w:p>
    <w:p w14:paraId="703746E4"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lastRenderedPageBreak/>
        <w:t xml:space="preserve">Действие финансового рычага заключается в том, что предприятие, использующее заемные средства, изменяет чистую рентабельность собственных средств и свои дивидендные возможности. Уровень эффекта финансового рычага указывает на финансовый риск, связанный с предприятием. Поскольку проценты за кредит относятся к постоянным издержкам, наращивание финансовых расходов по заемным средствам сопровождается увеличением силы операционного рычага и возрастанием предпринимательского риска. </w:t>
      </w:r>
    </w:p>
    <w:p w14:paraId="13A78986"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В практических расчетах для определения силы воздействия операционного рычага применяют отношение так называемой валовой маржи к прибыли. Валовая маржа (маржинальная прибыль) – это разница между выручкой от реализации продукции и переменными затратами. Желательно, чтобы валовой маржи хватало не только на покрытие постоянных расходов, но и на формирование прибыли. Одной из главных целей менеджмента является максимизация валовой маржи, поскольку именно она является источником покрытия постоянных издержек и формирования прибыли.</w:t>
      </w:r>
    </w:p>
    <w:p w14:paraId="1D53945A" w14:textId="6EF7EE9B" w:rsidR="00583B00"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Таким образом, сила воздействия операционного рычага показывает, сколько процентов изменения прибыли дает каждый процент изменения выручки. Сила воздействия операционного рычага зависит от относительной величины постоянных издержек. Для предприятий, отягощенных громоздкими производственными фондами, высокая сила операционного рычага представляет значительную опасность: в условиях экономической нестабильности, падения платежеспособного спроса клиентов и сильнейшей инфляции каждый процент снижения выручки оборачивается катастрофическим падением прибыли и вхождением предприятия в зону убытков. Менеджмент оказывается «заблокированным», т.е. лишенным большей части вариантов выбора эффективных управленческих решений.</w:t>
      </w:r>
      <w:r w:rsidR="00583B00" w:rsidRPr="00216B99">
        <w:rPr>
          <w:rFonts w:ascii="Times New Roman" w:hAnsi="Times New Roman"/>
          <w:sz w:val="28"/>
          <w:szCs w:val="28"/>
          <w:vertAlign w:val="superscript"/>
        </w:rPr>
        <w:endnoteReference w:id="13"/>
      </w:r>
    </w:p>
    <w:p w14:paraId="2A6EFCCA"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Основные возможности маржинального анализа состоят в определении: · безубыточного объема продаж (порога рентабельности, окупаемости издержек) при заданных соотношения цены, постоянных и переменных затрат; </w:t>
      </w:r>
      <w:r w:rsidRPr="00216B99">
        <w:rPr>
          <w:rFonts w:ascii="Times New Roman" w:hAnsi="Times New Roman"/>
          <w:sz w:val="28"/>
          <w:szCs w:val="28"/>
        </w:rPr>
        <w:lastRenderedPageBreak/>
        <w:t xml:space="preserve">· зоны безопасности (безубыточности) предприятия; · необходимого объема продаж для получения заданной величины прибыли; · критического уровня постоянных затрат при заданном уровне маржинального дохода; · критической цены реализации при заданном объеме продаж и уровне переменных и постоянных затрат. </w:t>
      </w:r>
    </w:p>
    <w:p w14:paraId="7EE49EC8"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С помощью маржинального анализа обосновываются и другие управленческие решения: выбор вариантов изменения производственной мощности, ассортимента продукции, цены на новое изделие, вариантов оборудования, технологии производства, приобретения комплектующих деталей, оценки эффективности принятия дополнительного заказа и др. </w:t>
      </w:r>
    </w:p>
    <w:p w14:paraId="23AC50D9"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Маржинальный анализ включает в себя следующие основные этапы: </w:t>
      </w:r>
    </w:p>
    <w:p w14:paraId="24A667C8"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1. Сбор, подготовка и обработка исходной информации, необходимой для проведения анализа. </w:t>
      </w:r>
    </w:p>
    <w:p w14:paraId="1EE81A0E"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2. Определение суммы постоянных и переменных издержек на производство и реализацию продукции. </w:t>
      </w:r>
    </w:p>
    <w:p w14:paraId="493C5FFB"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3. Расчет величины исследуемых показателей. </w:t>
      </w:r>
    </w:p>
    <w:p w14:paraId="2C3AF24E"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4. Сравнительный анализ уровня исследуемых показателей. </w:t>
      </w:r>
    </w:p>
    <w:p w14:paraId="6C6E772B"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5. Факторный анализ изменения уровня исследуемых показателей.</w:t>
      </w:r>
    </w:p>
    <w:p w14:paraId="64DEAED8" w14:textId="359C666D" w:rsidR="00583B00"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6. Прогнозирование их величины в изменяющейся среде.</w:t>
      </w:r>
      <w:r w:rsidR="00583B00" w:rsidRPr="00216B99">
        <w:rPr>
          <w:rFonts w:ascii="Times New Roman" w:hAnsi="Times New Roman"/>
          <w:sz w:val="28"/>
          <w:szCs w:val="28"/>
          <w:vertAlign w:val="superscript"/>
        </w:rPr>
        <w:endnoteReference w:id="14"/>
      </w:r>
    </w:p>
    <w:p w14:paraId="4DE688FB" w14:textId="3E4D567A"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Операционный анализ (маржинальный анализ) </w:t>
      </w:r>
      <w:r w:rsidR="00517E80" w:rsidRPr="00216B99">
        <w:rPr>
          <w:rFonts w:ascii="Times New Roman" w:hAnsi="Times New Roman"/>
          <w:sz w:val="28"/>
          <w:szCs w:val="28"/>
        </w:rPr>
        <w:t>— это</w:t>
      </w:r>
      <w:r w:rsidRPr="00216B99">
        <w:rPr>
          <w:rFonts w:ascii="Times New Roman" w:hAnsi="Times New Roman"/>
          <w:sz w:val="28"/>
          <w:szCs w:val="28"/>
        </w:rPr>
        <w:t xml:space="preserve"> основной инструмент оперативного планирования на предприятии, который позволяет изучать зависимость результатов деятельности от затрат, объема производства и цены. С помощью операционного анализа возможен поиск наиболее выгодных комбинаций между переменными издержками на единицу продукции, постоянными издержками, ценой и объемом продаж. Он позволяет найти точку равновесия, т.н. критический объем продаж, или точку безубыточности - точку, в которой суммарный объем выручки равен суммарным затратам. Они представляют собой сумму постоянных и переменных затрат. </w:t>
      </w:r>
    </w:p>
    <w:p w14:paraId="2021F055"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p>
    <w:p w14:paraId="510DBCFA" w14:textId="77777777" w:rsidR="00C8417A" w:rsidRPr="00216B99" w:rsidRDefault="00C8417A" w:rsidP="00C8417A">
      <w:pPr>
        <w:rPr>
          <w:rFonts w:ascii="Times New Roman" w:hAnsi="Times New Roman"/>
          <w:sz w:val="28"/>
          <w:szCs w:val="28"/>
        </w:rPr>
      </w:pPr>
      <w:r w:rsidRPr="00216B99">
        <w:rPr>
          <w:rFonts w:ascii="Times New Roman" w:hAnsi="Times New Roman"/>
          <w:sz w:val="28"/>
          <w:szCs w:val="28"/>
        </w:rPr>
        <w:lastRenderedPageBreak/>
        <w:br w:type="page"/>
      </w:r>
    </w:p>
    <w:p w14:paraId="1717A355" w14:textId="77777777" w:rsidR="00C8417A" w:rsidRPr="00216B99" w:rsidRDefault="00C8417A" w:rsidP="00C8417A">
      <w:pPr>
        <w:pStyle w:val="1"/>
        <w:spacing w:before="0" w:line="360" w:lineRule="auto"/>
        <w:jc w:val="center"/>
        <w:rPr>
          <w:rFonts w:ascii="Times New Roman" w:hAnsi="Times New Roman" w:cs="Times New Roman"/>
          <w:b/>
          <w:color w:val="auto"/>
          <w:sz w:val="28"/>
          <w:szCs w:val="28"/>
        </w:rPr>
      </w:pPr>
      <w:bookmarkStart w:id="5" w:name="_Toc161748099"/>
      <w:r w:rsidRPr="00216B99">
        <w:rPr>
          <w:rFonts w:ascii="Times New Roman" w:hAnsi="Times New Roman" w:cs="Times New Roman"/>
          <w:b/>
          <w:color w:val="auto"/>
          <w:sz w:val="28"/>
          <w:szCs w:val="28"/>
        </w:rPr>
        <w:lastRenderedPageBreak/>
        <w:t>Глава 2. Анализ издержек производства и прибыли в организации ООО «Глобус-Тур»</w:t>
      </w:r>
      <w:bookmarkEnd w:id="5"/>
    </w:p>
    <w:p w14:paraId="00E1A58F" w14:textId="77777777" w:rsidR="00C8417A" w:rsidRPr="00216B99" w:rsidRDefault="00C8417A" w:rsidP="00C8417A">
      <w:pPr>
        <w:pStyle w:val="1"/>
        <w:spacing w:before="0" w:line="360" w:lineRule="auto"/>
        <w:jc w:val="center"/>
        <w:rPr>
          <w:rFonts w:ascii="Times New Roman" w:hAnsi="Times New Roman" w:cs="Times New Roman"/>
          <w:b/>
          <w:color w:val="auto"/>
          <w:sz w:val="28"/>
          <w:szCs w:val="28"/>
        </w:rPr>
      </w:pPr>
      <w:bookmarkStart w:id="6" w:name="_Toc161748100"/>
      <w:r w:rsidRPr="00216B99">
        <w:rPr>
          <w:rFonts w:ascii="Times New Roman" w:hAnsi="Times New Roman" w:cs="Times New Roman"/>
          <w:b/>
          <w:color w:val="auto"/>
          <w:sz w:val="28"/>
          <w:szCs w:val="28"/>
        </w:rPr>
        <w:t>2.1. Организационно-экономическая характеристика предприятия</w:t>
      </w:r>
      <w:bookmarkEnd w:id="6"/>
    </w:p>
    <w:p w14:paraId="6B9922D5" w14:textId="77777777" w:rsidR="00C8417A" w:rsidRPr="00216B99" w:rsidRDefault="00C8417A" w:rsidP="00C8417A">
      <w:pPr>
        <w:rPr>
          <w:rFonts w:ascii="Times New Roman" w:hAnsi="Times New Roman"/>
        </w:rPr>
      </w:pPr>
    </w:p>
    <w:p w14:paraId="6CDA34F2"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Объектом исследования курсовой работы является ООО «Глобус-Тур».</w:t>
      </w:r>
    </w:p>
    <w:p w14:paraId="0A2E1F21"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Основным видом деятельности организации является розничная торговля сувенирами, изделиями народных художественных промыслов, предметами культового и религиозного назначения, похоронными принадлежностями.</w:t>
      </w:r>
    </w:p>
    <w:p w14:paraId="266CE82B" w14:textId="77777777" w:rsidR="00C8417A" w:rsidRPr="00216B99" w:rsidRDefault="00C8417A" w:rsidP="00C8417A">
      <w:pPr>
        <w:widowControl w:val="0"/>
        <w:spacing w:after="0" w:line="360" w:lineRule="auto"/>
        <w:ind w:firstLine="708"/>
        <w:jc w:val="both"/>
        <w:textAlignment w:val="baseline"/>
        <w:rPr>
          <w:rFonts w:ascii="Times New Roman" w:eastAsia="MS Mincho" w:hAnsi="Times New Roman"/>
          <w:sz w:val="28"/>
          <w:szCs w:val="28"/>
          <w:lang w:eastAsia="ru-RU"/>
        </w:rPr>
      </w:pPr>
      <w:r w:rsidRPr="00216B99">
        <w:rPr>
          <w:rFonts w:ascii="Times New Roman" w:eastAsia="MS Mincho" w:hAnsi="Times New Roman"/>
          <w:sz w:val="28"/>
          <w:szCs w:val="28"/>
          <w:lang w:eastAsia="ru-RU"/>
        </w:rPr>
        <w:t>Далее дадим характеристику организационно-экономических основ деятельности организации. Для этого проведем анализ основных экономических показателей деятельности организации в таблице 1.</w:t>
      </w:r>
    </w:p>
    <w:p w14:paraId="3B136F6C"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Таблица 1 - </w:t>
      </w:r>
      <w:r w:rsidRPr="00216B99">
        <w:rPr>
          <w:rFonts w:ascii="Times New Roman" w:eastAsia="MS Mincho" w:hAnsi="Times New Roman"/>
          <w:bCs/>
          <w:sz w:val="28"/>
          <w:szCs w:val="28"/>
          <w:lang w:eastAsia="ru-RU"/>
        </w:rPr>
        <w:t xml:space="preserve">Оценка основных показателей экономической деятельности </w:t>
      </w:r>
      <w:r w:rsidRPr="00216B99">
        <w:rPr>
          <w:rFonts w:ascii="Times New Roman" w:hAnsi="Times New Roman"/>
          <w:sz w:val="28"/>
          <w:szCs w:val="28"/>
        </w:rPr>
        <w:t>ООО «Глобус-Тур»</w:t>
      </w:r>
    </w:p>
    <w:tbl>
      <w:tblPr>
        <w:tblW w:w="5000" w:type="pct"/>
        <w:tblLook w:val="04A0" w:firstRow="1" w:lastRow="0" w:firstColumn="1" w:lastColumn="0" w:noHBand="0" w:noVBand="1"/>
      </w:tblPr>
      <w:tblGrid>
        <w:gridCol w:w="683"/>
        <w:gridCol w:w="3715"/>
        <w:gridCol w:w="1019"/>
        <w:gridCol w:w="1021"/>
        <w:gridCol w:w="996"/>
        <w:gridCol w:w="996"/>
        <w:gridCol w:w="905"/>
      </w:tblGrid>
      <w:tr w:rsidR="00C8417A" w:rsidRPr="00216B99" w14:paraId="5598D393" w14:textId="77777777" w:rsidTr="00EE4833">
        <w:trPr>
          <w:trHeight w:val="330"/>
        </w:trPr>
        <w:tc>
          <w:tcPr>
            <w:tcW w:w="37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3A645BE"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w:t>
            </w:r>
          </w:p>
        </w:tc>
        <w:tc>
          <w:tcPr>
            <w:tcW w:w="2002"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CCE7D1D"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Наименование показателя</w:t>
            </w:r>
          </w:p>
        </w:tc>
        <w:tc>
          <w:tcPr>
            <w:tcW w:w="55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8A29B60"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2014</w:t>
            </w:r>
          </w:p>
        </w:tc>
        <w:tc>
          <w:tcPr>
            <w:tcW w:w="559"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12F838D"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2015</w:t>
            </w:r>
          </w:p>
        </w:tc>
        <w:tc>
          <w:tcPr>
            <w:tcW w:w="503"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6D66B40"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2016</w:t>
            </w:r>
          </w:p>
        </w:tc>
        <w:tc>
          <w:tcPr>
            <w:tcW w:w="1001" w:type="pct"/>
            <w:gridSpan w:val="2"/>
            <w:tcBorders>
              <w:top w:val="single" w:sz="8" w:space="0" w:color="auto"/>
              <w:left w:val="nil"/>
              <w:bottom w:val="single" w:sz="8" w:space="0" w:color="auto"/>
              <w:right w:val="single" w:sz="8" w:space="0" w:color="000000"/>
            </w:tcBorders>
            <w:shd w:val="clear" w:color="auto" w:fill="auto"/>
            <w:vAlign w:val="center"/>
            <w:hideMark/>
          </w:tcPr>
          <w:p w14:paraId="3ADD447A"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Изменения</w:t>
            </w:r>
          </w:p>
        </w:tc>
      </w:tr>
      <w:tr w:rsidR="00C8417A" w:rsidRPr="00216B99" w14:paraId="401FEAA5" w14:textId="77777777" w:rsidTr="00EE4833">
        <w:trPr>
          <w:trHeight w:val="330"/>
        </w:trPr>
        <w:tc>
          <w:tcPr>
            <w:tcW w:w="378" w:type="pct"/>
            <w:vMerge/>
            <w:tcBorders>
              <w:top w:val="single" w:sz="8" w:space="0" w:color="auto"/>
              <w:left w:val="single" w:sz="8" w:space="0" w:color="auto"/>
              <w:bottom w:val="single" w:sz="8" w:space="0" w:color="000000"/>
              <w:right w:val="single" w:sz="8" w:space="0" w:color="auto"/>
            </w:tcBorders>
            <w:vAlign w:val="center"/>
            <w:hideMark/>
          </w:tcPr>
          <w:p w14:paraId="62F98910" w14:textId="77777777" w:rsidR="00C8417A" w:rsidRPr="00216B99" w:rsidRDefault="00C8417A" w:rsidP="00EE4833">
            <w:pPr>
              <w:spacing w:after="0" w:line="240" w:lineRule="auto"/>
              <w:rPr>
                <w:rFonts w:ascii="Times New Roman" w:eastAsia="Times New Roman" w:hAnsi="Times New Roman"/>
                <w:color w:val="000000"/>
                <w:sz w:val="24"/>
                <w:szCs w:val="24"/>
                <w:lang w:eastAsia="ru-RU"/>
              </w:rPr>
            </w:pPr>
          </w:p>
        </w:tc>
        <w:tc>
          <w:tcPr>
            <w:tcW w:w="2002" w:type="pct"/>
            <w:vMerge/>
            <w:tcBorders>
              <w:top w:val="single" w:sz="8" w:space="0" w:color="auto"/>
              <w:left w:val="single" w:sz="8" w:space="0" w:color="auto"/>
              <w:bottom w:val="single" w:sz="8" w:space="0" w:color="000000"/>
              <w:right w:val="single" w:sz="8" w:space="0" w:color="auto"/>
            </w:tcBorders>
            <w:vAlign w:val="center"/>
            <w:hideMark/>
          </w:tcPr>
          <w:p w14:paraId="1A0C22C6" w14:textId="77777777" w:rsidR="00C8417A" w:rsidRPr="00216B99" w:rsidRDefault="00C8417A" w:rsidP="00EE4833">
            <w:pPr>
              <w:spacing w:after="0" w:line="240" w:lineRule="auto"/>
              <w:rPr>
                <w:rFonts w:ascii="Times New Roman" w:eastAsia="Times New Roman" w:hAnsi="Times New Roman"/>
                <w:color w:val="000000"/>
                <w:sz w:val="24"/>
                <w:szCs w:val="24"/>
                <w:lang w:eastAsia="ru-RU"/>
              </w:rPr>
            </w:pPr>
          </w:p>
        </w:tc>
        <w:tc>
          <w:tcPr>
            <w:tcW w:w="558" w:type="pct"/>
            <w:vMerge/>
            <w:tcBorders>
              <w:top w:val="single" w:sz="8" w:space="0" w:color="auto"/>
              <w:left w:val="single" w:sz="8" w:space="0" w:color="auto"/>
              <w:bottom w:val="single" w:sz="8" w:space="0" w:color="000000"/>
              <w:right w:val="single" w:sz="8" w:space="0" w:color="auto"/>
            </w:tcBorders>
            <w:vAlign w:val="center"/>
            <w:hideMark/>
          </w:tcPr>
          <w:p w14:paraId="5E9ED859" w14:textId="77777777" w:rsidR="00C8417A" w:rsidRPr="00216B99" w:rsidRDefault="00C8417A" w:rsidP="00EE4833">
            <w:pPr>
              <w:spacing w:after="0" w:line="240" w:lineRule="auto"/>
              <w:rPr>
                <w:rFonts w:ascii="Times New Roman" w:eastAsia="Times New Roman" w:hAnsi="Times New Roman"/>
                <w:color w:val="000000"/>
                <w:sz w:val="24"/>
                <w:szCs w:val="24"/>
                <w:lang w:eastAsia="ru-RU"/>
              </w:rPr>
            </w:pPr>
          </w:p>
        </w:tc>
        <w:tc>
          <w:tcPr>
            <w:tcW w:w="559" w:type="pct"/>
            <w:vMerge/>
            <w:tcBorders>
              <w:top w:val="single" w:sz="8" w:space="0" w:color="auto"/>
              <w:left w:val="single" w:sz="8" w:space="0" w:color="auto"/>
              <w:bottom w:val="single" w:sz="8" w:space="0" w:color="000000"/>
              <w:right w:val="single" w:sz="8" w:space="0" w:color="auto"/>
            </w:tcBorders>
            <w:vAlign w:val="center"/>
            <w:hideMark/>
          </w:tcPr>
          <w:p w14:paraId="0EDEC70B" w14:textId="77777777" w:rsidR="00C8417A" w:rsidRPr="00216B99" w:rsidRDefault="00C8417A" w:rsidP="00EE4833">
            <w:pPr>
              <w:spacing w:after="0" w:line="240" w:lineRule="auto"/>
              <w:rPr>
                <w:rFonts w:ascii="Times New Roman" w:eastAsia="Times New Roman" w:hAnsi="Times New Roman"/>
                <w:color w:val="000000"/>
                <w:sz w:val="24"/>
                <w:szCs w:val="24"/>
                <w:lang w:eastAsia="ru-RU"/>
              </w:rPr>
            </w:pPr>
          </w:p>
        </w:tc>
        <w:tc>
          <w:tcPr>
            <w:tcW w:w="503" w:type="pct"/>
            <w:vMerge/>
            <w:tcBorders>
              <w:top w:val="single" w:sz="8" w:space="0" w:color="auto"/>
              <w:left w:val="single" w:sz="8" w:space="0" w:color="auto"/>
              <w:bottom w:val="single" w:sz="8" w:space="0" w:color="000000"/>
              <w:right w:val="single" w:sz="8" w:space="0" w:color="auto"/>
            </w:tcBorders>
            <w:vAlign w:val="center"/>
            <w:hideMark/>
          </w:tcPr>
          <w:p w14:paraId="1386BC61" w14:textId="77777777" w:rsidR="00C8417A" w:rsidRPr="00216B99" w:rsidRDefault="00C8417A" w:rsidP="00EE4833">
            <w:pPr>
              <w:spacing w:after="0" w:line="240" w:lineRule="auto"/>
              <w:rPr>
                <w:rFonts w:ascii="Times New Roman" w:eastAsia="Times New Roman" w:hAnsi="Times New Roman"/>
                <w:color w:val="000000"/>
                <w:sz w:val="24"/>
                <w:szCs w:val="24"/>
                <w:lang w:eastAsia="ru-RU"/>
              </w:rPr>
            </w:pPr>
          </w:p>
        </w:tc>
        <w:tc>
          <w:tcPr>
            <w:tcW w:w="503" w:type="pct"/>
            <w:tcBorders>
              <w:top w:val="nil"/>
              <w:left w:val="nil"/>
              <w:bottom w:val="single" w:sz="8" w:space="0" w:color="auto"/>
              <w:right w:val="single" w:sz="8" w:space="0" w:color="auto"/>
            </w:tcBorders>
            <w:shd w:val="clear" w:color="auto" w:fill="auto"/>
            <w:vAlign w:val="center"/>
            <w:hideMark/>
          </w:tcPr>
          <w:p w14:paraId="32F57E60"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w:t>
            </w:r>
          </w:p>
        </w:tc>
        <w:tc>
          <w:tcPr>
            <w:tcW w:w="498" w:type="pct"/>
            <w:tcBorders>
              <w:top w:val="nil"/>
              <w:left w:val="nil"/>
              <w:bottom w:val="single" w:sz="8" w:space="0" w:color="auto"/>
              <w:right w:val="single" w:sz="8" w:space="0" w:color="auto"/>
            </w:tcBorders>
            <w:shd w:val="clear" w:color="auto" w:fill="auto"/>
            <w:vAlign w:val="center"/>
            <w:hideMark/>
          </w:tcPr>
          <w:p w14:paraId="0EFDF801"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w:t>
            </w:r>
          </w:p>
        </w:tc>
      </w:tr>
      <w:tr w:rsidR="00C8417A" w:rsidRPr="00216B99" w14:paraId="3018238D"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379A332"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1</w:t>
            </w:r>
          </w:p>
        </w:tc>
        <w:tc>
          <w:tcPr>
            <w:tcW w:w="2002" w:type="pct"/>
            <w:tcBorders>
              <w:top w:val="nil"/>
              <w:left w:val="nil"/>
              <w:bottom w:val="single" w:sz="8" w:space="0" w:color="auto"/>
              <w:right w:val="single" w:sz="8" w:space="0" w:color="auto"/>
            </w:tcBorders>
            <w:shd w:val="clear" w:color="auto" w:fill="auto"/>
            <w:vAlign w:val="center"/>
            <w:hideMark/>
          </w:tcPr>
          <w:p w14:paraId="0C76742F"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Выручка от реализации, </w:t>
            </w:r>
            <w:proofErr w:type="spellStart"/>
            <w:r w:rsidRPr="00216B99">
              <w:rPr>
                <w:rFonts w:ascii="Times New Roman" w:eastAsia="Times New Roman" w:hAnsi="Times New Roman"/>
                <w:color w:val="000000"/>
                <w:sz w:val="24"/>
                <w:szCs w:val="24"/>
                <w:lang w:eastAsia="ru-RU"/>
              </w:rPr>
              <w:t>тыс.руб</w:t>
            </w:r>
            <w:proofErr w:type="spellEnd"/>
            <w:r w:rsidRPr="00216B9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3753D956" w14:textId="77777777" w:rsidR="00C8417A" w:rsidRPr="00216B99" w:rsidRDefault="00C8417A" w:rsidP="00EE4833">
            <w:pPr>
              <w:spacing w:after="0" w:line="240" w:lineRule="auto"/>
              <w:jc w:val="center"/>
              <w:rPr>
                <w:rFonts w:ascii="Times New Roman" w:eastAsia="Times New Roman" w:hAnsi="Times New Roman"/>
                <w:color w:val="000000"/>
                <w:sz w:val="24"/>
                <w:szCs w:val="24"/>
              </w:rPr>
            </w:pPr>
            <w:r w:rsidRPr="00216B99">
              <w:rPr>
                <w:rFonts w:ascii="Times New Roman" w:hAnsi="Times New Roman"/>
                <w:color w:val="000000"/>
                <w:sz w:val="24"/>
                <w:szCs w:val="24"/>
              </w:rPr>
              <w:t>77573</w:t>
            </w:r>
          </w:p>
        </w:tc>
        <w:tc>
          <w:tcPr>
            <w:tcW w:w="559" w:type="pct"/>
            <w:tcBorders>
              <w:top w:val="nil"/>
              <w:left w:val="nil"/>
              <w:bottom w:val="single" w:sz="8" w:space="0" w:color="auto"/>
              <w:right w:val="single" w:sz="8" w:space="0" w:color="auto"/>
            </w:tcBorders>
            <w:shd w:val="clear" w:color="auto" w:fill="auto"/>
            <w:vAlign w:val="center"/>
            <w:hideMark/>
          </w:tcPr>
          <w:p w14:paraId="26C57CCE"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84088</w:t>
            </w:r>
          </w:p>
        </w:tc>
        <w:tc>
          <w:tcPr>
            <w:tcW w:w="503" w:type="pct"/>
            <w:tcBorders>
              <w:top w:val="nil"/>
              <w:left w:val="nil"/>
              <w:bottom w:val="single" w:sz="8" w:space="0" w:color="auto"/>
              <w:right w:val="single" w:sz="8" w:space="0" w:color="auto"/>
            </w:tcBorders>
            <w:shd w:val="clear" w:color="auto" w:fill="auto"/>
            <w:vAlign w:val="center"/>
            <w:hideMark/>
          </w:tcPr>
          <w:p w14:paraId="0151A609"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87318</w:t>
            </w:r>
          </w:p>
        </w:tc>
        <w:tc>
          <w:tcPr>
            <w:tcW w:w="503" w:type="pct"/>
            <w:tcBorders>
              <w:top w:val="nil"/>
              <w:left w:val="nil"/>
              <w:bottom w:val="single" w:sz="8" w:space="0" w:color="auto"/>
              <w:right w:val="single" w:sz="8" w:space="0" w:color="auto"/>
            </w:tcBorders>
            <w:shd w:val="clear" w:color="auto" w:fill="auto"/>
            <w:vAlign w:val="center"/>
            <w:hideMark/>
          </w:tcPr>
          <w:p w14:paraId="345B476A"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9745</w:t>
            </w:r>
          </w:p>
        </w:tc>
        <w:tc>
          <w:tcPr>
            <w:tcW w:w="498" w:type="pct"/>
            <w:tcBorders>
              <w:top w:val="nil"/>
              <w:left w:val="nil"/>
              <w:bottom w:val="single" w:sz="8" w:space="0" w:color="auto"/>
              <w:right w:val="single" w:sz="8" w:space="0" w:color="auto"/>
            </w:tcBorders>
            <w:shd w:val="clear" w:color="auto" w:fill="auto"/>
            <w:vAlign w:val="center"/>
            <w:hideMark/>
          </w:tcPr>
          <w:p w14:paraId="2CCF846D"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12,56</w:t>
            </w:r>
          </w:p>
        </w:tc>
      </w:tr>
      <w:tr w:rsidR="00C8417A" w:rsidRPr="00216B99" w14:paraId="53410EA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918A12B"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2</w:t>
            </w:r>
          </w:p>
        </w:tc>
        <w:tc>
          <w:tcPr>
            <w:tcW w:w="2002" w:type="pct"/>
            <w:tcBorders>
              <w:top w:val="nil"/>
              <w:left w:val="nil"/>
              <w:bottom w:val="single" w:sz="8" w:space="0" w:color="auto"/>
              <w:right w:val="single" w:sz="8" w:space="0" w:color="auto"/>
            </w:tcBorders>
            <w:shd w:val="clear" w:color="auto" w:fill="auto"/>
            <w:vAlign w:val="center"/>
            <w:hideMark/>
          </w:tcPr>
          <w:p w14:paraId="30EBAEA6"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Себестоимость, </w:t>
            </w:r>
            <w:proofErr w:type="spellStart"/>
            <w:r w:rsidRPr="00216B99">
              <w:rPr>
                <w:rFonts w:ascii="Times New Roman" w:eastAsia="Times New Roman" w:hAnsi="Times New Roman"/>
                <w:color w:val="000000"/>
                <w:sz w:val="24"/>
                <w:szCs w:val="24"/>
                <w:lang w:eastAsia="ru-RU"/>
              </w:rPr>
              <w:t>тыс.руб</w:t>
            </w:r>
            <w:proofErr w:type="spellEnd"/>
            <w:r w:rsidRPr="00216B9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5C97E517"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22351</w:t>
            </w:r>
          </w:p>
        </w:tc>
        <w:tc>
          <w:tcPr>
            <w:tcW w:w="559" w:type="pct"/>
            <w:tcBorders>
              <w:top w:val="nil"/>
              <w:left w:val="nil"/>
              <w:bottom w:val="single" w:sz="8" w:space="0" w:color="auto"/>
              <w:right w:val="single" w:sz="8" w:space="0" w:color="auto"/>
            </w:tcBorders>
            <w:shd w:val="clear" w:color="auto" w:fill="auto"/>
            <w:vAlign w:val="center"/>
            <w:hideMark/>
          </w:tcPr>
          <w:p w14:paraId="4A3C9030"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19751</w:t>
            </w:r>
          </w:p>
        </w:tc>
        <w:tc>
          <w:tcPr>
            <w:tcW w:w="503" w:type="pct"/>
            <w:tcBorders>
              <w:top w:val="nil"/>
              <w:left w:val="nil"/>
              <w:bottom w:val="single" w:sz="8" w:space="0" w:color="auto"/>
              <w:right w:val="single" w:sz="8" w:space="0" w:color="auto"/>
            </w:tcBorders>
            <w:shd w:val="clear" w:color="auto" w:fill="auto"/>
            <w:vAlign w:val="center"/>
            <w:hideMark/>
          </w:tcPr>
          <w:p w14:paraId="10746818"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17924</w:t>
            </w:r>
          </w:p>
        </w:tc>
        <w:tc>
          <w:tcPr>
            <w:tcW w:w="503" w:type="pct"/>
            <w:tcBorders>
              <w:top w:val="nil"/>
              <w:left w:val="nil"/>
              <w:bottom w:val="single" w:sz="8" w:space="0" w:color="auto"/>
              <w:right w:val="single" w:sz="8" w:space="0" w:color="auto"/>
            </w:tcBorders>
            <w:shd w:val="clear" w:color="auto" w:fill="auto"/>
            <w:vAlign w:val="center"/>
            <w:hideMark/>
          </w:tcPr>
          <w:p w14:paraId="5CCA0E59"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-4427</w:t>
            </w:r>
          </w:p>
        </w:tc>
        <w:tc>
          <w:tcPr>
            <w:tcW w:w="498" w:type="pct"/>
            <w:tcBorders>
              <w:top w:val="nil"/>
              <w:left w:val="nil"/>
              <w:bottom w:val="single" w:sz="8" w:space="0" w:color="auto"/>
              <w:right w:val="single" w:sz="8" w:space="0" w:color="auto"/>
            </w:tcBorders>
            <w:shd w:val="clear" w:color="auto" w:fill="auto"/>
            <w:vAlign w:val="center"/>
            <w:hideMark/>
          </w:tcPr>
          <w:p w14:paraId="4E955DEC"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-19,81</w:t>
            </w:r>
          </w:p>
        </w:tc>
      </w:tr>
      <w:tr w:rsidR="00C8417A" w:rsidRPr="00216B99" w14:paraId="003F0885"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01DC40C4"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3</w:t>
            </w:r>
          </w:p>
        </w:tc>
        <w:tc>
          <w:tcPr>
            <w:tcW w:w="2002" w:type="pct"/>
            <w:tcBorders>
              <w:top w:val="nil"/>
              <w:left w:val="nil"/>
              <w:bottom w:val="single" w:sz="8" w:space="0" w:color="auto"/>
              <w:right w:val="single" w:sz="8" w:space="0" w:color="auto"/>
            </w:tcBorders>
            <w:shd w:val="clear" w:color="auto" w:fill="auto"/>
            <w:vAlign w:val="center"/>
            <w:hideMark/>
          </w:tcPr>
          <w:p w14:paraId="79AD4ABC"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Среднегодовая стоимость активов, </w:t>
            </w:r>
            <w:proofErr w:type="spellStart"/>
            <w:r w:rsidRPr="00216B99">
              <w:rPr>
                <w:rFonts w:ascii="Times New Roman" w:eastAsia="Times New Roman" w:hAnsi="Times New Roman"/>
                <w:color w:val="000000"/>
                <w:sz w:val="24"/>
                <w:szCs w:val="24"/>
                <w:lang w:eastAsia="ru-RU"/>
              </w:rPr>
              <w:t>тыс.руб</w:t>
            </w:r>
            <w:proofErr w:type="spellEnd"/>
            <w:r w:rsidRPr="00216B9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0818FC99"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25888</w:t>
            </w:r>
          </w:p>
        </w:tc>
        <w:tc>
          <w:tcPr>
            <w:tcW w:w="559" w:type="pct"/>
            <w:tcBorders>
              <w:top w:val="nil"/>
              <w:left w:val="nil"/>
              <w:bottom w:val="single" w:sz="8" w:space="0" w:color="auto"/>
              <w:right w:val="single" w:sz="8" w:space="0" w:color="auto"/>
            </w:tcBorders>
            <w:shd w:val="clear" w:color="auto" w:fill="auto"/>
            <w:vAlign w:val="center"/>
            <w:hideMark/>
          </w:tcPr>
          <w:p w14:paraId="419F2C29"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35292</w:t>
            </w:r>
          </w:p>
        </w:tc>
        <w:tc>
          <w:tcPr>
            <w:tcW w:w="503" w:type="pct"/>
            <w:tcBorders>
              <w:top w:val="nil"/>
              <w:left w:val="nil"/>
              <w:bottom w:val="single" w:sz="8" w:space="0" w:color="auto"/>
              <w:right w:val="single" w:sz="8" w:space="0" w:color="auto"/>
            </w:tcBorders>
            <w:shd w:val="clear" w:color="auto" w:fill="auto"/>
            <w:vAlign w:val="center"/>
            <w:hideMark/>
          </w:tcPr>
          <w:p w14:paraId="126DEBAD"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47409</w:t>
            </w:r>
          </w:p>
        </w:tc>
        <w:tc>
          <w:tcPr>
            <w:tcW w:w="503" w:type="pct"/>
            <w:tcBorders>
              <w:top w:val="nil"/>
              <w:left w:val="nil"/>
              <w:bottom w:val="single" w:sz="8" w:space="0" w:color="auto"/>
              <w:right w:val="single" w:sz="8" w:space="0" w:color="auto"/>
            </w:tcBorders>
            <w:shd w:val="clear" w:color="auto" w:fill="auto"/>
            <w:vAlign w:val="center"/>
            <w:hideMark/>
          </w:tcPr>
          <w:p w14:paraId="1DF709F7"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21521</w:t>
            </w:r>
          </w:p>
        </w:tc>
        <w:tc>
          <w:tcPr>
            <w:tcW w:w="498" w:type="pct"/>
            <w:tcBorders>
              <w:top w:val="nil"/>
              <w:left w:val="nil"/>
              <w:bottom w:val="single" w:sz="8" w:space="0" w:color="auto"/>
              <w:right w:val="single" w:sz="8" w:space="0" w:color="auto"/>
            </w:tcBorders>
            <w:shd w:val="clear" w:color="auto" w:fill="auto"/>
            <w:vAlign w:val="center"/>
            <w:hideMark/>
          </w:tcPr>
          <w:p w14:paraId="29461276"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83,13</w:t>
            </w:r>
          </w:p>
        </w:tc>
      </w:tr>
      <w:tr w:rsidR="00C8417A" w:rsidRPr="00216B99" w14:paraId="34BC0A7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0D368D04"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4</w:t>
            </w:r>
          </w:p>
        </w:tc>
        <w:tc>
          <w:tcPr>
            <w:tcW w:w="2002" w:type="pct"/>
            <w:tcBorders>
              <w:top w:val="nil"/>
              <w:left w:val="nil"/>
              <w:bottom w:val="single" w:sz="8" w:space="0" w:color="auto"/>
              <w:right w:val="single" w:sz="8" w:space="0" w:color="auto"/>
            </w:tcBorders>
            <w:shd w:val="clear" w:color="auto" w:fill="auto"/>
            <w:vAlign w:val="center"/>
            <w:hideMark/>
          </w:tcPr>
          <w:p w14:paraId="00CC9CDD"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Стоимость основных фондов, </w:t>
            </w:r>
            <w:proofErr w:type="spellStart"/>
            <w:r w:rsidRPr="00216B99">
              <w:rPr>
                <w:rFonts w:ascii="Times New Roman" w:eastAsia="Times New Roman" w:hAnsi="Times New Roman"/>
                <w:color w:val="000000"/>
                <w:sz w:val="24"/>
                <w:szCs w:val="24"/>
                <w:lang w:eastAsia="ru-RU"/>
              </w:rPr>
              <w:t>тыс.руб</w:t>
            </w:r>
            <w:proofErr w:type="spellEnd"/>
            <w:r w:rsidRPr="00216B9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44AA73F0"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1624</w:t>
            </w:r>
          </w:p>
        </w:tc>
        <w:tc>
          <w:tcPr>
            <w:tcW w:w="559" w:type="pct"/>
            <w:tcBorders>
              <w:top w:val="nil"/>
              <w:left w:val="nil"/>
              <w:bottom w:val="single" w:sz="8" w:space="0" w:color="auto"/>
              <w:right w:val="single" w:sz="8" w:space="0" w:color="auto"/>
            </w:tcBorders>
            <w:shd w:val="clear" w:color="auto" w:fill="auto"/>
            <w:vAlign w:val="center"/>
            <w:hideMark/>
          </w:tcPr>
          <w:p w14:paraId="5A2E8878"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1112</w:t>
            </w:r>
          </w:p>
        </w:tc>
        <w:tc>
          <w:tcPr>
            <w:tcW w:w="503" w:type="pct"/>
            <w:tcBorders>
              <w:top w:val="nil"/>
              <w:left w:val="nil"/>
              <w:bottom w:val="single" w:sz="8" w:space="0" w:color="auto"/>
              <w:right w:val="single" w:sz="8" w:space="0" w:color="auto"/>
            </w:tcBorders>
            <w:shd w:val="clear" w:color="auto" w:fill="auto"/>
            <w:vAlign w:val="center"/>
            <w:hideMark/>
          </w:tcPr>
          <w:p w14:paraId="4636508A"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942</w:t>
            </w:r>
          </w:p>
        </w:tc>
        <w:tc>
          <w:tcPr>
            <w:tcW w:w="503" w:type="pct"/>
            <w:tcBorders>
              <w:top w:val="nil"/>
              <w:left w:val="nil"/>
              <w:bottom w:val="single" w:sz="8" w:space="0" w:color="auto"/>
              <w:right w:val="single" w:sz="8" w:space="0" w:color="auto"/>
            </w:tcBorders>
            <w:shd w:val="clear" w:color="auto" w:fill="auto"/>
            <w:vAlign w:val="center"/>
            <w:hideMark/>
          </w:tcPr>
          <w:p w14:paraId="2CBC9C05"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-682</w:t>
            </w:r>
          </w:p>
        </w:tc>
        <w:tc>
          <w:tcPr>
            <w:tcW w:w="498" w:type="pct"/>
            <w:tcBorders>
              <w:top w:val="nil"/>
              <w:left w:val="nil"/>
              <w:bottom w:val="single" w:sz="8" w:space="0" w:color="auto"/>
              <w:right w:val="single" w:sz="8" w:space="0" w:color="auto"/>
            </w:tcBorders>
            <w:shd w:val="clear" w:color="auto" w:fill="auto"/>
            <w:vAlign w:val="center"/>
            <w:hideMark/>
          </w:tcPr>
          <w:p w14:paraId="5ABA3625"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-42,00</w:t>
            </w:r>
          </w:p>
        </w:tc>
      </w:tr>
      <w:tr w:rsidR="00C8417A" w:rsidRPr="00216B99" w14:paraId="39EEA12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CEAA66A"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5</w:t>
            </w:r>
          </w:p>
        </w:tc>
        <w:tc>
          <w:tcPr>
            <w:tcW w:w="2002" w:type="pct"/>
            <w:tcBorders>
              <w:top w:val="nil"/>
              <w:left w:val="nil"/>
              <w:bottom w:val="single" w:sz="8" w:space="0" w:color="auto"/>
              <w:right w:val="single" w:sz="8" w:space="0" w:color="auto"/>
            </w:tcBorders>
            <w:shd w:val="clear" w:color="auto" w:fill="auto"/>
            <w:vAlign w:val="center"/>
            <w:hideMark/>
          </w:tcPr>
          <w:p w14:paraId="40FEFDE9"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Численность работающих, чел.</w:t>
            </w:r>
          </w:p>
        </w:tc>
        <w:tc>
          <w:tcPr>
            <w:tcW w:w="558" w:type="pct"/>
            <w:tcBorders>
              <w:top w:val="nil"/>
              <w:left w:val="nil"/>
              <w:bottom w:val="single" w:sz="8" w:space="0" w:color="auto"/>
              <w:right w:val="single" w:sz="8" w:space="0" w:color="auto"/>
            </w:tcBorders>
            <w:shd w:val="clear" w:color="auto" w:fill="auto"/>
            <w:vAlign w:val="center"/>
            <w:hideMark/>
          </w:tcPr>
          <w:p w14:paraId="115F9F7A"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23</w:t>
            </w:r>
          </w:p>
        </w:tc>
        <w:tc>
          <w:tcPr>
            <w:tcW w:w="559" w:type="pct"/>
            <w:tcBorders>
              <w:top w:val="nil"/>
              <w:left w:val="nil"/>
              <w:bottom w:val="single" w:sz="8" w:space="0" w:color="auto"/>
              <w:right w:val="single" w:sz="8" w:space="0" w:color="auto"/>
            </w:tcBorders>
            <w:shd w:val="clear" w:color="auto" w:fill="auto"/>
            <w:vAlign w:val="center"/>
            <w:hideMark/>
          </w:tcPr>
          <w:p w14:paraId="1C75B7E8"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22</w:t>
            </w:r>
          </w:p>
        </w:tc>
        <w:tc>
          <w:tcPr>
            <w:tcW w:w="503" w:type="pct"/>
            <w:tcBorders>
              <w:top w:val="nil"/>
              <w:left w:val="nil"/>
              <w:bottom w:val="single" w:sz="8" w:space="0" w:color="auto"/>
              <w:right w:val="single" w:sz="8" w:space="0" w:color="auto"/>
            </w:tcBorders>
            <w:shd w:val="clear" w:color="auto" w:fill="auto"/>
            <w:vAlign w:val="center"/>
            <w:hideMark/>
          </w:tcPr>
          <w:p w14:paraId="6B1CF5AD"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26</w:t>
            </w:r>
          </w:p>
        </w:tc>
        <w:tc>
          <w:tcPr>
            <w:tcW w:w="503" w:type="pct"/>
            <w:tcBorders>
              <w:top w:val="nil"/>
              <w:left w:val="nil"/>
              <w:bottom w:val="single" w:sz="8" w:space="0" w:color="auto"/>
              <w:right w:val="single" w:sz="8" w:space="0" w:color="auto"/>
            </w:tcBorders>
            <w:shd w:val="clear" w:color="auto" w:fill="auto"/>
            <w:vAlign w:val="center"/>
            <w:hideMark/>
          </w:tcPr>
          <w:p w14:paraId="5109E91B"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3</w:t>
            </w:r>
          </w:p>
        </w:tc>
        <w:tc>
          <w:tcPr>
            <w:tcW w:w="498" w:type="pct"/>
            <w:tcBorders>
              <w:top w:val="nil"/>
              <w:left w:val="nil"/>
              <w:bottom w:val="single" w:sz="8" w:space="0" w:color="auto"/>
              <w:right w:val="single" w:sz="8" w:space="0" w:color="auto"/>
            </w:tcBorders>
            <w:shd w:val="clear" w:color="auto" w:fill="auto"/>
            <w:vAlign w:val="center"/>
            <w:hideMark/>
          </w:tcPr>
          <w:p w14:paraId="04408302"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13,04</w:t>
            </w:r>
          </w:p>
        </w:tc>
      </w:tr>
      <w:tr w:rsidR="00C8417A" w:rsidRPr="00216B99" w14:paraId="32031F3D"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12A9C65D"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6</w:t>
            </w:r>
          </w:p>
        </w:tc>
        <w:tc>
          <w:tcPr>
            <w:tcW w:w="2002" w:type="pct"/>
            <w:tcBorders>
              <w:top w:val="nil"/>
              <w:left w:val="nil"/>
              <w:bottom w:val="single" w:sz="8" w:space="0" w:color="auto"/>
              <w:right w:val="single" w:sz="8" w:space="0" w:color="auto"/>
            </w:tcBorders>
            <w:shd w:val="clear" w:color="auto" w:fill="auto"/>
            <w:vAlign w:val="center"/>
            <w:hideMark/>
          </w:tcPr>
          <w:p w14:paraId="162BAC2A"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Фонд оплаты труда, </w:t>
            </w:r>
            <w:proofErr w:type="spellStart"/>
            <w:r w:rsidRPr="00216B99">
              <w:rPr>
                <w:rFonts w:ascii="Times New Roman" w:eastAsia="Times New Roman" w:hAnsi="Times New Roman"/>
                <w:color w:val="000000"/>
                <w:sz w:val="24"/>
                <w:szCs w:val="24"/>
                <w:lang w:eastAsia="ru-RU"/>
              </w:rPr>
              <w:t>тыс.руб</w:t>
            </w:r>
            <w:proofErr w:type="spellEnd"/>
            <w:r w:rsidRPr="00216B9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24787A96"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6390</w:t>
            </w:r>
          </w:p>
        </w:tc>
        <w:tc>
          <w:tcPr>
            <w:tcW w:w="559" w:type="pct"/>
            <w:tcBorders>
              <w:top w:val="nil"/>
              <w:left w:val="nil"/>
              <w:bottom w:val="single" w:sz="8" w:space="0" w:color="auto"/>
              <w:right w:val="single" w:sz="8" w:space="0" w:color="auto"/>
            </w:tcBorders>
            <w:shd w:val="clear" w:color="auto" w:fill="auto"/>
            <w:vAlign w:val="center"/>
            <w:hideMark/>
          </w:tcPr>
          <w:p w14:paraId="3D03903A"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6405</w:t>
            </w:r>
          </w:p>
        </w:tc>
        <w:tc>
          <w:tcPr>
            <w:tcW w:w="503" w:type="pct"/>
            <w:tcBorders>
              <w:top w:val="nil"/>
              <w:left w:val="nil"/>
              <w:bottom w:val="single" w:sz="8" w:space="0" w:color="auto"/>
              <w:right w:val="single" w:sz="8" w:space="0" w:color="auto"/>
            </w:tcBorders>
            <w:shd w:val="clear" w:color="auto" w:fill="auto"/>
            <w:vAlign w:val="center"/>
            <w:hideMark/>
          </w:tcPr>
          <w:p w14:paraId="4CC0E2B4"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8265</w:t>
            </w:r>
          </w:p>
        </w:tc>
        <w:tc>
          <w:tcPr>
            <w:tcW w:w="503" w:type="pct"/>
            <w:tcBorders>
              <w:top w:val="nil"/>
              <w:left w:val="nil"/>
              <w:bottom w:val="single" w:sz="8" w:space="0" w:color="auto"/>
              <w:right w:val="single" w:sz="8" w:space="0" w:color="auto"/>
            </w:tcBorders>
            <w:shd w:val="clear" w:color="auto" w:fill="auto"/>
            <w:vAlign w:val="center"/>
            <w:hideMark/>
          </w:tcPr>
          <w:p w14:paraId="1EC5E0DE"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1874,62</w:t>
            </w:r>
          </w:p>
        </w:tc>
        <w:tc>
          <w:tcPr>
            <w:tcW w:w="498" w:type="pct"/>
            <w:tcBorders>
              <w:top w:val="nil"/>
              <w:left w:val="nil"/>
              <w:bottom w:val="single" w:sz="8" w:space="0" w:color="auto"/>
              <w:right w:val="single" w:sz="8" w:space="0" w:color="auto"/>
            </w:tcBorders>
            <w:shd w:val="clear" w:color="auto" w:fill="auto"/>
            <w:vAlign w:val="center"/>
            <w:hideMark/>
          </w:tcPr>
          <w:p w14:paraId="28507772"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29,34</w:t>
            </w:r>
          </w:p>
        </w:tc>
      </w:tr>
      <w:tr w:rsidR="00C8417A" w:rsidRPr="00216B99" w14:paraId="0E36A4E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3CD2444C"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7</w:t>
            </w:r>
          </w:p>
        </w:tc>
        <w:tc>
          <w:tcPr>
            <w:tcW w:w="2002" w:type="pct"/>
            <w:tcBorders>
              <w:top w:val="nil"/>
              <w:left w:val="nil"/>
              <w:bottom w:val="single" w:sz="8" w:space="0" w:color="auto"/>
              <w:right w:val="single" w:sz="8" w:space="0" w:color="auto"/>
            </w:tcBorders>
            <w:shd w:val="clear" w:color="auto" w:fill="auto"/>
            <w:vAlign w:val="center"/>
            <w:hideMark/>
          </w:tcPr>
          <w:p w14:paraId="6992E8FB"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Прибыль от реализации, </w:t>
            </w:r>
            <w:proofErr w:type="spellStart"/>
            <w:r w:rsidRPr="00216B99">
              <w:rPr>
                <w:rFonts w:ascii="Times New Roman" w:eastAsia="Times New Roman" w:hAnsi="Times New Roman"/>
                <w:color w:val="000000"/>
                <w:sz w:val="24"/>
                <w:szCs w:val="24"/>
                <w:lang w:eastAsia="ru-RU"/>
              </w:rPr>
              <w:t>тыс.руб</w:t>
            </w:r>
            <w:proofErr w:type="spellEnd"/>
            <w:r w:rsidRPr="00216B9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4400C910"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15134</w:t>
            </w:r>
          </w:p>
        </w:tc>
        <w:tc>
          <w:tcPr>
            <w:tcW w:w="559" w:type="pct"/>
            <w:tcBorders>
              <w:top w:val="nil"/>
              <w:left w:val="nil"/>
              <w:bottom w:val="single" w:sz="8" w:space="0" w:color="auto"/>
              <w:right w:val="single" w:sz="8" w:space="0" w:color="auto"/>
            </w:tcBorders>
            <w:shd w:val="clear" w:color="auto" w:fill="auto"/>
            <w:vAlign w:val="center"/>
            <w:hideMark/>
          </w:tcPr>
          <w:p w14:paraId="6D2E4985"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14903</w:t>
            </w:r>
          </w:p>
        </w:tc>
        <w:tc>
          <w:tcPr>
            <w:tcW w:w="503" w:type="pct"/>
            <w:tcBorders>
              <w:top w:val="nil"/>
              <w:left w:val="nil"/>
              <w:bottom w:val="single" w:sz="8" w:space="0" w:color="auto"/>
              <w:right w:val="single" w:sz="8" w:space="0" w:color="auto"/>
            </w:tcBorders>
            <w:shd w:val="clear" w:color="auto" w:fill="auto"/>
            <w:vAlign w:val="center"/>
            <w:hideMark/>
          </w:tcPr>
          <w:p w14:paraId="23C763F0"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25709</w:t>
            </w:r>
          </w:p>
        </w:tc>
        <w:tc>
          <w:tcPr>
            <w:tcW w:w="503" w:type="pct"/>
            <w:tcBorders>
              <w:top w:val="nil"/>
              <w:left w:val="nil"/>
              <w:bottom w:val="single" w:sz="8" w:space="0" w:color="auto"/>
              <w:right w:val="single" w:sz="8" w:space="0" w:color="auto"/>
            </w:tcBorders>
            <w:shd w:val="clear" w:color="auto" w:fill="auto"/>
            <w:vAlign w:val="center"/>
            <w:hideMark/>
          </w:tcPr>
          <w:p w14:paraId="3351A1F7"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10575</w:t>
            </w:r>
          </w:p>
        </w:tc>
        <w:tc>
          <w:tcPr>
            <w:tcW w:w="498" w:type="pct"/>
            <w:tcBorders>
              <w:top w:val="nil"/>
              <w:left w:val="nil"/>
              <w:bottom w:val="single" w:sz="8" w:space="0" w:color="auto"/>
              <w:right w:val="single" w:sz="8" w:space="0" w:color="auto"/>
            </w:tcBorders>
            <w:shd w:val="clear" w:color="auto" w:fill="auto"/>
            <w:vAlign w:val="center"/>
            <w:hideMark/>
          </w:tcPr>
          <w:p w14:paraId="5DBF47E9"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69,88</w:t>
            </w:r>
          </w:p>
        </w:tc>
      </w:tr>
      <w:tr w:rsidR="00C8417A" w:rsidRPr="00216B99" w14:paraId="15E41A46"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616174BB"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8</w:t>
            </w:r>
          </w:p>
        </w:tc>
        <w:tc>
          <w:tcPr>
            <w:tcW w:w="2002" w:type="pct"/>
            <w:tcBorders>
              <w:top w:val="nil"/>
              <w:left w:val="nil"/>
              <w:bottom w:val="single" w:sz="8" w:space="0" w:color="auto"/>
              <w:right w:val="single" w:sz="8" w:space="0" w:color="auto"/>
            </w:tcBorders>
            <w:shd w:val="clear" w:color="auto" w:fill="auto"/>
            <w:vAlign w:val="center"/>
            <w:hideMark/>
          </w:tcPr>
          <w:p w14:paraId="72C80DF6"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Рентабельность производства, %</w:t>
            </w:r>
          </w:p>
        </w:tc>
        <w:tc>
          <w:tcPr>
            <w:tcW w:w="558" w:type="pct"/>
            <w:tcBorders>
              <w:top w:val="nil"/>
              <w:left w:val="nil"/>
              <w:bottom w:val="single" w:sz="8" w:space="0" w:color="auto"/>
              <w:right w:val="single" w:sz="8" w:space="0" w:color="auto"/>
            </w:tcBorders>
            <w:shd w:val="clear" w:color="auto" w:fill="auto"/>
            <w:vAlign w:val="center"/>
            <w:hideMark/>
          </w:tcPr>
          <w:p w14:paraId="7FCC8302"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67,71</w:t>
            </w:r>
          </w:p>
        </w:tc>
        <w:tc>
          <w:tcPr>
            <w:tcW w:w="559" w:type="pct"/>
            <w:tcBorders>
              <w:top w:val="nil"/>
              <w:left w:val="nil"/>
              <w:bottom w:val="single" w:sz="8" w:space="0" w:color="auto"/>
              <w:right w:val="single" w:sz="8" w:space="0" w:color="auto"/>
            </w:tcBorders>
            <w:shd w:val="clear" w:color="auto" w:fill="auto"/>
            <w:vAlign w:val="center"/>
            <w:hideMark/>
          </w:tcPr>
          <w:p w14:paraId="63CAF29D"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75,45</w:t>
            </w:r>
          </w:p>
        </w:tc>
        <w:tc>
          <w:tcPr>
            <w:tcW w:w="503" w:type="pct"/>
            <w:tcBorders>
              <w:top w:val="nil"/>
              <w:left w:val="nil"/>
              <w:bottom w:val="single" w:sz="8" w:space="0" w:color="auto"/>
              <w:right w:val="single" w:sz="8" w:space="0" w:color="auto"/>
            </w:tcBorders>
            <w:shd w:val="clear" w:color="auto" w:fill="auto"/>
            <w:vAlign w:val="center"/>
            <w:hideMark/>
          </w:tcPr>
          <w:p w14:paraId="7BCA59DB"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143,43</w:t>
            </w:r>
          </w:p>
        </w:tc>
        <w:tc>
          <w:tcPr>
            <w:tcW w:w="503" w:type="pct"/>
            <w:tcBorders>
              <w:top w:val="nil"/>
              <w:left w:val="nil"/>
              <w:bottom w:val="single" w:sz="8" w:space="0" w:color="auto"/>
              <w:right w:val="single" w:sz="8" w:space="0" w:color="auto"/>
            </w:tcBorders>
            <w:shd w:val="clear" w:color="auto" w:fill="auto"/>
            <w:vAlign w:val="center"/>
            <w:hideMark/>
          </w:tcPr>
          <w:p w14:paraId="1CE62B2F"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75,7228</w:t>
            </w:r>
          </w:p>
        </w:tc>
        <w:tc>
          <w:tcPr>
            <w:tcW w:w="498" w:type="pct"/>
            <w:tcBorders>
              <w:top w:val="nil"/>
              <w:left w:val="nil"/>
              <w:bottom w:val="single" w:sz="8" w:space="0" w:color="auto"/>
              <w:right w:val="single" w:sz="8" w:space="0" w:color="auto"/>
            </w:tcBorders>
            <w:shd w:val="clear" w:color="auto" w:fill="auto"/>
            <w:vAlign w:val="center"/>
            <w:hideMark/>
          </w:tcPr>
          <w:p w14:paraId="45137108"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111,83</w:t>
            </w:r>
          </w:p>
        </w:tc>
      </w:tr>
      <w:tr w:rsidR="00C8417A" w:rsidRPr="00216B99" w14:paraId="556FD005"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6AD0A527"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9</w:t>
            </w:r>
          </w:p>
        </w:tc>
        <w:tc>
          <w:tcPr>
            <w:tcW w:w="2002" w:type="pct"/>
            <w:tcBorders>
              <w:top w:val="nil"/>
              <w:left w:val="nil"/>
              <w:bottom w:val="single" w:sz="8" w:space="0" w:color="auto"/>
              <w:right w:val="single" w:sz="8" w:space="0" w:color="auto"/>
            </w:tcBorders>
            <w:shd w:val="clear" w:color="auto" w:fill="auto"/>
            <w:vAlign w:val="center"/>
            <w:hideMark/>
          </w:tcPr>
          <w:p w14:paraId="615CAC12"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Рентабельность продаж, %</w:t>
            </w:r>
          </w:p>
        </w:tc>
        <w:tc>
          <w:tcPr>
            <w:tcW w:w="558" w:type="pct"/>
            <w:tcBorders>
              <w:top w:val="nil"/>
              <w:left w:val="nil"/>
              <w:bottom w:val="single" w:sz="8" w:space="0" w:color="auto"/>
              <w:right w:val="single" w:sz="8" w:space="0" w:color="auto"/>
            </w:tcBorders>
            <w:shd w:val="clear" w:color="auto" w:fill="auto"/>
            <w:vAlign w:val="center"/>
            <w:hideMark/>
          </w:tcPr>
          <w:p w14:paraId="3B4225C0"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19,51</w:t>
            </w:r>
          </w:p>
        </w:tc>
        <w:tc>
          <w:tcPr>
            <w:tcW w:w="559" w:type="pct"/>
            <w:tcBorders>
              <w:top w:val="nil"/>
              <w:left w:val="nil"/>
              <w:bottom w:val="single" w:sz="8" w:space="0" w:color="auto"/>
              <w:right w:val="single" w:sz="8" w:space="0" w:color="auto"/>
            </w:tcBorders>
            <w:shd w:val="clear" w:color="auto" w:fill="auto"/>
            <w:vAlign w:val="center"/>
            <w:hideMark/>
          </w:tcPr>
          <w:p w14:paraId="73AF1036"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17,72</w:t>
            </w:r>
          </w:p>
        </w:tc>
        <w:tc>
          <w:tcPr>
            <w:tcW w:w="503" w:type="pct"/>
            <w:tcBorders>
              <w:top w:val="nil"/>
              <w:left w:val="nil"/>
              <w:bottom w:val="single" w:sz="8" w:space="0" w:color="auto"/>
              <w:right w:val="single" w:sz="8" w:space="0" w:color="auto"/>
            </w:tcBorders>
            <w:shd w:val="clear" w:color="auto" w:fill="auto"/>
            <w:vAlign w:val="center"/>
            <w:hideMark/>
          </w:tcPr>
          <w:p w14:paraId="1E0DE32D"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29,44</w:t>
            </w:r>
          </w:p>
        </w:tc>
        <w:tc>
          <w:tcPr>
            <w:tcW w:w="503" w:type="pct"/>
            <w:tcBorders>
              <w:top w:val="nil"/>
              <w:left w:val="nil"/>
              <w:bottom w:val="single" w:sz="8" w:space="0" w:color="auto"/>
              <w:right w:val="single" w:sz="8" w:space="0" w:color="auto"/>
            </w:tcBorders>
            <w:shd w:val="clear" w:color="auto" w:fill="auto"/>
            <w:vAlign w:val="center"/>
            <w:hideMark/>
          </w:tcPr>
          <w:p w14:paraId="15D0FD0F"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9,93359</w:t>
            </w:r>
          </w:p>
        </w:tc>
        <w:tc>
          <w:tcPr>
            <w:tcW w:w="498" w:type="pct"/>
            <w:tcBorders>
              <w:top w:val="nil"/>
              <w:left w:val="nil"/>
              <w:bottom w:val="single" w:sz="8" w:space="0" w:color="auto"/>
              <w:right w:val="single" w:sz="8" w:space="0" w:color="auto"/>
            </w:tcBorders>
            <w:shd w:val="clear" w:color="auto" w:fill="auto"/>
            <w:vAlign w:val="center"/>
            <w:hideMark/>
          </w:tcPr>
          <w:p w14:paraId="0D88D569"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50,92</w:t>
            </w:r>
          </w:p>
        </w:tc>
      </w:tr>
      <w:tr w:rsidR="00C8417A" w:rsidRPr="00216B99" w14:paraId="6352A5B0"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3D8C3678"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10</w:t>
            </w:r>
          </w:p>
        </w:tc>
        <w:tc>
          <w:tcPr>
            <w:tcW w:w="2002" w:type="pct"/>
            <w:tcBorders>
              <w:top w:val="nil"/>
              <w:left w:val="nil"/>
              <w:bottom w:val="single" w:sz="8" w:space="0" w:color="auto"/>
              <w:right w:val="single" w:sz="8" w:space="0" w:color="auto"/>
            </w:tcBorders>
            <w:shd w:val="clear" w:color="auto" w:fill="auto"/>
            <w:vAlign w:val="center"/>
            <w:hideMark/>
          </w:tcPr>
          <w:p w14:paraId="47126D97"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Производительность труда, </w:t>
            </w:r>
            <w:proofErr w:type="spellStart"/>
            <w:proofErr w:type="gramStart"/>
            <w:r w:rsidRPr="00216B99">
              <w:rPr>
                <w:rFonts w:ascii="Times New Roman" w:eastAsia="Times New Roman" w:hAnsi="Times New Roman"/>
                <w:color w:val="000000"/>
                <w:sz w:val="24"/>
                <w:szCs w:val="24"/>
                <w:lang w:eastAsia="ru-RU"/>
              </w:rPr>
              <w:t>тыс.руб</w:t>
            </w:r>
            <w:proofErr w:type="spellEnd"/>
            <w:proofErr w:type="gramEnd"/>
            <w:r w:rsidRPr="00216B99">
              <w:rPr>
                <w:rFonts w:ascii="Times New Roman" w:eastAsia="Times New Roman" w:hAnsi="Times New Roman"/>
                <w:color w:val="000000"/>
                <w:sz w:val="24"/>
                <w:szCs w:val="24"/>
                <w:lang w:eastAsia="ru-RU"/>
              </w:rPr>
              <w:t>/чел</w:t>
            </w:r>
          </w:p>
        </w:tc>
        <w:tc>
          <w:tcPr>
            <w:tcW w:w="558" w:type="pct"/>
            <w:tcBorders>
              <w:top w:val="nil"/>
              <w:left w:val="nil"/>
              <w:bottom w:val="single" w:sz="8" w:space="0" w:color="auto"/>
              <w:right w:val="single" w:sz="8" w:space="0" w:color="auto"/>
            </w:tcBorders>
            <w:shd w:val="clear" w:color="auto" w:fill="auto"/>
            <w:vAlign w:val="center"/>
            <w:hideMark/>
          </w:tcPr>
          <w:p w14:paraId="29030516"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3372,74</w:t>
            </w:r>
          </w:p>
        </w:tc>
        <w:tc>
          <w:tcPr>
            <w:tcW w:w="559" w:type="pct"/>
            <w:tcBorders>
              <w:top w:val="nil"/>
              <w:left w:val="nil"/>
              <w:bottom w:val="single" w:sz="8" w:space="0" w:color="auto"/>
              <w:right w:val="single" w:sz="8" w:space="0" w:color="auto"/>
            </w:tcBorders>
            <w:shd w:val="clear" w:color="auto" w:fill="auto"/>
            <w:vAlign w:val="center"/>
            <w:hideMark/>
          </w:tcPr>
          <w:p w14:paraId="73E6DE8D"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3822,18</w:t>
            </w:r>
          </w:p>
        </w:tc>
        <w:tc>
          <w:tcPr>
            <w:tcW w:w="503" w:type="pct"/>
            <w:tcBorders>
              <w:top w:val="nil"/>
              <w:left w:val="nil"/>
              <w:bottom w:val="single" w:sz="8" w:space="0" w:color="auto"/>
              <w:right w:val="single" w:sz="8" w:space="0" w:color="auto"/>
            </w:tcBorders>
            <w:shd w:val="clear" w:color="auto" w:fill="auto"/>
            <w:vAlign w:val="center"/>
            <w:hideMark/>
          </w:tcPr>
          <w:p w14:paraId="7AF4C4F3"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3358,38</w:t>
            </w:r>
          </w:p>
        </w:tc>
        <w:tc>
          <w:tcPr>
            <w:tcW w:w="503" w:type="pct"/>
            <w:tcBorders>
              <w:top w:val="nil"/>
              <w:left w:val="nil"/>
              <w:bottom w:val="single" w:sz="8" w:space="0" w:color="auto"/>
              <w:right w:val="single" w:sz="8" w:space="0" w:color="auto"/>
            </w:tcBorders>
            <w:shd w:val="clear" w:color="auto" w:fill="auto"/>
            <w:vAlign w:val="center"/>
            <w:hideMark/>
          </w:tcPr>
          <w:p w14:paraId="1B3496B1"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-14,355</w:t>
            </w:r>
          </w:p>
        </w:tc>
        <w:tc>
          <w:tcPr>
            <w:tcW w:w="498" w:type="pct"/>
            <w:tcBorders>
              <w:top w:val="nil"/>
              <w:left w:val="nil"/>
              <w:bottom w:val="single" w:sz="8" w:space="0" w:color="auto"/>
              <w:right w:val="single" w:sz="8" w:space="0" w:color="auto"/>
            </w:tcBorders>
            <w:shd w:val="clear" w:color="auto" w:fill="auto"/>
            <w:vAlign w:val="center"/>
            <w:hideMark/>
          </w:tcPr>
          <w:p w14:paraId="4B85B3E1"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-0,43</w:t>
            </w:r>
          </w:p>
        </w:tc>
      </w:tr>
      <w:tr w:rsidR="00C8417A" w:rsidRPr="00216B99" w14:paraId="34AEB020"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74AB40CD"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11</w:t>
            </w:r>
          </w:p>
        </w:tc>
        <w:tc>
          <w:tcPr>
            <w:tcW w:w="2002" w:type="pct"/>
            <w:tcBorders>
              <w:top w:val="nil"/>
              <w:left w:val="nil"/>
              <w:bottom w:val="single" w:sz="8" w:space="0" w:color="auto"/>
              <w:right w:val="single" w:sz="8" w:space="0" w:color="auto"/>
            </w:tcBorders>
            <w:shd w:val="clear" w:color="auto" w:fill="auto"/>
            <w:vAlign w:val="center"/>
            <w:hideMark/>
          </w:tcPr>
          <w:p w14:paraId="68E1FFF1"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Фондоотдача, </w:t>
            </w:r>
            <w:proofErr w:type="spellStart"/>
            <w:r w:rsidRPr="00216B99">
              <w:rPr>
                <w:rFonts w:ascii="Times New Roman" w:eastAsia="Times New Roman" w:hAnsi="Times New Roman"/>
                <w:color w:val="000000"/>
                <w:sz w:val="24"/>
                <w:szCs w:val="24"/>
                <w:lang w:eastAsia="ru-RU"/>
              </w:rPr>
              <w:t>руб</w:t>
            </w:r>
            <w:proofErr w:type="spellEnd"/>
            <w:r w:rsidRPr="00216B99">
              <w:rPr>
                <w:rFonts w:ascii="Times New Roman" w:eastAsia="Times New Roman" w:hAnsi="Times New Roman"/>
                <w:color w:val="000000"/>
                <w:sz w:val="24"/>
                <w:szCs w:val="24"/>
                <w:lang w:eastAsia="ru-RU"/>
              </w:rPr>
              <w:t>/</w:t>
            </w:r>
            <w:proofErr w:type="spellStart"/>
            <w:r w:rsidRPr="00216B99">
              <w:rPr>
                <w:rFonts w:ascii="Times New Roman" w:eastAsia="Times New Roman" w:hAnsi="Times New Roman"/>
                <w:color w:val="000000"/>
                <w:sz w:val="24"/>
                <w:szCs w:val="24"/>
                <w:lang w:eastAsia="ru-RU"/>
              </w:rPr>
              <w:t>руб</w:t>
            </w:r>
            <w:proofErr w:type="spellEnd"/>
          </w:p>
        </w:tc>
        <w:tc>
          <w:tcPr>
            <w:tcW w:w="558" w:type="pct"/>
            <w:tcBorders>
              <w:top w:val="nil"/>
              <w:left w:val="nil"/>
              <w:bottom w:val="single" w:sz="8" w:space="0" w:color="auto"/>
              <w:right w:val="single" w:sz="8" w:space="0" w:color="auto"/>
            </w:tcBorders>
            <w:shd w:val="clear" w:color="auto" w:fill="auto"/>
            <w:vAlign w:val="center"/>
            <w:hideMark/>
          </w:tcPr>
          <w:p w14:paraId="4124A9FA"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47,77</w:t>
            </w:r>
          </w:p>
        </w:tc>
        <w:tc>
          <w:tcPr>
            <w:tcW w:w="559" w:type="pct"/>
            <w:tcBorders>
              <w:top w:val="nil"/>
              <w:left w:val="nil"/>
              <w:bottom w:val="single" w:sz="8" w:space="0" w:color="auto"/>
              <w:right w:val="single" w:sz="8" w:space="0" w:color="auto"/>
            </w:tcBorders>
            <w:shd w:val="clear" w:color="auto" w:fill="auto"/>
            <w:vAlign w:val="center"/>
            <w:hideMark/>
          </w:tcPr>
          <w:p w14:paraId="3699A51A"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75,62</w:t>
            </w:r>
          </w:p>
        </w:tc>
        <w:tc>
          <w:tcPr>
            <w:tcW w:w="503" w:type="pct"/>
            <w:tcBorders>
              <w:top w:val="nil"/>
              <w:left w:val="nil"/>
              <w:bottom w:val="single" w:sz="8" w:space="0" w:color="auto"/>
              <w:right w:val="single" w:sz="8" w:space="0" w:color="auto"/>
            </w:tcBorders>
            <w:shd w:val="clear" w:color="auto" w:fill="auto"/>
            <w:vAlign w:val="center"/>
            <w:hideMark/>
          </w:tcPr>
          <w:p w14:paraId="3F5FA2A6"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92,69</w:t>
            </w:r>
          </w:p>
        </w:tc>
        <w:tc>
          <w:tcPr>
            <w:tcW w:w="503" w:type="pct"/>
            <w:tcBorders>
              <w:top w:val="nil"/>
              <w:left w:val="nil"/>
              <w:bottom w:val="single" w:sz="8" w:space="0" w:color="auto"/>
              <w:right w:val="single" w:sz="8" w:space="0" w:color="auto"/>
            </w:tcBorders>
            <w:shd w:val="clear" w:color="auto" w:fill="auto"/>
            <w:vAlign w:val="center"/>
            <w:hideMark/>
          </w:tcPr>
          <w:p w14:paraId="52EF89BA"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44,9276</w:t>
            </w:r>
          </w:p>
        </w:tc>
        <w:tc>
          <w:tcPr>
            <w:tcW w:w="498" w:type="pct"/>
            <w:tcBorders>
              <w:top w:val="nil"/>
              <w:left w:val="nil"/>
              <w:bottom w:val="single" w:sz="8" w:space="0" w:color="auto"/>
              <w:right w:val="single" w:sz="8" w:space="0" w:color="auto"/>
            </w:tcBorders>
            <w:shd w:val="clear" w:color="auto" w:fill="auto"/>
            <w:vAlign w:val="center"/>
            <w:hideMark/>
          </w:tcPr>
          <w:p w14:paraId="4A839317"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94,06</w:t>
            </w:r>
          </w:p>
        </w:tc>
      </w:tr>
      <w:tr w:rsidR="00C8417A" w:rsidRPr="00216B99" w14:paraId="6A9CD93B"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2CA77C24"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12</w:t>
            </w:r>
          </w:p>
        </w:tc>
        <w:tc>
          <w:tcPr>
            <w:tcW w:w="2002" w:type="pct"/>
            <w:tcBorders>
              <w:top w:val="nil"/>
              <w:left w:val="nil"/>
              <w:bottom w:val="single" w:sz="8" w:space="0" w:color="auto"/>
              <w:right w:val="single" w:sz="8" w:space="0" w:color="auto"/>
            </w:tcBorders>
            <w:shd w:val="clear" w:color="auto" w:fill="auto"/>
            <w:vAlign w:val="center"/>
            <w:hideMark/>
          </w:tcPr>
          <w:p w14:paraId="3052339E"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Средняя заработная плата, </w:t>
            </w:r>
            <w:proofErr w:type="spellStart"/>
            <w:proofErr w:type="gramStart"/>
            <w:r w:rsidRPr="00216B99">
              <w:rPr>
                <w:rFonts w:ascii="Times New Roman" w:eastAsia="Times New Roman" w:hAnsi="Times New Roman"/>
                <w:color w:val="000000"/>
                <w:sz w:val="24"/>
                <w:szCs w:val="24"/>
                <w:lang w:eastAsia="ru-RU"/>
              </w:rPr>
              <w:t>тыс.руб</w:t>
            </w:r>
            <w:proofErr w:type="spellEnd"/>
            <w:proofErr w:type="gramEnd"/>
            <w:r w:rsidRPr="00216B99">
              <w:rPr>
                <w:rFonts w:ascii="Times New Roman" w:eastAsia="Times New Roman" w:hAnsi="Times New Roman"/>
                <w:color w:val="000000"/>
                <w:sz w:val="24"/>
                <w:szCs w:val="24"/>
                <w:lang w:eastAsia="ru-RU"/>
              </w:rPr>
              <w:t>/чел</w:t>
            </w:r>
          </w:p>
        </w:tc>
        <w:tc>
          <w:tcPr>
            <w:tcW w:w="558" w:type="pct"/>
            <w:tcBorders>
              <w:top w:val="nil"/>
              <w:left w:val="nil"/>
              <w:bottom w:val="single" w:sz="8" w:space="0" w:color="auto"/>
              <w:right w:val="single" w:sz="8" w:space="0" w:color="auto"/>
            </w:tcBorders>
            <w:shd w:val="clear" w:color="auto" w:fill="auto"/>
            <w:vAlign w:val="center"/>
            <w:hideMark/>
          </w:tcPr>
          <w:p w14:paraId="5C92F343"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23,152</w:t>
            </w:r>
          </w:p>
        </w:tc>
        <w:tc>
          <w:tcPr>
            <w:tcW w:w="559" w:type="pct"/>
            <w:tcBorders>
              <w:top w:val="nil"/>
              <w:left w:val="nil"/>
              <w:bottom w:val="single" w:sz="8" w:space="0" w:color="auto"/>
              <w:right w:val="single" w:sz="8" w:space="0" w:color="auto"/>
            </w:tcBorders>
            <w:shd w:val="clear" w:color="auto" w:fill="auto"/>
            <w:vAlign w:val="center"/>
            <w:hideMark/>
          </w:tcPr>
          <w:p w14:paraId="0C8B3A65"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24,262</w:t>
            </w:r>
          </w:p>
        </w:tc>
        <w:tc>
          <w:tcPr>
            <w:tcW w:w="503" w:type="pct"/>
            <w:tcBorders>
              <w:top w:val="nil"/>
              <w:left w:val="nil"/>
              <w:bottom w:val="single" w:sz="8" w:space="0" w:color="auto"/>
              <w:right w:val="single" w:sz="8" w:space="0" w:color="auto"/>
            </w:tcBorders>
            <w:shd w:val="clear" w:color="auto" w:fill="auto"/>
            <w:vAlign w:val="center"/>
            <w:hideMark/>
          </w:tcPr>
          <w:p w14:paraId="544BDB21"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26,489</w:t>
            </w:r>
          </w:p>
        </w:tc>
        <w:tc>
          <w:tcPr>
            <w:tcW w:w="503" w:type="pct"/>
            <w:tcBorders>
              <w:top w:val="nil"/>
              <w:left w:val="nil"/>
              <w:bottom w:val="single" w:sz="8" w:space="0" w:color="auto"/>
              <w:right w:val="single" w:sz="8" w:space="0" w:color="auto"/>
            </w:tcBorders>
            <w:shd w:val="clear" w:color="auto" w:fill="auto"/>
            <w:vAlign w:val="center"/>
            <w:hideMark/>
          </w:tcPr>
          <w:p w14:paraId="7D2261CB"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3,337</w:t>
            </w:r>
          </w:p>
        </w:tc>
        <w:tc>
          <w:tcPr>
            <w:tcW w:w="498" w:type="pct"/>
            <w:tcBorders>
              <w:top w:val="nil"/>
              <w:left w:val="nil"/>
              <w:bottom w:val="single" w:sz="8" w:space="0" w:color="auto"/>
              <w:right w:val="single" w:sz="8" w:space="0" w:color="auto"/>
            </w:tcBorders>
            <w:shd w:val="clear" w:color="auto" w:fill="auto"/>
            <w:vAlign w:val="center"/>
            <w:hideMark/>
          </w:tcPr>
          <w:p w14:paraId="2B0E9CA9"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14,41</w:t>
            </w:r>
          </w:p>
        </w:tc>
      </w:tr>
      <w:tr w:rsidR="00C8417A" w:rsidRPr="00216B99" w14:paraId="1BD60329"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1E46A479"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13</w:t>
            </w:r>
          </w:p>
        </w:tc>
        <w:tc>
          <w:tcPr>
            <w:tcW w:w="2002" w:type="pct"/>
            <w:tcBorders>
              <w:top w:val="nil"/>
              <w:left w:val="nil"/>
              <w:bottom w:val="single" w:sz="8" w:space="0" w:color="auto"/>
              <w:right w:val="single" w:sz="8" w:space="0" w:color="auto"/>
            </w:tcBorders>
            <w:shd w:val="clear" w:color="auto" w:fill="auto"/>
            <w:vAlign w:val="center"/>
            <w:hideMark/>
          </w:tcPr>
          <w:p w14:paraId="172068FC"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Прибыль до налогообложения, </w:t>
            </w:r>
            <w:proofErr w:type="spellStart"/>
            <w:r w:rsidRPr="00216B99">
              <w:rPr>
                <w:rFonts w:ascii="Times New Roman" w:eastAsia="Times New Roman" w:hAnsi="Times New Roman"/>
                <w:color w:val="000000"/>
                <w:sz w:val="24"/>
                <w:szCs w:val="24"/>
                <w:lang w:eastAsia="ru-RU"/>
              </w:rPr>
              <w:t>тыс.руб</w:t>
            </w:r>
            <w:proofErr w:type="spellEnd"/>
            <w:r w:rsidRPr="00216B9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516859C5"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14085</w:t>
            </w:r>
          </w:p>
        </w:tc>
        <w:tc>
          <w:tcPr>
            <w:tcW w:w="559" w:type="pct"/>
            <w:tcBorders>
              <w:top w:val="nil"/>
              <w:left w:val="nil"/>
              <w:bottom w:val="single" w:sz="8" w:space="0" w:color="auto"/>
              <w:right w:val="single" w:sz="8" w:space="0" w:color="auto"/>
            </w:tcBorders>
            <w:shd w:val="clear" w:color="auto" w:fill="auto"/>
            <w:vAlign w:val="center"/>
            <w:hideMark/>
          </w:tcPr>
          <w:p w14:paraId="2B48CCAF"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13196</w:t>
            </w:r>
          </w:p>
        </w:tc>
        <w:tc>
          <w:tcPr>
            <w:tcW w:w="503" w:type="pct"/>
            <w:tcBorders>
              <w:top w:val="nil"/>
              <w:left w:val="nil"/>
              <w:bottom w:val="single" w:sz="8" w:space="0" w:color="auto"/>
              <w:right w:val="single" w:sz="8" w:space="0" w:color="auto"/>
            </w:tcBorders>
            <w:shd w:val="clear" w:color="auto" w:fill="auto"/>
            <w:vAlign w:val="center"/>
            <w:hideMark/>
          </w:tcPr>
          <w:p w14:paraId="22E1218E"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24273</w:t>
            </w:r>
          </w:p>
        </w:tc>
        <w:tc>
          <w:tcPr>
            <w:tcW w:w="503" w:type="pct"/>
            <w:tcBorders>
              <w:top w:val="nil"/>
              <w:left w:val="nil"/>
              <w:bottom w:val="single" w:sz="8" w:space="0" w:color="auto"/>
              <w:right w:val="single" w:sz="8" w:space="0" w:color="auto"/>
            </w:tcBorders>
            <w:shd w:val="clear" w:color="auto" w:fill="auto"/>
            <w:vAlign w:val="center"/>
            <w:hideMark/>
          </w:tcPr>
          <w:p w14:paraId="31D0FF1B"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10188</w:t>
            </w:r>
          </w:p>
        </w:tc>
        <w:tc>
          <w:tcPr>
            <w:tcW w:w="498" w:type="pct"/>
            <w:tcBorders>
              <w:top w:val="nil"/>
              <w:left w:val="nil"/>
              <w:bottom w:val="single" w:sz="8" w:space="0" w:color="auto"/>
              <w:right w:val="single" w:sz="8" w:space="0" w:color="auto"/>
            </w:tcBorders>
            <w:shd w:val="clear" w:color="auto" w:fill="auto"/>
            <w:vAlign w:val="center"/>
            <w:hideMark/>
          </w:tcPr>
          <w:p w14:paraId="39D78354"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72,33</w:t>
            </w:r>
          </w:p>
        </w:tc>
      </w:tr>
      <w:tr w:rsidR="00C8417A" w:rsidRPr="00216B99" w14:paraId="0D9141E4" w14:textId="77777777" w:rsidTr="00EE4833">
        <w:trPr>
          <w:trHeight w:val="330"/>
        </w:trPr>
        <w:tc>
          <w:tcPr>
            <w:tcW w:w="378" w:type="pct"/>
            <w:tcBorders>
              <w:top w:val="nil"/>
              <w:left w:val="single" w:sz="8" w:space="0" w:color="auto"/>
              <w:bottom w:val="single" w:sz="8" w:space="0" w:color="auto"/>
              <w:right w:val="single" w:sz="8" w:space="0" w:color="auto"/>
            </w:tcBorders>
            <w:shd w:val="clear" w:color="auto" w:fill="auto"/>
            <w:vAlign w:val="center"/>
            <w:hideMark/>
          </w:tcPr>
          <w:p w14:paraId="7C4406F8"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14</w:t>
            </w:r>
          </w:p>
        </w:tc>
        <w:tc>
          <w:tcPr>
            <w:tcW w:w="2002" w:type="pct"/>
            <w:tcBorders>
              <w:top w:val="nil"/>
              <w:left w:val="nil"/>
              <w:bottom w:val="single" w:sz="8" w:space="0" w:color="auto"/>
              <w:right w:val="single" w:sz="8" w:space="0" w:color="auto"/>
            </w:tcBorders>
            <w:shd w:val="clear" w:color="auto" w:fill="auto"/>
            <w:vAlign w:val="center"/>
            <w:hideMark/>
          </w:tcPr>
          <w:p w14:paraId="58CC5872"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ru-RU"/>
              </w:rPr>
            </w:pPr>
            <w:r w:rsidRPr="00216B99">
              <w:rPr>
                <w:rFonts w:ascii="Times New Roman" w:eastAsia="Times New Roman" w:hAnsi="Times New Roman"/>
                <w:color w:val="000000"/>
                <w:sz w:val="24"/>
                <w:szCs w:val="24"/>
                <w:lang w:eastAsia="ru-RU"/>
              </w:rPr>
              <w:t xml:space="preserve">Чистая прибыль, </w:t>
            </w:r>
            <w:proofErr w:type="spellStart"/>
            <w:r w:rsidRPr="00216B99">
              <w:rPr>
                <w:rFonts w:ascii="Times New Roman" w:eastAsia="Times New Roman" w:hAnsi="Times New Roman"/>
                <w:color w:val="000000"/>
                <w:sz w:val="24"/>
                <w:szCs w:val="24"/>
                <w:lang w:eastAsia="ru-RU"/>
              </w:rPr>
              <w:t>тыс.руб</w:t>
            </w:r>
            <w:proofErr w:type="spellEnd"/>
            <w:r w:rsidRPr="00216B99">
              <w:rPr>
                <w:rFonts w:ascii="Times New Roman" w:eastAsia="Times New Roman" w:hAnsi="Times New Roman"/>
                <w:color w:val="000000"/>
                <w:sz w:val="24"/>
                <w:szCs w:val="24"/>
                <w:lang w:eastAsia="ru-RU"/>
              </w:rPr>
              <w:t>.</w:t>
            </w:r>
          </w:p>
        </w:tc>
        <w:tc>
          <w:tcPr>
            <w:tcW w:w="558" w:type="pct"/>
            <w:tcBorders>
              <w:top w:val="nil"/>
              <w:left w:val="nil"/>
              <w:bottom w:val="single" w:sz="8" w:space="0" w:color="auto"/>
              <w:right w:val="single" w:sz="8" w:space="0" w:color="auto"/>
            </w:tcBorders>
            <w:shd w:val="clear" w:color="auto" w:fill="auto"/>
            <w:vAlign w:val="center"/>
            <w:hideMark/>
          </w:tcPr>
          <w:p w14:paraId="3269ED19"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11384</w:t>
            </w:r>
          </w:p>
        </w:tc>
        <w:tc>
          <w:tcPr>
            <w:tcW w:w="559" w:type="pct"/>
            <w:tcBorders>
              <w:top w:val="nil"/>
              <w:left w:val="nil"/>
              <w:bottom w:val="single" w:sz="8" w:space="0" w:color="auto"/>
              <w:right w:val="single" w:sz="8" w:space="0" w:color="auto"/>
            </w:tcBorders>
            <w:shd w:val="clear" w:color="auto" w:fill="auto"/>
            <w:vAlign w:val="center"/>
            <w:hideMark/>
          </w:tcPr>
          <w:p w14:paraId="24B9B033"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10258</w:t>
            </w:r>
          </w:p>
        </w:tc>
        <w:tc>
          <w:tcPr>
            <w:tcW w:w="503" w:type="pct"/>
            <w:tcBorders>
              <w:top w:val="nil"/>
              <w:left w:val="nil"/>
              <w:bottom w:val="single" w:sz="8" w:space="0" w:color="auto"/>
              <w:right w:val="single" w:sz="8" w:space="0" w:color="auto"/>
            </w:tcBorders>
            <w:shd w:val="clear" w:color="auto" w:fill="auto"/>
            <w:vAlign w:val="center"/>
            <w:hideMark/>
          </w:tcPr>
          <w:p w14:paraId="02A95F63"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20174</w:t>
            </w:r>
          </w:p>
        </w:tc>
        <w:tc>
          <w:tcPr>
            <w:tcW w:w="503" w:type="pct"/>
            <w:tcBorders>
              <w:top w:val="nil"/>
              <w:left w:val="nil"/>
              <w:bottom w:val="single" w:sz="8" w:space="0" w:color="auto"/>
              <w:right w:val="single" w:sz="8" w:space="0" w:color="auto"/>
            </w:tcBorders>
            <w:shd w:val="clear" w:color="auto" w:fill="auto"/>
            <w:vAlign w:val="center"/>
            <w:hideMark/>
          </w:tcPr>
          <w:p w14:paraId="36BCF7B0"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8790</w:t>
            </w:r>
          </w:p>
        </w:tc>
        <w:tc>
          <w:tcPr>
            <w:tcW w:w="498" w:type="pct"/>
            <w:tcBorders>
              <w:top w:val="nil"/>
              <w:left w:val="nil"/>
              <w:bottom w:val="single" w:sz="8" w:space="0" w:color="auto"/>
              <w:right w:val="single" w:sz="8" w:space="0" w:color="auto"/>
            </w:tcBorders>
            <w:shd w:val="clear" w:color="auto" w:fill="auto"/>
            <w:vAlign w:val="center"/>
            <w:hideMark/>
          </w:tcPr>
          <w:p w14:paraId="0A76E08D" w14:textId="77777777" w:rsidR="00C8417A" w:rsidRPr="00216B99" w:rsidRDefault="00C8417A" w:rsidP="00EE4833">
            <w:pPr>
              <w:spacing w:after="0" w:line="240" w:lineRule="auto"/>
              <w:jc w:val="center"/>
              <w:rPr>
                <w:rFonts w:ascii="Times New Roman" w:hAnsi="Times New Roman"/>
                <w:color w:val="000000"/>
                <w:sz w:val="24"/>
                <w:szCs w:val="24"/>
              </w:rPr>
            </w:pPr>
            <w:r w:rsidRPr="00216B99">
              <w:rPr>
                <w:rFonts w:ascii="Times New Roman" w:hAnsi="Times New Roman"/>
                <w:color w:val="000000"/>
                <w:sz w:val="24"/>
                <w:szCs w:val="24"/>
              </w:rPr>
              <w:t>77,21</w:t>
            </w:r>
          </w:p>
        </w:tc>
      </w:tr>
    </w:tbl>
    <w:p w14:paraId="189971F1" w14:textId="77777777" w:rsidR="00C8417A" w:rsidRPr="00216B99" w:rsidRDefault="00C8417A" w:rsidP="00C8417A">
      <w:pPr>
        <w:spacing w:after="0" w:line="360" w:lineRule="auto"/>
        <w:jc w:val="both"/>
        <w:rPr>
          <w:rFonts w:ascii="Times New Roman" w:hAnsi="Times New Roman"/>
          <w:sz w:val="28"/>
          <w:szCs w:val="28"/>
        </w:rPr>
      </w:pPr>
    </w:p>
    <w:p w14:paraId="51B4E12C" w14:textId="77777777" w:rsidR="00C8417A" w:rsidRPr="00216B99" w:rsidRDefault="00C8417A" w:rsidP="00C8417A">
      <w:pPr>
        <w:widowControl w:val="0"/>
        <w:spacing w:after="0" w:line="360" w:lineRule="auto"/>
        <w:ind w:firstLine="709"/>
        <w:jc w:val="both"/>
        <w:rPr>
          <w:rFonts w:ascii="Times New Roman" w:eastAsia="MS Mincho" w:hAnsi="Times New Roman"/>
          <w:sz w:val="28"/>
          <w:szCs w:val="28"/>
        </w:rPr>
      </w:pPr>
      <w:r w:rsidRPr="00216B99">
        <w:rPr>
          <w:rFonts w:ascii="Times New Roman" w:eastAsia="MS Mincho" w:hAnsi="Times New Roman"/>
          <w:sz w:val="28"/>
          <w:szCs w:val="28"/>
        </w:rPr>
        <w:t xml:space="preserve">Выручка от реализации выросла с 77573 до 87318 </w:t>
      </w:r>
      <w:proofErr w:type="spellStart"/>
      <w:proofErr w:type="gramStart"/>
      <w:r w:rsidRPr="00216B99">
        <w:rPr>
          <w:rFonts w:ascii="Times New Roman" w:eastAsia="MS Mincho" w:hAnsi="Times New Roman"/>
          <w:sz w:val="28"/>
          <w:szCs w:val="28"/>
        </w:rPr>
        <w:t>тыс.рублей</w:t>
      </w:r>
      <w:proofErr w:type="spellEnd"/>
      <w:proofErr w:type="gramEnd"/>
      <w:r w:rsidRPr="00216B99">
        <w:rPr>
          <w:rFonts w:ascii="Times New Roman" w:eastAsia="MS Mincho" w:hAnsi="Times New Roman"/>
          <w:sz w:val="28"/>
          <w:szCs w:val="28"/>
        </w:rPr>
        <w:t xml:space="preserve"> или на </w:t>
      </w:r>
      <w:r w:rsidRPr="00216B99">
        <w:rPr>
          <w:rFonts w:ascii="Times New Roman" w:eastAsia="MS Mincho" w:hAnsi="Times New Roman"/>
          <w:sz w:val="28"/>
          <w:szCs w:val="28"/>
        </w:rPr>
        <w:lastRenderedPageBreak/>
        <w:t xml:space="preserve">12,56%. Снижение себестоимости при этом составило 19,81%. Стоимость основных фондов снизилась на 42%, однако выросла эффективность их использования – на 94,06%. В 2016 году произошел рост численности персонала на 3 человека, в тоже время выросла средняя заработная плата работников.  Наблюдается рост прибыли до налогообложения на 72,33%, а чистой прибыли </w:t>
      </w:r>
      <w:proofErr w:type="gramStart"/>
      <w:r w:rsidRPr="00216B99">
        <w:rPr>
          <w:rFonts w:ascii="Times New Roman" w:eastAsia="MS Mincho" w:hAnsi="Times New Roman"/>
          <w:sz w:val="28"/>
          <w:szCs w:val="28"/>
        </w:rPr>
        <w:t>–  на</w:t>
      </w:r>
      <w:proofErr w:type="gramEnd"/>
      <w:r w:rsidRPr="00216B99">
        <w:rPr>
          <w:rFonts w:ascii="Times New Roman" w:eastAsia="MS Mincho" w:hAnsi="Times New Roman"/>
          <w:sz w:val="28"/>
          <w:szCs w:val="28"/>
        </w:rPr>
        <w:t xml:space="preserve"> 77,21%.</w:t>
      </w:r>
    </w:p>
    <w:p w14:paraId="232F3EC9" w14:textId="77777777" w:rsidR="00C8417A" w:rsidRPr="00216B99" w:rsidRDefault="00C8417A" w:rsidP="00C8417A">
      <w:pPr>
        <w:spacing w:after="0" w:line="360" w:lineRule="auto"/>
        <w:ind w:firstLine="709"/>
        <w:jc w:val="both"/>
        <w:rPr>
          <w:rFonts w:ascii="Times New Roman" w:hAnsi="Times New Roman"/>
          <w:sz w:val="28"/>
          <w:szCs w:val="28"/>
        </w:rPr>
      </w:pPr>
    </w:p>
    <w:p w14:paraId="66886AC7" w14:textId="77777777" w:rsidR="00C8417A" w:rsidRPr="00216B99" w:rsidRDefault="00C8417A" w:rsidP="00C8417A">
      <w:pPr>
        <w:pStyle w:val="1"/>
        <w:spacing w:before="0" w:line="360" w:lineRule="auto"/>
        <w:jc w:val="center"/>
        <w:rPr>
          <w:rFonts w:ascii="Times New Roman" w:hAnsi="Times New Roman" w:cs="Times New Roman"/>
          <w:b/>
          <w:color w:val="auto"/>
          <w:sz w:val="28"/>
          <w:szCs w:val="28"/>
        </w:rPr>
      </w:pPr>
      <w:bookmarkStart w:id="7" w:name="_Toc161748101"/>
      <w:r w:rsidRPr="00216B99">
        <w:rPr>
          <w:rFonts w:ascii="Times New Roman" w:hAnsi="Times New Roman" w:cs="Times New Roman"/>
          <w:b/>
          <w:color w:val="auto"/>
          <w:sz w:val="28"/>
          <w:szCs w:val="28"/>
        </w:rPr>
        <w:t>2.2. Анализ издержек и прибыли предприятия</w:t>
      </w:r>
      <w:bookmarkEnd w:id="7"/>
    </w:p>
    <w:p w14:paraId="1A753241" w14:textId="77777777" w:rsidR="00C8417A" w:rsidRPr="00216B99" w:rsidRDefault="00C8417A" w:rsidP="00C8417A">
      <w:pPr>
        <w:rPr>
          <w:rFonts w:ascii="Times New Roman" w:hAnsi="Times New Roman"/>
          <w:sz w:val="28"/>
          <w:szCs w:val="28"/>
        </w:rPr>
      </w:pPr>
    </w:p>
    <w:p w14:paraId="1D15B8EA" w14:textId="77777777" w:rsidR="00C8417A" w:rsidRPr="00216B99" w:rsidRDefault="00C8417A" w:rsidP="00C8417A">
      <w:pPr>
        <w:autoSpaceDE w:val="0"/>
        <w:autoSpaceDN w:val="0"/>
        <w:adjustRightInd w:val="0"/>
        <w:spacing w:after="0" w:line="360" w:lineRule="auto"/>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ab/>
        <w:t>Проведем анализ баланса и отчета о финансовых результатах в таблице 2.</w:t>
      </w:r>
    </w:p>
    <w:p w14:paraId="65639F8E" w14:textId="77777777" w:rsidR="00C8417A" w:rsidRPr="00216B99" w:rsidRDefault="00C8417A" w:rsidP="00C8417A">
      <w:pPr>
        <w:autoSpaceDE w:val="0"/>
        <w:autoSpaceDN w:val="0"/>
        <w:adjustRightInd w:val="0"/>
        <w:spacing w:after="0" w:line="360" w:lineRule="auto"/>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ab/>
        <w:t>Таблица 2 – Анализ динамики показателей отчета о финансовых результатах</w:t>
      </w:r>
    </w:p>
    <w:tbl>
      <w:tblPr>
        <w:tblStyle w:val="ac"/>
        <w:tblW w:w="5000" w:type="pct"/>
        <w:tblLook w:val="04A0" w:firstRow="1" w:lastRow="0" w:firstColumn="1" w:lastColumn="0" w:noHBand="0" w:noVBand="1"/>
      </w:tblPr>
      <w:tblGrid>
        <w:gridCol w:w="2239"/>
        <w:gridCol w:w="1320"/>
        <w:gridCol w:w="1445"/>
        <w:gridCol w:w="1196"/>
        <w:gridCol w:w="1153"/>
        <w:gridCol w:w="996"/>
        <w:gridCol w:w="996"/>
      </w:tblGrid>
      <w:tr w:rsidR="00C8417A" w:rsidRPr="00216B99" w14:paraId="74CD0255" w14:textId="77777777" w:rsidTr="00EE4833">
        <w:trPr>
          <w:trHeight w:val="600"/>
        </w:trPr>
        <w:tc>
          <w:tcPr>
            <w:tcW w:w="1210" w:type="pct"/>
            <w:vMerge w:val="restart"/>
            <w:hideMark/>
          </w:tcPr>
          <w:p w14:paraId="39ECED6B"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Наименование показателя</w:t>
            </w:r>
          </w:p>
        </w:tc>
        <w:tc>
          <w:tcPr>
            <w:tcW w:w="3790" w:type="pct"/>
            <w:gridSpan w:val="6"/>
            <w:hideMark/>
          </w:tcPr>
          <w:p w14:paraId="515CEBC0" w14:textId="77777777" w:rsidR="00C8417A" w:rsidRPr="00216B99" w:rsidRDefault="00C8417A" w:rsidP="00EE4833">
            <w:pPr>
              <w:jc w:val="center"/>
              <w:rPr>
                <w:rFonts w:ascii="Times New Roman" w:eastAsia="Times New Roman" w:hAnsi="Times New Roman"/>
                <w:b/>
                <w:bCs/>
                <w:sz w:val="24"/>
                <w:szCs w:val="24"/>
              </w:rPr>
            </w:pPr>
            <w:r w:rsidRPr="00216B99">
              <w:rPr>
                <w:rFonts w:ascii="Times New Roman" w:eastAsia="Times New Roman" w:hAnsi="Times New Roman"/>
                <w:b/>
                <w:bCs/>
                <w:sz w:val="24"/>
                <w:szCs w:val="24"/>
              </w:rPr>
              <w:t>Горизонтальный анализ</w:t>
            </w:r>
          </w:p>
        </w:tc>
      </w:tr>
      <w:tr w:rsidR="00C8417A" w:rsidRPr="00216B99" w14:paraId="07EBD94D" w14:textId="77777777" w:rsidTr="00EE4833">
        <w:trPr>
          <w:trHeight w:val="300"/>
        </w:trPr>
        <w:tc>
          <w:tcPr>
            <w:tcW w:w="1210" w:type="pct"/>
            <w:vMerge/>
            <w:hideMark/>
          </w:tcPr>
          <w:p w14:paraId="77DF720F" w14:textId="77777777" w:rsidR="00C8417A" w:rsidRPr="00216B99" w:rsidRDefault="00C8417A" w:rsidP="00EE4833">
            <w:pPr>
              <w:rPr>
                <w:rFonts w:ascii="Times New Roman" w:eastAsia="Times New Roman" w:hAnsi="Times New Roman"/>
                <w:sz w:val="24"/>
                <w:szCs w:val="24"/>
              </w:rPr>
            </w:pPr>
          </w:p>
        </w:tc>
        <w:tc>
          <w:tcPr>
            <w:tcW w:w="2154" w:type="pct"/>
            <w:gridSpan w:val="3"/>
            <w:hideMark/>
          </w:tcPr>
          <w:p w14:paraId="52279AF7"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Абсолютное изменение, тыс. руб.</w:t>
            </w:r>
          </w:p>
        </w:tc>
        <w:tc>
          <w:tcPr>
            <w:tcW w:w="1637" w:type="pct"/>
            <w:gridSpan w:val="3"/>
            <w:hideMark/>
          </w:tcPr>
          <w:p w14:paraId="5470D6C3"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Относительное изменение, %</w:t>
            </w:r>
          </w:p>
        </w:tc>
      </w:tr>
      <w:tr w:rsidR="00C8417A" w:rsidRPr="00216B99" w14:paraId="71A50C9A" w14:textId="77777777" w:rsidTr="00EE4833">
        <w:trPr>
          <w:trHeight w:val="300"/>
        </w:trPr>
        <w:tc>
          <w:tcPr>
            <w:tcW w:w="1210" w:type="pct"/>
            <w:vMerge/>
            <w:hideMark/>
          </w:tcPr>
          <w:p w14:paraId="7DFC0602" w14:textId="77777777" w:rsidR="00C8417A" w:rsidRPr="00216B99" w:rsidRDefault="00C8417A" w:rsidP="00EE4833">
            <w:pPr>
              <w:rPr>
                <w:rFonts w:ascii="Times New Roman" w:eastAsia="Times New Roman" w:hAnsi="Times New Roman"/>
                <w:sz w:val="24"/>
                <w:szCs w:val="24"/>
              </w:rPr>
            </w:pPr>
          </w:p>
        </w:tc>
        <w:tc>
          <w:tcPr>
            <w:tcW w:w="718" w:type="pct"/>
            <w:hideMark/>
          </w:tcPr>
          <w:p w14:paraId="487F6CEB"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2015г. - 2014г.</w:t>
            </w:r>
          </w:p>
        </w:tc>
        <w:tc>
          <w:tcPr>
            <w:tcW w:w="785" w:type="pct"/>
            <w:hideMark/>
          </w:tcPr>
          <w:p w14:paraId="5B824651"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2016г. - 2014г.</w:t>
            </w:r>
          </w:p>
        </w:tc>
        <w:tc>
          <w:tcPr>
            <w:tcW w:w="651" w:type="pct"/>
            <w:hideMark/>
          </w:tcPr>
          <w:p w14:paraId="2FD06E30"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2016г. - 2015г.</w:t>
            </w:r>
          </w:p>
        </w:tc>
        <w:tc>
          <w:tcPr>
            <w:tcW w:w="628" w:type="pct"/>
            <w:hideMark/>
          </w:tcPr>
          <w:p w14:paraId="6A1FFC54"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2015г. / 2014г.</w:t>
            </w:r>
          </w:p>
        </w:tc>
        <w:tc>
          <w:tcPr>
            <w:tcW w:w="502" w:type="pct"/>
            <w:hideMark/>
          </w:tcPr>
          <w:p w14:paraId="68201B00"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2016г. / 2014г.</w:t>
            </w:r>
          </w:p>
        </w:tc>
        <w:tc>
          <w:tcPr>
            <w:tcW w:w="506" w:type="pct"/>
            <w:hideMark/>
          </w:tcPr>
          <w:p w14:paraId="32B8ABD6"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2016г. / 2015г.</w:t>
            </w:r>
          </w:p>
        </w:tc>
      </w:tr>
      <w:tr w:rsidR="00C8417A" w:rsidRPr="00216B99" w14:paraId="6D7500B2" w14:textId="77777777" w:rsidTr="00EE4833">
        <w:trPr>
          <w:trHeight w:val="225"/>
        </w:trPr>
        <w:tc>
          <w:tcPr>
            <w:tcW w:w="1210" w:type="pct"/>
            <w:hideMark/>
          </w:tcPr>
          <w:p w14:paraId="63E1644F"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1</w:t>
            </w:r>
          </w:p>
        </w:tc>
        <w:tc>
          <w:tcPr>
            <w:tcW w:w="718" w:type="pct"/>
            <w:hideMark/>
          </w:tcPr>
          <w:p w14:paraId="58D207FC"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2</w:t>
            </w:r>
          </w:p>
        </w:tc>
        <w:tc>
          <w:tcPr>
            <w:tcW w:w="785" w:type="pct"/>
            <w:hideMark/>
          </w:tcPr>
          <w:p w14:paraId="0C892DDC"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3</w:t>
            </w:r>
          </w:p>
        </w:tc>
        <w:tc>
          <w:tcPr>
            <w:tcW w:w="651" w:type="pct"/>
            <w:hideMark/>
          </w:tcPr>
          <w:p w14:paraId="05B10633"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4</w:t>
            </w:r>
          </w:p>
        </w:tc>
        <w:tc>
          <w:tcPr>
            <w:tcW w:w="628" w:type="pct"/>
            <w:hideMark/>
          </w:tcPr>
          <w:p w14:paraId="73478B9F"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5</w:t>
            </w:r>
          </w:p>
        </w:tc>
        <w:tc>
          <w:tcPr>
            <w:tcW w:w="502" w:type="pct"/>
            <w:hideMark/>
          </w:tcPr>
          <w:p w14:paraId="1AC43C57"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6</w:t>
            </w:r>
          </w:p>
        </w:tc>
        <w:tc>
          <w:tcPr>
            <w:tcW w:w="506" w:type="pct"/>
            <w:hideMark/>
          </w:tcPr>
          <w:p w14:paraId="754B8688" w14:textId="77777777" w:rsidR="00C8417A" w:rsidRPr="00216B99" w:rsidRDefault="00C8417A" w:rsidP="00EE4833">
            <w:pPr>
              <w:jc w:val="center"/>
              <w:rPr>
                <w:rFonts w:ascii="Times New Roman" w:eastAsia="Times New Roman" w:hAnsi="Times New Roman"/>
                <w:sz w:val="24"/>
                <w:szCs w:val="24"/>
              </w:rPr>
            </w:pPr>
            <w:r w:rsidRPr="00216B99">
              <w:rPr>
                <w:rFonts w:ascii="Times New Roman" w:eastAsia="Times New Roman" w:hAnsi="Times New Roman"/>
                <w:sz w:val="24"/>
                <w:szCs w:val="24"/>
              </w:rPr>
              <w:t>7</w:t>
            </w:r>
          </w:p>
        </w:tc>
      </w:tr>
      <w:tr w:rsidR="00C8417A" w:rsidRPr="00216B99" w14:paraId="65EF53EB" w14:textId="77777777" w:rsidTr="00EE4833">
        <w:trPr>
          <w:trHeight w:val="300"/>
        </w:trPr>
        <w:tc>
          <w:tcPr>
            <w:tcW w:w="1210" w:type="pct"/>
            <w:hideMark/>
          </w:tcPr>
          <w:p w14:paraId="3CA89F15"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Выручка</w:t>
            </w:r>
          </w:p>
        </w:tc>
        <w:tc>
          <w:tcPr>
            <w:tcW w:w="718" w:type="pct"/>
            <w:noWrap/>
            <w:hideMark/>
          </w:tcPr>
          <w:p w14:paraId="2BEBAA31"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6 515</w:t>
            </w:r>
          </w:p>
        </w:tc>
        <w:tc>
          <w:tcPr>
            <w:tcW w:w="785" w:type="pct"/>
            <w:noWrap/>
            <w:hideMark/>
          </w:tcPr>
          <w:p w14:paraId="0AECF12C"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9 745</w:t>
            </w:r>
          </w:p>
        </w:tc>
        <w:tc>
          <w:tcPr>
            <w:tcW w:w="651" w:type="pct"/>
            <w:noWrap/>
            <w:hideMark/>
          </w:tcPr>
          <w:p w14:paraId="3EECD085"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3 230</w:t>
            </w:r>
          </w:p>
        </w:tc>
        <w:tc>
          <w:tcPr>
            <w:tcW w:w="628" w:type="pct"/>
            <w:noWrap/>
            <w:hideMark/>
          </w:tcPr>
          <w:p w14:paraId="1E084640"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108,4%</w:t>
            </w:r>
          </w:p>
        </w:tc>
        <w:tc>
          <w:tcPr>
            <w:tcW w:w="502" w:type="pct"/>
            <w:noWrap/>
            <w:hideMark/>
          </w:tcPr>
          <w:p w14:paraId="3E7BC71D"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112,6%</w:t>
            </w:r>
          </w:p>
        </w:tc>
        <w:tc>
          <w:tcPr>
            <w:tcW w:w="506" w:type="pct"/>
            <w:noWrap/>
            <w:hideMark/>
          </w:tcPr>
          <w:p w14:paraId="2D92706A"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103,8%</w:t>
            </w:r>
          </w:p>
        </w:tc>
      </w:tr>
      <w:tr w:rsidR="00C8417A" w:rsidRPr="00216B99" w14:paraId="78AD5E4D" w14:textId="77777777" w:rsidTr="00EE4833">
        <w:trPr>
          <w:trHeight w:val="300"/>
        </w:trPr>
        <w:tc>
          <w:tcPr>
            <w:tcW w:w="1210" w:type="pct"/>
            <w:hideMark/>
          </w:tcPr>
          <w:p w14:paraId="29734E2A"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Себестоимость продаж</w:t>
            </w:r>
          </w:p>
        </w:tc>
        <w:tc>
          <w:tcPr>
            <w:tcW w:w="718" w:type="pct"/>
            <w:noWrap/>
            <w:hideMark/>
          </w:tcPr>
          <w:p w14:paraId="478A7B65"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-2 600</w:t>
            </w:r>
          </w:p>
        </w:tc>
        <w:tc>
          <w:tcPr>
            <w:tcW w:w="785" w:type="pct"/>
            <w:noWrap/>
            <w:hideMark/>
          </w:tcPr>
          <w:p w14:paraId="26ACBF3D"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-4 427</w:t>
            </w:r>
          </w:p>
        </w:tc>
        <w:tc>
          <w:tcPr>
            <w:tcW w:w="651" w:type="pct"/>
            <w:noWrap/>
            <w:hideMark/>
          </w:tcPr>
          <w:p w14:paraId="4C315011"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-1 827</w:t>
            </w:r>
          </w:p>
        </w:tc>
        <w:tc>
          <w:tcPr>
            <w:tcW w:w="628" w:type="pct"/>
            <w:noWrap/>
            <w:hideMark/>
          </w:tcPr>
          <w:p w14:paraId="1AD96BE7"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88,4%</w:t>
            </w:r>
          </w:p>
        </w:tc>
        <w:tc>
          <w:tcPr>
            <w:tcW w:w="502" w:type="pct"/>
            <w:noWrap/>
            <w:hideMark/>
          </w:tcPr>
          <w:p w14:paraId="220D3A96"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80,2%</w:t>
            </w:r>
          </w:p>
        </w:tc>
        <w:tc>
          <w:tcPr>
            <w:tcW w:w="506" w:type="pct"/>
            <w:noWrap/>
            <w:hideMark/>
          </w:tcPr>
          <w:p w14:paraId="708D52C6"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90,7%</w:t>
            </w:r>
          </w:p>
        </w:tc>
      </w:tr>
      <w:tr w:rsidR="00C8417A" w:rsidRPr="00216B99" w14:paraId="009842E6" w14:textId="77777777" w:rsidTr="00EE4833">
        <w:trPr>
          <w:trHeight w:val="300"/>
        </w:trPr>
        <w:tc>
          <w:tcPr>
            <w:tcW w:w="1210" w:type="pct"/>
            <w:hideMark/>
          </w:tcPr>
          <w:p w14:paraId="2E07B13A"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Валовая прибыль (убыток)</w:t>
            </w:r>
          </w:p>
        </w:tc>
        <w:tc>
          <w:tcPr>
            <w:tcW w:w="718" w:type="pct"/>
            <w:noWrap/>
            <w:hideMark/>
          </w:tcPr>
          <w:p w14:paraId="7826BE48"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9 115</w:t>
            </w:r>
          </w:p>
        </w:tc>
        <w:tc>
          <w:tcPr>
            <w:tcW w:w="785" w:type="pct"/>
            <w:noWrap/>
            <w:hideMark/>
          </w:tcPr>
          <w:p w14:paraId="015EC38D"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14 172</w:t>
            </w:r>
          </w:p>
        </w:tc>
        <w:tc>
          <w:tcPr>
            <w:tcW w:w="651" w:type="pct"/>
            <w:noWrap/>
            <w:hideMark/>
          </w:tcPr>
          <w:p w14:paraId="2B80A136"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5 057</w:t>
            </w:r>
          </w:p>
        </w:tc>
        <w:tc>
          <w:tcPr>
            <w:tcW w:w="628" w:type="pct"/>
            <w:noWrap/>
            <w:hideMark/>
          </w:tcPr>
          <w:p w14:paraId="00B555CF"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116,5%</w:t>
            </w:r>
          </w:p>
        </w:tc>
        <w:tc>
          <w:tcPr>
            <w:tcW w:w="502" w:type="pct"/>
            <w:noWrap/>
            <w:hideMark/>
          </w:tcPr>
          <w:p w14:paraId="47A9A63A"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125,7%</w:t>
            </w:r>
          </w:p>
        </w:tc>
        <w:tc>
          <w:tcPr>
            <w:tcW w:w="506" w:type="pct"/>
            <w:noWrap/>
            <w:hideMark/>
          </w:tcPr>
          <w:p w14:paraId="525ACDDC"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107,9%</w:t>
            </w:r>
          </w:p>
        </w:tc>
      </w:tr>
      <w:tr w:rsidR="00C8417A" w:rsidRPr="00216B99" w14:paraId="771B4FE1" w14:textId="77777777" w:rsidTr="00EE4833">
        <w:trPr>
          <w:trHeight w:val="300"/>
        </w:trPr>
        <w:tc>
          <w:tcPr>
            <w:tcW w:w="1210" w:type="pct"/>
            <w:hideMark/>
          </w:tcPr>
          <w:p w14:paraId="6C4B1A17"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Коммерческие расходы</w:t>
            </w:r>
          </w:p>
        </w:tc>
        <w:tc>
          <w:tcPr>
            <w:tcW w:w="718" w:type="pct"/>
            <w:noWrap/>
            <w:hideMark/>
          </w:tcPr>
          <w:p w14:paraId="1834C877"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9 346</w:t>
            </w:r>
          </w:p>
        </w:tc>
        <w:tc>
          <w:tcPr>
            <w:tcW w:w="785" w:type="pct"/>
            <w:noWrap/>
            <w:hideMark/>
          </w:tcPr>
          <w:p w14:paraId="3BFB2FA8"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3 597</w:t>
            </w:r>
          </w:p>
        </w:tc>
        <w:tc>
          <w:tcPr>
            <w:tcW w:w="651" w:type="pct"/>
            <w:noWrap/>
            <w:hideMark/>
          </w:tcPr>
          <w:p w14:paraId="2E60233D"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-5 749</w:t>
            </w:r>
          </w:p>
        </w:tc>
        <w:tc>
          <w:tcPr>
            <w:tcW w:w="628" w:type="pct"/>
            <w:noWrap/>
            <w:hideMark/>
          </w:tcPr>
          <w:p w14:paraId="3934A185"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123,3%</w:t>
            </w:r>
          </w:p>
        </w:tc>
        <w:tc>
          <w:tcPr>
            <w:tcW w:w="502" w:type="pct"/>
            <w:noWrap/>
            <w:hideMark/>
          </w:tcPr>
          <w:p w14:paraId="3325344C"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109,0%</w:t>
            </w:r>
          </w:p>
        </w:tc>
        <w:tc>
          <w:tcPr>
            <w:tcW w:w="506" w:type="pct"/>
            <w:noWrap/>
            <w:hideMark/>
          </w:tcPr>
          <w:p w14:paraId="35541E4D"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88,4%</w:t>
            </w:r>
          </w:p>
        </w:tc>
      </w:tr>
      <w:tr w:rsidR="00C8417A" w:rsidRPr="00216B99" w14:paraId="30648E12" w14:textId="77777777" w:rsidTr="00EE4833">
        <w:trPr>
          <w:trHeight w:val="300"/>
        </w:trPr>
        <w:tc>
          <w:tcPr>
            <w:tcW w:w="1210" w:type="pct"/>
            <w:hideMark/>
          </w:tcPr>
          <w:p w14:paraId="6DD457C2"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Прибыль (убыток) от продаж</w:t>
            </w:r>
          </w:p>
        </w:tc>
        <w:tc>
          <w:tcPr>
            <w:tcW w:w="718" w:type="pct"/>
            <w:noWrap/>
            <w:hideMark/>
          </w:tcPr>
          <w:p w14:paraId="06379269"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-231</w:t>
            </w:r>
          </w:p>
        </w:tc>
        <w:tc>
          <w:tcPr>
            <w:tcW w:w="785" w:type="pct"/>
            <w:noWrap/>
            <w:hideMark/>
          </w:tcPr>
          <w:p w14:paraId="1CF86D09"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10 575</w:t>
            </w:r>
          </w:p>
        </w:tc>
        <w:tc>
          <w:tcPr>
            <w:tcW w:w="651" w:type="pct"/>
            <w:noWrap/>
            <w:hideMark/>
          </w:tcPr>
          <w:p w14:paraId="017BB02A"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10 806</w:t>
            </w:r>
          </w:p>
        </w:tc>
        <w:tc>
          <w:tcPr>
            <w:tcW w:w="628" w:type="pct"/>
            <w:noWrap/>
            <w:hideMark/>
          </w:tcPr>
          <w:p w14:paraId="0121F016"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98,5%</w:t>
            </w:r>
          </w:p>
        </w:tc>
        <w:tc>
          <w:tcPr>
            <w:tcW w:w="502" w:type="pct"/>
            <w:noWrap/>
            <w:hideMark/>
          </w:tcPr>
          <w:p w14:paraId="0E0431A5"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169,9%</w:t>
            </w:r>
          </w:p>
        </w:tc>
        <w:tc>
          <w:tcPr>
            <w:tcW w:w="506" w:type="pct"/>
            <w:noWrap/>
            <w:hideMark/>
          </w:tcPr>
          <w:p w14:paraId="51F14803"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172,5%</w:t>
            </w:r>
          </w:p>
        </w:tc>
      </w:tr>
      <w:tr w:rsidR="00C8417A" w:rsidRPr="00216B99" w14:paraId="6BE61DBC" w14:textId="77777777" w:rsidTr="00EE4833">
        <w:trPr>
          <w:trHeight w:val="300"/>
        </w:trPr>
        <w:tc>
          <w:tcPr>
            <w:tcW w:w="1210" w:type="pct"/>
            <w:hideMark/>
          </w:tcPr>
          <w:p w14:paraId="1CAB04C9"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Проценты к получению</w:t>
            </w:r>
          </w:p>
        </w:tc>
        <w:tc>
          <w:tcPr>
            <w:tcW w:w="718" w:type="pct"/>
            <w:noWrap/>
            <w:hideMark/>
          </w:tcPr>
          <w:p w14:paraId="67E347FE"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-153</w:t>
            </w:r>
          </w:p>
        </w:tc>
        <w:tc>
          <w:tcPr>
            <w:tcW w:w="785" w:type="pct"/>
            <w:noWrap/>
            <w:hideMark/>
          </w:tcPr>
          <w:p w14:paraId="154DC53A"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27</w:t>
            </w:r>
          </w:p>
        </w:tc>
        <w:tc>
          <w:tcPr>
            <w:tcW w:w="651" w:type="pct"/>
            <w:noWrap/>
            <w:hideMark/>
          </w:tcPr>
          <w:p w14:paraId="6393EF66"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180</w:t>
            </w:r>
          </w:p>
        </w:tc>
        <w:tc>
          <w:tcPr>
            <w:tcW w:w="628" w:type="pct"/>
            <w:noWrap/>
            <w:hideMark/>
          </w:tcPr>
          <w:p w14:paraId="3D541823"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13,6%</w:t>
            </w:r>
          </w:p>
        </w:tc>
        <w:tc>
          <w:tcPr>
            <w:tcW w:w="502" w:type="pct"/>
            <w:noWrap/>
            <w:hideMark/>
          </w:tcPr>
          <w:p w14:paraId="5E2EC8C3"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115,3%</w:t>
            </w:r>
          </w:p>
        </w:tc>
        <w:tc>
          <w:tcPr>
            <w:tcW w:w="506" w:type="pct"/>
            <w:noWrap/>
            <w:hideMark/>
          </w:tcPr>
          <w:p w14:paraId="43D8B6B5"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850,0%</w:t>
            </w:r>
          </w:p>
        </w:tc>
      </w:tr>
      <w:tr w:rsidR="00C8417A" w:rsidRPr="00216B99" w14:paraId="1FA7B96C" w14:textId="77777777" w:rsidTr="00EE4833">
        <w:trPr>
          <w:trHeight w:val="300"/>
        </w:trPr>
        <w:tc>
          <w:tcPr>
            <w:tcW w:w="1210" w:type="pct"/>
            <w:hideMark/>
          </w:tcPr>
          <w:p w14:paraId="760FA948"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Прочие доходы</w:t>
            </w:r>
          </w:p>
        </w:tc>
        <w:tc>
          <w:tcPr>
            <w:tcW w:w="718" w:type="pct"/>
            <w:noWrap/>
            <w:hideMark/>
          </w:tcPr>
          <w:p w14:paraId="51DE3640"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83</w:t>
            </w:r>
          </w:p>
        </w:tc>
        <w:tc>
          <w:tcPr>
            <w:tcW w:w="785" w:type="pct"/>
            <w:noWrap/>
            <w:hideMark/>
          </w:tcPr>
          <w:p w14:paraId="54D42245"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1 261</w:t>
            </w:r>
          </w:p>
        </w:tc>
        <w:tc>
          <w:tcPr>
            <w:tcW w:w="651" w:type="pct"/>
            <w:noWrap/>
            <w:hideMark/>
          </w:tcPr>
          <w:p w14:paraId="693395EB"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1 178</w:t>
            </w:r>
          </w:p>
        </w:tc>
        <w:tc>
          <w:tcPr>
            <w:tcW w:w="628" w:type="pct"/>
            <w:noWrap/>
            <w:hideMark/>
          </w:tcPr>
          <w:p w14:paraId="7B0B44F0"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137,7%</w:t>
            </w:r>
          </w:p>
        </w:tc>
        <w:tc>
          <w:tcPr>
            <w:tcW w:w="502" w:type="pct"/>
            <w:noWrap/>
            <w:hideMark/>
          </w:tcPr>
          <w:p w14:paraId="7A60B2F4"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673,2%</w:t>
            </w:r>
          </w:p>
        </w:tc>
        <w:tc>
          <w:tcPr>
            <w:tcW w:w="506" w:type="pct"/>
            <w:noWrap/>
            <w:hideMark/>
          </w:tcPr>
          <w:p w14:paraId="6ABE3FF0"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488,8%</w:t>
            </w:r>
          </w:p>
        </w:tc>
      </w:tr>
      <w:tr w:rsidR="00C8417A" w:rsidRPr="00216B99" w14:paraId="1CBA1519" w14:textId="77777777" w:rsidTr="00EE4833">
        <w:trPr>
          <w:trHeight w:val="300"/>
        </w:trPr>
        <w:tc>
          <w:tcPr>
            <w:tcW w:w="1210" w:type="pct"/>
            <w:hideMark/>
          </w:tcPr>
          <w:p w14:paraId="008138E8"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Прочие расходы</w:t>
            </w:r>
          </w:p>
        </w:tc>
        <w:tc>
          <w:tcPr>
            <w:tcW w:w="718" w:type="pct"/>
            <w:noWrap/>
            <w:hideMark/>
          </w:tcPr>
          <w:p w14:paraId="7870D97F"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588</w:t>
            </w:r>
          </w:p>
        </w:tc>
        <w:tc>
          <w:tcPr>
            <w:tcW w:w="785" w:type="pct"/>
            <w:noWrap/>
            <w:hideMark/>
          </w:tcPr>
          <w:p w14:paraId="1C54C657"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1 675</w:t>
            </w:r>
          </w:p>
        </w:tc>
        <w:tc>
          <w:tcPr>
            <w:tcW w:w="651" w:type="pct"/>
            <w:noWrap/>
            <w:hideMark/>
          </w:tcPr>
          <w:p w14:paraId="7B49B784"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1 087</w:t>
            </w:r>
          </w:p>
        </w:tc>
        <w:tc>
          <w:tcPr>
            <w:tcW w:w="628" w:type="pct"/>
            <w:noWrap/>
            <w:hideMark/>
          </w:tcPr>
          <w:p w14:paraId="561240D5"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140,7%</w:t>
            </w:r>
          </w:p>
        </w:tc>
        <w:tc>
          <w:tcPr>
            <w:tcW w:w="502" w:type="pct"/>
            <w:noWrap/>
            <w:hideMark/>
          </w:tcPr>
          <w:p w14:paraId="154E0B37"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215,8%</w:t>
            </w:r>
          </w:p>
        </w:tc>
        <w:tc>
          <w:tcPr>
            <w:tcW w:w="506" w:type="pct"/>
            <w:noWrap/>
            <w:hideMark/>
          </w:tcPr>
          <w:p w14:paraId="6E10FCAB"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153,4%</w:t>
            </w:r>
          </w:p>
        </w:tc>
      </w:tr>
      <w:tr w:rsidR="00C8417A" w:rsidRPr="00216B99" w14:paraId="3820BF5F" w14:textId="77777777" w:rsidTr="00EE4833">
        <w:trPr>
          <w:trHeight w:val="300"/>
        </w:trPr>
        <w:tc>
          <w:tcPr>
            <w:tcW w:w="1210" w:type="pct"/>
            <w:hideMark/>
          </w:tcPr>
          <w:p w14:paraId="29C825FE"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Прибыль (убыток) до налогообложения</w:t>
            </w:r>
          </w:p>
        </w:tc>
        <w:tc>
          <w:tcPr>
            <w:tcW w:w="718" w:type="pct"/>
            <w:noWrap/>
            <w:hideMark/>
          </w:tcPr>
          <w:p w14:paraId="7E6646CE"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-889</w:t>
            </w:r>
          </w:p>
        </w:tc>
        <w:tc>
          <w:tcPr>
            <w:tcW w:w="785" w:type="pct"/>
            <w:noWrap/>
            <w:hideMark/>
          </w:tcPr>
          <w:p w14:paraId="34B73C41"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10 188</w:t>
            </w:r>
          </w:p>
        </w:tc>
        <w:tc>
          <w:tcPr>
            <w:tcW w:w="651" w:type="pct"/>
            <w:noWrap/>
            <w:hideMark/>
          </w:tcPr>
          <w:p w14:paraId="748F6758"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11 077</w:t>
            </w:r>
          </w:p>
        </w:tc>
        <w:tc>
          <w:tcPr>
            <w:tcW w:w="628" w:type="pct"/>
            <w:noWrap/>
            <w:hideMark/>
          </w:tcPr>
          <w:p w14:paraId="3C7CA417"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93,7%</w:t>
            </w:r>
          </w:p>
        </w:tc>
        <w:tc>
          <w:tcPr>
            <w:tcW w:w="502" w:type="pct"/>
            <w:noWrap/>
            <w:hideMark/>
          </w:tcPr>
          <w:p w14:paraId="14AFC96B"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172,3%</w:t>
            </w:r>
          </w:p>
        </w:tc>
        <w:tc>
          <w:tcPr>
            <w:tcW w:w="506" w:type="pct"/>
            <w:noWrap/>
            <w:hideMark/>
          </w:tcPr>
          <w:p w14:paraId="36CED727"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183,9%</w:t>
            </w:r>
          </w:p>
        </w:tc>
      </w:tr>
      <w:tr w:rsidR="00C8417A" w:rsidRPr="00216B99" w14:paraId="194C037B" w14:textId="77777777" w:rsidTr="00EE4833">
        <w:trPr>
          <w:trHeight w:val="300"/>
        </w:trPr>
        <w:tc>
          <w:tcPr>
            <w:tcW w:w="1210" w:type="pct"/>
            <w:hideMark/>
          </w:tcPr>
          <w:p w14:paraId="5B5A6EEF" w14:textId="77777777" w:rsidR="00C8417A" w:rsidRPr="00216B99" w:rsidRDefault="00C8417A" w:rsidP="00EE4833">
            <w:pPr>
              <w:rPr>
                <w:rFonts w:ascii="Times New Roman" w:eastAsia="Times New Roman" w:hAnsi="Times New Roman"/>
                <w:sz w:val="24"/>
                <w:szCs w:val="24"/>
              </w:rPr>
            </w:pPr>
            <w:r w:rsidRPr="00216B99">
              <w:rPr>
                <w:rFonts w:ascii="Times New Roman" w:eastAsia="Times New Roman" w:hAnsi="Times New Roman"/>
                <w:sz w:val="24"/>
                <w:szCs w:val="24"/>
              </w:rPr>
              <w:t>Текущий налог на прибыль</w:t>
            </w:r>
          </w:p>
        </w:tc>
        <w:tc>
          <w:tcPr>
            <w:tcW w:w="718" w:type="pct"/>
            <w:noWrap/>
            <w:hideMark/>
          </w:tcPr>
          <w:p w14:paraId="375EB558"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237</w:t>
            </w:r>
          </w:p>
        </w:tc>
        <w:tc>
          <w:tcPr>
            <w:tcW w:w="785" w:type="pct"/>
            <w:noWrap/>
            <w:hideMark/>
          </w:tcPr>
          <w:p w14:paraId="475FC7BC"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1 398</w:t>
            </w:r>
          </w:p>
        </w:tc>
        <w:tc>
          <w:tcPr>
            <w:tcW w:w="651" w:type="pct"/>
            <w:noWrap/>
            <w:hideMark/>
          </w:tcPr>
          <w:p w14:paraId="407E5E2C"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1 161</w:t>
            </w:r>
          </w:p>
        </w:tc>
        <w:tc>
          <w:tcPr>
            <w:tcW w:w="628" w:type="pct"/>
            <w:noWrap/>
            <w:hideMark/>
          </w:tcPr>
          <w:p w14:paraId="4AEFA6E2"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108,8%</w:t>
            </w:r>
          </w:p>
        </w:tc>
        <w:tc>
          <w:tcPr>
            <w:tcW w:w="502" w:type="pct"/>
            <w:noWrap/>
            <w:hideMark/>
          </w:tcPr>
          <w:p w14:paraId="66E21154"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151,8%</w:t>
            </w:r>
          </w:p>
        </w:tc>
        <w:tc>
          <w:tcPr>
            <w:tcW w:w="506" w:type="pct"/>
            <w:noWrap/>
            <w:hideMark/>
          </w:tcPr>
          <w:p w14:paraId="09BFAC92" w14:textId="77777777" w:rsidR="00C8417A" w:rsidRPr="00216B99" w:rsidRDefault="00C8417A" w:rsidP="00EE4833">
            <w:pPr>
              <w:jc w:val="right"/>
              <w:rPr>
                <w:rFonts w:ascii="Times New Roman" w:eastAsia="Times New Roman" w:hAnsi="Times New Roman"/>
                <w:sz w:val="24"/>
                <w:szCs w:val="24"/>
              </w:rPr>
            </w:pPr>
            <w:r w:rsidRPr="00216B99">
              <w:rPr>
                <w:rFonts w:ascii="Times New Roman" w:eastAsia="Times New Roman" w:hAnsi="Times New Roman"/>
                <w:sz w:val="24"/>
                <w:szCs w:val="24"/>
              </w:rPr>
              <w:t>139,5%</w:t>
            </w:r>
          </w:p>
        </w:tc>
      </w:tr>
      <w:tr w:rsidR="00C8417A" w:rsidRPr="00216B99" w14:paraId="2F90569E" w14:textId="77777777" w:rsidTr="00EE4833">
        <w:trPr>
          <w:trHeight w:val="300"/>
        </w:trPr>
        <w:tc>
          <w:tcPr>
            <w:tcW w:w="1210" w:type="pct"/>
            <w:hideMark/>
          </w:tcPr>
          <w:p w14:paraId="142E4021" w14:textId="77777777" w:rsidR="00C8417A" w:rsidRPr="00216B99" w:rsidRDefault="00C8417A" w:rsidP="00EE4833">
            <w:pPr>
              <w:rPr>
                <w:rFonts w:ascii="Times New Roman" w:eastAsia="Times New Roman" w:hAnsi="Times New Roman"/>
                <w:b/>
                <w:bCs/>
                <w:sz w:val="24"/>
                <w:szCs w:val="24"/>
              </w:rPr>
            </w:pPr>
            <w:r w:rsidRPr="00216B99">
              <w:rPr>
                <w:rFonts w:ascii="Times New Roman" w:eastAsia="Times New Roman" w:hAnsi="Times New Roman"/>
                <w:b/>
                <w:bCs/>
                <w:sz w:val="24"/>
                <w:szCs w:val="24"/>
              </w:rPr>
              <w:t>Чистая прибыль (убыток)</w:t>
            </w:r>
          </w:p>
        </w:tc>
        <w:tc>
          <w:tcPr>
            <w:tcW w:w="718" w:type="pct"/>
            <w:noWrap/>
            <w:hideMark/>
          </w:tcPr>
          <w:p w14:paraId="4D5EFF8A" w14:textId="77777777" w:rsidR="00C8417A" w:rsidRPr="00216B99" w:rsidRDefault="00C8417A" w:rsidP="00EE4833">
            <w:pPr>
              <w:jc w:val="right"/>
              <w:rPr>
                <w:rFonts w:ascii="Times New Roman" w:eastAsia="Times New Roman" w:hAnsi="Times New Roman"/>
                <w:b/>
                <w:bCs/>
                <w:sz w:val="24"/>
                <w:szCs w:val="24"/>
              </w:rPr>
            </w:pPr>
            <w:r w:rsidRPr="00216B99">
              <w:rPr>
                <w:rFonts w:ascii="Times New Roman" w:eastAsia="Times New Roman" w:hAnsi="Times New Roman"/>
                <w:b/>
                <w:bCs/>
                <w:sz w:val="24"/>
                <w:szCs w:val="24"/>
              </w:rPr>
              <w:t>-1 126</w:t>
            </w:r>
          </w:p>
        </w:tc>
        <w:tc>
          <w:tcPr>
            <w:tcW w:w="785" w:type="pct"/>
            <w:noWrap/>
            <w:hideMark/>
          </w:tcPr>
          <w:p w14:paraId="507E2AE5" w14:textId="77777777" w:rsidR="00C8417A" w:rsidRPr="00216B99" w:rsidRDefault="00C8417A" w:rsidP="00EE4833">
            <w:pPr>
              <w:jc w:val="right"/>
              <w:rPr>
                <w:rFonts w:ascii="Times New Roman" w:eastAsia="Times New Roman" w:hAnsi="Times New Roman"/>
                <w:b/>
                <w:bCs/>
                <w:sz w:val="24"/>
                <w:szCs w:val="24"/>
              </w:rPr>
            </w:pPr>
            <w:r w:rsidRPr="00216B99">
              <w:rPr>
                <w:rFonts w:ascii="Times New Roman" w:eastAsia="Times New Roman" w:hAnsi="Times New Roman"/>
                <w:b/>
                <w:bCs/>
                <w:sz w:val="24"/>
                <w:szCs w:val="24"/>
              </w:rPr>
              <w:t>8 790</w:t>
            </w:r>
          </w:p>
        </w:tc>
        <w:tc>
          <w:tcPr>
            <w:tcW w:w="651" w:type="pct"/>
            <w:noWrap/>
            <w:hideMark/>
          </w:tcPr>
          <w:p w14:paraId="13408443" w14:textId="77777777" w:rsidR="00C8417A" w:rsidRPr="00216B99" w:rsidRDefault="00C8417A" w:rsidP="00EE4833">
            <w:pPr>
              <w:jc w:val="right"/>
              <w:rPr>
                <w:rFonts w:ascii="Times New Roman" w:eastAsia="Times New Roman" w:hAnsi="Times New Roman"/>
                <w:b/>
                <w:bCs/>
                <w:sz w:val="24"/>
                <w:szCs w:val="24"/>
              </w:rPr>
            </w:pPr>
            <w:r w:rsidRPr="00216B99">
              <w:rPr>
                <w:rFonts w:ascii="Times New Roman" w:eastAsia="Times New Roman" w:hAnsi="Times New Roman"/>
                <w:b/>
                <w:bCs/>
                <w:sz w:val="24"/>
                <w:szCs w:val="24"/>
              </w:rPr>
              <w:t>9 916</w:t>
            </w:r>
          </w:p>
        </w:tc>
        <w:tc>
          <w:tcPr>
            <w:tcW w:w="628" w:type="pct"/>
            <w:noWrap/>
            <w:hideMark/>
          </w:tcPr>
          <w:p w14:paraId="2D1EB57D" w14:textId="77777777" w:rsidR="00C8417A" w:rsidRPr="00216B99" w:rsidRDefault="00C8417A" w:rsidP="00EE4833">
            <w:pPr>
              <w:jc w:val="right"/>
              <w:rPr>
                <w:rFonts w:ascii="Times New Roman" w:eastAsia="Times New Roman" w:hAnsi="Times New Roman"/>
                <w:b/>
                <w:bCs/>
                <w:sz w:val="24"/>
                <w:szCs w:val="24"/>
              </w:rPr>
            </w:pPr>
            <w:r w:rsidRPr="00216B99">
              <w:rPr>
                <w:rFonts w:ascii="Times New Roman" w:eastAsia="Times New Roman" w:hAnsi="Times New Roman"/>
                <w:b/>
                <w:bCs/>
                <w:sz w:val="24"/>
                <w:szCs w:val="24"/>
              </w:rPr>
              <w:t>90,1%</w:t>
            </w:r>
          </w:p>
        </w:tc>
        <w:tc>
          <w:tcPr>
            <w:tcW w:w="502" w:type="pct"/>
            <w:noWrap/>
            <w:hideMark/>
          </w:tcPr>
          <w:p w14:paraId="0E254A44" w14:textId="77777777" w:rsidR="00C8417A" w:rsidRPr="00216B99" w:rsidRDefault="00C8417A" w:rsidP="00EE4833">
            <w:pPr>
              <w:jc w:val="right"/>
              <w:rPr>
                <w:rFonts w:ascii="Times New Roman" w:eastAsia="Times New Roman" w:hAnsi="Times New Roman"/>
                <w:b/>
                <w:bCs/>
                <w:sz w:val="24"/>
                <w:szCs w:val="24"/>
              </w:rPr>
            </w:pPr>
            <w:r w:rsidRPr="00216B99">
              <w:rPr>
                <w:rFonts w:ascii="Times New Roman" w:eastAsia="Times New Roman" w:hAnsi="Times New Roman"/>
                <w:b/>
                <w:bCs/>
                <w:sz w:val="24"/>
                <w:szCs w:val="24"/>
              </w:rPr>
              <w:t>177,2%</w:t>
            </w:r>
          </w:p>
        </w:tc>
        <w:tc>
          <w:tcPr>
            <w:tcW w:w="506" w:type="pct"/>
            <w:noWrap/>
            <w:hideMark/>
          </w:tcPr>
          <w:p w14:paraId="479EBB9D" w14:textId="77777777" w:rsidR="00C8417A" w:rsidRPr="00216B99" w:rsidRDefault="00C8417A" w:rsidP="00EE4833">
            <w:pPr>
              <w:jc w:val="right"/>
              <w:rPr>
                <w:rFonts w:ascii="Times New Roman" w:eastAsia="Times New Roman" w:hAnsi="Times New Roman"/>
                <w:b/>
                <w:bCs/>
                <w:sz w:val="24"/>
                <w:szCs w:val="24"/>
              </w:rPr>
            </w:pPr>
            <w:r w:rsidRPr="00216B99">
              <w:rPr>
                <w:rFonts w:ascii="Times New Roman" w:eastAsia="Times New Roman" w:hAnsi="Times New Roman"/>
                <w:b/>
                <w:bCs/>
                <w:sz w:val="24"/>
                <w:szCs w:val="24"/>
              </w:rPr>
              <w:t>196,7%</w:t>
            </w:r>
          </w:p>
        </w:tc>
      </w:tr>
    </w:tbl>
    <w:p w14:paraId="4F57CA68"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lastRenderedPageBreak/>
        <w:t xml:space="preserve">Из представленных в первой части таблицы данных видно, что на последний день анализируемого периода (31.12.2016) в активах организации доля внеоборотных средств составляет менее 2%. Активы организации в течение анализируемого периода (31.12–31.12.2016) увеличились на 24234 тыс. руб. (на 75,3%). </w:t>
      </w:r>
    </w:p>
    <w:p w14:paraId="75FCDDE8"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Выше в таблице приведены основные финансовые результаты деятельности ООО «Глобус-Тур» за 2016 год и аналогичный период прошлого года.</w:t>
      </w:r>
    </w:p>
    <w:p w14:paraId="00D9FD3A"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По сравнению с прошлым периодом в текущем увеличилась как выручка от продаж, так и расходы по обычным видам деятельности.</w:t>
      </w:r>
    </w:p>
    <w:p w14:paraId="45D45BEF" w14:textId="77777777" w:rsidR="00C8417A" w:rsidRPr="00216B99" w:rsidRDefault="00C8417A" w:rsidP="00C8417A">
      <w:pPr>
        <w:spacing w:after="0" w:line="360" w:lineRule="auto"/>
        <w:ind w:firstLine="709"/>
        <w:jc w:val="both"/>
        <w:rPr>
          <w:rFonts w:ascii="Times New Roman" w:eastAsia="Times New Roman" w:hAnsi="Times New Roman"/>
          <w:sz w:val="28"/>
          <w:szCs w:val="28"/>
          <w:lang w:eastAsia="ru-RU"/>
        </w:rPr>
      </w:pPr>
      <w:r w:rsidRPr="00216B99">
        <w:rPr>
          <w:rFonts w:ascii="Times New Roman" w:eastAsia="Times New Roman" w:hAnsi="Times New Roman"/>
          <w:sz w:val="28"/>
          <w:szCs w:val="28"/>
          <w:lang w:eastAsia="ru-RU"/>
        </w:rPr>
        <w:t xml:space="preserve">Изучая расходы по обычным видам деятельности, следует отметить, что </w:t>
      </w:r>
      <w:proofErr w:type="gramStart"/>
      <w:r w:rsidRPr="00216B99">
        <w:rPr>
          <w:rFonts w:ascii="Times New Roman" w:eastAsia="Times New Roman" w:hAnsi="Times New Roman"/>
          <w:sz w:val="28"/>
          <w:szCs w:val="28"/>
          <w:lang w:eastAsia="ru-RU"/>
        </w:rPr>
        <w:t>организация</w:t>
      </w:r>
      <w:proofErr w:type="gramEnd"/>
      <w:r w:rsidRPr="00216B99">
        <w:rPr>
          <w:rFonts w:ascii="Times New Roman" w:eastAsia="Times New Roman" w:hAnsi="Times New Roman"/>
          <w:sz w:val="28"/>
          <w:szCs w:val="28"/>
          <w:lang w:eastAsia="ru-RU"/>
        </w:rPr>
        <w:t xml:space="preserve"> как и в прошлом году не использовала возможность учитывать общехозяйственные расходы в качестве условно-постоянных, включая их ежемесячно в себестоимость производимой продукции (выполняемых работ, оказываемых услуг). Поэтому показатель "Управленческие расходы" за отчетный период в форме №2 отсутствует.</w:t>
      </w:r>
    </w:p>
    <w:p w14:paraId="7ED7ACB3"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r w:rsidRPr="00216B99">
        <w:rPr>
          <w:rFonts w:ascii="Times New Roman" w:eastAsiaTheme="minorHAnsi" w:hAnsi="Times New Roman"/>
          <w:sz w:val="28"/>
          <w:szCs w:val="28"/>
        </w:rPr>
        <w:t xml:space="preserve">Анализ структуры затрат предприятия проводится на основе данных бухгалтерского учета и управленческой отчетности, представленных соответствующими службами предприятия. Этот вид анализа также достаточно трудоемок, особенно на этапе сбора информации, и потребует существенных затрат времени как экспертов, так и сотрудников экономических служб. Однако он является, пожалуй, наиболее информативным для оценки эффективности деятельности предприятия и разработки перспективных планов его развития, поскольку позволяет выявить резервы снижения себестоимости и соответственно повышение рентабельности предприятия. В зависимости от величины предприятия и ресурсов, которые она может направить на проведение аналитических процедур и сбор информации, анализ может проводиться очень подробно или по укрупненным статьям, однако в том или ином объеме, с той или иной </w:t>
      </w:r>
      <w:r w:rsidRPr="00216B99">
        <w:rPr>
          <w:rFonts w:ascii="Times New Roman" w:eastAsiaTheme="minorHAnsi" w:hAnsi="Times New Roman"/>
          <w:sz w:val="28"/>
          <w:szCs w:val="28"/>
        </w:rPr>
        <w:lastRenderedPageBreak/>
        <w:t xml:space="preserve">регулярностью анализ структуры расходов и затрат проводится практически всеми предприятиями [4, </w:t>
      </w:r>
      <w:r w:rsidRPr="00216B99">
        <w:rPr>
          <w:rFonts w:ascii="Times New Roman" w:eastAsiaTheme="minorHAnsi" w:hAnsi="Times New Roman"/>
          <w:sz w:val="28"/>
          <w:szCs w:val="28"/>
          <w:lang w:val="en-US"/>
        </w:rPr>
        <w:t>c</w:t>
      </w:r>
      <w:r w:rsidRPr="00216B99">
        <w:rPr>
          <w:rFonts w:ascii="Times New Roman" w:eastAsiaTheme="minorHAnsi" w:hAnsi="Times New Roman"/>
          <w:sz w:val="28"/>
          <w:szCs w:val="28"/>
        </w:rPr>
        <w:t>.98].</w:t>
      </w:r>
    </w:p>
    <w:p w14:paraId="33094245"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r w:rsidRPr="00216B99">
        <w:rPr>
          <w:rFonts w:ascii="Times New Roman" w:eastAsiaTheme="minorHAnsi" w:hAnsi="Times New Roman"/>
          <w:sz w:val="28"/>
          <w:szCs w:val="28"/>
        </w:rPr>
        <w:t xml:space="preserve">Рассмотрим показатели состава, структуры и динамики расходов </w:t>
      </w:r>
      <w:r w:rsidRPr="00216B99">
        <w:rPr>
          <w:rFonts w:ascii="Times New Roman" w:eastAsia="MS Mincho" w:hAnsi="Times New Roman"/>
          <w:sz w:val="28"/>
          <w:szCs w:val="28"/>
        </w:rPr>
        <w:t xml:space="preserve">ООО «Глобус-Тур» </w:t>
      </w:r>
      <w:r w:rsidRPr="00216B99">
        <w:rPr>
          <w:rFonts w:ascii="Times New Roman" w:eastAsiaTheme="minorHAnsi" w:hAnsi="Times New Roman"/>
          <w:sz w:val="28"/>
          <w:szCs w:val="28"/>
        </w:rPr>
        <w:t>по данным "Отчет о финансовых результатах" (таблица 3).</w:t>
      </w:r>
    </w:p>
    <w:p w14:paraId="054012A2" w14:textId="77777777" w:rsidR="00C8417A" w:rsidRPr="00216B99" w:rsidRDefault="00C8417A" w:rsidP="00C8417A">
      <w:pPr>
        <w:spacing w:after="0" w:line="360" w:lineRule="auto"/>
        <w:jc w:val="both"/>
        <w:rPr>
          <w:rFonts w:ascii="Times New Roman" w:eastAsia="MS Mincho" w:hAnsi="Times New Roman"/>
          <w:sz w:val="28"/>
          <w:szCs w:val="28"/>
        </w:rPr>
      </w:pPr>
      <w:r w:rsidRPr="00216B99">
        <w:rPr>
          <w:rFonts w:ascii="Times New Roman" w:eastAsiaTheme="minorHAnsi" w:hAnsi="Times New Roman"/>
          <w:sz w:val="28"/>
          <w:szCs w:val="28"/>
        </w:rPr>
        <w:t xml:space="preserve">Таблица 3 - Показатели состава, структуры и динамики расходов </w:t>
      </w:r>
      <w:r w:rsidRPr="00216B99">
        <w:rPr>
          <w:rFonts w:ascii="Times New Roman" w:eastAsia="MS Mincho" w:hAnsi="Times New Roman"/>
          <w:sz w:val="28"/>
          <w:szCs w:val="28"/>
        </w:rPr>
        <w:t>ООО «Глобус-Тур»</w:t>
      </w:r>
    </w:p>
    <w:tbl>
      <w:tblPr>
        <w:tblW w:w="5000" w:type="pct"/>
        <w:tblLook w:val="04A0" w:firstRow="1" w:lastRow="0" w:firstColumn="1" w:lastColumn="0" w:noHBand="0" w:noVBand="1"/>
      </w:tblPr>
      <w:tblGrid>
        <w:gridCol w:w="1502"/>
        <w:gridCol w:w="715"/>
        <w:gridCol w:w="715"/>
        <w:gridCol w:w="715"/>
        <w:gridCol w:w="764"/>
        <w:gridCol w:w="764"/>
        <w:gridCol w:w="764"/>
        <w:gridCol w:w="1086"/>
        <w:gridCol w:w="1044"/>
        <w:gridCol w:w="1276"/>
      </w:tblGrid>
      <w:tr w:rsidR="00C8417A" w:rsidRPr="00216B99" w14:paraId="49896019" w14:textId="77777777" w:rsidTr="00EE4833">
        <w:trPr>
          <w:trHeight w:val="315"/>
        </w:trPr>
        <w:tc>
          <w:tcPr>
            <w:tcW w:w="77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1781D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Показатель</w:t>
            </w:r>
          </w:p>
        </w:tc>
        <w:tc>
          <w:tcPr>
            <w:tcW w:w="1695" w:type="pct"/>
            <w:gridSpan w:val="3"/>
            <w:tcBorders>
              <w:top w:val="single" w:sz="4" w:space="0" w:color="auto"/>
              <w:left w:val="nil"/>
              <w:bottom w:val="single" w:sz="4" w:space="0" w:color="auto"/>
              <w:right w:val="single" w:sz="4" w:space="0" w:color="000000"/>
            </w:tcBorders>
            <w:shd w:val="clear" w:color="auto" w:fill="auto"/>
            <w:vAlign w:val="center"/>
            <w:hideMark/>
          </w:tcPr>
          <w:p w14:paraId="4EDD807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 xml:space="preserve">Состав расходов, </w:t>
            </w:r>
            <w:proofErr w:type="spellStart"/>
            <w:r w:rsidRPr="00216B99">
              <w:rPr>
                <w:rFonts w:ascii="Times New Roman" w:eastAsia="Times New Roman" w:hAnsi="Times New Roman"/>
                <w:color w:val="000000"/>
                <w:sz w:val="20"/>
                <w:szCs w:val="20"/>
                <w:lang w:eastAsia="ru-RU"/>
              </w:rPr>
              <w:t>тыс.руб</w:t>
            </w:r>
            <w:proofErr w:type="spellEnd"/>
            <w:r w:rsidRPr="00216B99">
              <w:rPr>
                <w:rFonts w:ascii="Times New Roman" w:eastAsia="Times New Roman" w:hAnsi="Times New Roman"/>
                <w:color w:val="000000"/>
                <w:sz w:val="20"/>
                <w:szCs w:val="20"/>
                <w:lang w:eastAsia="ru-RU"/>
              </w:rPr>
              <w:t>.</w:t>
            </w:r>
          </w:p>
        </w:tc>
        <w:tc>
          <w:tcPr>
            <w:tcW w:w="1252" w:type="pct"/>
            <w:gridSpan w:val="3"/>
            <w:tcBorders>
              <w:top w:val="single" w:sz="4" w:space="0" w:color="auto"/>
              <w:left w:val="nil"/>
              <w:bottom w:val="single" w:sz="4" w:space="0" w:color="auto"/>
              <w:right w:val="single" w:sz="4" w:space="0" w:color="000000"/>
            </w:tcBorders>
            <w:shd w:val="clear" w:color="auto" w:fill="auto"/>
            <w:vAlign w:val="center"/>
            <w:hideMark/>
          </w:tcPr>
          <w:p w14:paraId="2295D070"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Удельный вес, %</w:t>
            </w:r>
          </w:p>
        </w:tc>
        <w:tc>
          <w:tcPr>
            <w:tcW w:w="1283" w:type="pct"/>
            <w:gridSpan w:val="3"/>
            <w:tcBorders>
              <w:top w:val="single" w:sz="4" w:space="0" w:color="auto"/>
              <w:left w:val="nil"/>
              <w:bottom w:val="single" w:sz="4" w:space="0" w:color="auto"/>
              <w:right w:val="single" w:sz="4" w:space="0" w:color="auto"/>
            </w:tcBorders>
            <w:shd w:val="clear" w:color="auto" w:fill="auto"/>
            <w:vAlign w:val="center"/>
            <w:hideMark/>
          </w:tcPr>
          <w:p w14:paraId="686A1A8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Изменение</w:t>
            </w:r>
          </w:p>
        </w:tc>
      </w:tr>
      <w:tr w:rsidR="00C8417A" w:rsidRPr="00216B99" w14:paraId="300392C7" w14:textId="77777777" w:rsidTr="00EE4833">
        <w:trPr>
          <w:trHeight w:val="630"/>
        </w:trPr>
        <w:tc>
          <w:tcPr>
            <w:tcW w:w="770" w:type="pct"/>
            <w:vMerge/>
            <w:tcBorders>
              <w:top w:val="single" w:sz="4" w:space="0" w:color="auto"/>
              <w:left w:val="single" w:sz="4" w:space="0" w:color="auto"/>
              <w:bottom w:val="single" w:sz="4" w:space="0" w:color="auto"/>
              <w:right w:val="single" w:sz="4" w:space="0" w:color="auto"/>
            </w:tcBorders>
            <w:vAlign w:val="center"/>
            <w:hideMark/>
          </w:tcPr>
          <w:p w14:paraId="363886DC" w14:textId="77777777" w:rsidR="00C8417A" w:rsidRPr="00216B99" w:rsidRDefault="00C8417A" w:rsidP="00EE4833">
            <w:pPr>
              <w:spacing w:after="0" w:line="240" w:lineRule="auto"/>
              <w:rPr>
                <w:rFonts w:ascii="Times New Roman" w:eastAsia="Times New Roman" w:hAnsi="Times New Roman"/>
                <w:color w:val="000000"/>
                <w:sz w:val="20"/>
                <w:szCs w:val="20"/>
                <w:lang w:eastAsia="ru-RU"/>
              </w:rPr>
            </w:pPr>
          </w:p>
        </w:tc>
        <w:tc>
          <w:tcPr>
            <w:tcW w:w="770" w:type="pct"/>
            <w:tcBorders>
              <w:top w:val="nil"/>
              <w:left w:val="nil"/>
              <w:bottom w:val="single" w:sz="4" w:space="0" w:color="auto"/>
              <w:right w:val="single" w:sz="4" w:space="0" w:color="auto"/>
            </w:tcBorders>
            <w:shd w:val="clear" w:color="auto" w:fill="auto"/>
            <w:vAlign w:val="center"/>
            <w:hideMark/>
          </w:tcPr>
          <w:p w14:paraId="319A6F5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2014</w:t>
            </w:r>
          </w:p>
        </w:tc>
        <w:tc>
          <w:tcPr>
            <w:tcW w:w="460" w:type="pct"/>
            <w:tcBorders>
              <w:top w:val="nil"/>
              <w:left w:val="nil"/>
              <w:bottom w:val="single" w:sz="4" w:space="0" w:color="auto"/>
              <w:right w:val="single" w:sz="4" w:space="0" w:color="auto"/>
            </w:tcBorders>
            <w:shd w:val="clear" w:color="auto" w:fill="auto"/>
            <w:vAlign w:val="center"/>
            <w:hideMark/>
          </w:tcPr>
          <w:p w14:paraId="0CAEA9D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2015</w:t>
            </w:r>
          </w:p>
        </w:tc>
        <w:tc>
          <w:tcPr>
            <w:tcW w:w="465" w:type="pct"/>
            <w:tcBorders>
              <w:top w:val="nil"/>
              <w:left w:val="nil"/>
              <w:bottom w:val="single" w:sz="4" w:space="0" w:color="auto"/>
              <w:right w:val="single" w:sz="4" w:space="0" w:color="auto"/>
            </w:tcBorders>
            <w:shd w:val="clear" w:color="auto" w:fill="auto"/>
            <w:vAlign w:val="center"/>
            <w:hideMark/>
          </w:tcPr>
          <w:p w14:paraId="23B63DED"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2016</w:t>
            </w:r>
          </w:p>
        </w:tc>
        <w:tc>
          <w:tcPr>
            <w:tcW w:w="465" w:type="pct"/>
            <w:tcBorders>
              <w:top w:val="nil"/>
              <w:left w:val="nil"/>
              <w:bottom w:val="single" w:sz="4" w:space="0" w:color="auto"/>
              <w:right w:val="single" w:sz="4" w:space="0" w:color="auto"/>
            </w:tcBorders>
            <w:shd w:val="clear" w:color="auto" w:fill="auto"/>
            <w:vAlign w:val="center"/>
            <w:hideMark/>
          </w:tcPr>
          <w:p w14:paraId="21727601"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2014</w:t>
            </w:r>
          </w:p>
        </w:tc>
        <w:tc>
          <w:tcPr>
            <w:tcW w:w="427" w:type="pct"/>
            <w:tcBorders>
              <w:top w:val="nil"/>
              <w:left w:val="nil"/>
              <w:bottom w:val="single" w:sz="4" w:space="0" w:color="auto"/>
              <w:right w:val="single" w:sz="4" w:space="0" w:color="auto"/>
            </w:tcBorders>
            <w:shd w:val="clear" w:color="auto" w:fill="auto"/>
            <w:vAlign w:val="center"/>
            <w:hideMark/>
          </w:tcPr>
          <w:p w14:paraId="3F25D41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2015</w:t>
            </w:r>
          </w:p>
        </w:tc>
        <w:tc>
          <w:tcPr>
            <w:tcW w:w="360" w:type="pct"/>
            <w:tcBorders>
              <w:top w:val="nil"/>
              <w:left w:val="nil"/>
              <w:bottom w:val="single" w:sz="4" w:space="0" w:color="auto"/>
              <w:right w:val="single" w:sz="4" w:space="0" w:color="auto"/>
            </w:tcBorders>
            <w:shd w:val="clear" w:color="auto" w:fill="auto"/>
            <w:vAlign w:val="center"/>
            <w:hideMark/>
          </w:tcPr>
          <w:p w14:paraId="2946340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2016</w:t>
            </w:r>
          </w:p>
        </w:tc>
        <w:tc>
          <w:tcPr>
            <w:tcW w:w="416" w:type="pct"/>
            <w:tcBorders>
              <w:top w:val="nil"/>
              <w:left w:val="nil"/>
              <w:bottom w:val="single" w:sz="4" w:space="0" w:color="auto"/>
              <w:right w:val="single" w:sz="4" w:space="0" w:color="auto"/>
            </w:tcBorders>
            <w:shd w:val="clear" w:color="auto" w:fill="auto"/>
            <w:vAlign w:val="center"/>
            <w:hideMark/>
          </w:tcPr>
          <w:p w14:paraId="0546907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Абсолют., +/-</w:t>
            </w:r>
          </w:p>
        </w:tc>
        <w:tc>
          <w:tcPr>
            <w:tcW w:w="454" w:type="pct"/>
            <w:tcBorders>
              <w:top w:val="nil"/>
              <w:left w:val="nil"/>
              <w:bottom w:val="single" w:sz="4" w:space="0" w:color="auto"/>
              <w:right w:val="single" w:sz="4" w:space="0" w:color="auto"/>
            </w:tcBorders>
            <w:shd w:val="clear" w:color="auto" w:fill="auto"/>
            <w:vAlign w:val="center"/>
            <w:hideMark/>
          </w:tcPr>
          <w:p w14:paraId="7F20E73D"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Темп прироста, %</w:t>
            </w:r>
          </w:p>
        </w:tc>
        <w:tc>
          <w:tcPr>
            <w:tcW w:w="413" w:type="pct"/>
            <w:tcBorders>
              <w:top w:val="nil"/>
              <w:left w:val="nil"/>
              <w:bottom w:val="single" w:sz="4" w:space="0" w:color="auto"/>
              <w:right w:val="single" w:sz="4" w:space="0" w:color="auto"/>
            </w:tcBorders>
            <w:shd w:val="clear" w:color="auto" w:fill="auto"/>
            <w:vAlign w:val="center"/>
            <w:hideMark/>
          </w:tcPr>
          <w:p w14:paraId="2C54105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proofErr w:type="spellStart"/>
            <w:proofErr w:type="gramStart"/>
            <w:r w:rsidRPr="00216B99">
              <w:rPr>
                <w:rFonts w:ascii="Times New Roman" w:eastAsia="Times New Roman" w:hAnsi="Times New Roman"/>
                <w:color w:val="000000"/>
                <w:sz w:val="20"/>
                <w:szCs w:val="20"/>
                <w:lang w:eastAsia="ru-RU"/>
              </w:rPr>
              <w:t>Изм.уд.веса</w:t>
            </w:r>
            <w:proofErr w:type="spellEnd"/>
            <w:proofErr w:type="gramEnd"/>
            <w:r w:rsidRPr="00216B99">
              <w:rPr>
                <w:rFonts w:ascii="Times New Roman" w:eastAsia="Times New Roman" w:hAnsi="Times New Roman"/>
                <w:color w:val="000000"/>
                <w:sz w:val="20"/>
                <w:szCs w:val="20"/>
                <w:lang w:eastAsia="ru-RU"/>
              </w:rPr>
              <w:t>, %</w:t>
            </w:r>
          </w:p>
        </w:tc>
      </w:tr>
      <w:tr w:rsidR="00C8417A" w:rsidRPr="00216B99" w14:paraId="030C5A5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1422A67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Себестоимость продаж</w:t>
            </w:r>
          </w:p>
        </w:tc>
        <w:tc>
          <w:tcPr>
            <w:tcW w:w="770" w:type="pct"/>
            <w:tcBorders>
              <w:top w:val="nil"/>
              <w:left w:val="nil"/>
              <w:bottom w:val="single" w:sz="4" w:space="0" w:color="auto"/>
              <w:right w:val="single" w:sz="4" w:space="0" w:color="auto"/>
            </w:tcBorders>
            <w:shd w:val="clear" w:color="auto" w:fill="auto"/>
            <w:vAlign w:val="center"/>
            <w:hideMark/>
          </w:tcPr>
          <w:p w14:paraId="1059430E"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22351</w:t>
            </w:r>
          </w:p>
        </w:tc>
        <w:tc>
          <w:tcPr>
            <w:tcW w:w="460" w:type="pct"/>
            <w:tcBorders>
              <w:top w:val="nil"/>
              <w:left w:val="nil"/>
              <w:bottom w:val="single" w:sz="4" w:space="0" w:color="auto"/>
              <w:right w:val="single" w:sz="4" w:space="0" w:color="auto"/>
            </w:tcBorders>
            <w:shd w:val="clear" w:color="auto" w:fill="auto"/>
            <w:vAlign w:val="center"/>
            <w:hideMark/>
          </w:tcPr>
          <w:p w14:paraId="4B6E346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19751</w:t>
            </w:r>
          </w:p>
        </w:tc>
        <w:tc>
          <w:tcPr>
            <w:tcW w:w="465" w:type="pct"/>
            <w:tcBorders>
              <w:top w:val="nil"/>
              <w:left w:val="nil"/>
              <w:bottom w:val="single" w:sz="4" w:space="0" w:color="auto"/>
              <w:right w:val="single" w:sz="4" w:space="0" w:color="auto"/>
            </w:tcBorders>
            <w:shd w:val="clear" w:color="auto" w:fill="auto"/>
            <w:vAlign w:val="center"/>
            <w:hideMark/>
          </w:tcPr>
          <w:p w14:paraId="5DDDDFE2"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17924</w:t>
            </w:r>
          </w:p>
        </w:tc>
        <w:tc>
          <w:tcPr>
            <w:tcW w:w="465" w:type="pct"/>
            <w:tcBorders>
              <w:top w:val="nil"/>
              <w:left w:val="nil"/>
              <w:bottom w:val="single" w:sz="4" w:space="0" w:color="auto"/>
              <w:right w:val="single" w:sz="4" w:space="0" w:color="auto"/>
            </w:tcBorders>
            <w:shd w:val="clear" w:color="auto" w:fill="auto"/>
            <w:vAlign w:val="center"/>
            <w:hideMark/>
          </w:tcPr>
          <w:p w14:paraId="23E2DA5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33,57</w:t>
            </w:r>
          </w:p>
        </w:tc>
        <w:tc>
          <w:tcPr>
            <w:tcW w:w="427" w:type="pct"/>
            <w:tcBorders>
              <w:top w:val="nil"/>
              <w:left w:val="nil"/>
              <w:bottom w:val="single" w:sz="4" w:space="0" w:color="auto"/>
              <w:right w:val="single" w:sz="4" w:space="0" w:color="auto"/>
            </w:tcBorders>
            <w:shd w:val="clear" w:color="auto" w:fill="auto"/>
            <w:vAlign w:val="center"/>
            <w:hideMark/>
          </w:tcPr>
          <w:p w14:paraId="50DEEB09"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26,63</w:t>
            </w:r>
          </w:p>
        </w:tc>
        <w:tc>
          <w:tcPr>
            <w:tcW w:w="360" w:type="pct"/>
            <w:tcBorders>
              <w:top w:val="nil"/>
              <w:left w:val="nil"/>
              <w:bottom w:val="single" w:sz="4" w:space="0" w:color="auto"/>
              <w:right w:val="single" w:sz="4" w:space="0" w:color="auto"/>
            </w:tcBorders>
            <w:shd w:val="clear" w:color="auto" w:fill="auto"/>
            <w:vAlign w:val="center"/>
            <w:hideMark/>
          </w:tcPr>
          <w:p w14:paraId="12EB914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26,04</w:t>
            </w:r>
          </w:p>
        </w:tc>
        <w:tc>
          <w:tcPr>
            <w:tcW w:w="416" w:type="pct"/>
            <w:tcBorders>
              <w:top w:val="nil"/>
              <w:left w:val="nil"/>
              <w:bottom w:val="single" w:sz="4" w:space="0" w:color="auto"/>
              <w:right w:val="single" w:sz="4" w:space="0" w:color="auto"/>
            </w:tcBorders>
            <w:shd w:val="clear" w:color="auto" w:fill="auto"/>
            <w:vAlign w:val="center"/>
            <w:hideMark/>
          </w:tcPr>
          <w:p w14:paraId="72316F43"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-4427</w:t>
            </w:r>
          </w:p>
        </w:tc>
        <w:tc>
          <w:tcPr>
            <w:tcW w:w="454" w:type="pct"/>
            <w:tcBorders>
              <w:top w:val="nil"/>
              <w:left w:val="nil"/>
              <w:bottom w:val="single" w:sz="4" w:space="0" w:color="auto"/>
              <w:right w:val="single" w:sz="4" w:space="0" w:color="auto"/>
            </w:tcBorders>
            <w:shd w:val="clear" w:color="auto" w:fill="auto"/>
            <w:vAlign w:val="center"/>
            <w:hideMark/>
          </w:tcPr>
          <w:p w14:paraId="6D86640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-19,81</w:t>
            </w:r>
          </w:p>
        </w:tc>
        <w:tc>
          <w:tcPr>
            <w:tcW w:w="413" w:type="pct"/>
            <w:tcBorders>
              <w:top w:val="nil"/>
              <w:left w:val="nil"/>
              <w:bottom w:val="single" w:sz="4" w:space="0" w:color="auto"/>
              <w:right w:val="single" w:sz="4" w:space="0" w:color="auto"/>
            </w:tcBorders>
            <w:shd w:val="clear" w:color="auto" w:fill="auto"/>
            <w:vAlign w:val="center"/>
            <w:hideMark/>
          </w:tcPr>
          <w:p w14:paraId="57B98411"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-7,53</w:t>
            </w:r>
          </w:p>
        </w:tc>
      </w:tr>
      <w:tr w:rsidR="00C8417A" w:rsidRPr="00216B99" w14:paraId="55F29DBD"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BF19C9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Коммерческие расходы</w:t>
            </w:r>
          </w:p>
        </w:tc>
        <w:tc>
          <w:tcPr>
            <w:tcW w:w="770" w:type="pct"/>
            <w:tcBorders>
              <w:top w:val="nil"/>
              <w:left w:val="nil"/>
              <w:bottom w:val="single" w:sz="4" w:space="0" w:color="auto"/>
              <w:right w:val="single" w:sz="4" w:space="0" w:color="auto"/>
            </w:tcBorders>
            <w:shd w:val="clear" w:color="auto" w:fill="auto"/>
            <w:vAlign w:val="center"/>
            <w:hideMark/>
          </w:tcPr>
          <w:p w14:paraId="4F11D59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40088</w:t>
            </w:r>
          </w:p>
        </w:tc>
        <w:tc>
          <w:tcPr>
            <w:tcW w:w="460" w:type="pct"/>
            <w:tcBorders>
              <w:top w:val="nil"/>
              <w:left w:val="nil"/>
              <w:bottom w:val="single" w:sz="4" w:space="0" w:color="auto"/>
              <w:right w:val="single" w:sz="4" w:space="0" w:color="auto"/>
            </w:tcBorders>
            <w:shd w:val="clear" w:color="auto" w:fill="auto"/>
            <w:vAlign w:val="center"/>
            <w:hideMark/>
          </w:tcPr>
          <w:p w14:paraId="7A3B757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49434</w:t>
            </w:r>
          </w:p>
        </w:tc>
        <w:tc>
          <w:tcPr>
            <w:tcW w:w="465" w:type="pct"/>
            <w:tcBorders>
              <w:top w:val="nil"/>
              <w:left w:val="nil"/>
              <w:bottom w:val="single" w:sz="4" w:space="0" w:color="auto"/>
              <w:right w:val="single" w:sz="4" w:space="0" w:color="auto"/>
            </w:tcBorders>
            <w:shd w:val="clear" w:color="auto" w:fill="auto"/>
            <w:vAlign w:val="center"/>
            <w:hideMark/>
          </w:tcPr>
          <w:p w14:paraId="5616E1B9"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43685</w:t>
            </w:r>
          </w:p>
        </w:tc>
        <w:tc>
          <w:tcPr>
            <w:tcW w:w="465" w:type="pct"/>
            <w:tcBorders>
              <w:top w:val="nil"/>
              <w:left w:val="nil"/>
              <w:bottom w:val="single" w:sz="4" w:space="0" w:color="auto"/>
              <w:right w:val="single" w:sz="4" w:space="0" w:color="auto"/>
            </w:tcBorders>
            <w:shd w:val="clear" w:color="auto" w:fill="auto"/>
            <w:vAlign w:val="center"/>
            <w:hideMark/>
          </w:tcPr>
          <w:p w14:paraId="46DE61B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60,20</w:t>
            </w:r>
          </w:p>
        </w:tc>
        <w:tc>
          <w:tcPr>
            <w:tcW w:w="427" w:type="pct"/>
            <w:tcBorders>
              <w:top w:val="nil"/>
              <w:left w:val="nil"/>
              <w:bottom w:val="single" w:sz="4" w:space="0" w:color="auto"/>
              <w:right w:val="single" w:sz="4" w:space="0" w:color="auto"/>
            </w:tcBorders>
            <w:shd w:val="clear" w:color="auto" w:fill="auto"/>
            <w:vAlign w:val="center"/>
            <w:hideMark/>
          </w:tcPr>
          <w:p w14:paraId="5C580F82"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66,66</w:t>
            </w:r>
          </w:p>
        </w:tc>
        <w:tc>
          <w:tcPr>
            <w:tcW w:w="360" w:type="pct"/>
            <w:tcBorders>
              <w:top w:val="nil"/>
              <w:left w:val="nil"/>
              <w:bottom w:val="single" w:sz="4" w:space="0" w:color="auto"/>
              <w:right w:val="single" w:sz="4" w:space="0" w:color="auto"/>
            </w:tcBorders>
            <w:shd w:val="clear" w:color="auto" w:fill="auto"/>
            <w:vAlign w:val="center"/>
            <w:hideMark/>
          </w:tcPr>
          <w:p w14:paraId="3957E07E"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63,47</w:t>
            </w:r>
          </w:p>
        </w:tc>
        <w:tc>
          <w:tcPr>
            <w:tcW w:w="416" w:type="pct"/>
            <w:tcBorders>
              <w:top w:val="nil"/>
              <w:left w:val="nil"/>
              <w:bottom w:val="single" w:sz="4" w:space="0" w:color="auto"/>
              <w:right w:val="single" w:sz="4" w:space="0" w:color="auto"/>
            </w:tcBorders>
            <w:shd w:val="clear" w:color="auto" w:fill="auto"/>
            <w:vAlign w:val="center"/>
            <w:hideMark/>
          </w:tcPr>
          <w:p w14:paraId="7B4C1BA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3597</w:t>
            </w:r>
          </w:p>
        </w:tc>
        <w:tc>
          <w:tcPr>
            <w:tcW w:w="454" w:type="pct"/>
            <w:tcBorders>
              <w:top w:val="nil"/>
              <w:left w:val="nil"/>
              <w:bottom w:val="single" w:sz="4" w:space="0" w:color="auto"/>
              <w:right w:val="single" w:sz="4" w:space="0" w:color="auto"/>
            </w:tcBorders>
            <w:shd w:val="clear" w:color="auto" w:fill="auto"/>
            <w:vAlign w:val="center"/>
            <w:hideMark/>
          </w:tcPr>
          <w:p w14:paraId="31CF079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8,97</w:t>
            </w:r>
          </w:p>
        </w:tc>
        <w:tc>
          <w:tcPr>
            <w:tcW w:w="413" w:type="pct"/>
            <w:tcBorders>
              <w:top w:val="nil"/>
              <w:left w:val="nil"/>
              <w:bottom w:val="single" w:sz="4" w:space="0" w:color="auto"/>
              <w:right w:val="single" w:sz="4" w:space="0" w:color="auto"/>
            </w:tcBorders>
            <w:shd w:val="clear" w:color="auto" w:fill="auto"/>
            <w:vAlign w:val="center"/>
            <w:hideMark/>
          </w:tcPr>
          <w:p w14:paraId="6E628E1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3,26</w:t>
            </w:r>
          </w:p>
        </w:tc>
      </w:tr>
      <w:tr w:rsidR="00C8417A" w:rsidRPr="00216B99" w14:paraId="4019F50A"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579A4648"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Прочие расходы</w:t>
            </w:r>
          </w:p>
        </w:tc>
        <w:tc>
          <w:tcPr>
            <w:tcW w:w="770" w:type="pct"/>
            <w:tcBorders>
              <w:top w:val="nil"/>
              <w:left w:val="nil"/>
              <w:bottom w:val="single" w:sz="4" w:space="0" w:color="auto"/>
              <w:right w:val="single" w:sz="4" w:space="0" w:color="auto"/>
            </w:tcBorders>
            <w:shd w:val="clear" w:color="auto" w:fill="auto"/>
            <w:vAlign w:val="center"/>
            <w:hideMark/>
          </w:tcPr>
          <w:p w14:paraId="5487243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1446</w:t>
            </w:r>
          </w:p>
        </w:tc>
        <w:tc>
          <w:tcPr>
            <w:tcW w:w="460" w:type="pct"/>
            <w:tcBorders>
              <w:top w:val="nil"/>
              <w:left w:val="nil"/>
              <w:bottom w:val="single" w:sz="4" w:space="0" w:color="auto"/>
              <w:right w:val="single" w:sz="4" w:space="0" w:color="auto"/>
            </w:tcBorders>
            <w:shd w:val="clear" w:color="auto" w:fill="auto"/>
            <w:vAlign w:val="center"/>
            <w:hideMark/>
          </w:tcPr>
          <w:p w14:paraId="5F84B5E1"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2034</w:t>
            </w:r>
          </w:p>
        </w:tc>
        <w:tc>
          <w:tcPr>
            <w:tcW w:w="465" w:type="pct"/>
            <w:tcBorders>
              <w:top w:val="nil"/>
              <w:left w:val="nil"/>
              <w:bottom w:val="single" w:sz="4" w:space="0" w:color="auto"/>
              <w:right w:val="single" w:sz="4" w:space="0" w:color="auto"/>
            </w:tcBorders>
            <w:shd w:val="clear" w:color="auto" w:fill="auto"/>
            <w:vAlign w:val="center"/>
            <w:hideMark/>
          </w:tcPr>
          <w:p w14:paraId="0142748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3121</w:t>
            </w:r>
          </w:p>
        </w:tc>
        <w:tc>
          <w:tcPr>
            <w:tcW w:w="465" w:type="pct"/>
            <w:tcBorders>
              <w:top w:val="nil"/>
              <w:left w:val="nil"/>
              <w:bottom w:val="single" w:sz="4" w:space="0" w:color="auto"/>
              <w:right w:val="single" w:sz="4" w:space="0" w:color="auto"/>
            </w:tcBorders>
            <w:shd w:val="clear" w:color="auto" w:fill="auto"/>
            <w:vAlign w:val="center"/>
            <w:hideMark/>
          </w:tcPr>
          <w:p w14:paraId="6D7CEED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2,17</w:t>
            </w:r>
          </w:p>
        </w:tc>
        <w:tc>
          <w:tcPr>
            <w:tcW w:w="427" w:type="pct"/>
            <w:tcBorders>
              <w:top w:val="nil"/>
              <w:left w:val="nil"/>
              <w:bottom w:val="single" w:sz="4" w:space="0" w:color="auto"/>
              <w:right w:val="single" w:sz="4" w:space="0" w:color="auto"/>
            </w:tcBorders>
            <w:shd w:val="clear" w:color="auto" w:fill="auto"/>
            <w:vAlign w:val="center"/>
            <w:hideMark/>
          </w:tcPr>
          <w:p w14:paraId="6CE4078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2,74</w:t>
            </w:r>
          </w:p>
        </w:tc>
        <w:tc>
          <w:tcPr>
            <w:tcW w:w="360" w:type="pct"/>
            <w:tcBorders>
              <w:top w:val="nil"/>
              <w:left w:val="nil"/>
              <w:bottom w:val="single" w:sz="4" w:space="0" w:color="auto"/>
              <w:right w:val="single" w:sz="4" w:space="0" w:color="auto"/>
            </w:tcBorders>
            <w:shd w:val="clear" w:color="auto" w:fill="auto"/>
            <w:vAlign w:val="center"/>
            <w:hideMark/>
          </w:tcPr>
          <w:p w14:paraId="03026FE3"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4,53</w:t>
            </w:r>
          </w:p>
        </w:tc>
        <w:tc>
          <w:tcPr>
            <w:tcW w:w="416" w:type="pct"/>
            <w:tcBorders>
              <w:top w:val="nil"/>
              <w:left w:val="nil"/>
              <w:bottom w:val="single" w:sz="4" w:space="0" w:color="auto"/>
              <w:right w:val="single" w:sz="4" w:space="0" w:color="auto"/>
            </w:tcBorders>
            <w:shd w:val="clear" w:color="auto" w:fill="auto"/>
            <w:vAlign w:val="center"/>
            <w:hideMark/>
          </w:tcPr>
          <w:p w14:paraId="0F8B0BD8"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1675</w:t>
            </w:r>
          </w:p>
        </w:tc>
        <w:tc>
          <w:tcPr>
            <w:tcW w:w="454" w:type="pct"/>
            <w:tcBorders>
              <w:top w:val="nil"/>
              <w:left w:val="nil"/>
              <w:bottom w:val="single" w:sz="4" w:space="0" w:color="auto"/>
              <w:right w:val="single" w:sz="4" w:space="0" w:color="auto"/>
            </w:tcBorders>
            <w:shd w:val="clear" w:color="auto" w:fill="auto"/>
            <w:vAlign w:val="center"/>
            <w:hideMark/>
          </w:tcPr>
          <w:p w14:paraId="64520FA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115,84</w:t>
            </w:r>
          </w:p>
        </w:tc>
        <w:tc>
          <w:tcPr>
            <w:tcW w:w="413" w:type="pct"/>
            <w:tcBorders>
              <w:top w:val="nil"/>
              <w:left w:val="nil"/>
              <w:bottom w:val="single" w:sz="4" w:space="0" w:color="auto"/>
              <w:right w:val="single" w:sz="4" w:space="0" w:color="auto"/>
            </w:tcBorders>
            <w:shd w:val="clear" w:color="auto" w:fill="auto"/>
            <w:vAlign w:val="center"/>
            <w:hideMark/>
          </w:tcPr>
          <w:p w14:paraId="3B301EC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2,36</w:t>
            </w:r>
          </w:p>
        </w:tc>
      </w:tr>
      <w:tr w:rsidR="00C8417A" w:rsidRPr="00216B99" w14:paraId="1EC928E0" w14:textId="77777777" w:rsidTr="00EE4833">
        <w:trPr>
          <w:trHeight w:val="630"/>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3EDA4950"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Текущий налог на прибыль</w:t>
            </w:r>
          </w:p>
        </w:tc>
        <w:tc>
          <w:tcPr>
            <w:tcW w:w="770" w:type="pct"/>
            <w:tcBorders>
              <w:top w:val="nil"/>
              <w:left w:val="nil"/>
              <w:bottom w:val="single" w:sz="4" w:space="0" w:color="auto"/>
              <w:right w:val="single" w:sz="4" w:space="0" w:color="auto"/>
            </w:tcBorders>
            <w:shd w:val="clear" w:color="auto" w:fill="auto"/>
            <w:vAlign w:val="center"/>
            <w:hideMark/>
          </w:tcPr>
          <w:p w14:paraId="573B633E"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2701</w:t>
            </w:r>
          </w:p>
        </w:tc>
        <w:tc>
          <w:tcPr>
            <w:tcW w:w="460" w:type="pct"/>
            <w:tcBorders>
              <w:top w:val="nil"/>
              <w:left w:val="nil"/>
              <w:bottom w:val="single" w:sz="4" w:space="0" w:color="auto"/>
              <w:right w:val="single" w:sz="4" w:space="0" w:color="auto"/>
            </w:tcBorders>
            <w:shd w:val="clear" w:color="auto" w:fill="auto"/>
            <w:vAlign w:val="center"/>
            <w:hideMark/>
          </w:tcPr>
          <w:p w14:paraId="1C5B31E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2938</w:t>
            </w:r>
          </w:p>
        </w:tc>
        <w:tc>
          <w:tcPr>
            <w:tcW w:w="465" w:type="pct"/>
            <w:tcBorders>
              <w:top w:val="nil"/>
              <w:left w:val="nil"/>
              <w:bottom w:val="single" w:sz="4" w:space="0" w:color="auto"/>
              <w:right w:val="single" w:sz="4" w:space="0" w:color="auto"/>
            </w:tcBorders>
            <w:shd w:val="clear" w:color="auto" w:fill="auto"/>
            <w:vAlign w:val="center"/>
            <w:hideMark/>
          </w:tcPr>
          <w:p w14:paraId="7196C98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4099</w:t>
            </w:r>
          </w:p>
        </w:tc>
        <w:tc>
          <w:tcPr>
            <w:tcW w:w="465" w:type="pct"/>
            <w:tcBorders>
              <w:top w:val="nil"/>
              <w:left w:val="nil"/>
              <w:bottom w:val="single" w:sz="4" w:space="0" w:color="auto"/>
              <w:right w:val="single" w:sz="4" w:space="0" w:color="auto"/>
            </w:tcBorders>
            <w:shd w:val="clear" w:color="auto" w:fill="auto"/>
            <w:vAlign w:val="center"/>
            <w:hideMark/>
          </w:tcPr>
          <w:p w14:paraId="40BE32F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4,06</w:t>
            </w:r>
          </w:p>
        </w:tc>
        <w:tc>
          <w:tcPr>
            <w:tcW w:w="427" w:type="pct"/>
            <w:tcBorders>
              <w:top w:val="nil"/>
              <w:left w:val="nil"/>
              <w:bottom w:val="single" w:sz="4" w:space="0" w:color="auto"/>
              <w:right w:val="single" w:sz="4" w:space="0" w:color="auto"/>
            </w:tcBorders>
            <w:shd w:val="clear" w:color="auto" w:fill="auto"/>
            <w:vAlign w:val="center"/>
            <w:hideMark/>
          </w:tcPr>
          <w:p w14:paraId="5BB6B999"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3,96</w:t>
            </w:r>
          </w:p>
        </w:tc>
        <w:tc>
          <w:tcPr>
            <w:tcW w:w="360" w:type="pct"/>
            <w:tcBorders>
              <w:top w:val="nil"/>
              <w:left w:val="nil"/>
              <w:bottom w:val="single" w:sz="4" w:space="0" w:color="auto"/>
              <w:right w:val="single" w:sz="4" w:space="0" w:color="auto"/>
            </w:tcBorders>
            <w:shd w:val="clear" w:color="auto" w:fill="auto"/>
            <w:vAlign w:val="center"/>
            <w:hideMark/>
          </w:tcPr>
          <w:p w14:paraId="0BFB0A70"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5,96</w:t>
            </w:r>
          </w:p>
        </w:tc>
        <w:tc>
          <w:tcPr>
            <w:tcW w:w="416" w:type="pct"/>
            <w:tcBorders>
              <w:top w:val="nil"/>
              <w:left w:val="nil"/>
              <w:bottom w:val="single" w:sz="4" w:space="0" w:color="auto"/>
              <w:right w:val="single" w:sz="4" w:space="0" w:color="auto"/>
            </w:tcBorders>
            <w:shd w:val="clear" w:color="auto" w:fill="auto"/>
            <w:vAlign w:val="center"/>
            <w:hideMark/>
          </w:tcPr>
          <w:p w14:paraId="38CC14B9"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1398</w:t>
            </w:r>
          </w:p>
        </w:tc>
        <w:tc>
          <w:tcPr>
            <w:tcW w:w="454" w:type="pct"/>
            <w:tcBorders>
              <w:top w:val="nil"/>
              <w:left w:val="nil"/>
              <w:bottom w:val="single" w:sz="4" w:space="0" w:color="auto"/>
              <w:right w:val="single" w:sz="4" w:space="0" w:color="auto"/>
            </w:tcBorders>
            <w:shd w:val="clear" w:color="auto" w:fill="auto"/>
            <w:vAlign w:val="center"/>
            <w:hideMark/>
          </w:tcPr>
          <w:p w14:paraId="0843D33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51,76</w:t>
            </w:r>
          </w:p>
        </w:tc>
        <w:tc>
          <w:tcPr>
            <w:tcW w:w="413" w:type="pct"/>
            <w:tcBorders>
              <w:top w:val="nil"/>
              <w:left w:val="nil"/>
              <w:bottom w:val="single" w:sz="4" w:space="0" w:color="auto"/>
              <w:right w:val="single" w:sz="4" w:space="0" w:color="auto"/>
            </w:tcBorders>
            <w:shd w:val="clear" w:color="auto" w:fill="auto"/>
            <w:vAlign w:val="center"/>
            <w:hideMark/>
          </w:tcPr>
          <w:p w14:paraId="2D0B1FA1"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1,90</w:t>
            </w:r>
          </w:p>
        </w:tc>
      </w:tr>
      <w:tr w:rsidR="00C8417A" w:rsidRPr="00216B99" w14:paraId="6268B4E0"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2631D47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Итого расходов</w:t>
            </w:r>
          </w:p>
        </w:tc>
        <w:tc>
          <w:tcPr>
            <w:tcW w:w="770" w:type="pct"/>
            <w:tcBorders>
              <w:top w:val="nil"/>
              <w:left w:val="nil"/>
              <w:bottom w:val="single" w:sz="4" w:space="0" w:color="auto"/>
              <w:right w:val="single" w:sz="4" w:space="0" w:color="auto"/>
            </w:tcBorders>
            <w:shd w:val="clear" w:color="auto" w:fill="auto"/>
            <w:vAlign w:val="center"/>
            <w:hideMark/>
          </w:tcPr>
          <w:p w14:paraId="60B1CBAD"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66586</w:t>
            </w:r>
          </w:p>
        </w:tc>
        <w:tc>
          <w:tcPr>
            <w:tcW w:w="460" w:type="pct"/>
            <w:tcBorders>
              <w:top w:val="nil"/>
              <w:left w:val="nil"/>
              <w:bottom w:val="single" w:sz="4" w:space="0" w:color="auto"/>
              <w:right w:val="single" w:sz="4" w:space="0" w:color="auto"/>
            </w:tcBorders>
            <w:shd w:val="clear" w:color="auto" w:fill="auto"/>
            <w:vAlign w:val="center"/>
            <w:hideMark/>
          </w:tcPr>
          <w:p w14:paraId="1FDF86E3"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74157</w:t>
            </w:r>
          </w:p>
        </w:tc>
        <w:tc>
          <w:tcPr>
            <w:tcW w:w="465" w:type="pct"/>
            <w:tcBorders>
              <w:top w:val="nil"/>
              <w:left w:val="nil"/>
              <w:bottom w:val="single" w:sz="4" w:space="0" w:color="auto"/>
              <w:right w:val="single" w:sz="4" w:space="0" w:color="auto"/>
            </w:tcBorders>
            <w:shd w:val="clear" w:color="auto" w:fill="auto"/>
            <w:vAlign w:val="center"/>
            <w:hideMark/>
          </w:tcPr>
          <w:p w14:paraId="5D46808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68829</w:t>
            </w:r>
          </w:p>
        </w:tc>
        <w:tc>
          <w:tcPr>
            <w:tcW w:w="465" w:type="pct"/>
            <w:tcBorders>
              <w:top w:val="nil"/>
              <w:left w:val="nil"/>
              <w:bottom w:val="single" w:sz="4" w:space="0" w:color="auto"/>
              <w:right w:val="single" w:sz="4" w:space="0" w:color="auto"/>
            </w:tcBorders>
            <w:shd w:val="clear" w:color="auto" w:fill="auto"/>
            <w:vAlign w:val="center"/>
            <w:hideMark/>
          </w:tcPr>
          <w:p w14:paraId="74BE124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100,00</w:t>
            </w:r>
          </w:p>
        </w:tc>
        <w:tc>
          <w:tcPr>
            <w:tcW w:w="427" w:type="pct"/>
            <w:tcBorders>
              <w:top w:val="nil"/>
              <w:left w:val="nil"/>
              <w:bottom w:val="single" w:sz="4" w:space="0" w:color="auto"/>
              <w:right w:val="single" w:sz="4" w:space="0" w:color="auto"/>
            </w:tcBorders>
            <w:shd w:val="clear" w:color="auto" w:fill="auto"/>
            <w:vAlign w:val="center"/>
            <w:hideMark/>
          </w:tcPr>
          <w:p w14:paraId="3AD15B48"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100,00</w:t>
            </w:r>
          </w:p>
        </w:tc>
        <w:tc>
          <w:tcPr>
            <w:tcW w:w="360" w:type="pct"/>
            <w:tcBorders>
              <w:top w:val="nil"/>
              <w:left w:val="nil"/>
              <w:bottom w:val="single" w:sz="4" w:space="0" w:color="auto"/>
              <w:right w:val="single" w:sz="4" w:space="0" w:color="auto"/>
            </w:tcBorders>
            <w:shd w:val="clear" w:color="auto" w:fill="auto"/>
            <w:vAlign w:val="center"/>
            <w:hideMark/>
          </w:tcPr>
          <w:p w14:paraId="0CA7B94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100,00</w:t>
            </w:r>
          </w:p>
        </w:tc>
        <w:tc>
          <w:tcPr>
            <w:tcW w:w="416" w:type="pct"/>
            <w:tcBorders>
              <w:top w:val="nil"/>
              <w:left w:val="nil"/>
              <w:bottom w:val="single" w:sz="4" w:space="0" w:color="auto"/>
              <w:right w:val="single" w:sz="4" w:space="0" w:color="auto"/>
            </w:tcBorders>
            <w:shd w:val="clear" w:color="auto" w:fill="auto"/>
            <w:vAlign w:val="center"/>
            <w:hideMark/>
          </w:tcPr>
          <w:p w14:paraId="197C2773"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2243</w:t>
            </w:r>
          </w:p>
        </w:tc>
        <w:tc>
          <w:tcPr>
            <w:tcW w:w="454" w:type="pct"/>
            <w:tcBorders>
              <w:top w:val="nil"/>
              <w:left w:val="nil"/>
              <w:bottom w:val="single" w:sz="4" w:space="0" w:color="auto"/>
              <w:right w:val="single" w:sz="4" w:space="0" w:color="auto"/>
            </w:tcBorders>
            <w:shd w:val="clear" w:color="auto" w:fill="auto"/>
            <w:vAlign w:val="center"/>
            <w:hideMark/>
          </w:tcPr>
          <w:p w14:paraId="4B0218E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3,37</w:t>
            </w:r>
          </w:p>
        </w:tc>
        <w:tc>
          <w:tcPr>
            <w:tcW w:w="413" w:type="pct"/>
            <w:tcBorders>
              <w:top w:val="nil"/>
              <w:left w:val="nil"/>
              <w:bottom w:val="single" w:sz="4" w:space="0" w:color="auto"/>
              <w:right w:val="single" w:sz="4" w:space="0" w:color="auto"/>
            </w:tcBorders>
            <w:shd w:val="clear" w:color="auto" w:fill="auto"/>
            <w:vAlign w:val="center"/>
            <w:hideMark/>
          </w:tcPr>
          <w:p w14:paraId="2A82439D"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0,00</w:t>
            </w:r>
          </w:p>
        </w:tc>
      </w:tr>
    </w:tbl>
    <w:p w14:paraId="65EFE338" w14:textId="77777777" w:rsidR="00C8417A" w:rsidRPr="00216B99" w:rsidRDefault="00C8417A" w:rsidP="00C8417A">
      <w:pPr>
        <w:spacing w:after="0" w:line="360" w:lineRule="auto"/>
        <w:jc w:val="both"/>
        <w:rPr>
          <w:rFonts w:ascii="Times New Roman" w:eastAsia="MS Mincho" w:hAnsi="Times New Roman"/>
          <w:sz w:val="28"/>
          <w:szCs w:val="28"/>
        </w:rPr>
      </w:pPr>
    </w:p>
    <w:p w14:paraId="3EECC01F"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r w:rsidRPr="00216B99">
        <w:rPr>
          <w:rFonts w:ascii="Times New Roman" w:eastAsiaTheme="minorHAnsi" w:hAnsi="Times New Roman"/>
          <w:sz w:val="28"/>
          <w:szCs w:val="28"/>
        </w:rPr>
        <w:t xml:space="preserve">Рассматривая состав расходов </w:t>
      </w:r>
      <w:r w:rsidRPr="00216B99">
        <w:rPr>
          <w:rFonts w:ascii="Times New Roman" w:eastAsia="MS Mincho" w:hAnsi="Times New Roman"/>
          <w:sz w:val="28"/>
          <w:szCs w:val="28"/>
        </w:rPr>
        <w:t>ООО «Глобус-Тур»</w:t>
      </w:r>
      <w:r w:rsidRPr="00216B99">
        <w:rPr>
          <w:rFonts w:ascii="Times New Roman" w:eastAsiaTheme="minorHAnsi" w:hAnsi="Times New Roman"/>
          <w:sz w:val="28"/>
          <w:szCs w:val="28"/>
        </w:rPr>
        <w:t xml:space="preserve">, следует отметить, что показатели практически всех статей увеличились в 2016 году. Исключение себестоимость продаж, величина которой снизилась на 4427 </w:t>
      </w:r>
      <w:proofErr w:type="spellStart"/>
      <w:proofErr w:type="gramStart"/>
      <w:r w:rsidRPr="00216B99">
        <w:rPr>
          <w:rFonts w:ascii="Times New Roman" w:eastAsiaTheme="minorHAnsi" w:hAnsi="Times New Roman"/>
          <w:sz w:val="28"/>
          <w:szCs w:val="28"/>
        </w:rPr>
        <w:t>тыс.рублей</w:t>
      </w:r>
      <w:proofErr w:type="spellEnd"/>
      <w:proofErr w:type="gramEnd"/>
      <w:r w:rsidRPr="00216B99">
        <w:rPr>
          <w:rFonts w:ascii="Times New Roman" w:eastAsiaTheme="minorHAnsi" w:hAnsi="Times New Roman"/>
          <w:sz w:val="28"/>
          <w:szCs w:val="28"/>
        </w:rPr>
        <w:t xml:space="preserve"> или на 19,81%. Величина расходов выросла на 2243 тыс. рублей или на 3,37%.</w:t>
      </w:r>
    </w:p>
    <w:p w14:paraId="1B934ADE"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r w:rsidRPr="00216B99">
        <w:rPr>
          <w:rFonts w:ascii="Times New Roman" w:eastAsiaTheme="minorHAnsi" w:hAnsi="Times New Roman"/>
          <w:sz w:val="28"/>
          <w:szCs w:val="28"/>
        </w:rPr>
        <w:t xml:space="preserve">Прочие расходы выросли на 1675 </w:t>
      </w:r>
      <w:proofErr w:type="spellStart"/>
      <w:proofErr w:type="gramStart"/>
      <w:r w:rsidRPr="00216B99">
        <w:rPr>
          <w:rFonts w:ascii="Times New Roman" w:eastAsiaTheme="minorHAnsi" w:hAnsi="Times New Roman"/>
          <w:sz w:val="28"/>
          <w:szCs w:val="28"/>
        </w:rPr>
        <w:t>тыс.рублей</w:t>
      </w:r>
      <w:proofErr w:type="spellEnd"/>
      <w:proofErr w:type="gramEnd"/>
      <w:r w:rsidRPr="00216B99">
        <w:rPr>
          <w:rFonts w:ascii="Times New Roman" w:eastAsiaTheme="minorHAnsi" w:hAnsi="Times New Roman"/>
          <w:sz w:val="28"/>
          <w:szCs w:val="28"/>
        </w:rPr>
        <w:t xml:space="preserve"> или на 115,84% соответственно.</w:t>
      </w:r>
    </w:p>
    <w:p w14:paraId="7CABE5CF"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r w:rsidRPr="00216B99">
        <w:rPr>
          <w:rFonts w:ascii="Times New Roman" w:eastAsiaTheme="minorHAnsi" w:hAnsi="Times New Roman"/>
          <w:sz w:val="28"/>
          <w:szCs w:val="28"/>
        </w:rPr>
        <w:t xml:space="preserve">По данным таблицы 3 видно, что основная часть расходов </w:t>
      </w:r>
      <w:r w:rsidRPr="00216B99">
        <w:rPr>
          <w:rFonts w:ascii="Times New Roman" w:eastAsia="MS Mincho" w:hAnsi="Times New Roman"/>
          <w:sz w:val="28"/>
          <w:szCs w:val="28"/>
        </w:rPr>
        <w:t xml:space="preserve">ООО «Глобус-Тур» </w:t>
      </w:r>
      <w:r w:rsidRPr="00216B99">
        <w:rPr>
          <w:rFonts w:ascii="Times New Roman" w:eastAsiaTheme="minorHAnsi" w:hAnsi="Times New Roman"/>
          <w:sz w:val="28"/>
          <w:szCs w:val="28"/>
        </w:rPr>
        <w:t xml:space="preserve">в 2014-2016 гг. представлена расходами от основной деятельности, доля прочих расходов незначительна. </w:t>
      </w:r>
    </w:p>
    <w:p w14:paraId="699C3B1F"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r w:rsidRPr="00216B99">
        <w:rPr>
          <w:rFonts w:ascii="Times New Roman" w:eastAsiaTheme="minorHAnsi" w:hAnsi="Times New Roman"/>
          <w:sz w:val="28"/>
          <w:szCs w:val="28"/>
        </w:rPr>
        <w:t>Следующий этап анализа – анализ состава, структуры и динамики затрат по элементам затрат, который представлен в таблице 5.</w:t>
      </w:r>
    </w:p>
    <w:p w14:paraId="2994F718"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p>
    <w:p w14:paraId="52D81D99"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p>
    <w:p w14:paraId="47F4542B" w14:textId="77777777" w:rsidR="00C8417A" w:rsidRPr="00216B99" w:rsidRDefault="00C8417A" w:rsidP="00C8417A">
      <w:pPr>
        <w:spacing w:after="0" w:line="360" w:lineRule="auto"/>
        <w:ind w:firstLine="709"/>
        <w:jc w:val="both"/>
        <w:rPr>
          <w:rFonts w:ascii="Times New Roman" w:eastAsiaTheme="minorHAnsi" w:hAnsi="Times New Roman"/>
          <w:sz w:val="28"/>
          <w:szCs w:val="28"/>
        </w:rPr>
      </w:pPr>
    </w:p>
    <w:p w14:paraId="034DCA72" w14:textId="77777777" w:rsidR="00C8417A" w:rsidRPr="00216B99" w:rsidRDefault="00C8417A" w:rsidP="00C8417A">
      <w:pPr>
        <w:spacing w:after="0" w:line="360" w:lineRule="auto"/>
        <w:jc w:val="both"/>
        <w:rPr>
          <w:rFonts w:ascii="Times New Roman" w:eastAsia="MS Mincho" w:hAnsi="Times New Roman"/>
          <w:sz w:val="28"/>
          <w:szCs w:val="28"/>
        </w:rPr>
      </w:pPr>
      <w:r w:rsidRPr="00216B99">
        <w:rPr>
          <w:rFonts w:ascii="Times New Roman" w:eastAsiaTheme="minorHAnsi" w:hAnsi="Times New Roman"/>
          <w:sz w:val="28"/>
          <w:szCs w:val="28"/>
        </w:rPr>
        <w:lastRenderedPageBreak/>
        <w:t xml:space="preserve">Таблица 4 - Состав, структура и динамика расходов по элементам затрат </w:t>
      </w:r>
      <w:r w:rsidRPr="00216B99">
        <w:rPr>
          <w:rFonts w:ascii="Times New Roman" w:eastAsia="MS Mincho" w:hAnsi="Times New Roman"/>
          <w:sz w:val="28"/>
          <w:szCs w:val="28"/>
        </w:rPr>
        <w:t>ООО «Глобус-Тур»</w:t>
      </w:r>
    </w:p>
    <w:tbl>
      <w:tblPr>
        <w:tblW w:w="5000" w:type="pct"/>
        <w:tblLook w:val="04A0" w:firstRow="1" w:lastRow="0" w:firstColumn="1" w:lastColumn="0" w:noHBand="0" w:noVBand="1"/>
      </w:tblPr>
      <w:tblGrid>
        <w:gridCol w:w="1476"/>
        <w:gridCol w:w="726"/>
        <w:gridCol w:w="716"/>
        <w:gridCol w:w="716"/>
        <w:gridCol w:w="766"/>
        <w:gridCol w:w="766"/>
        <w:gridCol w:w="766"/>
        <w:gridCol w:w="1088"/>
        <w:gridCol w:w="1046"/>
        <w:gridCol w:w="1279"/>
      </w:tblGrid>
      <w:tr w:rsidR="00C8417A" w:rsidRPr="00216B99" w14:paraId="54A126F3" w14:textId="77777777" w:rsidTr="00EE4833">
        <w:trPr>
          <w:trHeight w:val="315"/>
        </w:trPr>
        <w:tc>
          <w:tcPr>
            <w:tcW w:w="77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5C1C3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Показатель</w:t>
            </w:r>
          </w:p>
        </w:tc>
        <w:tc>
          <w:tcPr>
            <w:tcW w:w="1695" w:type="pct"/>
            <w:gridSpan w:val="3"/>
            <w:tcBorders>
              <w:top w:val="single" w:sz="4" w:space="0" w:color="auto"/>
              <w:left w:val="nil"/>
              <w:bottom w:val="single" w:sz="4" w:space="0" w:color="auto"/>
              <w:right w:val="single" w:sz="4" w:space="0" w:color="000000"/>
            </w:tcBorders>
            <w:shd w:val="clear" w:color="auto" w:fill="auto"/>
            <w:vAlign w:val="center"/>
            <w:hideMark/>
          </w:tcPr>
          <w:p w14:paraId="1AB2D7D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 xml:space="preserve">Состав расходов, </w:t>
            </w:r>
            <w:proofErr w:type="spellStart"/>
            <w:r w:rsidRPr="00216B99">
              <w:rPr>
                <w:rFonts w:ascii="Times New Roman" w:eastAsia="Times New Roman" w:hAnsi="Times New Roman"/>
                <w:color w:val="000000"/>
                <w:sz w:val="20"/>
                <w:szCs w:val="20"/>
                <w:lang w:eastAsia="ru-RU"/>
              </w:rPr>
              <w:t>тыс.руб</w:t>
            </w:r>
            <w:proofErr w:type="spellEnd"/>
            <w:r w:rsidRPr="00216B99">
              <w:rPr>
                <w:rFonts w:ascii="Times New Roman" w:eastAsia="Times New Roman" w:hAnsi="Times New Roman"/>
                <w:color w:val="000000"/>
                <w:sz w:val="20"/>
                <w:szCs w:val="20"/>
                <w:lang w:eastAsia="ru-RU"/>
              </w:rPr>
              <w:t>.</w:t>
            </w:r>
          </w:p>
        </w:tc>
        <w:tc>
          <w:tcPr>
            <w:tcW w:w="1252" w:type="pct"/>
            <w:gridSpan w:val="3"/>
            <w:tcBorders>
              <w:top w:val="single" w:sz="4" w:space="0" w:color="auto"/>
              <w:left w:val="nil"/>
              <w:bottom w:val="single" w:sz="4" w:space="0" w:color="auto"/>
              <w:right w:val="single" w:sz="4" w:space="0" w:color="000000"/>
            </w:tcBorders>
            <w:shd w:val="clear" w:color="auto" w:fill="auto"/>
            <w:vAlign w:val="center"/>
            <w:hideMark/>
          </w:tcPr>
          <w:p w14:paraId="5A0F9252"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Удельный вес, %</w:t>
            </w:r>
          </w:p>
        </w:tc>
        <w:tc>
          <w:tcPr>
            <w:tcW w:w="1283" w:type="pct"/>
            <w:gridSpan w:val="3"/>
            <w:tcBorders>
              <w:top w:val="single" w:sz="4" w:space="0" w:color="auto"/>
              <w:left w:val="nil"/>
              <w:bottom w:val="single" w:sz="4" w:space="0" w:color="auto"/>
              <w:right w:val="single" w:sz="4" w:space="0" w:color="auto"/>
            </w:tcBorders>
            <w:shd w:val="clear" w:color="auto" w:fill="auto"/>
            <w:vAlign w:val="center"/>
            <w:hideMark/>
          </w:tcPr>
          <w:p w14:paraId="226D429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Изменение</w:t>
            </w:r>
          </w:p>
        </w:tc>
      </w:tr>
      <w:tr w:rsidR="00C8417A" w:rsidRPr="00216B99" w14:paraId="733F3781" w14:textId="77777777" w:rsidTr="00EE4833">
        <w:trPr>
          <w:trHeight w:val="630"/>
        </w:trPr>
        <w:tc>
          <w:tcPr>
            <w:tcW w:w="770" w:type="pct"/>
            <w:vMerge/>
            <w:tcBorders>
              <w:top w:val="single" w:sz="4" w:space="0" w:color="auto"/>
              <w:left w:val="single" w:sz="4" w:space="0" w:color="auto"/>
              <w:bottom w:val="single" w:sz="4" w:space="0" w:color="auto"/>
              <w:right w:val="single" w:sz="4" w:space="0" w:color="auto"/>
            </w:tcBorders>
            <w:vAlign w:val="center"/>
            <w:hideMark/>
          </w:tcPr>
          <w:p w14:paraId="45600EAB" w14:textId="77777777" w:rsidR="00C8417A" w:rsidRPr="00216B99" w:rsidRDefault="00C8417A" w:rsidP="00EE4833">
            <w:pPr>
              <w:spacing w:after="0" w:line="240" w:lineRule="auto"/>
              <w:rPr>
                <w:rFonts w:ascii="Times New Roman" w:eastAsia="Times New Roman" w:hAnsi="Times New Roman"/>
                <w:color w:val="000000"/>
                <w:sz w:val="20"/>
                <w:szCs w:val="20"/>
                <w:lang w:eastAsia="ru-RU"/>
              </w:rPr>
            </w:pPr>
          </w:p>
        </w:tc>
        <w:tc>
          <w:tcPr>
            <w:tcW w:w="770" w:type="pct"/>
            <w:tcBorders>
              <w:top w:val="nil"/>
              <w:left w:val="nil"/>
              <w:bottom w:val="single" w:sz="4" w:space="0" w:color="auto"/>
              <w:right w:val="single" w:sz="4" w:space="0" w:color="auto"/>
            </w:tcBorders>
            <w:shd w:val="clear" w:color="auto" w:fill="auto"/>
            <w:vAlign w:val="center"/>
            <w:hideMark/>
          </w:tcPr>
          <w:p w14:paraId="111FA08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2014</w:t>
            </w:r>
          </w:p>
        </w:tc>
        <w:tc>
          <w:tcPr>
            <w:tcW w:w="460" w:type="pct"/>
            <w:tcBorders>
              <w:top w:val="nil"/>
              <w:left w:val="nil"/>
              <w:bottom w:val="single" w:sz="4" w:space="0" w:color="auto"/>
              <w:right w:val="single" w:sz="4" w:space="0" w:color="auto"/>
            </w:tcBorders>
            <w:shd w:val="clear" w:color="auto" w:fill="auto"/>
            <w:vAlign w:val="center"/>
            <w:hideMark/>
          </w:tcPr>
          <w:p w14:paraId="055DE57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2015</w:t>
            </w:r>
          </w:p>
        </w:tc>
        <w:tc>
          <w:tcPr>
            <w:tcW w:w="465" w:type="pct"/>
            <w:tcBorders>
              <w:top w:val="nil"/>
              <w:left w:val="nil"/>
              <w:bottom w:val="single" w:sz="4" w:space="0" w:color="auto"/>
              <w:right w:val="single" w:sz="4" w:space="0" w:color="auto"/>
            </w:tcBorders>
            <w:shd w:val="clear" w:color="auto" w:fill="auto"/>
            <w:vAlign w:val="center"/>
            <w:hideMark/>
          </w:tcPr>
          <w:p w14:paraId="7E389CD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2016</w:t>
            </w:r>
          </w:p>
        </w:tc>
        <w:tc>
          <w:tcPr>
            <w:tcW w:w="465" w:type="pct"/>
            <w:tcBorders>
              <w:top w:val="nil"/>
              <w:left w:val="nil"/>
              <w:bottom w:val="single" w:sz="4" w:space="0" w:color="auto"/>
              <w:right w:val="single" w:sz="4" w:space="0" w:color="auto"/>
            </w:tcBorders>
            <w:shd w:val="clear" w:color="auto" w:fill="auto"/>
            <w:vAlign w:val="center"/>
            <w:hideMark/>
          </w:tcPr>
          <w:p w14:paraId="5CE6783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2014</w:t>
            </w:r>
          </w:p>
        </w:tc>
        <w:tc>
          <w:tcPr>
            <w:tcW w:w="427" w:type="pct"/>
            <w:tcBorders>
              <w:top w:val="nil"/>
              <w:left w:val="nil"/>
              <w:bottom w:val="single" w:sz="4" w:space="0" w:color="auto"/>
              <w:right w:val="single" w:sz="4" w:space="0" w:color="auto"/>
            </w:tcBorders>
            <w:shd w:val="clear" w:color="auto" w:fill="auto"/>
            <w:vAlign w:val="center"/>
            <w:hideMark/>
          </w:tcPr>
          <w:p w14:paraId="109EBD29"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2015</w:t>
            </w:r>
          </w:p>
        </w:tc>
        <w:tc>
          <w:tcPr>
            <w:tcW w:w="360" w:type="pct"/>
            <w:tcBorders>
              <w:top w:val="nil"/>
              <w:left w:val="nil"/>
              <w:bottom w:val="single" w:sz="4" w:space="0" w:color="auto"/>
              <w:right w:val="single" w:sz="4" w:space="0" w:color="auto"/>
            </w:tcBorders>
            <w:shd w:val="clear" w:color="auto" w:fill="auto"/>
            <w:vAlign w:val="center"/>
            <w:hideMark/>
          </w:tcPr>
          <w:p w14:paraId="34CB85F1"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2016</w:t>
            </w:r>
          </w:p>
        </w:tc>
        <w:tc>
          <w:tcPr>
            <w:tcW w:w="416" w:type="pct"/>
            <w:tcBorders>
              <w:top w:val="nil"/>
              <w:left w:val="nil"/>
              <w:bottom w:val="single" w:sz="4" w:space="0" w:color="auto"/>
              <w:right w:val="single" w:sz="4" w:space="0" w:color="auto"/>
            </w:tcBorders>
            <w:shd w:val="clear" w:color="auto" w:fill="auto"/>
            <w:vAlign w:val="center"/>
            <w:hideMark/>
          </w:tcPr>
          <w:p w14:paraId="7EDE434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Абсолют., +/-</w:t>
            </w:r>
          </w:p>
        </w:tc>
        <w:tc>
          <w:tcPr>
            <w:tcW w:w="454" w:type="pct"/>
            <w:tcBorders>
              <w:top w:val="nil"/>
              <w:left w:val="nil"/>
              <w:bottom w:val="single" w:sz="4" w:space="0" w:color="auto"/>
              <w:right w:val="single" w:sz="4" w:space="0" w:color="auto"/>
            </w:tcBorders>
            <w:shd w:val="clear" w:color="auto" w:fill="auto"/>
            <w:vAlign w:val="center"/>
            <w:hideMark/>
          </w:tcPr>
          <w:p w14:paraId="2FC87EC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Темп прироста, %</w:t>
            </w:r>
          </w:p>
        </w:tc>
        <w:tc>
          <w:tcPr>
            <w:tcW w:w="413" w:type="pct"/>
            <w:tcBorders>
              <w:top w:val="nil"/>
              <w:left w:val="nil"/>
              <w:bottom w:val="single" w:sz="4" w:space="0" w:color="auto"/>
              <w:right w:val="single" w:sz="4" w:space="0" w:color="auto"/>
            </w:tcBorders>
            <w:shd w:val="clear" w:color="auto" w:fill="auto"/>
            <w:vAlign w:val="center"/>
            <w:hideMark/>
          </w:tcPr>
          <w:p w14:paraId="39B516F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proofErr w:type="spellStart"/>
            <w:proofErr w:type="gramStart"/>
            <w:r w:rsidRPr="00216B99">
              <w:rPr>
                <w:rFonts w:ascii="Times New Roman" w:eastAsia="Times New Roman" w:hAnsi="Times New Roman"/>
                <w:color w:val="000000"/>
                <w:sz w:val="20"/>
                <w:szCs w:val="20"/>
                <w:lang w:eastAsia="ru-RU"/>
              </w:rPr>
              <w:t>Изм.уд.веса</w:t>
            </w:r>
            <w:proofErr w:type="spellEnd"/>
            <w:proofErr w:type="gramEnd"/>
            <w:r w:rsidRPr="00216B99">
              <w:rPr>
                <w:rFonts w:ascii="Times New Roman" w:eastAsia="Times New Roman" w:hAnsi="Times New Roman"/>
                <w:color w:val="000000"/>
                <w:sz w:val="20"/>
                <w:szCs w:val="20"/>
                <w:lang w:eastAsia="ru-RU"/>
              </w:rPr>
              <w:t>, %</w:t>
            </w:r>
          </w:p>
        </w:tc>
      </w:tr>
      <w:tr w:rsidR="00C8417A" w:rsidRPr="00216B99" w14:paraId="67C0FC1B"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5B41430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Материальные затраты</w:t>
            </w:r>
          </w:p>
        </w:tc>
        <w:tc>
          <w:tcPr>
            <w:tcW w:w="770" w:type="pct"/>
            <w:tcBorders>
              <w:top w:val="nil"/>
              <w:left w:val="nil"/>
              <w:bottom w:val="single" w:sz="4" w:space="0" w:color="auto"/>
              <w:right w:val="single" w:sz="4" w:space="0" w:color="auto"/>
            </w:tcBorders>
            <w:shd w:val="clear" w:color="auto" w:fill="auto"/>
            <w:vAlign w:val="center"/>
            <w:hideMark/>
          </w:tcPr>
          <w:p w14:paraId="71B5446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22351</w:t>
            </w:r>
          </w:p>
        </w:tc>
        <w:tc>
          <w:tcPr>
            <w:tcW w:w="460" w:type="pct"/>
            <w:tcBorders>
              <w:top w:val="nil"/>
              <w:left w:val="nil"/>
              <w:bottom w:val="single" w:sz="4" w:space="0" w:color="auto"/>
              <w:right w:val="single" w:sz="4" w:space="0" w:color="auto"/>
            </w:tcBorders>
            <w:shd w:val="clear" w:color="auto" w:fill="auto"/>
            <w:vAlign w:val="center"/>
            <w:hideMark/>
          </w:tcPr>
          <w:p w14:paraId="520EDE1E"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19751</w:t>
            </w:r>
          </w:p>
        </w:tc>
        <w:tc>
          <w:tcPr>
            <w:tcW w:w="465" w:type="pct"/>
            <w:tcBorders>
              <w:top w:val="nil"/>
              <w:left w:val="nil"/>
              <w:bottom w:val="single" w:sz="4" w:space="0" w:color="auto"/>
              <w:right w:val="single" w:sz="4" w:space="0" w:color="auto"/>
            </w:tcBorders>
            <w:shd w:val="clear" w:color="auto" w:fill="auto"/>
            <w:vAlign w:val="center"/>
            <w:hideMark/>
          </w:tcPr>
          <w:p w14:paraId="1F6BFA8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17924</w:t>
            </w:r>
          </w:p>
        </w:tc>
        <w:tc>
          <w:tcPr>
            <w:tcW w:w="465" w:type="pct"/>
            <w:tcBorders>
              <w:top w:val="nil"/>
              <w:left w:val="nil"/>
              <w:bottom w:val="single" w:sz="4" w:space="0" w:color="auto"/>
              <w:right w:val="single" w:sz="4" w:space="0" w:color="auto"/>
            </w:tcBorders>
            <w:shd w:val="clear" w:color="auto" w:fill="auto"/>
            <w:vAlign w:val="center"/>
            <w:hideMark/>
          </w:tcPr>
          <w:p w14:paraId="0C77719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35,80</w:t>
            </w:r>
          </w:p>
        </w:tc>
        <w:tc>
          <w:tcPr>
            <w:tcW w:w="427" w:type="pct"/>
            <w:tcBorders>
              <w:top w:val="nil"/>
              <w:left w:val="nil"/>
              <w:bottom w:val="single" w:sz="4" w:space="0" w:color="auto"/>
              <w:right w:val="single" w:sz="4" w:space="0" w:color="auto"/>
            </w:tcBorders>
            <w:shd w:val="clear" w:color="auto" w:fill="auto"/>
            <w:vAlign w:val="center"/>
            <w:hideMark/>
          </w:tcPr>
          <w:p w14:paraId="5D4CEE6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28,55</w:t>
            </w:r>
          </w:p>
        </w:tc>
        <w:tc>
          <w:tcPr>
            <w:tcW w:w="360" w:type="pct"/>
            <w:tcBorders>
              <w:top w:val="nil"/>
              <w:left w:val="nil"/>
              <w:bottom w:val="single" w:sz="4" w:space="0" w:color="auto"/>
              <w:right w:val="single" w:sz="4" w:space="0" w:color="auto"/>
            </w:tcBorders>
            <w:shd w:val="clear" w:color="auto" w:fill="auto"/>
            <w:vAlign w:val="center"/>
            <w:hideMark/>
          </w:tcPr>
          <w:p w14:paraId="6B6251E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29,09</w:t>
            </w:r>
          </w:p>
        </w:tc>
        <w:tc>
          <w:tcPr>
            <w:tcW w:w="416" w:type="pct"/>
            <w:tcBorders>
              <w:top w:val="nil"/>
              <w:left w:val="nil"/>
              <w:bottom w:val="single" w:sz="4" w:space="0" w:color="auto"/>
              <w:right w:val="single" w:sz="4" w:space="0" w:color="auto"/>
            </w:tcBorders>
            <w:shd w:val="clear" w:color="auto" w:fill="auto"/>
            <w:vAlign w:val="center"/>
            <w:hideMark/>
          </w:tcPr>
          <w:p w14:paraId="35EE355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-4427</w:t>
            </w:r>
          </w:p>
        </w:tc>
        <w:tc>
          <w:tcPr>
            <w:tcW w:w="454" w:type="pct"/>
            <w:tcBorders>
              <w:top w:val="nil"/>
              <w:left w:val="nil"/>
              <w:bottom w:val="single" w:sz="4" w:space="0" w:color="auto"/>
              <w:right w:val="single" w:sz="4" w:space="0" w:color="auto"/>
            </w:tcBorders>
            <w:shd w:val="clear" w:color="auto" w:fill="auto"/>
            <w:vAlign w:val="center"/>
            <w:hideMark/>
          </w:tcPr>
          <w:p w14:paraId="0E80F34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-19,81</w:t>
            </w:r>
          </w:p>
        </w:tc>
        <w:tc>
          <w:tcPr>
            <w:tcW w:w="413" w:type="pct"/>
            <w:tcBorders>
              <w:top w:val="nil"/>
              <w:left w:val="nil"/>
              <w:bottom w:val="single" w:sz="4" w:space="0" w:color="auto"/>
              <w:right w:val="single" w:sz="4" w:space="0" w:color="auto"/>
            </w:tcBorders>
            <w:shd w:val="clear" w:color="auto" w:fill="auto"/>
            <w:vAlign w:val="center"/>
            <w:hideMark/>
          </w:tcPr>
          <w:p w14:paraId="04024FED"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-6,70</w:t>
            </w:r>
          </w:p>
        </w:tc>
      </w:tr>
      <w:tr w:rsidR="00C8417A" w:rsidRPr="00216B99" w14:paraId="68362DA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71947CC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Затраты на оплату труда</w:t>
            </w:r>
          </w:p>
        </w:tc>
        <w:tc>
          <w:tcPr>
            <w:tcW w:w="770" w:type="pct"/>
            <w:tcBorders>
              <w:top w:val="nil"/>
              <w:left w:val="nil"/>
              <w:bottom w:val="single" w:sz="4" w:space="0" w:color="auto"/>
              <w:right w:val="single" w:sz="4" w:space="0" w:color="auto"/>
            </w:tcBorders>
            <w:shd w:val="clear" w:color="auto" w:fill="auto"/>
            <w:vAlign w:val="center"/>
            <w:hideMark/>
          </w:tcPr>
          <w:p w14:paraId="68850BB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6390</w:t>
            </w:r>
          </w:p>
        </w:tc>
        <w:tc>
          <w:tcPr>
            <w:tcW w:w="460" w:type="pct"/>
            <w:tcBorders>
              <w:top w:val="nil"/>
              <w:left w:val="nil"/>
              <w:bottom w:val="single" w:sz="4" w:space="0" w:color="auto"/>
              <w:right w:val="single" w:sz="4" w:space="0" w:color="auto"/>
            </w:tcBorders>
            <w:shd w:val="clear" w:color="auto" w:fill="auto"/>
            <w:vAlign w:val="center"/>
            <w:hideMark/>
          </w:tcPr>
          <w:p w14:paraId="531EF7FE"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6405</w:t>
            </w:r>
          </w:p>
        </w:tc>
        <w:tc>
          <w:tcPr>
            <w:tcW w:w="465" w:type="pct"/>
            <w:tcBorders>
              <w:top w:val="nil"/>
              <w:left w:val="nil"/>
              <w:bottom w:val="single" w:sz="4" w:space="0" w:color="auto"/>
              <w:right w:val="single" w:sz="4" w:space="0" w:color="auto"/>
            </w:tcBorders>
            <w:shd w:val="clear" w:color="auto" w:fill="auto"/>
            <w:vAlign w:val="center"/>
            <w:hideMark/>
          </w:tcPr>
          <w:p w14:paraId="661CB1E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8265</w:t>
            </w:r>
          </w:p>
        </w:tc>
        <w:tc>
          <w:tcPr>
            <w:tcW w:w="465" w:type="pct"/>
            <w:tcBorders>
              <w:top w:val="nil"/>
              <w:left w:val="nil"/>
              <w:bottom w:val="single" w:sz="4" w:space="0" w:color="auto"/>
              <w:right w:val="single" w:sz="4" w:space="0" w:color="auto"/>
            </w:tcBorders>
            <w:shd w:val="clear" w:color="auto" w:fill="auto"/>
            <w:vAlign w:val="center"/>
            <w:hideMark/>
          </w:tcPr>
          <w:p w14:paraId="75E2A51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10,23</w:t>
            </w:r>
          </w:p>
        </w:tc>
        <w:tc>
          <w:tcPr>
            <w:tcW w:w="427" w:type="pct"/>
            <w:tcBorders>
              <w:top w:val="nil"/>
              <w:left w:val="nil"/>
              <w:bottom w:val="single" w:sz="4" w:space="0" w:color="auto"/>
              <w:right w:val="single" w:sz="4" w:space="0" w:color="auto"/>
            </w:tcBorders>
            <w:shd w:val="clear" w:color="auto" w:fill="auto"/>
            <w:vAlign w:val="center"/>
            <w:hideMark/>
          </w:tcPr>
          <w:p w14:paraId="12E454F3"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9,26</w:t>
            </w:r>
          </w:p>
        </w:tc>
        <w:tc>
          <w:tcPr>
            <w:tcW w:w="360" w:type="pct"/>
            <w:tcBorders>
              <w:top w:val="nil"/>
              <w:left w:val="nil"/>
              <w:bottom w:val="single" w:sz="4" w:space="0" w:color="auto"/>
              <w:right w:val="single" w:sz="4" w:space="0" w:color="auto"/>
            </w:tcBorders>
            <w:shd w:val="clear" w:color="auto" w:fill="auto"/>
            <w:vAlign w:val="center"/>
            <w:hideMark/>
          </w:tcPr>
          <w:p w14:paraId="5C9BAFD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13,41</w:t>
            </w:r>
          </w:p>
        </w:tc>
        <w:tc>
          <w:tcPr>
            <w:tcW w:w="416" w:type="pct"/>
            <w:tcBorders>
              <w:top w:val="nil"/>
              <w:left w:val="nil"/>
              <w:bottom w:val="single" w:sz="4" w:space="0" w:color="auto"/>
              <w:right w:val="single" w:sz="4" w:space="0" w:color="auto"/>
            </w:tcBorders>
            <w:shd w:val="clear" w:color="auto" w:fill="auto"/>
            <w:vAlign w:val="center"/>
            <w:hideMark/>
          </w:tcPr>
          <w:p w14:paraId="5BB5A278"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1859</w:t>
            </w:r>
          </w:p>
        </w:tc>
        <w:tc>
          <w:tcPr>
            <w:tcW w:w="454" w:type="pct"/>
            <w:tcBorders>
              <w:top w:val="nil"/>
              <w:left w:val="nil"/>
              <w:bottom w:val="single" w:sz="4" w:space="0" w:color="auto"/>
              <w:right w:val="single" w:sz="4" w:space="0" w:color="auto"/>
            </w:tcBorders>
            <w:shd w:val="clear" w:color="auto" w:fill="auto"/>
            <w:vAlign w:val="center"/>
            <w:hideMark/>
          </w:tcPr>
          <w:p w14:paraId="6226CDD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29,03</w:t>
            </w:r>
          </w:p>
        </w:tc>
        <w:tc>
          <w:tcPr>
            <w:tcW w:w="413" w:type="pct"/>
            <w:tcBorders>
              <w:top w:val="nil"/>
              <w:left w:val="nil"/>
              <w:bottom w:val="single" w:sz="4" w:space="0" w:color="auto"/>
              <w:right w:val="single" w:sz="4" w:space="0" w:color="auto"/>
            </w:tcBorders>
            <w:shd w:val="clear" w:color="auto" w:fill="auto"/>
            <w:vAlign w:val="center"/>
            <w:hideMark/>
          </w:tcPr>
          <w:p w14:paraId="05B4127E"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4,16</w:t>
            </w:r>
          </w:p>
        </w:tc>
      </w:tr>
      <w:tr w:rsidR="00C8417A" w:rsidRPr="00216B99" w14:paraId="371CB0A9" w14:textId="77777777" w:rsidTr="00EE4833">
        <w:trPr>
          <w:trHeight w:val="630"/>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1819318"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Отчисления на социальные нужды</w:t>
            </w:r>
          </w:p>
        </w:tc>
        <w:tc>
          <w:tcPr>
            <w:tcW w:w="770" w:type="pct"/>
            <w:tcBorders>
              <w:top w:val="nil"/>
              <w:left w:val="nil"/>
              <w:bottom w:val="single" w:sz="4" w:space="0" w:color="auto"/>
              <w:right w:val="single" w:sz="4" w:space="0" w:color="auto"/>
            </w:tcBorders>
            <w:shd w:val="clear" w:color="auto" w:fill="auto"/>
            <w:vAlign w:val="center"/>
            <w:hideMark/>
          </w:tcPr>
          <w:p w14:paraId="62F4C121"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1917</w:t>
            </w:r>
          </w:p>
        </w:tc>
        <w:tc>
          <w:tcPr>
            <w:tcW w:w="460" w:type="pct"/>
            <w:tcBorders>
              <w:top w:val="nil"/>
              <w:left w:val="nil"/>
              <w:bottom w:val="single" w:sz="4" w:space="0" w:color="auto"/>
              <w:right w:val="single" w:sz="4" w:space="0" w:color="auto"/>
            </w:tcBorders>
            <w:shd w:val="clear" w:color="auto" w:fill="auto"/>
            <w:vAlign w:val="center"/>
            <w:hideMark/>
          </w:tcPr>
          <w:p w14:paraId="62A1FEC8"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1922</w:t>
            </w:r>
          </w:p>
        </w:tc>
        <w:tc>
          <w:tcPr>
            <w:tcW w:w="465" w:type="pct"/>
            <w:tcBorders>
              <w:top w:val="nil"/>
              <w:left w:val="nil"/>
              <w:bottom w:val="single" w:sz="4" w:space="0" w:color="auto"/>
              <w:right w:val="single" w:sz="4" w:space="0" w:color="auto"/>
            </w:tcBorders>
            <w:shd w:val="clear" w:color="auto" w:fill="auto"/>
            <w:vAlign w:val="center"/>
            <w:hideMark/>
          </w:tcPr>
          <w:p w14:paraId="7BB82441"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2479</w:t>
            </w:r>
          </w:p>
        </w:tc>
        <w:tc>
          <w:tcPr>
            <w:tcW w:w="465" w:type="pct"/>
            <w:tcBorders>
              <w:top w:val="nil"/>
              <w:left w:val="nil"/>
              <w:bottom w:val="single" w:sz="4" w:space="0" w:color="auto"/>
              <w:right w:val="single" w:sz="4" w:space="0" w:color="auto"/>
            </w:tcBorders>
            <w:shd w:val="clear" w:color="auto" w:fill="auto"/>
            <w:vAlign w:val="center"/>
            <w:hideMark/>
          </w:tcPr>
          <w:p w14:paraId="6253DD81"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3,07</w:t>
            </w:r>
          </w:p>
        </w:tc>
        <w:tc>
          <w:tcPr>
            <w:tcW w:w="427" w:type="pct"/>
            <w:tcBorders>
              <w:top w:val="nil"/>
              <w:left w:val="nil"/>
              <w:bottom w:val="single" w:sz="4" w:space="0" w:color="auto"/>
              <w:right w:val="single" w:sz="4" w:space="0" w:color="auto"/>
            </w:tcBorders>
            <w:shd w:val="clear" w:color="auto" w:fill="auto"/>
            <w:vAlign w:val="center"/>
            <w:hideMark/>
          </w:tcPr>
          <w:p w14:paraId="46657C7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2,78</w:t>
            </w:r>
          </w:p>
        </w:tc>
        <w:tc>
          <w:tcPr>
            <w:tcW w:w="360" w:type="pct"/>
            <w:tcBorders>
              <w:top w:val="nil"/>
              <w:left w:val="nil"/>
              <w:bottom w:val="single" w:sz="4" w:space="0" w:color="auto"/>
              <w:right w:val="single" w:sz="4" w:space="0" w:color="auto"/>
            </w:tcBorders>
            <w:shd w:val="clear" w:color="auto" w:fill="auto"/>
            <w:vAlign w:val="center"/>
            <w:hideMark/>
          </w:tcPr>
          <w:p w14:paraId="3E65FDC9"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4,02</w:t>
            </w:r>
          </w:p>
        </w:tc>
        <w:tc>
          <w:tcPr>
            <w:tcW w:w="416" w:type="pct"/>
            <w:tcBorders>
              <w:top w:val="nil"/>
              <w:left w:val="nil"/>
              <w:bottom w:val="single" w:sz="4" w:space="0" w:color="auto"/>
              <w:right w:val="single" w:sz="4" w:space="0" w:color="auto"/>
            </w:tcBorders>
            <w:shd w:val="clear" w:color="auto" w:fill="auto"/>
            <w:vAlign w:val="center"/>
            <w:hideMark/>
          </w:tcPr>
          <w:p w14:paraId="69C5E63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557,82</w:t>
            </w:r>
          </w:p>
        </w:tc>
        <w:tc>
          <w:tcPr>
            <w:tcW w:w="454" w:type="pct"/>
            <w:tcBorders>
              <w:top w:val="nil"/>
              <w:left w:val="nil"/>
              <w:bottom w:val="single" w:sz="4" w:space="0" w:color="auto"/>
              <w:right w:val="single" w:sz="4" w:space="0" w:color="auto"/>
            </w:tcBorders>
            <w:shd w:val="clear" w:color="auto" w:fill="auto"/>
            <w:vAlign w:val="center"/>
            <w:hideMark/>
          </w:tcPr>
          <w:p w14:paraId="681D3F17"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29,03</w:t>
            </w:r>
          </w:p>
        </w:tc>
        <w:tc>
          <w:tcPr>
            <w:tcW w:w="413" w:type="pct"/>
            <w:tcBorders>
              <w:top w:val="nil"/>
              <w:left w:val="nil"/>
              <w:bottom w:val="single" w:sz="4" w:space="0" w:color="auto"/>
              <w:right w:val="single" w:sz="4" w:space="0" w:color="auto"/>
            </w:tcBorders>
            <w:shd w:val="clear" w:color="auto" w:fill="auto"/>
            <w:vAlign w:val="center"/>
            <w:hideMark/>
          </w:tcPr>
          <w:p w14:paraId="450A4C4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1,25</w:t>
            </w:r>
          </w:p>
        </w:tc>
      </w:tr>
      <w:tr w:rsidR="00C8417A" w:rsidRPr="00216B99" w14:paraId="74102845"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62B202B5"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 xml:space="preserve">Амортизация </w:t>
            </w:r>
          </w:p>
        </w:tc>
        <w:tc>
          <w:tcPr>
            <w:tcW w:w="770" w:type="pct"/>
            <w:tcBorders>
              <w:top w:val="nil"/>
              <w:left w:val="nil"/>
              <w:bottom w:val="single" w:sz="4" w:space="0" w:color="auto"/>
              <w:right w:val="single" w:sz="4" w:space="0" w:color="auto"/>
            </w:tcBorders>
            <w:shd w:val="clear" w:color="auto" w:fill="auto"/>
            <w:vAlign w:val="center"/>
            <w:hideMark/>
          </w:tcPr>
          <w:p w14:paraId="621EC640"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160</w:t>
            </w:r>
          </w:p>
        </w:tc>
        <w:tc>
          <w:tcPr>
            <w:tcW w:w="460" w:type="pct"/>
            <w:tcBorders>
              <w:top w:val="nil"/>
              <w:left w:val="nil"/>
              <w:bottom w:val="single" w:sz="4" w:space="0" w:color="auto"/>
              <w:right w:val="single" w:sz="4" w:space="0" w:color="auto"/>
            </w:tcBorders>
            <w:shd w:val="clear" w:color="auto" w:fill="auto"/>
            <w:vAlign w:val="center"/>
            <w:hideMark/>
          </w:tcPr>
          <w:p w14:paraId="51A85FB0"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110</w:t>
            </w:r>
          </w:p>
        </w:tc>
        <w:tc>
          <w:tcPr>
            <w:tcW w:w="465" w:type="pct"/>
            <w:tcBorders>
              <w:top w:val="nil"/>
              <w:left w:val="nil"/>
              <w:bottom w:val="single" w:sz="4" w:space="0" w:color="auto"/>
              <w:right w:val="single" w:sz="4" w:space="0" w:color="auto"/>
            </w:tcBorders>
            <w:shd w:val="clear" w:color="auto" w:fill="auto"/>
            <w:vAlign w:val="center"/>
            <w:hideMark/>
          </w:tcPr>
          <w:p w14:paraId="436BC5FE"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95</w:t>
            </w:r>
          </w:p>
        </w:tc>
        <w:tc>
          <w:tcPr>
            <w:tcW w:w="465" w:type="pct"/>
            <w:tcBorders>
              <w:top w:val="nil"/>
              <w:left w:val="nil"/>
              <w:bottom w:val="single" w:sz="4" w:space="0" w:color="auto"/>
              <w:right w:val="single" w:sz="4" w:space="0" w:color="auto"/>
            </w:tcBorders>
            <w:shd w:val="clear" w:color="auto" w:fill="auto"/>
            <w:vAlign w:val="center"/>
            <w:hideMark/>
          </w:tcPr>
          <w:p w14:paraId="1897800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0,26</w:t>
            </w:r>
          </w:p>
        </w:tc>
        <w:tc>
          <w:tcPr>
            <w:tcW w:w="427" w:type="pct"/>
            <w:tcBorders>
              <w:top w:val="nil"/>
              <w:left w:val="nil"/>
              <w:bottom w:val="single" w:sz="4" w:space="0" w:color="auto"/>
              <w:right w:val="single" w:sz="4" w:space="0" w:color="auto"/>
            </w:tcBorders>
            <w:shd w:val="clear" w:color="auto" w:fill="auto"/>
            <w:vAlign w:val="center"/>
            <w:hideMark/>
          </w:tcPr>
          <w:p w14:paraId="071890AD"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0,16</w:t>
            </w:r>
          </w:p>
        </w:tc>
        <w:tc>
          <w:tcPr>
            <w:tcW w:w="360" w:type="pct"/>
            <w:tcBorders>
              <w:top w:val="nil"/>
              <w:left w:val="nil"/>
              <w:bottom w:val="single" w:sz="4" w:space="0" w:color="auto"/>
              <w:right w:val="single" w:sz="4" w:space="0" w:color="auto"/>
            </w:tcBorders>
            <w:shd w:val="clear" w:color="auto" w:fill="auto"/>
            <w:vAlign w:val="center"/>
            <w:hideMark/>
          </w:tcPr>
          <w:p w14:paraId="5472EC6D"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0,15</w:t>
            </w:r>
          </w:p>
        </w:tc>
        <w:tc>
          <w:tcPr>
            <w:tcW w:w="416" w:type="pct"/>
            <w:tcBorders>
              <w:top w:val="nil"/>
              <w:left w:val="nil"/>
              <w:bottom w:val="single" w:sz="4" w:space="0" w:color="auto"/>
              <w:right w:val="single" w:sz="4" w:space="0" w:color="auto"/>
            </w:tcBorders>
            <w:shd w:val="clear" w:color="auto" w:fill="auto"/>
            <w:vAlign w:val="center"/>
            <w:hideMark/>
          </w:tcPr>
          <w:p w14:paraId="57E4F88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-15</w:t>
            </w:r>
          </w:p>
        </w:tc>
        <w:tc>
          <w:tcPr>
            <w:tcW w:w="454" w:type="pct"/>
            <w:tcBorders>
              <w:top w:val="nil"/>
              <w:left w:val="nil"/>
              <w:bottom w:val="single" w:sz="4" w:space="0" w:color="auto"/>
              <w:right w:val="single" w:sz="4" w:space="0" w:color="auto"/>
            </w:tcBorders>
            <w:shd w:val="clear" w:color="auto" w:fill="auto"/>
            <w:vAlign w:val="center"/>
            <w:hideMark/>
          </w:tcPr>
          <w:p w14:paraId="062002B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-13,64</w:t>
            </w:r>
          </w:p>
        </w:tc>
        <w:tc>
          <w:tcPr>
            <w:tcW w:w="413" w:type="pct"/>
            <w:tcBorders>
              <w:top w:val="nil"/>
              <w:left w:val="nil"/>
              <w:bottom w:val="single" w:sz="4" w:space="0" w:color="auto"/>
              <w:right w:val="single" w:sz="4" w:space="0" w:color="auto"/>
            </w:tcBorders>
            <w:shd w:val="clear" w:color="auto" w:fill="auto"/>
            <w:vAlign w:val="center"/>
            <w:hideMark/>
          </w:tcPr>
          <w:p w14:paraId="15157AAE"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0,00</w:t>
            </w:r>
          </w:p>
        </w:tc>
      </w:tr>
      <w:tr w:rsidR="00C8417A" w:rsidRPr="00216B99" w14:paraId="774ADFE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2AE5CEB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Прочие затраты</w:t>
            </w:r>
          </w:p>
        </w:tc>
        <w:tc>
          <w:tcPr>
            <w:tcW w:w="770" w:type="pct"/>
            <w:tcBorders>
              <w:top w:val="nil"/>
              <w:left w:val="nil"/>
              <w:bottom w:val="single" w:sz="4" w:space="0" w:color="auto"/>
              <w:right w:val="single" w:sz="4" w:space="0" w:color="auto"/>
            </w:tcBorders>
            <w:shd w:val="clear" w:color="auto" w:fill="auto"/>
            <w:vAlign w:val="center"/>
            <w:hideMark/>
          </w:tcPr>
          <w:p w14:paraId="4D37E878"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31621</w:t>
            </w:r>
          </w:p>
        </w:tc>
        <w:tc>
          <w:tcPr>
            <w:tcW w:w="460" w:type="pct"/>
            <w:tcBorders>
              <w:top w:val="nil"/>
              <w:left w:val="nil"/>
              <w:bottom w:val="single" w:sz="4" w:space="0" w:color="auto"/>
              <w:right w:val="single" w:sz="4" w:space="0" w:color="auto"/>
            </w:tcBorders>
            <w:shd w:val="clear" w:color="auto" w:fill="auto"/>
            <w:vAlign w:val="center"/>
            <w:hideMark/>
          </w:tcPr>
          <w:p w14:paraId="74DE20F4"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40997</w:t>
            </w:r>
          </w:p>
        </w:tc>
        <w:tc>
          <w:tcPr>
            <w:tcW w:w="465" w:type="pct"/>
            <w:tcBorders>
              <w:top w:val="nil"/>
              <w:left w:val="nil"/>
              <w:bottom w:val="single" w:sz="4" w:space="0" w:color="auto"/>
              <w:right w:val="single" w:sz="4" w:space="0" w:color="auto"/>
            </w:tcBorders>
            <w:shd w:val="clear" w:color="auto" w:fill="auto"/>
            <w:vAlign w:val="center"/>
            <w:hideMark/>
          </w:tcPr>
          <w:p w14:paraId="08A316E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32846</w:t>
            </w:r>
          </w:p>
        </w:tc>
        <w:tc>
          <w:tcPr>
            <w:tcW w:w="465" w:type="pct"/>
            <w:tcBorders>
              <w:top w:val="nil"/>
              <w:left w:val="nil"/>
              <w:bottom w:val="single" w:sz="4" w:space="0" w:color="auto"/>
              <w:right w:val="single" w:sz="4" w:space="0" w:color="auto"/>
            </w:tcBorders>
            <w:shd w:val="clear" w:color="auto" w:fill="auto"/>
            <w:vAlign w:val="center"/>
            <w:hideMark/>
          </w:tcPr>
          <w:p w14:paraId="73B30CF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50,64</w:t>
            </w:r>
          </w:p>
        </w:tc>
        <w:tc>
          <w:tcPr>
            <w:tcW w:w="427" w:type="pct"/>
            <w:tcBorders>
              <w:top w:val="nil"/>
              <w:left w:val="nil"/>
              <w:bottom w:val="single" w:sz="4" w:space="0" w:color="auto"/>
              <w:right w:val="single" w:sz="4" w:space="0" w:color="auto"/>
            </w:tcBorders>
            <w:shd w:val="clear" w:color="auto" w:fill="auto"/>
            <w:vAlign w:val="center"/>
            <w:hideMark/>
          </w:tcPr>
          <w:p w14:paraId="3705202B"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59,26</w:t>
            </w:r>
          </w:p>
        </w:tc>
        <w:tc>
          <w:tcPr>
            <w:tcW w:w="360" w:type="pct"/>
            <w:tcBorders>
              <w:top w:val="nil"/>
              <w:left w:val="nil"/>
              <w:bottom w:val="single" w:sz="4" w:space="0" w:color="auto"/>
              <w:right w:val="single" w:sz="4" w:space="0" w:color="auto"/>
            </w:tcBorders>
            <w:shd w:val="clear" w:color="auto" w:fill="auto"/>
            <w:vAlign w:val="center"/>
            <w:hideMark/>
          </w:tcPr>
          <w:p w14:paraId="5AAFF38D"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53,31</w:t>
            </w:r>
          </w:p>
        </w:tc>
        <w:tc>
          <w:tcPr>
            <w:tcW w:w="416" w:type="pct"/>
            <w:tcBorders>
              <w:top w:val="nil"/>
              <w:left w:val="nil"/>
              <w:bottom w:val="single" w:sz="4" w:space="0" w:color="auto"/>
              <w:right w:val="single" w:sz="4" w:space="0" w:color="auto"/>
            </w:tcBorders>
            <w:shd w:val="clear" w:color="auto" w:fill="auto"/>
            <w:vAlign w:val="center"/>
            <w:hideMark/>
          </w:tcPr>
          <w:p w14:paraId="2B1F5193"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-8151</w:t>
            </w:r>
          </w:p>
        </w:tc>
        <w:tc>
          <w:tcPr>
            <w:tcW w:w="454" w:type="pct"/>
            <w:tcBorders>
              <w:top w:val="nil"/>
              <w:left w:val="nil"/>
              <w:bottom w:val="single" w:sz="4" w:space="0" w:color="auto"/>
              <w:right w:val="single" w:sz="4" w:space="0" w:color="auto"/>
            </w:tcBorders>
            <w:shd w:val="clear" w:color="auto" w:fill="auto"/>
            <w:vAlign w:val="center"/>
            <w:hideMark/>
          </w:tcPr>
          <w:p w14:paraId="6B8936B6"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-19,88</w:t>
            </w:r>
          </w:p>
        </w:tc>
        <w:tc>
          <w:tcPr>
            <w:tcW w:w="413" w:type="pct"/>
            <w:tcBorders>
              <w:top w:val="nil"/>
              <w:left w:val="nil"/>
              <w:bottom w:val="single" w:sz="4" w:space="0" w:color="auto"/>
              <w:right w:val="single" w:sz="4" w:space="0" w:color="auto"/>
            </w:tcBorders>
            <w:shd w:val="clear" w:color="auto" w:fill="auto"/>
            <w:vAlign w:val="center"/>
            <w:hideMark/>
          </w:tcPr>
          <w:p w14:paraId="0A04DACF"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-5,94</w:t>
            </w:r>
          </w:p>
        </w:tc>
      </w:tr>
      <w:tr w:rsidR="00C8417A" w:rsidRPr="00216B99" w14:paraId="436EA0B2" w14:textId="77777777" w:rsidTr="00EE4833">
        <w:trPr>
          <w:trHeight w:val="315"/>
        </w:trPr>
        <w:tc>
          <w:tcPr>
            <w:tcW w:w="770" w:type="pct"/>
            <w:tcBorders>
              <w:top w:val="nil"/>
              <w:left w:val="single" w:sz="4" w:space="0" w:color="auto"/>
              <w:bottom w:val="single" w:sz="4" w:space="0" w:color="auto"/>
              <w:right w:val="single" w:sz="4" w:space="0" w:color="auto"/>
            </w:tcBorders>
            <w:shd w:val="clear" w:color="auto" w:fill="auto"/>
            <w:vAlign w:val="center"/>
            <w:hideMark/>
          </w:tcPr>
          <w:p w14:paraId="0E7BD325"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Итого расходов</w:t>
            </w:r>
          </w:p>
        </w:tc>
        <w:tc>
          <w:tcPr>
            <w:tcW w:w="770" w:type="pct"/>
            <w:tcBorders>
              <w:top w:val="nil"/>
              <w:left w:val="nil"/>
              <w:bottom w:val="single" w:sz="4" w:space="0" w:color="auto"/>
              <w:right w:val="single" w:sz="4" w:space="0" w:color="auto"/>
            </w:tcBorders>
            <w:shd w:val="clear" w:color="auto" w:fill="auto"/>
            <w:vAlign w:val="center"/>
            <w:hideMark/>
          </w:tcPr>
          <w:p w14:paraId="3F5FF79A"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62439</w:t>
            </w:r>
          </w:p>
        </w:tc>
        <w:tc>
          <w:tcPr>
            <w:tcW w:w="460" w:type="pct"/>
            <w:tcBorders>
              <w:top w:val="nil"/>
              <w:left w:val="nil"/>
              <w:bottom w:val="single" w:sz="4" w:space="0" w:color="auto"/>
              <w:right w:val="single" w:sz="4" w:space="0" w:color="auto"/>
            </w:tcBorders>
            <w:shd w:val="clear" w:color="auto" w:fill="auto"/>
            <w:vAlign w:val="center"/>
            <w:hideMark/>
          </w:tcPr>
          <w:p w14:paraId="5FAA9B85"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69185</w:t>
            </w:r>
          </w:p>
        </w:tc>
        <w:tc>
          <w:tcPr>
            <w:tcW w:w="465" w:type="pct"/>
            <w:tcBorders>
              <w:top w:val="nil"/>
              <w:left w:val="nil"/>
              <w:bottom w:val="single" w:sz="4" w:space="0" w:color="auto"/>
              <w:right w:val="single" w:sz="4" w:space="0" w:color="auto"/>
            </w:tcBorders>
            <w:shd w:val="clear" w:color="auto" w:fill="auto"/>
            <w:vAlign w:val="center"/>
            <w:hideMark/>
          </w:tcPr>
          <w:p w14:paraId="2F1D2F95"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61609</w:t>
            </w:r>
          </w:p>
        </w:tc>
        <w:tc>
          <w:tcPr>
            <w:tcW w:w="465" w:type="pct"/>
            <w:tcBorders>
              <w:top w:val="nil"/>
              <w:left w:val="nil"/>
              <w:bottom w:val="single" w:sz="4" w:space="0" w:color="auto"/>
              <w:right w:val="single" w:sz="4" w:space="0" w:color="auto"/>
            </w:tcBorders>
            <w:shd w:val="clear" w:color="auto" w:fill="auto"/>
            <w:vAlign w:val="center"/>
            <w:hideMark/>
          </w:tcPr>
          <w:p w14:paraId="0DB7410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100,00</w:t>
            </w:r>
          </w:p>
        </w:tc>
        <w:tc>
          <w:tcPr>
            <w:tcW w:w="427" w:type="pct"/>
            <w:tcBorders>
              <w:top w:val="nil"/>
              <w:left w:val="nil"/>
              <w:bottom w:val="single" w:sz="4" w:space="0" w:color="auto"/>
              <w:right w:val="single" w:sz="4" w:space="0" w:color="auto"/>
            </w:tcBorders>
            <w:shd w:val="clear" w:color="auto" w:fill="auto"/>
            <w:vAlign w:val="center"/>
            <w:hideMark/>
          </w:tcPr>
          <w:p w14:paraId="4A471BA3"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100,00</w:t>
            </w:r>
          </w:p>
        </w:tc>
        <w:tc>
          <w:tcPr>
            <w:tcW w:w="360" w:type="pct"/>
            <w:tcBorders>
              <w:top w:val="nil"/>
              <w:left w:val="nil"/>
              <w:bottom w:val="single" w:sz="4" w:space="0" w:color="auto"/>
              <w:right w:val="single" w:sz="4" w:space="0" w:color="auto"/>
            </w:tcBorders>
            <w:shd w:val="clear" w:color="auto" w:fill="auto"/>
            <w:vAlign w:val="center"/>
            <w:hideMark/>
          </w:tcPr>
          <w:p w14:paraId="24FC117C"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100,00</w:t>
            </w:r>
          </w:p>
        </w:tc>
        <w:tc>
          <w:tcPr>
            <w:tcW w:w="416" w:type="pct"/>
            <w:tcBorders>
              <w:top w:val="nil"/>
              <w:left w:val="nil"/>
              <w:bottom w:val="single" w:sz="4" w:space="0" w:color="auto"/>
              <w:right w:val="single" w:sz="4" w:space="0" w:color="auto"/>
            </w:tcBorders>
            <w:shd w:val="clear" w:color="auto" w:fill="auto"/>
            <w:vAlign w:val="center"/>
            <w:hideMark/>
          </w:tcPr>
          <w:p w14:paraId="753790A5"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-7576</w:t>
            </w:r>
          </w:p>
        </w:tc>
        <w:tc>
          <w:tcPr>
            <w:tcW w:w="454" w:type="pct"/>
            <w:tcBorders>
              <w:top w:val="nil"/>
              <w:left w:val="nil"/>
              <w:bottom w:val="single" w:sz="4" w:space="0" w:color="auto"/>
              <w:right w:val="single" w:sz="4" w:space="0" w:color="auto"/>
            </w:tcBorders>
            <w:shd w:val="clear" w:color="auto" w:fill="auto"/>
            <w:vAlign w:val="center"/>
            <w:hideMark/>
          </w:tcPr>
          <w:p w14:paraId="6FB4F888"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-10,95</w:t>
            </w:r>
          </w:p>
        </w:tc>
        <w:tc>
          <w:tcPr>
            <w:tcW w:w="413" w:type="pct"/>
            <w:tcBorders>
              <w:top w:val="nil"/>
              <w:left w:val="nil"/>
              <w:bottom w:val="single" w:sz="4" w:space="0" w:color="auto"/>
              <w:right w:val="single" w:sz="4" w:space="0" w:color="auto"/>
            </w:tcBorders>
            <w:shd w:val="clear" w:color="auto" w:fill="auto"/>
            <w:vAlign w:val="center"/>
            <w:hideMark/>
          </w:tcPr>
          <w:p w14:paraId="0CAF7D82" w14:textId="77777777" w:rsidR="00C8417A" w:rsidRPr="00216B99" w:rsidRDefault="00C8417A" w:rsidP="00EE4833">
            <w:pPr>
              <w:spacing w:after="0" w:line="240" w:lineRule="auto"/>
              <w:jc w:val="center"/>
              <w:rPr>
                <w:rFonts w:ascii="Times New Roman" w:eastAsia="Times New Roman" w:hAnsi="Times New Roman"/>
                <w:color w:val="000000"/>
                <w:sz w:val="20"/>
                <w:szCs w:val="20"/>
                <w:lang w:eastAsia="ru-RU"/>
              </w:rPr>
            </w:pPr>
            <w:r w:rsidRPr="00216B99">
              <w:rPr>
                <w:rFonts w:ascii="Times New Roman" w:eastAsia="Times New Roman" w:hAnsi="Times New Roman"/>
                <w:color w:val="000000"/>
                <w:sz w:val="20"/>
                <w:szCs w:val="20"/>
                <w:lang w:eastAsia="ru-RU"/>
              </w:rPr>
              <w:t>0,00</w:t>
            </w:r>
          </w:p>
        </w:tc>
      </w:tr>
    </w:tbl>
    <w:p w14:paraId="0617968C" w14:textId="77777777" w:rsidR="00C8417A" w:rsidRPr="00216B99" w:rsidRDefault="00C8417A" w:rsidP="00C8417A">
      <w:pPr>
        <w:spacing w:after="0" w:line="360" w:lineRule="auto"/>
        <w:jc w:val="both"/>
        <w:rPr>
          <w:rFonts w:ascii="Times New Roman" w:hAnsi="Times New Roman"/>
          <w:sz w:val="28"/>
          <w:szCs w:val="28"/>
        </w:rPr>
      </w:pPr>
    </w:p>
    <w:p w14:paraId="51F73015"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Материальные затраты в 2016 году снизились на 4427 </w:t>
      </w:r>
      <w:proofErr w:type="spellStart"/>
      <w:proofErr w:type="gramStart"/>
      <w:r w:rsidRPr="00216B99">
        <w:rPr>
          <w:rFonts w:ascii="Times New Roman" w:hAnsi="Times New Roman"/>
          <w:sz w:val="28"/>
          <w:szCs w:val="28"/>
        </w:rPr>
        <w:t>тыс.рублей</w:t>
      </w:r>
      <w:proofErr w:type="spellEnd"/>
      <w:proofErr w:type="gramEnd"/>
      <w:r w:rsidRPr="00216B99">
        <w:rPr>
          <w:rFonts w:ascii="Times New Roman" w:hAnsi="Times New Roman"/>
          <w:sz w:val="28"/>
          <w:szCs w:val="28"/>
        </w:rPr>
        <w:t xml:space="preserve"> или на 19,81%, заработная плата выросла на 1859 </w:t>
      </w:r>
      <w:proofErr w:type="spellStart"/>
      <w:r w:rsidRPr="00216B99">
        <w:rPr>
          <w:rFonts w:ascii="Times New Roman" w:hAnsi="Times New Roman"/>
          <w:sz w:val="28"/>
          <w:szCs w:val="28"/>
        </w:rPr>
        <w:t>тыс.рублей</w:t>
      </w:r>
      <w:proofErr w:type="spellEnd"/>
      <w:r w:rsidRPr="00216B99">
        <w:rPr>
          <w:rFonts w:ascii="Times New Roman" w:hAnsi="Times New Roman"/>
          <w:sz w:val="28"/>
          <w:szCs w:val="28"/>
        </w:rPr>
        <w:t xml:space="preserve"> или на 29,03%.</w:t>
      </w:r>
    </w:p>
    <w:p w14:paraId="12FC6A73"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За счет роста оплаты труда работников, отчисления на социальные нужды выросли на 29,03%. Величина прочих затрат сократилась на 8151 </w:t>
      </w:r>
      <w:proofErr w:type="spellStart"/>
      <w:proofErr w:type="gramStart"/>
      <w:r w:rsidRPr="00216B99">
        <w:rPr>
          <w:rFonts w:ascii="Times New Roman" w:hAnsi="Times New Roman"/>
          <w:sz w:val="28"/>
          <w:szCs w:val="28"/>
        </w:rPr>
        <w:t>тыс.рублей</w:t>
      </w:r>
      <w:proofErr w:type="spellEnd"/>
      <w:proofErr w:type="gramEnd"/>
      <w:r w:rsidRPr="00216B99">
        <w:rPr>
          <w:rFonts w:ascii="Times New Roman" w:hAnsi="Times New Roman"/>
          <w:sz w:val="28"/>
          <w:szCs w:val="28"/>
        </w:rPr>
        <w:t xml:space="preserve"> или на 19,88%.</w:t>
      </w:r>
    </w:p>
    <w:p w14:paraId="788C88ED"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Из таблицы видно, что основная доля расходов приходится на материальные затраты и прочие расходы, следовательно этим элементам необходимо уделить особое внимание при выявлении резервов снижения себестоимости.</w:t>
      </w:r>
    </w:p>
    <w:p w14:paraId="7A8DC105" w14:textId="77777777" w:rsidR="00C8417A" w:rsidRPr="00216B99" w:rsidRDefault="00C8417A" w:rsidP="00991E54">
      <w:pPr>
        <w:autoSpaceDE w:val="0"/>
        <w:autoSpaceDN w:val="0"/>
        <w:adjustRightInd w:val="0"/>
        <w:spacing w:after="0" w:line="360" w:lineRule="auto"/>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Достижение высоких результатов деятельности предприятия невозможно без эффективного управления затратами на производство и реализацию продукции. Путей снижения себестоимости продукции немало: это и использование менее дорогих материалов, и совершенствование процесса производства, автоматизация рабочих мест и сокращения количества работающих, и кооперация с другими предприятиями, которые производят те или иные необходимые составные части и поставляют их по более низким ценам.</w:t>
      </w:r>
    </w:p>
    <w:p w14:paraId="2B32C724" w14:textId="77777777" w:rsidR="00C8417A" w:rsidRPr="00216B99" w:rsidRDefault="00C8417A" w:rsidP="00C8417A">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color w:val="000000"/>
          <w:sz w:val="28"/>
          <w:szCs w:val="28"/>
        </w:rPr>
        <w:lastRenderedPageBreak/>
        <w:t xml:space="preserve">Экономическая сущность резервов повышения эффективности производства ООО «Глобус-Тур» состоит в наиболее полном и </w:t>
      </w:r>
      <w:proofErr w:type="gramStart"/>
      <w:r w:rsidRPr="00216B99">
        <w:rPr>
          <w:rFonts w:ascii="Times New Roman" w:hAnsi="Times New Roman"/>
          <w:color w:val="000000"/>
          <w:sz w:val="28"/>
          <w:szCs w:val="28"/>
        </w:rPr>
        <w:t xml:space="preserve">рациональном </w:t>
      </w:r>
      <w:r w:rsidRPr="00216B99">
        <w:rPr>
          <w:rFonts w:ascii="Times New Roman" w:hAnsi="Times New Roman"/>
          <w:color w:val="000000"/>
          <w:sz w:val="20"/>
          <w:szCs w:val="20"/>
        </w:rPr>
        <w:t xml:space="preserve"> </w:t>
      </w:r>
      <w:r w:rsidRPr="00216B99">
        <w:rPr>
          <w:rFonts w:ascii="Times New Roman" w:hAnsi="Times New Roman"/>
          <w:sz w:val="28"/>
          <w:szCs w:val="28"/>
        </w:rPr>
        <w:t>оказании</w:t>
      </w:r>
      <w:proofErr w:type="gramEnd"/>
      <w:r w:rsidRPr="00216B99">
        <w:rPr>
          <w:rFonts w:ascii="Times New Roman" w:hAnsi="Times New Roman"/>
          <w:sz w:val="28"/>
          <w:szCs w:val="28"/>
        </w:rPr>
        <w:t xml:space="preserve"> услуг при наименьших затратах на единицу продукции. Целью работы предприятия является достижение определенного уровня в денежном выражении.</w:t>
      </w:r>
    </w:p>
    <w:p w14:paraId="560E8053"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Одним из возможных способов снижения материальных затрат выступает покупка товаров напрямую у производителей, без посредников. Посредники, как промежуточное звено между производителем и покупателем, устанавливают высокие надбавки, что негативно сказывается на конечной стоимости продукции. Поэтому необходимо тщательно подходить к выбору поставщиков. Это объясняется не только функционированием на современном рынке большого количества поставщиков одинаковых товаров, но и тем, что поставщик должен быть, прежде всего, надежным партнером в реализации стратегии предприятии.</w:t>
      </w:r>
    </w:p>
    <w:p w14:paraId="055DDE9A"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На выбор поставщика существенное влияние оказывают результаты работы по уже заключенным договорам. Для ООО «Глобус-Тур» возможны два направления выбора поставщика:</w:t>
      </w:r>
    </w:p>
    <w:p w14:paraId="7D316361"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1) из числа компаний, которые уже были поставщиками (или являются ими) и с которыми уже установлены деловые отношения. Это облегчает выбор, так как отдел снабжения компании располагает точными данными о деятельности этих фирм;</w:t>
      </w:r>
    </w:p>
    <w:p w14:paraId="6ABE6B3C"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2) в результате поиска и анализа требуемого рынка: рынка, с которым компания уже работает, или нового (в случае принятия решения о диверсификации деятельности).</w:t>
      </w:r>
    </w:p>
    <w:p w14:paraId="2624C553"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 xml:space="preserve">Разработаем систему критериев оценки выбора поставщиков для ООО «Глобус-Тур». В качестве критериев оценки будем использовать цену, качество продукции и надежность поставки. </w:t>
      </w:r>
    </w:p>
    <w:p w14:paraId="6BB2C389"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В таблице 5 представлена динамика объема поставляемых товаров и цена на поставляемые материалы.</w:t>
      </w:r>
    </w:p>
    <w:p w14:paraId="44045C6D" w14:textId="77777777" w:rsidR="00C8417A" w:rsidRPr="00216B99"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Таблица 5 - Динамика объема поставляемых товаров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309"/>
        <w:gridCol w:w="1490"/>
        <w:gridCol w:w="1221"/>
        <w:gridCol w:w="1221"/>
        <w:gridCol w:w="1284"/>
        <w:gridCol w:w="1284"/>
      </w:tblGrid>
      <w:tr w:rsidR="00C8417A" w:rsidRPr="00216B99" w14:paraId="3A70B213" w14:textId="77777777" w:rsidTr="00EE4833">
        <w:tc>
          <w:tcPr>
            <w:tcW w:w="1564" w:type="dxa"/>
            <w:vMerge w:val="restart"/>
            <w:shd w:val="clear" w:color="auto" w:fill="auto"/>
          </w:tcPr>
          <w:p w14:paraId="765A8C99"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lastRenderedPageBreak/>
              <w:t>Поставщик</w:t>
            </w:r>
          </w:p>
        </w:tc>
        <w:tc>
          <w:tcPr>
            <w:tcW w:w="2669" w:type="dxa"/>
            <w:gridSpan w:val="2"/>
            <w:shd w:val="clear" w:color="auto" w:fill="auto"/>
          </w:tcPr>
          <w:p w14:paraId="0AD0C2F8"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 xml:space="preserve">Объем поставок, </w:t>
            </w:r>
            <w:proofErr w:type="spellStart"/>
            <w:r w:rsidRPr="00216B99">
              <w:rPr>
                <w:rFonts w:ascii="Times New Roman" w:eastAsia="TimesNewRomanPSMT" w:hAnsi="Times New Roman"/>
                <w:sz w:val="24"/>
                <w:szCs w:val="24"/>
                <w:lang w:eastAsia="ja-JP"/>
              </w:rPr>
              <w:t>тыс.шт</w:t>
            </w:r>
            <w:proofErr w:type="spellEnd"/>
            <w:r w:rsidRPr="00216B99">
              <w:rPr>
                <w:rFonts w:ascii="Times New Roman" w:eastAsia="TimesNewRomanPSMT" w:hAnsi="Times New Roman"/>
                <w:sz w:val="24"/>
                <w:szCs w:val="24"/>
                <w:lang w:eastAsia="ja-JP"/>
              </w:rPr>
              <w:t>.</w:t>
            </w:r>
          </w:p>
        </w:tc>
        <w:tc>
          <w:tcPr>
            <w:tcW w:w="2668" w:type="dxa"/>
            <w:gridSpan w:val="2"/>
            <w:shd w:val="clear" w:color="auto" w:fill="auto"/>
          </w:tcPr>
          <w:p w14:paraId="05D46177"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 xml:space="preserve">Цена за 10 </w:t>
            </w:r>
            <w:proofErr w:type="spellStart"/>
            <w:r w:rsidRPr="00216B99">
              <w:rPr>
                <w:rFonts w:ascii="Times New Roman" w:eastAsia="TimesNewRomanPSMT" w:hAnsi="Times New Roman"/>
                <w:sz w:val="24"/>
                <w:szCs w:val="24"/>
                <w:lang w:eastAsia="ja-JP"/>
              </w:rPr>
              <w:t>шт</w:t>
            </w:r>
            <w:proofErr w:type="spellEnd"/>
            <w:r w:rsidRPr="00216B99">
              <w:rPr>
                <w:rFonts w:ascii="Times New Roman" w:eastAsia="TimesNewRomanPSMT" w:hAnsi="Times New Roman"/>
                <w:sz w:val="24"/>
                <w:szCs w:val="24"/>
                <w:lang w:eastAsia="ja-JP"/>
              </w:rPr>
              <w:t>, руб.</w:t>
            </w:r>
          </w:p>
        </w:tc>
        <w:tc>
          <w:tcPr>
            <w:tcW w:w="2670" w:type="dxa"/>
            <w:gridSpan w:val="2"/>
            <w:shd w:val="clear" w:color="auto" w:fill="auto"/>
          </w:tcPr>
          <w:p w14:paraId="3FABBCA4" w14:textId="77777777" w:rsidR="00C8417A" w:rsidRPr="00216B99"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 xml:space="preserve">Объем закупок, </w:t>
            </w:r>
            <w:proofErr w:type="spellStart"/>
            <w:r w:rsidRPr="00216B99">
              <w:rPr>
                <w:rFonts w:ascii="Times New Roman" w:eastAsia="TimesNewRomanPSMT" w:hAnsi="Times New Roman"/>
                <w:sz w:val="24"/>
                <w:szCs w:val="24"/>
                <w:lang w:eastAsia="ja-JP"/>
              </w:rPr>
              <w:t>тыс.руб</w:t>
            </w:r>
            <w:proofErr w:type="spellEnd"/>
            <w:r w:rsidRPr="00216B99">
              <w:rPr>
                <w:rFonts w:ascii="Times New Roman" w:eastAsia="TimesNewRomanPSMT" w:hAnsi="Times New Roman"/>
                <w:sz w:val="24"/>
                <w:szCs w:val="24"/>
                <w:lang w:eastAsia="ja-JP"/>
              </w:rPr>
              <w:t>.</w:t>
            </w:r>
          </w:p>
        </w:tc>
      </w:tr>
      <w:tr w:rsidR="00C8417A" w:rsidRPr="00216B99" w14:paraId="6304B0AE" w14:textId="77777777" w:rsidTr="00EE4833">
        <w:tc>
          <w:tcPr>
            <w:tcW w:w="1564" w:type="dxa"/>
            <w:vMerge/>
            <w:shd w:val="clear" w:color="auto" w:fill="auto"/>
          </w:tcPr>
          <w:p w14:paraId="106C5C38"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5" w:type="dxa"/>
            <w:shd w:val="clear" w:color="auto" w:fill="auto"/>
          </w:tcPr>
          <w:p w14:paraId="281A979A"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Магниты</w:t>
            </w:r>
          </w:p>
        </w:tc>
        <w:tc>
          <w:tcPr>
            <w:tcW w:w="1334" w:type="dxa"/>
            <w:shd w:val="clear" w:color="auto" w:fill="auto"/>
          </w:tcPr>
          <w:p w14:paraId="1F36BED2"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Сувенирные тарелки</w:t>
            </w:r>
          </w:p>
        </w:tc>
        <w:tc>
          <w:tcPr>
            <w:tcW w:w="1334" w:type="dxa"/>
            <w:shd w:val="clear" w:color="auto" w:fill="auto"/>
          </w:tcPr>
          <w:p w14:paraId="124349E5"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А4</w:t>
            </w:r>
          </w:p>
        </w:tc>
        <w:tc>
          <w:tcPr>
            <w:tcW w:w="1334" w:type="dxa"/>
            <w:shd w:val="clear" w:color="auto" w:fill="auto"/>
          </w:tcPr>
          <w:p w14:paraId="3A76943C"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А3</w:t>
            </w:r>
          </w:p>
        </w:tc>
        <w:tc>
          <w:tcPr>
            <w:tcW w:w="1335" w:type="dxa"/>
            <w:shd w:val="clear" w:color="auto" w:fill="auto"/>
          </w:tcPr>
          <w:p w14:paraId="7221848E"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А4</w:t>
            </w:r>
          </w:p>
        </w:tc>
        <w:tc>
          <w:tcPr>
            <w:tcW w:w="1335" w:type="dxa"/>
            <w:shd w:val="clear" w:color="auto" w:fill="auto"/>
          </w:tcPr>
          <w:p w14:paraId="0AE735B9"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А3</w:t>
            </w:r>
          </w:p>
        </w:tc>
      </w:tr>
      <w:tr w:rsidR="00C8417A" w:rsidRPr="00216B99" w14:paraId="07E28F66" w14:textId="77777777" w:rsidTr="00EE4833">
        <w:tc>
          <w:tcPr>
            <w:tcW w:w="1564" w:type="dxa"/>
            <w:shd w:val="clear" w:color="auto" w:fill="auto"/>
          </w:tcPr>
          <w:p w14:paraId="45FADF13"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ООО «</w:t>
            </w:r>
            <w:proofErr w:type="spellStart"/>
            <w:r w:rsidRPr="00216B99">
              <w:rPr>
                <w:rFonts w:ascii="Times New Roman" w:eastAsia="TimesNewRomanPSMT" w:hAnsi="Times New Roman"/>
                <w:sz w:val="24"/>
                <w:szCs w:val="24"/>
                <w:lang w:eastAsia="ja-JP"/>
              </w:rPr>
              <w:t>Онеком</w:t>
            </w:r>
            <w:proofErr w:type="spellEnd"/>
            <w:r w:rsidRPr="00216B99">
              <w:rPr>
                <w:rFonts w:ascii="Times New Roman" w:eastAsia="TimesNewRomanPSMT" w:hAnsi="Times New Roman"/>
                <w:sz w:val="24"/>
                <w:szCs w:val="24"/>
                <w:lang w:eastAsia="ja-JP"/>
              </w:rPr>
              <w:t>»</w:t>
            </w:r>
          </w:p>
        </w:tc>
        <w:tc>
          <w:tcPr>
            <w:tcW w:w="1335" w:type="dxa"/>
            <w:shd w:val="clear" w:color="auto" w:fill="auto"/>
          </w:tcPr>
          <w:p w14:paraId="444CA9E7"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3200</w:t>
            </w:r>
          </w:p>
        </w:tc>
        <w:tc>
          <w:tcPr>
            <w:tcW w:w="1334" w:type="dxa"/>
            <w:shd w:val="clear" w:color="auto" w:fill="auto"/>
          </w:tcPr>
          <w:p w14:paraId="4C1EE021"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5400</w:t>
            </w:r>
          </w:p>
        </w:tc>
        <w:tc>
          <w:tcPr>
            <w:tcW w:w="1334" w:type="dxa"/>
            <w:shd w:val="clear" w:color="auto" w:fill="auto"/>
          </w:tcPr>
          <w:p w14:paraId="57892A54"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388</w:t>
            </w:r>
          </w:p>
        </w:tc>
        <w:tc>
          <w:tcPr>
            <w:tcW w:w="1334" w:type="dxa"/>
            <w:shd w:val="clear" w:color="auto" w:fill="auto"/>
          </w:tcPr>
          <w:p w14:paraId="4429B846"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410</w:t>
            </w:r>
          </w:p>
        </w:tc>
        <w:tc>
          <w:tcPr>
            <w:tcW w:w="1335" w:type="dxa"/>
            <w:shd w:val="clear" w:color="auto" w:fill="auto"/>
          </w:tcPr>
          <w:p w14:paraId="0F8F3484"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1241,6</w:t>
            </w:r>
          </w:p>
        </w:tc>
        <w:tc>
          <w:tcPr>
            <w:tcW w:w="1335" w:type="dxa"/>
            <w:shd w:val="clear" w:color="auto" w:fill="auto"/>
          </w:tcPr>
          <w:p w14:paraId="03DE72B0"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2214</w:t>
            </w:r>
          </w:p>
        </w:tc>
      </w:tr>
      <w:tr w:rsidR="00C8417A" w:rsidRPr="00216B99" w14:paraId="443E8391" w14:textId="77777777" w:rsidTr="00EE4833">
        <w:tc>
          <w:tcPr>
            <w:tcW w:w="1564" w:type="dxa"/>
            <w:shd w:val="clear" w:color="auto" w:fill="auto"/>
          </w:tcPr>
          <w:p w14:paraId="19A3FE25"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ООО «ЯЗПК»</w:t>
            </w:r>
          </w:p>
        </w:tc>
        <w:tc>
          <w:tcPr>
            <w:tcW w:w="1335" w:type="dxa"/>
            <w:shd w:val="clear" w:color="auto" w:fill="auto"/>
          </w:tcPr>
          <w:p w14:paraId="43598CDC"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3640</w:t>
            </w:r>
          </w:p>
        </w:tc>
        <w:tc>
          <w:tcPr>
            <w:tcW w:w="1334" w:type="dxa"/>
            <w:shd w:val="clear" w:color="auto" w:fill="auto"/>
          </w:tcPr>
          <w:p w14:paraId="5D7DAF55"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4680</w:t>
            </w:r>
          </w:p>
        </w:tc>
        <w:tc>
          <w:tcPr>
            <w:tcW w:w="1334" w:type="dxa"/>
            <w:shd w:val="clear" w:color="auto" w:fill="auto"/>
          </w:tcPr>
          <w:p w14:paraId="39BC40CC"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418</w:t>
            </w:r>
          </w:p>
        </w:tc>
        <w:tc>
          <w:tcPr>
            <w:tcW w:w="1334" w:type="dxa"/>
            <w:shd w:val="clear" w:color="auto" w:fill="auto"/>
          </w:tcPr>
          <w:p w14:paraId="060EA1B0"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422</w:t>
            </w:r>
          </w:p>
        </w:tc>
        <w:tc>
          <w:tcPr>
            <w:tcW w:w="1335" w:type="dxa"/>
            <w:shd w:val="clear" w:color="auto" w:fill="auto"/>
          </w:tcPr>
          <w:p w14:paraId="7A5D8CAA"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1521,52</w:t>
            </w:r>
          </w:p>
        </w:tc>
        <w:tc>
          <w:tcPr>
            <w:tcW w:w="1335" w:type="dxa"/>
            <w:shd w:val="clear" w:color="auto" w:fill="auto"/>
          </w:tcPr>
          <w:p w14:paraId="71EA4AA5"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1974.96</w:t>
            </w:r>
          </w:p>
        </w:tc>
      </w:tr>
      <w:tr w:rsidR="00C8417A" w:rsidRPr="00216B99" w14:paraId="05106EEF" w14:textId="77777777" w:rsidTr="00EE4833">
        <w:tc>
          <w:tcPr>
            <w:tcW w:w="1564" w:type="dxa"/>
            <w:shd w:val="clear" w:color="auto" w:fill="auto"/>
          </w:tcPr>
          <w:p w14:paraId="2D4A339C"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Итого</w:t>
            </w:r>
          </w:p>
        </w:tc>
        <w:tc>
          <w:tcPr>
            <w:tcW w:w="1335" w:type="dxa"/>
            <w:shd w:val="clear" w:color="auto" w:fill="auto"/>
          </w:tcPr>
          <w:p w14:paraId="12AAAAA9"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6840</w:t>
            </w:r>
          </w:p>
        </w:tc>
        <w:tc>
          <w:tcPr>
            <w:tcW w:w="1334" w:type="dxa"/>
            <w:shd w:val="clear" w:color="auto" w:fill="auto"/>
          </w:tcPr>
          <w:p w14:paraId="3861D7B5"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10080</w:t>
            </w:r>
          </w:p>
        </w:tc>
        <w:tc>
          <w:tcPr>
            <w:tcW w:w="1334" w:type="dxa"/>
            <w:shd w:val="clear" w:color="auto" w:fill="auto"/>
          </w:tcPr>
          <w:p w14:paraId="1C9D0B14"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4" w:type="dxa"/>
            <w:shd w:val="clear" w:color="auto" w:fill="auto"/>
          </w:tcPr>
          <w:p w14:paraId="4FBECD50"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p>
        </w:tc>
        <w:tc>
          <w:tcPr>
            <w:tcW w:w="1335" w:type="dxa"/>
            <w:shd w:val="clear" w:color="auto" w:fill="auto"/>
          </w:tcPr>
          <w:p w14:paraId="65D7681A"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2763,12</w:t>
            </w:r>
          </w:p>
        </w:tc>
        <w:tc>
          <w:tcPr>
            <w:tcW w:w="1335" w:type="dxa"/>
            <w:shd w:val="clear" w:color="auto" w:fill="auto"/>
          </w:tcPr>
          <w:p w14:paraId="13C198D2"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4188,96</w:t>
            </w:r>
          </w:p>
        </w:tc>
      </w:tr>
    </w:tbl>
    <w:p w14:paraId="627C749B" w14:textId="77777777" w:rsidR="00C8417A" w:rsidRPr="00216B99"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5B923779" w14:textId="77777777" w:rsidR="00C8417A" w:rsidRPr="00216B99"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Средняя цена за 10 шт. составляет для ООО «</w:t>
      </w:r>
      <w:proofErr w:type="spellStart"/>
      <w:r w:rsidRPr="00216B99">
        <w:rPr>
          <w:rFonts w:ascii="Times New Roman" w:eastAsia="TimesNewRomanPSMT" w:hAnsi="Times New Roman"/>
          <w:sz w:val="28"/>
          <w:szCs w:val="28"/>
          <w:lang w:eastAsia="ja-JP"/>
        </w:rPr>
        <w:t>Онеком</w:t>
      </w:r>
      <w:proofErr w:type="spellEnd"/>
      <w:r w:rsidRPr="00216B99">
        <w:rPr>
          <w:rFonts w:ascii="Times New Roman" w:eastAsia="TimesNewRomanPSMT" w:hAnsi="Times New Roman"/>
          <w:sz w:val="28"/>
          <w:szCs w:val="28"/>
          <w:lang w:eastAsia="ja-JP"/>
        </w:rPr>
        <w:t>» = (1241,6 + 2214) / (3200+5400) = 401,81 рублей</w:t>
      </w:r>
    </w:p>
    <w:p w14:paraId="1366FCA5" w14:textId="77777777" w:rsidR="00C8417A" w:rsidRPr="00216B99"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Средняя цена составляет для ООО «ЯЗПК» = (1521,52 + 1974.96) / (5400+4680) = 346,87 рублей</w:t>
      </w:r>
    </w:p>
    <w:p w14:paraId="70F6F7B1"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В таблице 6 представлена динамика поставки товаров ненадлежащего качества.</w:t>
      </w:r>
    </w:p>
    <w:p w14:paraId="4D893284" w14:textId="77777777" w:rsidR="00C8417A" w:rsidRPr="00216B99"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Таблица 6 - Динамика поставки товаров ненадлежащего качества</w:t>
      </w:r>
    </w:p>
    <w:tbl>
      <w:tblPr>
        <w:tblW w:w="9741" w:type="dxa"/>
        <w:tblInd w:w="91" w:type="dxa"/>
        <w:tblLook w:val="04A0" w:firstRow="1" w:lastRow="0" w:firstColumn="1" w:lastColumn="0" w:noHBand="0" w:noVBand="1"/>
      </w:tblPr>
      <w:tblGrid>
        <w:gridCol w:w="1677"/>
        <w:gridCol w:w="1172"/>
        <w:gridCol w:w="1490"/>
        <w:gridCol w:w="1205"/>
        <w:gridCol w:w="1490"/>
        <w:gridCol w:w="1217"/>
        <w:gridCol w:w="1490"/>
      </w:tblGrid>
      <w:tr w:rsidR="00C8417A" w:rsidRPr="00216B99" w14:paraId="2EF2E783" w14:textId="77777777" w:rsidTr="00EE4833">
        <w:trPr>
          <w:trHeight w:val="630"/>
        </w:trPr>
        <w:tc>
          <w:tcPr>
            <w:tcW w:w="2082" w:type="dxa"/>
            <w:vMerge w:val="restart"/>
            <w:tcBorders>
              <w:top w:val="single" w:sz="8" w:space="0" w:color="auto"/>
              <w:left w:val="single" w:sz="8" w:space="0" w:color="auto"/>
              <w:bottom w:val="single" w:sz="8" w:space="0" w:color="000000"/>
              <w:right w:val="single" w:sz="8" w:space="0" w:color="auto"/>
            </w:tcBorders>
            <w:shd w:val="clear" w:color="auto" w:fill="auto"/>
            <w:hideMark/>
          </w:tcPr>
          <w:p w14:paraId="2363DD7A" w14:textId="77777777" w:rsidR="00C8417A" w:rsidRPr="00216B99" w:rsidRDefault="00C8417A" w:rsidP="00EE4833">
            <w:pPr>
              <w:spacing w:after="0" w:line="240" w:lineRule="auto"/>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Поставщик</w:t>
            </w:r>
          </w:p>
        </w:tc>
        <w:tc>
          <w:tcPr>
            <w:tcW w:w="2680" w:type="dxa"/>
            <w:gridSpan w:val="2"/>
            <w:tcBorders>
              <w:top w:val="single" w:sz="8" w:space="0" w:color="auto"/>
              <w:left w:val="nil"/>
              <w:bottom w:val="single" w:sz="8" w:space="0" w:color="auto"/>
              <w:right w:val="single" w:sz="8" w:space="0" w:color="000000"/>
            </w:tcBorders>
            <w:shd w:val="clear" w:color="auto" w:fill="auto"/>
            <w:hideMark/>
          </w:tcPr>
          <w:p w14:paraId="49345DE6"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 xml:space="preserve">Объем закупок, </w:t>
            </w:r>
            <w:proofErr w:type="spellStart"/>
            <w:r w:rsidRPr="00216B99">
              <w:rPr>
                <w:rFonts w:ascii="Times New Roman" w:eastAsia="Times New Roman" w:hAnsi="Times New Roman"/>
                <w:color w:val="000000"/>
                <w:sz w:val="24"/>
                <w:szCs w:val="24"/>
                <w:lang w:eastAsia="ja-JP"/>
              </w:rPr>
              <w:t>тыс.руб</w:t>
            </w:r>
            <w:proofErr w:type="spellEnd"/>
            <w:r w:rsidRPr="00216B99">
              <w:rPr>
                <w:rFonts w:ascii="Times New Roman" w:eastAsia="Times New Roman" w:hAnsi="Times New Roman"/>
                <w:color w:val="000000"/>
                <w:sz w:val="24"/>
                <w:szCs w:val="24"/>
                <w:lang w:eastAsia="ja-JP"/>
              </w:rPr>
              <w:t>.</w:t>
            </w:r>
          </w:p>
        </w:tc>
        <w:tc>
          <w:tcPr>
            <w:tcW w:w="2757" w:type="dxa"/>
            <w:gridSpan w:val="2"/>
            <w:tcBorders>
              <w:top w:val="single" w:sz="8" w:space="0" w:color="auto"/>
              <w:left w:val="nil"/>
              <w:bottom w:val="single" w:sz="8" w:space="0" w:color="auto"/>
              <w:right w:val="single" w:sz="8" w:space="0" w:color="000000"/>
            </w:tcBorders>
            <w:shd w:val="clear" w:color="auto" w:fill="auto"/>
            <w:hideMark/>
          </w:tcPr>
          <w:p w14:paraId="79030C74"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 xml:space="preserve">Поставки товара ненадлежащего качества, </w:t>
            </w:r>
            <w:proofErr w:type="spellStart"/>
            <w:r w:rsidRPr="00216B99">
              <w:rPr>
                <w:rFonts w:ascii="Times New Roman" w:eastAsia="Times New Roman" w:hAnsi="Times New Roman"/>
                <w:color w:val="000000"/>
                <w:sz w:val="24"/>
                <w:szCs w:val="24"/>
                <w:lang w:eastAsia="ja-JP"/>
              </w:rPr>
              <w:t>тыс.руб</w:t>
            </w:r>
            <w:proofErr w:type="spellEnd"/>
            <w:r w:rsidRPr="00216B99">
              <w:rPr>
                <w:rFonts w:ascii="Times New Roman" w:eastAsia="Times New Roman" w:hAnsi="Times New Roman"/>
                <w:color w:val="000000"/>
                <w:sz w:val="24"/>
                <w:szCs w:val="24"/>
                <w:lang w:eastAsia="ja-JP"/>
              </w:rPr>
              <w:t>.</w:t>
            </w:r>
          </w:p>
        </w:tc>
        <w:tc>
          <w:tcPr>
            <w:tcW w:w="2222" w:type="dxa"/>
            <w:gridSpan w:val="2"/>
            <w:tcBorders>
              <w:top w:val="single" w:sz="8" w:space="0" w:color="auto"/>
              <w:left w:val="nil"/>
              <w:bottom w:val="single" w:sz="8" w:space="0" w:color="auto"/>
              <w:right w:val="single" w:sz="8" w:space="0" w:color="000000"/>
            </w:tcBorders>
            <w:shd w:val="clear" w:color="auto" w:fill="auto"/>
            <w:hideMark/>
          </w:tcPr>
          <w:p w14:paraId="0501BE6C" w14:textId="77777777" w:rsidR="00C8417A" w:rsidRPr="00216B99" w:rsidRDefault="00C8417A" w:rsidP="00EE4833">
            <w:pPr>
              <w:spacing w:after="0" w:line="240" w:lineRule="auto"/>
              <w:jc w:val="center"/>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 товаров ненадлежащего качества</w:t>
            </w:r>
          </w:p>
        </w:tc>
      </w:tr>
      <w:tr w:rsidR="00C8417A" w:rsidRPr="00216B99" w14:paraId="54A0521E" w14:textId="77777777" w:rsidTr="00EE4833">
        <w:trPr>
          <w:trHeight w:val="70"/>
        </w:trPr>
        <w:tc>
          <w:tcPr>
            <w:tcW w:w="2082" w:type="dxa"/>
            <w:vMerge/>
            <w:tcBorders>
              <w:top w:val="single" w:sz="8" w:space="0" w:color="auto"/>
              <w:left w:val="single" w:sz="8" w:space="0" w:color="auto"/>
              <w:bottom w:val="single" w:sz="8" w:space="0" w:color="000000"/>
              <w:right w:val="single" w:sz="8" w:space="0" w:color="auto"/>
            </w:tcBorders>
            <w:vAlign w:val="center"/>
            <w:hideMark/>
          </w:tcPr>
          <w:p w14:paraId="37A861DC" w14:textId="77777777" w:rsidR="00C8417A" w:rsidRPr="00216B99" w:rsidRDefault="00C8417A" w:rsidP="00EE4833">
            <w:pPr>
              <w:spacing w:after="0" w:line="240" w:lineRule="auto"/>
              <w:rPr>
                <w:rFonts w:ascii="Times New Roman" w:eastAsia="Times New Roman" w:hAnsi="Times New Roman"/>
                <w:color w:val="000000"/>
                <w:sz w:val="24"/>
                <w:szCs w:val="24"/>
                <w:lang w:eastAsia="ja-JP"/>
              </w:rPr>
            </w:pPr>
          </w:p>
        </w:tc>
        <w:tc>
          <w:tcPr>
            <w:tcW w:w="1190" w:type="dxa"/>
            <w:tcBorders>
              <w:top w:val="nil"/>
              <w:left w:val="nil"/>
              <w:bottom w:val="single" w:sz="8" w:space="0" w:color="auto"/>
              <w:right w:val="single" w:sz="8" w:space="0" w:color="auto"/>
            </w:tcBorders>
            <w:shd w:val="clear" w:color="auto" w:fill="auto"/>
            <w:hideMark/>
          </w:tcPr>
          <w:p w14:paraId="51BF0385"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Магниты</w:t>
            </w:r>
          </w:p>
        </w:tc>
        <w:tc>
          <w:tcPr>
            <w:tcW w:w="1490" w:type="dxa"/>
            <w:tcBorders>
              <w:top w:val="nil"/>
              <w:left w:val="nil"/>
              <w:bottom w:val="single" w:sz="8" w:space="0" w:color="auto"/>
              <w:right w:val="single" w:sz="8" w:space="0" w:color="auto"/>
            </w:tcBorders>
            <w:shd w:val="clear" w:color="auto" w:fill="auto"/>
            <w:hideMark/>
          </w:tcPr>
          <w:p w14:paraId="27F6F3EA"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Сувенирные тарелки</w:t>
            </w:r>
          </w:p>
        </w:tc>
        <w:tc>
          <w:tcPr>
            <w:tcW w:w="1267" w:type="dxa"/>
            <w:tcBorders>
              <w:top w:val="nil"/>
              <w:left w:val="nil"/>
              <w:bottom w:val="single" w:sz="8" w:space="0" w:color="auto"/>
              <w:right w:val="single" w:sz="8" w:space="0" w:color="auto"/>
            </w:tcBorders>
            <w:shd w:val="clear" w:color="auto" w:fill="auto"/>
            <w:hideMark/>
          </w:tcPr>
          <w:p w14:paraId="47F80F61"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Магниты</w:t>
            </w:r>
          </w:p>
        </w:tc>
        <w:tc>
          <w:tcPr>
            <w:tcW w:w="1490" w:type="dxa"/>
            <w:tcBorders>
              <w:top w:val="nil"/>
              <w:left w:val="nil"/>
              <w:bottom w:val="single" w:sz="8" w:space="0" w:color="auto"/>
              <w:right w:val="single" w:sz="8" w:space="0" w:color="auto"/>
            </w:tcBorders>
            <w:shd w:val="clear" w:color="auto" w:fill="auto"/>
            <w:hideMark/>
          </w:tcPr>
          <w:p w14:paraId="1272DEFF"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Сувенирные тарелки</w:t>
            </w:r>
          </w:p>
        </w:tc>
        <w:tc>
          <w:tcPr>
            <w:tcW w:w="1296" w:type="dxa"/>
            <w:tcBorders>
              <w:top w:val="nil"/>
              <w:left w:val="nil"/>
              <w:bottom w:val="single" w:sz="8" w:space="0" w:color="auto"/>
              <w:right w:val="single" w:sz="8" w:space="0" w:color="auto"/>
            </w:tcBorders>
            <w:shd w:val="clear" w:color="auto" w:fill="auto"/>
            <w:hideMark/>
          </w:tcPr>
          <w:p w14:paraId="5BE19F8C"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Магниты</w:t>
            </w:r>
          </w:p>
        </w:tc>
        <w:tc>
          <w:tcPr>
            <w:tcW w:w="926" w:type="dxa"/>
            <w:tcBorders>
              <w:top w:val="nil"/>
              <w:left w:val="nil"/>
              <w:bottom w:val="single" w:sz="8" w:space="0" w:color="auto"/>
              <w:right w:val="single" w:sz="8" w:space="0" w:color="auto"/>
            </w:tcBorders>
            <w:shd w:val="clear" w:color="auto" w:fill="auto"/>
            <w:hideMark/>
          </w:tcPr>
          <w:p w14:paraId="79B29F90"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Сувенирные тарелки</w:t>
            </w:r>
          </w:p>
        </w:tc>
      </w:tr>
      <w:tr w:rsidR="00C8417A" w:rsidRPr="00216B99" w14:paraId="38D2A3D0"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257B3E03" w14:textId="77777777" w:rsidR="00C8417A" w:rsidRPr="00216B99" w:rsidRDefault="00C8417A" w:rsidP="00EE4833">
            <w:pPr>
              <w:spacing w:after="0" w:line="240" w:lineRule="auto"/>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ООО «</w:t>
            </w:r>
            <w:proofErr w:type="spellStart"/>
            <w:r w:rsidRPr="00216B99">
              <w:rPr>
                <w:rFonts w:ascii="Times New Roman" w:eastAsia="Times New Roman" w:hAnsi="Times New Roman"/>
                <w:color w:val="000000"/>
                <w:sz w:val="24"/>
                <w:szCs w:val="24"/>
                <w:lang w:eastAsia="ja-JP"/>
              </w:rPr>
              <w:t>Онеком</w:t>
            </w:r>
            <w:proofErr w:type="spellEnd"/>
            <w:r w:rsidRPr="00216B99">
              <w:rPr>
                <w:rFonts w:ascii="Times New Roman" w:eastAsia="Times New Roman" w:hAnsi="Times New Roman"/>
                <w:color w:val="000000"/>
                <w:sz w:val="24"/>
                <w:szCs w:val="24"/>
                <w:lang w:eastAsia="ja-JP"/>
              </w:rPr>
              <w:t>»</w:t>
            </w:r>
          </w:p>
        </w:tc>
        <w:tc>
          <w:tcPr>
            <w:tcW w:w="1190" w:type="dxa"/>
            <w:tcBorders>
              <w:top w:val="nil"/>
              <w:left w:val="nil"/>
              <w:bottom w:val="single" w:sz="8" w:space="0" w:color="auto"/>
              <w:right w:val="single" w:sz="8" w:space="0" w:color="auto"/>
            </w:tcBorders>
            <w:shd w:val="clear" w:color="auto" w:fill="auto"/>
            <w:hideMark/>
          </w:tcPr>
          <w:p w14:paraId="0406CF43"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1241,6</w:t>
            </w:r>
          </w:p>
        </w:tc>
        <w:tc>
          <w:tcPr>
            <w:tcW w:w="1490" w:type="dxa"/>
            <w:tcBorders>
              <w:top w:val="nil"/>
              <w:left w:val="nil"/>
              <w:bottom w:val="single" w:sz="8" w:space="0" w:color="auto"/>
              <w:right w:val="single" w:sz="8" w:space="0" w:color="auto"/>
            </w:tcBorders>
            <w:shd w:val="clear" w:color="auto" w:fill="auto"/>
            <w:hideMark/>
          </w:tcPr>
          <w:p w14:paraId="1449EC79"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2214</w:t>
            </w:r>
          </w:p>
        </w:tc>
        <w:tc>
          <w:tcPr>
            <w:tcW w:w="1267" w:type="dxa"/>
            <w:tcBorders>
              <w:top w:val="nil"/>
              <w:left w:val="nil"/>
              <w:bottom w:val="single" w:sz="8" w:space="0" w:color="auto"/>
              <w:right w:val="single" w:sz="8" w:space="0" w:color="auto"/>
            </w:tcBorders>
            <w:shd w:val="clear" w:color="auto" w:fill="auto"/>
            <w:hideMark/>
          </w:tcPr>
          <w:p w14:paraId="73019B19"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32</w:t>
            </w:r>
          </w:p>
        </w:tc>
        <w:tc>
          <w:tcPr>
            <w:tcW w:w="1490" w:type="dxa"/>
            <w:tcBorders>
              <w:top w:val="nil"/>
              <w:left w:val="nil"/>
              <w:bottom w:val="single" w:sz="8" w:space="0" w:color="auto"/>
              <w:right w:val="single" w:sz="8" w:space="0" w:color="auto"/>
            </w:tcBorders>
            <w:shd w:val="clear" w:color="auto" w:fill="auto"/>
            <w:hideMark/>
          </w:tcPr>
          <w:p w14:paraId="1FA7F051"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45</w:t>
            </w:r>
          </w:p>
        </w:tc>
        <w:tc>
          <w:tcPr>
            <w:tcW w:w="1296" w:type="dxa"/>
            <w:tcBorders>
              <w:top w:val="nil"/>
              <w:left w:val="nil"/>
              <w:bottom w:val="single" w:sz="8" w:space="0" w:color="auto"/>
              <w:right w:val="single" w:sz="8" w:space="0" w:color="auto"/>
            </w:tcBorders>
            <w:shd w:val="clear" w:color="auto" w:fill="auto"/>
            <w:hideMark/>
          </w:tcPr>
          <w:p w14:paraId="08BB0C00"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2,58</w:t>
            </w:r>
          </w:p>
        </w:tc>
        <w:tc>
          <w:tcPr>
            <w:tcW w:w="926" w:type="dxa"/>
            <w:tcBorders>
              <w:top w:val="nil"/>
              <w:left w:val="nil"/>
              <w:bottom w:val="single" w:sz="8" w:space="0" w:color="auto"/>
              <w:right w:val="single" w:sz="8" w:space="0" w:color="auto"/>
            </w:tcBorders>
            <w:shd w:val="clear" w:color="auto" w:fill="auto"/>
            <w:hideMark/>
          </w:tcPr>
          <w:p w14:paraId="0AC814CD"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2,03</w:t>
            </w:r>
          </w:p>
        </w:tc>
      </w:tr>
      <w:tr w:rsidR="00C8417A" w:rsidRPr="00216B99" w14:paraId="1CB20901"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03E323E7" w14:textId="77777777" w:rsidR="00C8417A" w:rsidRPr="00216B99" w:rsidRDefault="00C8417A" w:rsidP="00EE4833">
            <w:pPr>
              <w:spacing w:after="0" w:line="240" w:lineRule="auto"/>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ООО «ЯЗПК»</w:t>
            </w:r>
          </w:p>
        </w:tc>
        <w:tc>
          <w:tcPr>
            <w:tcW w:w="1190" w:type="dxa"/>
            <w:tcBorders>
              <w:top w:val="nil"/>
              <w:left w:val="nil"/>
              <w:bottom w:val="single" w:sz="8" w:space="0" w:color="auto"/>
              <w:right w:val="single" w:sz="8" w:space="0" w:color="auto"/>
            </w:tcBorders>
            <w:shd w:val="clear" w:color="auto" w:fill="auto"/>
            <w:hideMark/>
          </w:tcPr>
          <w:p w14:paraId="3BE51761"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1521,52</w:t>
            </w:r>
          </w:p>
        </w:tc>
        <w:tc>
          <w:tcPr>
            <w:tcW w:w="1490" w:type="dxa"/>
            <w:tcBorders>
              <w:top w:val="nil"/>
              <w:left w:val="nil"/>
              <w:bottom w:val="single" w:sz="8" w:space="0" w:color="auto"/>
              <w:right w:val="single" w:sz="8" w:space="0" w:color="auto"/>
            </w:tcBorders>
            <w:shd w:val="clear" w:color="auto" w:fill="auto"/>
            <w:hideMark/>
          </w:tcPr>
          <w:p w14:paraId="5EBEC27F"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1974,96</w:t>
            </w:r>
          </w:p>
        </w:tc>
        <w:tc>
          <w:tcPr>
            <w:tcW w:w="1267" w:type="dxa"/>
            <w:tcBorders>
              <w:top w:val="nil"/>
              <w:left w:val="nil"/>
              <w:bottom w:val="single" w:sz="8" w:space="0" w:color="auto"/>
              <w:right w:val="single" w:sz="8" w:space="0" w:color="auto"/>
            </w:tcBorders>
            <w:shd w:val="clear" w:color="auto" w:fill="auto"/>
            <w:hideMark/>
          </w:tcPr>
          <w:p w14:paraId="57386F4E"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48</w:t>
            </w:r>
          </w:p>
        </w:tc>
        <w:tc>
          <w:tcPr>
            <w:tcW w:w="1490" w:type="dxa"/>
            <w:tcBorders>
              <w:top w:val="nil"/>
              <w:left w:val="nil"/>
              <w:bottom w:val="single" w:sz="8" w:space="0" w:color="auto"/>
              <w:right w:val="single" w:sz="8" w:space="0" w:color="auto"/>
            </w:tcBorders>
            <w:shd w:val="clear" w:color="auto" w:fill="auto"/>
            <w:hideMark/>
          </w:tcPr>
          <w:p w14:paraId="2B12F621"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67</w:t>
            </w:r>
          </w:p>
        </w:tc>
        <w:tc>
          <w:tcPr>
            <w:tcW w:w="1296" w:type="dxa"/>
            <w:tcBorders>
              <w:top w:val="nil"/>
              <w:left w:val="nil"/>
              <w:bottom w:val="single" w:sz="8" w:space="0" w:color="auto"/>
              <w:right w:val="single" w:sz="8" w:space="0" w:color="auto"/>
            </w:tcBorders>
            <w:shd w:val="clear" w:color="auto" w:fill="auto"/>
            <w:hideMark/>
          </w:tcPr>
          <w:p w14:paraId="11790DF5"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3,15</w:t>
            </w:r>
          </w:p>
        </w:tc>
        <w:tc>
          <w:tcPr>
            <w:tcW w:w="926" w:type="dxa"/>
            <w:tcBorders>
              <w:top w:val="nil"/>
              <w:left w:val="nil"/>
              <w:bottom w:val="single" w:sz="8" w:space="0" w:color="auto"/>
              <w:right w:val="single" w:sz="8" w:space="0" w:color="auto"/>
            </w:tcBorders>
            <w:shd w:val="clear" w:color="auto" w:fill="auto"/>
            <w:hideMark/>
          </w:tcPr>
          <w:p w14:paraId="6C192BCB"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3,39</w:t>
            </w:r>
          </w:p>
        </w:tc>
      </w:tr>
      <w:tr w:rsidR="00C8417A" w:rsidRPr="00216B99" w14:paraId="5F95F394" w14:textId="77777777" w:rsidTr="00EE4833">
        <w:trPr>
          <w:trHeight w:val="330"/>
        </w:trPr>
        <w:tc>
          <w:tcPr>
            <w:tcW w:w="2082" w:type="dxa"/>
            <w:tcBorders>
              <w:top w:val="nil"/>
              <w:left w:val="single" w:sz="8" w:space="0" w:color="auto"/>
              <w:bottom w:val="single" w:sz="8" w:space="0" w:color="auto"/>
              <w:right w:val="single" w:sz="8" w:space="0" w:color="auto"/>
            </w:tcBorders>
            <w:shd w:val="clear" w:color="auto" w:fill="auto"/>
            <w:hideMark/>
          </w:tcPr>
          <w:p w14:paraId="75102162" w14:textId="77777777" w:rsidR="00C8417A" w:rsidRPr="00216B99" w:rsidRDefault="00C8417A" w:rsidP="00EE4833">
            <w:pPr>
              <w:spacing w:after="0" w:line="240" w:lineRule="auto"/>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Итого</w:t>
            </w:r>
          </w:p>
        </w:tc>
        <w:tc>
          <w:tcPr>
            <w:tcW w:w="1190" w:type="dxa"/>
            <w:tcBorders>
              <w:top w:val="nil"/>
              <w:left w:val="nil"/>
              <w:bottom w:val="single" w:sz="8" w:space="0" w:color="auto"/>
              <w:right w:val="single" w:sz="8" w:space="0" w:color="auto"/>
            </w:tcBorders>
            <w:shd w:val="clear" w:color="auto" w:fill="auto"/>
            <w:hideMark/>
          </w:tcPr>
          <w:p w14:paraId="06DDAB62"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2763,12</w:t>
            </w:r>
          </w:p>
        </w:tc>
        <w:tc>
          <w:tcPr>
            <w:tcW w:w="1490" w:type="dxa"/>
            <w:tcBorders>
              <w:top w:val="nil"/>
              <w:left w:val="nil"/>
              <w:bottom w:val="single" w:sz="8" w:space="0" w:color="auto"/>
              <w:right w:val="single" w:sz="8" w:space="0" w:color="auto"/>
            </w:tcBorders>
            <w:shd w:val="clear" w:color="auto" w:fill="auto"/>
            <w:hideMark/>
          </w:tcPr>
          <w:p w14:paraId="01048EF8"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4188,96</w:t>
            </w:r>
          </w:p>
        </w:tc>
        <w:tc>
          <w:tcPr>
            <w:tcW w:w="1267" w:type="dxa"/>
            <w:tcBorders>
              <w:top w:val="nil"/>
              <w:left w:val="nil"/>
              <w:bottom w:val="single" w:sz="8" w:space="0" w:color="auto"/>
              <w:right w:val="single" w:sz="8" w:space="0" w:color="auto"/>
            </w:tcBorders>
            <w:shd w:val="clear" w:color="auto" w:fill="auto"/>
            <w:hideMark/>
          </w:tcPr>
          <w:p w14:paraId="26ED74B2"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80</w:t>
            </w:r>
          </w:p>
        </w:tc>
        <w:tc>
          <w:tcPr>
            <w:tcW w:w="1490" w:type="dxa"/>
            <w:tcBorders>
              <w:top w:val="nil"/>
              <w:left w:val="nil"/>
              <w:bottom w:val="single" w:sz="8" w:space="0" w:color="auto"/>
              <w:right w:val="single" w:sz="8" w:space="0" w:color="auto"/>
            </w:tcBorders>
            <w:shd w:val="clear" w:color="auto" w:fill="auto"/>
            <w:hideMark/>
          </w:tcPr>
          <w:p w14:paraId="7EA297C5"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112</w:t>
            </w:r>
          </w:p>
        </w:tc>
        <w:tc>
          <w:tcPr>
            <w:tcW w:w="1296" w:type="dxa"/>
            <w:tcBorders>
              <w:top w:val="nil"/>
              <w:left w:val="nil"/>
              <w:bottom w:val="single" w:sz="8" w:space="0" w:color="auto"/>
              <w:right w:val="single" w:sz="8" w:space="0" w:color="auto"/>
            </w:tcBorders>
            <w:shd w:val="clear" w:color="auto" w:fill="auto"/>
            <w:hideMark/>
          </w:tcPr>
          <w:p w14:paraId="3EA5545E"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2,90</w:t>
            </w:r>
          </w:p>
        </w:tc>
        <w:tc>
          <w:tcPr>
            <w:tcW w:w="926" w:type="dxa"/>
            <w:tcBorders>
              <w:top w:val="nil"/>
              <w:left w:val="nil"/>
              <w:bottom w:val="single" w:sz="8" w:space="0" w:color="auto"/>
              <w:right w:val="single" w:sz="8" w:space="0" w:color="auto"/>
            </w:tcBorders>
            <w:shd w:val="clear" w:color="auto" w:fill="auto"/>
            <w:hideMark/>
          </w:tcPr>
          <w:p w14:paraId="67A27CAD" w14:textId="77777777" w:rsidR="00C8417A" w:rsidRPr="00216B99" w:rsidRDefault="00C8417A" w:rsidP="00EE4833">
            <w:pPr>
              <w:spacing w:after="0" w:line="240" w:lineRule="auto"/>
              <w:jc w:val="right"/>
              <w:rPr>
                <w:rFonts w:ascii="Times New Roman" w:eastAsia="Times New Roman" w:hAnsi="Times New Roman"/>
                <w:color w:val="000000"/>
                <w:sz w:val="24"/>
                <w:szCs w:val="24"/>
                <w:lang w:eastAsia="ja-JP"/>
              </w:rPr>
            </w:pPr>
            <w:r w:rsidRPr="00216B99">
              <w:rPr>
                <w:rFonts w:ascii="Times New Roman" w:eastAsia="Times New Roman" w:hAnsi="Times New Roman"/>
                <w:color w:val="000000"/>
                <w:sz w:val="24"/>
                <w:szCs w:val="24"/>
                <w:lang w:eastAsia="ja-JP"/>
              </w:rPr>
              <w:t>2,67</w:t>
            </w:r>
          </w:p>
        </w:tc>
      </w:tr>
    </w:tbl>
    <w:p w14:paraId="16AE62D7" w14:textId="77777777" w:rsidR="00C8417A" w:rsidRPr="00216B99"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p>
    <w:p w14:paraId="3B127F10" w14:textId="77777777" w:rsidR="00C8417A" w:rsidRPr="00216B99"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Рассчитаем средний процент товара ненадлежащего качества:</w:t>
      </w:r>
    </w:p>
    <w:p w14:paraId="4FA1620D" w14:textId="77777777" w:rsidR="00C8417A" w:rsidRPr="00216B99"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ООО «</w:t>
      </w:r>
      <w:proofErr w:type="spellStart"/>
      <w:r w:rsidRPr="00216B99">
        <w:rPr>
          <w:rFonts w:ascii="Times New Roman" w:eastAsia="TimesNewRomanPSMT" w:hAnsi="Times New Roman"/>
          <w:sz w:val="28"/>
          <w:szCs w:val="28"/>
          <w:lang w:eastAsia="ja-JP"/>
        </w:rPr>
        <w:t>Онеком</w:t>
      </w:r>
      <w:proofErr w:type="spellEnd"/>
      <w:r w:rsidRPr="00216B99">
        <w:rPr>
          <w:rFonts w:ascii="Times New Roman" w:eastAsia="TimesNewRomanPSMT" w:hAnsi="Times New Roman"/>
          <w:sz w:val="28"/>
          <w:szCs w:val="28"/>
          <w:lang w:eastAsia="ja-JP"/>
        </w:rPr>
        <w:t>» = (32+45) / (1241,6 + 2214) *100 = 2,23%</w:t>
      </w:r>
    </w:p>
    <w:p w14:paraId="7D3B735F" w14:textId="77777777" w:rsidR="00C8417A" w:rsidRPr="00216B99"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ООО «ЯЗПК» = (67 + 48) / (1521,52 + 1974,96) *100 = 3,29%</w:t>
      </w:r>
    </w:p>
    <w:p w14:paraId="6CC5FDDE" w14:textId="77777777" w:rsidR="00C8417A" w:rsidRPr="00216B99" w:rsidRDefault="00C8417A" w:rsidP="00C8417A">
      <w:pPr>
        <w:autoSpaceDE w:val="0"/>
        <w:autoSpaceDN w:val="0"/>
        <w:adjustRightInd w:val="0"/>
        <w:spacing w:after="0" w:line="360" w:lineRule="auto"/>
        <w:ind w:firstLine="708"/>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Средний процент товаров ненадлежащего качества по бумаге выше у ООО «ЯЗПК».</w:t>
      </w:r>
    </w:p>
    <w:p w14:paraId="02A91F52"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В таблице 7 представлена динамика нарушений установленных сроков поставки.</w:t>
      </w:r>
    </w:p>
    <w:p w14:paraId="487836F5" w14:textId="77777777" w:rsidR="00CC797F" w:rsidRPr="00216B99" w:rsidRDefault="00CC797F" w:rsidP="00C8417A">
      <w:pPr>
        <w:autoSpaceDE w:val="0"/>
        <w:autoSpaceDN w:val="0"/>
        <w:adjustRightInd w:val="0"/>
        <w:spacing w:after="0" w:line="360" w:lineRule="auto"/>
        <w:ind w:firstLine="709"/>
        <w:rPr>
          <w:rFonts w:ascii="Times New Roman" w:eastAsia="TimesNewRomanPSMT" w:hAnsi="Times New Roman"/>
          <w:sz w:val="28"/>
          <w:szCs w:val="28"/>
          <w:lang w:eastAsia="ja-JP"/>
        </w:rPr>
      </w:pPr>
    </w:p>
    <w:p w14:paraId="2D232F08" w14:textId="17F5B6F3" w:rsidR="00C8417A" w:rsidRPr="00216B99"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Таблица 7 - Динамика нарушений установленных сроков поставки, дней</w:t>
      </w:r>
    </w:p>
    <w:tbl>
      <w:tblPr>
        <w:tblW w:w="9373" w:type="dxa"/>
        <w:tblInd w:w="91" w:type="dxa"/>
        <w:tblLook w:val="04A0" w:firstRow="1" w:lastRow="0" w:firstColumn="1" w:lastColumn="0" w:noHBand="0" w:noVBand="1"/>
      </w:tblPr>
      <w:tblGrid>
        <w:gridCol w:w="1135"/>
        <w:gridCol w:w="2143"/>
        <w:gridCol w:w="2301"/>
        <w:gridCol w:w="1809"/>
        <w:gridCol w:w="1985"/>
      </w:tblGrid>
      <w:tr w:rsidR="00C8417A" w:rsidRPr="00216B99" w14:paraId="7D669FC7" w14:textId="77777777" w:rsidTr="00EE4833">
        <w:trPr>
          <w:trHeight w:val="300"/>
        </w:trPr>
        <w:tc>
          <w:tcPr>
            <w:tcW w:w="11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0201F" w14:textId="77777777" w:rsidR="00C8417A" w:rsidRPr="00216B99" w:rsidRDefault="00C8417A" w:rsidP="00EE4833">
            <w:pPr>
              <w:spacing w:after="0" w:line="240" w:lineRule="auto"/>
              <w:jc w:val="center"/>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lastRenderedPageBreak/>
              <w:t>квартал</w:t>
            </w:r>
          </w:p>
        </w:tc>
        <w:tc>
          <w:tcPr>
            <w:tcW w:w="44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6D2A6B" w14:textId="77777777" w:rsidR="00C8417A" w:rsidRPr="00216B99" w:rsidRDefault="00C8417A" w:rsidP="00EE4833">
            <w:pPr>
              <w:spacing w:after="0" w:line="240" w:lineRule="auto"/>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ООО "</w:t>
            </w:r>
            <w:proofErr w:type="spellStart"/>
            <w:r w:rsidRPr="00216B99">
              <w:rPr>
                <w:rFonts w:ascii="Times New Roman" w:eastAsia="Times New Roman" w:hAnsi="Times New Roman"/>
                <w:color w:val="000000"/>
                <w:sz w:val="28"/>
                <w:szCs w:val="28"/>
                <w:lang w:eastAsia="ja-JP"/>
              </w:rPr>
              <w:t>Онеком</w:t>
            </w:r>
            <w:proofErr w:type="spellEnd"/>
            <w:r w:rsidRPr="00216B99">
              <w:rPr>
                <w:rFonts w:ascii="Times New Roman" w:eastAsia="Times New Roman" w:hAnsi="Times New Roman"/>
                <w:color w:val="000000"/>
                <w:sz w:val="28"/>
                <w:szCs w:val="28"/>
                <w:lang w:eastAsia="ja-JP"/>
              </w:rPr>
              <w:t>"</w:t>
            </w:r>
          </w:p>
        </w:tc>
        <w:tc>
          <w:tcPr>
            <w:tcW w:w="3794"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010696" w14:textId="77777777" w:rsidR="00C8417A" w:rsidRPr="00216B99" w:rsidRDefault="00C8417A" w:rsidP="00EE4833">
            <w:pPr>
              <w:spacing w:after="0" w:line="240" w:lineRule="auto"/>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ООО "ЯЗПК"</w:t>
            </w:r>
          </w:p>
        </w:tc>
      </w:tr>
      <w:tr w:rsidR="00C8417A" w:rsidRPr="00216B99" w14:paraId="2DE3E636" w14:textId="77777777" w:rsidTr="00EE4833">
        <w:trPr>
          <w:trHeight w:val="300"/>
        </w:trPr>
        <w:tc>
          <w:tcPr>
            <w:tcW w:w="1135" w:type="dxa"/>
            <w:vMerge/>
            <w:tcBorders>
              <w:top w:val="single" w:sz="4" w:space="0" w:color="auto"/>
              <w:left w:val="single" w:sz="4" w:space="0" w:color="auto"/>
              <w:bottom w:val="single" w:sz="4" w:space="0" w:color="auto"/>
              <w:right w:val="single" w:sz="4" w:space="0" w:color="auto"/>
            </w:tcBorders>
            <w:vAlign w:val="center"/>
            <w:hideMark/>
          </w:tcPr>
          <w:p w14:paraId="650C8143" w14:textId="77777777" w:rsidR="00C8417A" w:rsidRPr="00216B99" w:rsidRDefault="00C8417A" w:rsidP="00EE4833">
            <w:pPr>
              <w:spacing w:after="0" w:line="240" w:lineRule="auto"/>
              <w:rPr>
                <w:rFonts w:ascii="Times New Roman" w:eastAsia="Times New Roman" w:hAnsi="Times New Roman"/>
                <w:color w:val="000000"/>
                <w:sz w:val="28"/>
                <w:szCs w:val="28"/>
                <w:lang w:eastAsia="ja-JP"/>
              </w:rPr>
            </w:pPr>
          </w:p>
        </w:tc>
        <w:tc>
          <w:tcPr>
            <w:tcW w:w="2143" w:type="dxa"/>
            <w:tcBorders>
              <w:top w:val="nil"/>
              <w:left w:val="nil"/>
              <w:bottom w:val="single" w:sz="4" w:space="0" w:color="auto"/>
              <w:right w:val="single" w:sz="4" w:space="0" w:color="auto"/>
            </w:tcBorders>
            <w:shd w:val="clear" w:color="auto" w:fill="auto"/>
            <w:noWrap/>
            <w:vAlign w:val="bottom"/>
            <w:hideMark/>
          </w:tcPr>
          <w:p w14:paraId="2BC7DDCE" w14:textId="77777777" w:rsidR="00C8417A" w:rsidRPr="00216B99" w:rsidRDefault="00C8417A" w:rsidP="00EE4833">
            <w:pPr>
              <w:spacing w:after="0" w:line="240" w:lineRule="auto"/>
              <w:jc w:val="center"/>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кол-во поставок</w:t>
            </w:r>
          </w:p>
        </w:tc>
        <w:tc>
          <w:tcPr>
            <w:tcW w:w="2301" w:type="dxa"/>
            <w:tcBorders>
              <w:top w:val="nil"/>
              <w:left w:val="nil"/>
              <w:bottom w:val="single" w:sz="4" w:space="0" w:color="auto"/>
              <w:right w:val="single" w:sz="4" w:space="0" w:color="auto"/>
            </w:tcBorders>
            <w:shd w:val="clear" w:color="auto" w:fill="auto"/>
            <w:noWrap/>
            <w:vAlign w:val="bottom"/>
            <w:hideMark/>
          </w:tcPr>
          <w:p w14:paraId="2D94E1FB" w14:textId="77777777" w:rsidR="00C8417A" w:rsidRPr="00216B99" w:rsidRDefault="00C8417A" w:rsidP="00EE4833">
            <w:pPr>
              <w:spacing w:after="0" w:line="240" w:lineRule="auto"/>
              <w:jc w:val="center"/>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всего опозданий</w:t>
            </w:r>
          </w:p>
        </w:tc>
        <w:tc>
          <w:tcPr>
            <w:tcW w:w="1809" w:type="dxa"/>
            <w:tcBorders>
              <w:top w:val="nil"/>
              <w:left w:val="nil"/>
              <w:bottom w:val="single" w:sz="4" w:space="0" w:color="auto"/>
              <w:right w:val="single" w:sz="4" w:space="0" w:color="auto"/>
            </w:tcBorders>
            <w:shd w:val="clear" w:color="auto" w:fill="auto"/>
            <w:noWrap/>
            <w:vAlign w:val="bottom"/>
            <w:hideMark/>
          </w:tcPr>
          <w:p w14:paraId="43AE3239" w14:textId="77777777" w:rsidR="00C8417A" w:rsidRPr="00216B99" w:rsidRDefault="00C8417A" w:rsidP="00EE4833">
            <w:pPr>
              <w:spacing w:after="0" w:line="240" w:lineRule="auto"/>
              <w:jc w:val="center"/>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кол-во поставок</w:t>
            </w:r>
          </w:p>
        </w:tc>
        <w:tc>
          <w:tcPr>
            <w:tcW w:w="1985" w:type="dxa"/>
            <w:tcBorders>
              <w:top w:val="nil"/>
              <w:left w:val="nil"/>
              <w:bottom w:val="single" w:sz="4" w:space="0" w:color="auto"/>
              <w:right w:val="single" w:sz="4" w:space="0" w:color="auto"/>
            </w:tcBorders>
            <w:shd w:val="clear" w:color="auto" w:fill="auto"/>
            <w:noWrap/>
            <w:vAlign w:val="bottom"/>
            <w:hideMark/>
          </w:tcPr>
          <w:p w14:paraId="0CC99EF5" w14:textId="77777777" w:rsidR="00C8417A" w:rsidRPr="00216B99" w:rsidRDefault="00C8417A" w:rsidP="00EE4833">
            <w:pPr>
              <w:spacing w:after="0" w:line="240" w:lineRule="auto"/>
              <w:jc w:val="center"/>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всего опозданий</w:t>
            </w:r>
          </w:p>
        </w:tc>
      </w:tr>
      <w:tr w:rsidR="00C8417A" w:rsidRPr="00216B99" w14:paraId="5E6BD4D4"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1B036ADA"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w:t>
            </w:r>
          </w:p>
        </w:tc>
        <w:tc>
          <w:tcPr>
            <w:tcW w:w="2143" w:type="dxa"/>
            <w:tcBorders>
              <w:top w:val="nil"/>
              <w:left w:val="nil"/>
              <w:bottom w:val="single" w:sz="4" w:space="0" w:color="auto"/>
              <w:right w:val="single" w:sz="4" w:space="0" w:color="auto"/>
            </w:tcBorders>
            <w:shd w:val="clear" w:color="auto" w:fill="auto"/>
            <w:noWrap/>
            <w:vAlign w:val="bottom"/>
            <w:hideMark/>
          </w:tcPr>
          <w:p w14:paraId="6D2700BD"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5</w:t>
            </w:r>
          </w:p>
        </w:tc>
        <w:tc>
          <w:tcPr>
            <w:tcW w:w="2301" w:type="dxa"/>
            <w:tcBorders>
              <w:top w:val="nil"/>
              <w:left w:val="nil"/>
              <w:bottom w:val="single" w:sz="4" w:space="0" w:color="auto"/>
              <w:right w:val="single" w:sz="4" w:space="0" w:color="auto"/>
            </w:tcBorders>
            <w:shd w:val="clear" w:color="auto" w:fill="auto"/>
            <w:noWrap/>
            <w:vAlign w:val="bottom"/>
            <w:hideMark/>
          </w:tcPr>
          <w:p w14:paraId="0C5440CF"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26</w:t>
            </w:r>
          </w:p>
        </w:tc>
        <w:tc>
          <w:tcPr>
            <w:tcW w:w="1809" w:type="dxa"/>
            <w:tcBorders>
              <w:top w:val="nil"/>
              <w:left w:val="nil"/>
              <w:bottom w:val="single" w:sz="4" w:space="0" w:color="auto"/>
              <w:right w:val="single" w:sz="4" w:space="0" w:color="auto"/>
            </w:tcBorders>
            <w:shd w:val="clear" w:color="auto" w:fill="auto"/>
            <w:noWrap/>
            <w:vAlign w:val="bottom"/>
            <w:hideMark/>
          </w:tcPr>
          <w:p w14:paraId="1746F947"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5</w:t>
            </w:r>
          </w:p>
        </w:tc>
        <w:tc>
          <w:tcPr>
            <w:tcW w:w="1985" w:type="dxa"/>
            <w:tcBorders>
              <w:top w:val="nil"/>
              <w:left w:val="nil"/>
              <w:bottom w:val="single" w:sz="4" w:space="0" w:color="auto"/>
              <w:right w:val="single" w:sz="4" w:space="0" w:color="auto"/>
            </w:tcBorders>
            <w:shd w:val="clear" w:color="auto" w:fill="auto"/>
            <w:noWrap/>
            <w:vAlign w:val="bottom"/>
            <w:hideMark/>
          </w:tcPr>
          <w:p w14:paraId="18D5D57D"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14</w:t>
            </w:r>
          </w:p>
        </w:tc>
      </w:tr>
      <w:tr w:rsidR="00C8417A" w:rsidRPr="00216B99" w14:paraId="1D8B4F9D"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69D0C099"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2</w:t>
            </w:r>
          </w:p>
        </w:tc>
        <w:tc>
          <w:tcPr>
            <w:tcW w:w="2143" w:type="dxa"/>
            <w:tcBorders>
              <w:top w:val="nil"/>
              <w:left w:val="nil"/>
              <w:bottom w:val="single" w:sz="4" w:space="0" w:color="auto"/>
              <w:right w:val="single" w:sz="4" w:space="0" w:color="auto"/>
            </w:tcBorders>
            <w:shd w:val="clear" w:color="auto" w:fill="auto"/>
            <w:noWrap/>
            <w:vAlign w:val="bottom"/>
            <w:hideMark/>
          </w:tcPr>
          <w:p w14:paraId="0879A9E4"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7</w:t>
            </w:r>
          </w:p>
        </w:tc>
        <w:tc>
          <w:tcPr>
            <w:tcW w:w="2301" w:type="dxa"/>
            <w:tcBorders>
              <w:top w:val="nil"/>
              <w:left w:val="nil"/>
              <w:bottom w:val="single" w:sz="4" w:space="0" w:color="auto"/>
              <w:right w:val="single" w:sz="4" w:space="0" w:color="auto"/>
            </w:tcBorders>
            <w:shd w:val="clear" w:color="auto" w:fill="auto"/>
            <w:noWrap/>
            <w:vAlign w:val="bottom"/>
            <w:hideMark/>
          </w:tcPr>
          <w:p w14:paraId="3E77506B"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15</w:t>
            </w:r>
          </w:p>
        </w:tc>
        <w:tc>
          <w:tcPr>
            <w:tcW w:w="1809" w:type="dxa"/>
            <w:tcBorders>
              <w:top w:val="nil"/>
              <w:left w:val="nil"/>
              <w:bottom w:val="single" w:sz="4" w:space="0" w:color="auto"/>
              <w:right w:val="single" w:sz="4" w:space="0" w:color="auto"/>
            </w:tcBorders>
            <w:shd w:val="clear" w:color="auto" w:fill="auto"/>
            <w:noWrap/>
            <w:vAlign w:val="bottom"/>
            <w:hideMark/>
          </w:tcPr>
          <w:p w14:paraId="0254E261"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7</w:t>
            </w:r>
          </w:p>
        </w:tc>
        <w:tc>
          <w:tcPr>
            <w:tcW w:w="1985" w:type="dxa"/>
            <w:tcBorders>
              <w:top w:val="nil"/>
              <w:left w:val="nil"/>
              <w:bottom w:val="single" w:sz="4" w:space="0" w:color="auto"/>
              <w:right w:val="single" w:sz="4" w:space="0" w:color="auto"/>
            </w:tcBorders>
            <w:shd w:val="clear" w:color="auto" w:fill="auto"/>
            <w:noWrap/>
            <w:vAlign w:val="bottom"/>
            <w:hideMark/>
          </w:tcPr>
          <w:p w14:paraId="0D7D5DFC"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18</w:t>
            </w:r>
          </w:p>
        </w:tc>
      </w:tr>
      <w:tr w:rsidR="00C8417A" w:rsidRPr="00216B99" w14:paraId="110D853D"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0479F3F5"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3</w:t>
            </w:r>
          </w:p>
        </w:tc>
        <w:tc>
          <w:tcPr>
            <w:tcW w:w="2143" w:type="dxa"/>
            <w:tcBorders>
              <w:top w:val="nil"/>
              <w:left w:val="nil"/>
              <w:bottom w:val="single" w:sz="4" w:space="0" w:color="auto"/>
              <w:right w:val="single" w:sz="4" w:space="0" w:color="auto"/>
            </w:tcBorders>
            <w:shd w:val="clear" w:color="auto" w:fill="auto"/>
            <w:noWrap/>
            <w:vAlign w:val="bottom"/>
            <w:hideMark/>
          </w:tcPr>
          <w:p w14:paraId="5590C123"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7</w:t>
            </w:r>
          </w:p>
        </w:tc>
        <w:tc>
          <w:tcPr>
            <w:tcW w:w="2301" w:type="dxa"/>
            <w:tcBorders>
              <w:top w:val="nil"/>
              <w:left w:val="nil"/>
              <w:bottom w:val="single" w:sz="4" w:space="0" w:color="auto"/>
              <w:right w:val="single" w:sz="4" w:space="0" w:color="auto"/>
            </w:tcBorders>
            <w:shd w:val="clear" w:color="auto" w:fill="auto"/>
            <w:noWrap/>
            <w:vAlign w:val="bottom"/>
            <w:hideMark/>
          </w:tcPr>
          <w:p w14:paraId="2D4E5254"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12</w:t>
            </w:r>
          </w:p>
        </w:tc>
        <w:tc>
          <w:tcPr>
            <w:tcW w:w="1809" w:type="dxa"/>
            <w:tcBorders>
              <w:top w:val="nil"/>
              <w:left w:val="nil"/>
              <w:bottom w:val="single" w:sz="4" w:space="0" w:color="auto"/>
              <w:right w:val="single" w:sz="4" w:space="0" w:color="auto"/>
            </w:tcBorders>
            <w:shd w:val="clear" w:color="auto" w:fill="auto"/>
            <w:noWrap/>
            <w:vAlign w:val="bottom"/>
            <w:hideMark/>
          </w:tcPr>
          <w:p w14:paraId="30B92899"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8</w:t>
            </w:r>
          </w:p>
        </w:tc>
        <w:tc>
          <w:tcPr>
            <w:tcW w:w="1985" w:type="dxa"/>
            <w:tcBorders>
              <w:top w:val="nil"/>
              <w:left w:val="nil"/>
              <w:bottom w:val="single" w:sz="4" w:space="0" w:color="auto"/>
              <w:right w:val="single" w:sz="4" w:space="0" w:color="auto"/>
            </w:tcBorders>
            <w:shd w:val="clear" w:color="auto" w:fill="auto"/>
            <w:noWrap/>
            <w:vAlign w:val="bottom"/>
            <w:hideMark/>
          </w:tcPr>
          <w:p w14:paraId="4A574561"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18</w:t>
            </w:r>
          </w:p>
        </w:tc>
      </w:tr>
      <w:tr w:rsidR="00C8417A" w:rsidRPr="00216B99" w14:paraId="1C678192" w14:textId="77777777" w:rsidTr="00EE4833">
        <w:trPr>
          <w:trHeight w:val="300"/>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4EBD3752"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4</w:t>
            </w:r>
          </w:p>
        </w:tc>
        <w:tc>
          <w:tcPr>
            <w:tcW w:w="2143" w:type="dxa"/>
            <w:tcBorders>
              <w:top w:val="nil"/>
              <w:left w:val="nil"/>
              <w:bottom w:val="single" w:sz="4" w:space="0" w:color="auto"/>
              <w:right w:val="single" w:sz="4" w:space="0" w:color="auto"/>
            </w:tcBorders>
            <w:shd w:val="clear" w:color="auto" w:fill="auto"/>
            <w:noWrap/>
            <w:vAlign w:val="bottom"/>
            <w:hideMark/>
          </w:tcPr>
          <w:p w14:paraId="4C002D8A"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5</w:t>
            </w:r>
          </w:p>
        </w:tc>
        <w:tc>
          <w:tcPr>
            <w:tcW w:w="2301" w:type="dxa"/>
            <w:tcBorders>
              <w:top w:val="nil"/>
              <w:left w:val="nil"/>
              <w:bottom w:val="single" w:sz="4" w:space="0" w:color="auto"/>
              <w:right w:val="single" w:sz="4" w:space="0" w:color="auto"/>
            </w:tcBorders>
            <w:shd w:val="clear" w:color="auto" w:fill="auto"/>
            <w:noWrap/>
            <w:vAlign w:val="bottom"/>
            <w:hideMark/>
          </w:tcPr>
          <w:p w14:paraId="3DDFDE6D"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15</w:t>
            </w:r>
          </w:p>
        </w:tc>
        <w:tc>
          <w:tcPr>
            <w:tcW w:w="1809" w:type="dxa"/>
            <w:tcBorders>
              <w:top w:val="nil"/>
              <w:left w:val="nil"/>
              <w:bottom w:val="single" w:sz="4" w:space="0" w:color="auto"/>
              <w:right w:val="single" w:sz="4" w:space="0" w:color="auto"/>
            </w:tcBorders>
            <w:shd w:val="clear" w:color="auto" w:fill="auto"/>
            <w:noWrap/>
            <w:vAlign w:val="bottom"/>
            <w:hideMark/>
          </w:tcPr>
          <w:p w14:paraId="5064C686"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10</w:t>
            </w:r>
          </w:p>
        </w:tc>
        <w:tc>
          <w:tcPr>
            <w:tcW w:w="1985" w:type="dxa"/>
            <w:tcBorders>
              <w:top w:val="nil"/>
              <w:left w:val="nil"/>
              <w:bottom w:val="single" w:sz="4" w:space="0" w:color="auto"/>
              <w:right w:val="single" w:sz="4" w:space="0" w:color="auto"/>
            </w:tcBorders>
            <w:shd w:val="clear" w:color="auto" w:fill="auto"/>
            <w:noWrap/>
            <w:vAlign w:val="bottom"/>
            <w:hideMark/>
          </w:tcPr>
          <w:p w14:paraId="4520F518" w14:textId="77777777" w:rsidR="00C8417A" w:rsidRPr="00216B99" w:rsidRDefault="00C8417A" w:rsidP="00EE4833">
            <w:pPr>
              <w:spacing w:after="0" w:line="240" w:lineRule="auto"/>
              <w:jc w:val="right"/>
              <w:rPr>
                <w:rFonts w:ascii="Times New Roman" w:eastAsia="Times New Roman" w:hAnsi="Times New Roman"/>
                <w:color w:val="000000"/>
                <w:sz w:val="28"/>
                <w:szCs w:val="28"/>
                <w:lang w:eastAsia="ja-JP"/>
              </w:rPr>
            </w:pPr>
            <w:r w:rsidRPr="00216B99">
              <w:rPr>
                <w:rFonts w:ascii="Times New Roman" w:eastAsia="Times New Roman" w:hAnsi="Times New Roman"/>
                <w:color w:val="000000"/>
                <w:sz w:val="28"/>
                <w:szCs w:val="28"/>
                <w:lang w:eastAsia="ja-JP"/>
              </w:rPr>
              <w:t>15</w:t>
            </w:r>
          </w:p>
        </w:tc>
      </w:tr>
    </w:tbl>
    <w:p w14:paraId="49E28E70" w14:textId="77777777" w:rsidR="00C8417A" w:rsidRPr="00216B99"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137F34B5"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Определим среднее число дней опозданий в расчете на одну поставку за каждый квартал и в среднем за год.</w:t>
      </w:r>
    </w:p>
    <w:p w14:paraId="1215CB50"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Для ООО «</w:t>
      </w:r>
      <w:proofErr w:type="spellStart"/>
      <w:r w:rsidRPr="00216B99">
        <w:rPr>
          <w:rFonts w:ascii="Times New Roman" w:eastAsia="TimesNewRomanPSMT" w:hAnsi="Times New Roman"/>
          <w:sz w:val="28"/>
          <w:szCs w:val="28"/>
          <w:lang w:eastAsia="ja-JP"/>
        </w:rPr>
        <w:t>Онеком</w:t>
      </w:r>
      <w:proofErr w:type="spellEnd"/>
      <w:r w:rsidRPr="00216B99">
        <w:rPr>
          <w:rFonts w:ascii="Times New Roman" w:eastAsia="TimesNewRomanPSMT" w:hAnsi="Times New Roman"/>
          <w:sz w:val="28"/>
          <w:szCs w:val="28"/>
          <w:lang w:eastAsia="ja-JP"/>
        </w:rPr>
        <w:t>»:</w:t>
      </w:r>
    </w:p>
    <w:p w14:paraId="69258172"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1 квартал = 26 / 5 = 5,2 дня;</w:t>
      </w:r>
    </w:p>
    <w:p w14:paraId="5EE3D3E5"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2 квартал = 15 / 7 = 2,14дня;</w:t>
      </w:r>
    </w:p>
    <w:p w14:paraId="6544DE18"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3 квартал = 12 / 7 = 1,71 дня;</w:t>
      </w:r>
    </w:p>
    <w:p w14:paraId="1E0919C2"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4 квартал = 15 / 5 = 3 дня;</w:t>
      </w:r>
    </w:p>
    <w:p w14:paraId="5E2DF58D"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За год: (26 + 15 + 12+15) / (5 + 7 + 7 + 5) = 2,83 дня</w:t>
      </w:r>
    </w:p>
    <w:p w14:paraId="24320667"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Для ООО «ЯЗПК»:</w:t>
      </w:r>
    </w:p>
    <w:p w14:paraId="2E2C71A4"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1 квартал = 14 / 5 = 2,8 дня;</w:t>
      </w:r>
    </w:p>
    <w:p w14:paraId="7A105A58"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2 квартал = 18 / 7 = 2,57дня;</w:t>
      </w:r>
    </w:p>
    <w:p w14:paraId="6066E3E5"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3 квартал = 18 / 8 = 2,25 дня;</w:t>
      </w:r>
    </w:p>
    <w:p w14:paraId="6641A0D4"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4 квартал = 15 / 10 = 1,5 дня;</w:t>
      </w:r>
    </w:p>
    <w:p w14:paraId="7EC3E0A5"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За год: (14 + 18 + 18 + 15) / (5 + 7 + 8 + 10) = 2,17 дня</w:t>
      </w:r>
    </w:p>
    <w:p w14:paraId="3B8E0EE8" w14:textId="77777777" w:rsidR="00C8417A" w:rsidRPr="00216B99"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В таблице 9 сведем все полученные средние величины.</w:t>
      </w:r>
    </w:p>
    <w:p w14:paraId="53DEA296" w14:textId="77777777" w:rsidR="00C8417A" w:rsidRPr="00216B99" w:rsidRDefault="00C8417A" w:rsidP="00C8417A">
      <w:pPr>
        <w:autoSpaceDE w:val="0"/>
        <w:autoSpaceDN w:val="0"/>
        <w:adjustRightInd w:val="0"/>
        <w:spacing w:after="0" w:line="360" w:lineRule="auto"/>
        <w:ind w:firstLine="709"/>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 xml:space="preserve">Таблица 9 - Средние значения критериев </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984"/>
        <w:gridCol w:w="3242"/>
        <w:gridCol w:w="2393"/>
      </w:tblGrid>
      <w:tr w:rsidR="00C8417A" w:rsidRPr="00216B99" w14:paraId="2D685199" w14:textId="77777777" w:rsidTr="00EE4833">
        <w:tc>
          <w:tcPr>
            <w:tcW w:w="2235" w:type="dxa"/>
            <w:shd w:val="clear" w:color="auto" w:fill="auto"/>
          </w:tcPr>
          <w:p w14:paraId="1F103933"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Поставщик</w:t>
            </w:r>
          </w:p>
        </w:tc>
        <w:tc>
          <w:tcPr>
            <w:tcW w:w="1984" w:type="dxa"/>
            <w:shd w:val="clear" w:color="auto" w:fill="auto"/>
          </w:tcPr>
          <w:p w14:paraId="4C6F11CC"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Цена, рублей</w:t>
            </w:r>
          </w:p>
        </w:tc>
        <w:tc>
          <w:tcPr>
            <w:tcW w:w="3242" w:type="dxa"/>
            <w:shd w:val="clear" w:color="auto" w:fill="auto"/>
          </w:tcPr>
          <w:p w14:paraId="5C0AA8C2" w14:textId="77777777" w:rsidR="00C8417A" w:rsidRPr="00216B99"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Удельный вес поставок товаров ненадлежащего качества, %</w:t>
            </w:r>
          </w:p>
        </w:tc>
        <w:tc>
          <w:tcPr>
            <w:tcW w:w="2393" w:type="dxa"/>
            <w:shd w:val="clear" w:color="auto" w:fill="auto"/>
          </w:tcPr>
          <w:p w14:paraId="1FF8F8AA" w14:textId="77777777" w:rsidR="00C8417A" w:rsidRPr="00216B99" w:rsidRDefault="00C8417A" w:rsidP="00EE4833">
            <w:pPr>
              <w:autoSpaceDE w:val="0"/>
              <w:autoSpaceDN w:val="0"/>
              <w:adjustRightInd w:val="0"/>
              <w:spacing w:after="0" w:line="240" w:lineRule="auto"/>
              <w:jc w:val="center"/>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Число дней опозданий</w:t>
            </w:r>
          </w:p>
        </w:tc>
      </w:tr>
      <w:tr w:rsidR="00C8417A" w:rsidRPr="00216B99" w14:paraId="6E6D3D1D" w14:textId="77777777" w:rsidTr="00EE4833">
        <w:tc>
          <w:tcPr>
            <w:tcW w:w="2235" w:type="dxa"/>
            <w:shd w:val="clear" w:color="auto" w:fill="auto"/>
          </w:tcPr>
          <w:p w14:paraId="160F2B22"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ООО «</w:t>
            </w:r>
            <w:proofErr w:type="spellStart"/>
            <w:r w:rsidRPr="00216B99">
              <w:rPr>
                <w:rFonts w:ascii="Times New Roman" w:eastAsia="TimesNewRomanPSMT" w:hAnsi="Times New Roman"/>
                <w:sz w:val="24"/>
                <w:szCs w:val="24"/>
                <w:lang w:eastAsia="ja-JP"/>
              </w:rPr>
              <w:t>Онеком</w:t>
            </w:r>
            <w:proofErr w:type="spellEnd"/>
            <w:r w:rsidRPr="00216B99">
              <w:rPr>
                <w:rFonts w:ascii="Times New Roman" w:eastAsia="TimesNewRomanPSMT" w:hAnsi="Times New Roman"/>
                <w:sz w:val="24"/>
                <w:szCs w:val="24"/>
                <w:lang w:eastAsia="ja-JP"/>
              </w:rPr>
              <w:t>»</w:t>
            </w:r>
          </w:p>
        </w:tc>
        <w:tc>
          <w:tcPr>
            <w:tcW w:w="1984" w:type="dxa"/>
            <w:shd w:val="clear" w:color="auto" w:fill="auto"/>
          </w:tcPr>
          <w:p w14:paraId="5EF674F1"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401,81</w:t>
            </w:r>
          </w:p>
        </w:tc>
        <w:tc>
          <w:tcPr>
            <w:tcW w:w="3242" w:type="dxa"/>
            <w:shd w:val="clear" w:color="auto" w:fill="auto"/>
          </w:tcPr>
          <w:p w14:paraId="2FF1273B"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2,23</w:t>
            </w:r>
          </w:p>
        </w:tc>
        <w:tc>
          <w:tcPr>
            <w:tcW w:w="2393" w:type="dxa"/>
            <w:shd w:val="clear" w:color="auto" w:fill="auto"/>
          </w:tcPr>
          <w:p w14:paraId="517AC891"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2,83</w:t>
            </w:r>
          </w:p>
        </w:tc>
      </w:tr>
      <w:tr w:rsidR="00C8417A" w:rsidRPr="00216B99" w14:paraId="2EB70CC2" w14:textId="77777777" w:rsidTr="00EE4833">
        <w:tc>
          <w:tcPr>
            <w:tcW w:w="2235" w:type="dxa"/>
            <w:shd w:val="clear" w:color="auto" w:fill="auto"/>
          </w:tcPr>
          <w:p w14:paraId="6FCE6496"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ООО «ЯЗПК»</w:t>
            </w:r>
          </w:p>
        </w:tc>
        <w:tc>
          <w:tcPr>
            <w:tcW w:w="1984" w:type="dxa"/>
            <w:shd w:val="clear" w:color="auto" w:fill="auto"/>
          </w:tcPr>
          <w:p w14:paraId="5BF5D3CA"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346,87</w:t>
            </w:r>
          </w:p>
        </w:tc>
        <w:tc>
          <w:tcPr>
            <w:tcW w:w="3242" w:type="dxa"/>
            <w:shd w:val="clear" w:color="auto" w:fill="auto"/>
          </w:tcPr>
          <w:p w14:paraId="00CACB9F"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3,29</w:t>
            </w:r>
          </w:p>
        </w:tc>
        <w:tc>
          <w:tcPr>
            <w:tcW w:w="2393" w:type="dxa"/>
            <w:shd w:val="clear" w:color="auto" w:fill="auto"/>
          </w:tcPr>
          <w:p w14:paraId="7EF24110" w14:textId="77777777" w:rsidR="00C8417A" w:rsidRPr="00216B99" w:rsidRDefault="00C8417A" w:rsidP="00EE4833">
            <w:pPr>
              <w:autoSpaceDE w:val="0"/>
              <w:autoSpaceDN w:val="0"/>
              <w:adjustRightInd w:val="0"/>
              <w:spacing w:after="0" w:line="240" w:lineRule="auto"/>
              <w:rPr>
                <w:rFonts w:ascii="Times New Roman" w:eastAsia="TimesNewRomanPSMT" w:hAnsi="Times New Roman"/>
                <w:sz w:val="24"/>
                <w:szCs w:val="24"/>
                <w:lang w:eastAsia="ja-JP"/>
              </w:rPr>
            </w:pPr>
            <w:r w:rsidRPr="00216B99">
              <w:rPr>
                <w:rFonts w:ascii="Times New Roman" w:eastAsia="TimesNewRomanPSMT" w:hAnsi="Times New Roman"/>
                <w:sz w:val="24"/>
                <w:szCs w:val="24"/>
                <w:lang w:eastAsia="ja-JP"/>
              </w:rPr>
              <w:t>2.17</w:t>
            </w:r>
          </w:p>
        </w:tc>
      </w:tr>
    </w:tbl>
    <w:p w14:paraId="3F713CED" w14:textId="77777777" w:rsidR="00C8417A" w:rsidRPr="00216B99" w:rsidRDefault="00C8417A" w:rsidP="00C8417A">
      <w:pPr>
        <w:autoSpaceDE w:val="0"/>
        <w:autoSpaceDN w:val="0"/>
        <w:adjustRightInd w:val="0"/>
        <w:spacing w:after="0" w:line="360" w:lineRule="auto"/>
        <w:rPr>
          <w:rFonts w:ascii="Times New Roman" w:eastAsia="TimesNewRomanPSMT" w:hAnsi="Times New Roman"/>
          <w:sz w:val="28"/>
          <w:szCs w:val="28"/>
          <w:lang w:eastAsia="ja-JP"/>
        </w:rPr>
      </w:pPr>
    </w:p>
    <w:p w14:paraId="763B30C1"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Из таблицы 9 видно, что наиболее выгодным поставщиком является ООО «ЯЗПК», так как у данной компании в сравнении с ООО «</w:t>
      </w:r>
      <w:proofErr w:type="spellStart"/>
      <w:r w:rsidRPr="00216B99">
        <w:rPr>
          <w:rFonts w:ascii="Times New Roman" w:eastAsia="TimesNewRomanPSMT" w:hAnsi="Times New Roman"/>
          <w:sz w:val="28"/>
          <w:szCs w:val="28"/>
          <w:lang w:eastAsia="ja-JP"/>
        </w:rPr>
        <w:t>Онеком</w:t>
      </w:r>
      <w:proofErr w:type="spellEnd"/>
      <w:r w:rsidRPr="00216B99">
        <w:rPr>
          <w:rFonts w:ascii="Times New Roman" w:eastAsia="TimesNewRomanPSMT" w:hAnsi="Times New Roman"/>
          <w:sz w:val="28"/>
          <w:szCs w:val="28"/>
          <w:lang w:eastAsia="ja-JP"/>
        </w:rPr>
        <w:t>»:</w:t>
      </w:r>
    </w:p>
    <w:p w14:paraId="57CA4217"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1) средняя цена на поставляемую продукцию ниже;</w:t>
      </w:r>
    </w:p>
    <w:p w14:paraId="05564E71"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2) число дней опозданий в расчете на одну поставку меньше.</w:t>
      </w:r>
    </w:p>
    <w:p w14:paraId="5B0BEF9C"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lastRenderedPageBreak/>
        <w:t xml:space="preserve">Однако выше удельный вес поставок ненадлежащего качества выше. </w:t>
      </w:r>
    </w:p>
    <w:p w14:paraId="73F4141A"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r w:rsidRPr="00216B99">
        <w:rPr>
          <w:rFonts w:ascii="Times New Roman" w:eastAsia="TimesNewRomanPSMT" w:hAnsi="Times New Roman"/>
          <w:sz w:val="28"/>
          <w:szCs w:val="28"/>
          <w:lang w:eastAsia="ja-JP"/>
        </w:rPr>
        <w:t xml:space="preserve">Следовательно, нужно больше работать с ООО «ЯЗПК». Однако надо включить в договор пункт о том, что продукция ненадлежащего качества должна составлять не </w:t>
      </w:r>
      <w:proofErr w:type="gramStart"/>
      <w:r w:rsidRPr="00216B99">
        <w:rPr>
          <w:rFonts w:ascii="Times New Roman" w:eastAsia="TimesNewRomanPSMT" w:hAnsi="Times New Roman"/>
          <w:sz w:val="28"/>
          <w:szCs w:val="28"/>
          <w:lang w:eastAsia="ja-JP"/>
        </w:rPr>
        <w:t>более  2</w:t>
      </w:r>
      <w:proofErr w:type="gramEnd"/>
      <w:r w:rsidRPr="00216B99">
        <w:rPr>
          <w:rFonts w:ascii="Times New Roman" w:eastAsia="TimesNewRomanPSMT" w:hAnsi="Times New Roman"/>
          <w:sz w:val="28"/>
          <w:szCs w:val="28"/>
          <w:lang w:eastAsia="ja-JP"/>
        </w:rPr>
        <w:t>%.</w:t>
      </w:r>
    </w:p>
    <w:p w14:paraId="75B420E1" w14:textId="77777777" w:rsidR="00C8417A" w:rsidRPr="00216B99" w:rsidRDefault="00C8417A" w:rsidP="00C8417A">
      <w:pPr>
        <w:widowControl w:val="0"/>
        <w:spacing w:after="0" w:line="360" w:lineRule="auto"/>
        <w:ind w:firstLine="709"/>
        <w:jc w:val="both"/>
        <w:rPr>
          <w:rFonts w:ascii="Times New Roman" w:hAnsi="Times New Roman"/>
          <w:iCs/>
          <w:snapToGrid w:val="0"/>
          <w:sz w:val="28"/>
          <w:szCs w:val="28"/>
        </w:rPr>
      </w:pPr>
      <w:r w:rsidRPr="00216B99">
        <w:rPr>
          <w:rFonts w:ascii="Times New Roman" w:hAnsi="Times New Roman"/>
          <w:iCs/>
          <w:snapToGrid w:val="0"/>
          <w:sz w:val="28"/>
          <w:szCs w:val="28"/>
        </w:rPr>
        <w:t>Мы рассмотрели выше вопрос снижения ООО «Глобус-Тур» переменных затрат. Рассмотрим возможность снизить постоянные затраты на единицу продукции путем увеличения объема сбыта.</w:t>
      </w:r>
    </w:p>
    <w:p w14:paraId="1A5E4643" w14:textId="77777777" w:rsidR="00C8417A" w:rsidRPr="00216B99" w:rsidRDefault="00C8417A" w:rsidP="00C8417A">
      <w:pPr>
        <w:widowControl w:val="0"/>
        <w:spacing w:after="0" w:line="360" w:lineRule="auto"/>
        <w:ind w:firstLine="709"/>
        <w:jc w:val="both"/>
        <w:rPr>
          <w:rFonts w:ascii="Times New Roman" w:hAnsi="Times New Roman"/>
          <w:iCs/>
          <w:snapToGrid w:val="0"/>
          <w:sz w:val="28"/>
          <w:szCs w:val="28"/>
        </w:rPr>
      </w:pPr>
      <w:r w:rsidRPr="00216B99">
        <w:rPr>
          <w:rFonts w:ascii="Times New Roman" w:hAnsi="Times New Roman"/>
          <w:iCs/>
          <w:snapToGrid w:val="0"/>
          <w:sz w:val="28"/>
          <w:szCs w:val="28"/>
        </w:rPr>
        <w:t>Для этого предлагается сформировать план мероприятий по сокращению постоянных затрат.</w:t>
      </w:r>
    </w:p>
    <w:p w14:paraId="2DBA28D2" w14:textId="77777777" w:rsidR="00C8417A" w:rsidRPr="00216B99" w:rsidRDefault="00C8417A" w:rsidP="00C8417A">
      <w:pPr>
        <w:widowControl w:val="0"/>
        <w:spacing w:after="0" w:line="360" w:lineRule="auto"/>
        <w:rPr>
          <w:rFonts w:ascii="Times New Roman" w:hAnsi="Times New Roman"/>
          <w:iCs/>
          <w:snapToGrid w:val="0"/>
          <w:sz w:val="28"/>
          <w:szCs w:val="28"/>
        </w:rPr>
      </w:pPr>
      <w:r w:rsidRPr="00216B99">
        <w:rPr>
          <w:rFonts w:ascii="Times New Roman" w:hAnsi="Times New Roman"/>
          <w:iCs/>
          <w:snapToGrid w:val="0"/>
          <w:sz w:val="28"/>
          <w:szCs w:val="28"/>
        </w:rPr>
        <w:t>Таблица 10 - Мероприятия по сокращению постоянных затрат</w:t>
      </w:r>
    </w:p>
    <w:tbl>
      <w:tblPr>
        <w:tblW w:w="10179" w:type="dxa"/>
        <w:tblInd w:w="-432" w:type="dxa"/>
        <w:tblLook w:val="0000" w:firstRow="0" w:lastRow="0" w:firstColumn="0" w:lastColumn="0" w:noHBand="0" w:noVBand="0"/>
      </w:tblPr>
      <w:tblGrid>
        <w:gridCol w:w="1965"/>
        <w:gridCol w:w="4245"/>
        <w:gridCol w:w="1987"/>
        <w:gridCol w:w="1982"/>
      </w:tblGrid>
      <w:tr w:rsidR="00C8417A" w:rsidRPr="00216B99" w14:paraId="73F78D3C" w14:textId="77777777" w:rsidTr="00EE4833">
        <w:trPr>
          <w:trHeight w:val="255"/>
        </w:trPr>
        <w:tc>
          <w:tcPr>
            <w:tcW w:w="1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BCC7C5" w14:textId="77777777" w:rsidR="00C8417A" w:rsidRPr="00216B99" w:rsidRDefault="00C8417A" w:rsidP="00EE4833">
            <w:pPr>
              <w:spacing w:after="200" w:line="276" w:lineRule="auto"/>
              <w:rPr>
                <w:rFonts w:ascii="Times New Roman" w:hAnsi="Times New Roman"/>
                <w:sz w:val="28"/>
                <w:szCs w:val="28"/>
              </w:rPr>
            </w:pPr>
            <w:r w:rsidRPr="00216B99">
              <w:rPr>
                <w:rFonts w:ascii="Times New Roman" w:hAnsi="Times New Roman"/>
                <w:sz w:val="28"/>
                <w:szCs w:val="28"/>
              </w:rPr>
              <w:t>Наименование мероприятия</w:t>
            </w:r>
          </w:p>
        </w:tc>
        <w:tc>
          <w:tcPr>
            <w:tcW w:w="4245" w:type="dxa"/>
            <w:tcBorders>
              <w:top w:val="single" w:sz="4" w:space="0" w:color="auto"/>
              <w:left w:val="nil"/>
              <w:bottom w:val="single" w:sz="4" w:space="0" w:color="auto"/>
              <w:right w:val="single" w:sz="4" w:space="0" w:color="auto"/>
            </w:tcBorders>
            <w:shd w:val="clear" w:color="auto" w:fill="auto"/>
            <w:noWrap/>
            <w:vAlign w:val="bottom"/>
          </w:tcPr>
          <w:p w14:paraId="3A48B558" w14:textId="77777777" w:rsidR="00C8417A" w:rsidRPr="00216B99" w:rsidRDefault="00C8417A" w:rsidP="00EE4833">
            <w:pPr>
              <w:spacing w:after="200" w:line="276" w:lineRule="auto"/>
              <w:rPr>
                <w:rFonts w:ascii="Times New Roman" w:hAnsi="Times New Roman"/>
                <w:sz w:val="28"/>
                <w:szCs w:val="28"/>
              </w:rPr>
            </w:pPr>
            <w:r w:rsidRPr="00216B99">
              <w:rPr>
                <w:rFonts w:ascii="Times New Roman" w:hAnsi="Times New Roman"/>
                <w:sz w:val="28"/>
                <w:szCs w:val="28"/>
              </w:rPr>
              <w:t>На снижение каких затрат направлено</w:t>
            </w:r>
          </w:p>
        </w:tc>
        <w:tc>
          <w:tcPr>
            <w:tcW w:w="1987" w:type="dxa"/>
            <w:tcBorders>
              <w:top w:val="single" w:sz="4" w:space="0" w:color="auto"/>
              <w:left w:val="nil"/>
              <w:bottom w:val="single" w:sz="4" w:space="0" w:color="auto"/>
              <w:right w:val="single" w:sz="4" w:space="0" w:color="auto"/>
            </w:tcBorders>
            <w:shd w:val="clear" w:color="auto" w:fill="auto"/>
            <w:noWrap/>
            <w:vAlign w:val="bottom"/>
          </w:tcPr>
          <w:p w14:paraId="1261D693" w14:textId="77777777" w:rsidR="00C8417A" w:rsidRPr="00216B99" w:rsidRDefault="00C8417A" w:rsidP="00EE4833">
            <w:pPr>
              <w:spacing w:after="200" w:line="276" w:lineRule="auto"/>
              <w:rPr>
                <w:rFonts w:ascii="Times New Roman" w:hAnsi="Times New Roman"/>
                <w:sz w:val="28"/>
                <w:szCs w:val="28"/>
              </w:rPr>
            </w:pPr>
            <w:r w:rsidRPr="00216B99">
              <w:rPr>
                <w:rFonts w:ascii="Times New Roman" w:hAnsi="Times New Roman"/>
                <w:sz w:val="28"/>
                <w:szCs w:val="28"/>
              </w:rPr>
              <w:t>Ответственное лицо</w:t>
            </w:r>
          </w:p>
        </w:tc>
        <w:tc>
          <w:tcPr>
            <w:tcW w:w="1982" w:type="dxa"/>
            <w:tcBorders>
              <w:top w:val="single" w:sz="4" w:space="0" w:color="auto"/>
              <w:left w:val="nil"/>
              <w:bottom w:val="single" w:sz="4" w:space="0" w:color="auto"/>
              <w:right w:val="single" w:sz="4" w:space="0" w:color="auto"/>
            </w:tcBorders>
            <w:shd w:val="clear" w:color="auto" w:fill="auto"/>
            <w:noWrap/>
            <w:vAlign w:val="bottom"/>
          </w:tcPr>
          <w:p w14:paraId="4E718491" w14:textId="77777777" w:rsidR="00C8417A" w:rsidRPr="00216B99" w:rsidRDefault="00C8417A" w:rsidP="00EE4833">
            <w:pPr>
              <w:spacing w:after="200" w:line="276" w:lineRule="auto"/>
              <w:rPr>
                <w:rFonts w:ascii="Times New Roman" w:hAnsi="Times New Roman"/>
                <w:sz w:val="28"/>
                <w:szCs w:val="28"/>
              </w:rPr>
            </w:pPr>
            <w:r w:rsidRPr="00216B99">
              <w:rPr>
                <w:rFonts w:ascii="Times New Roman" w:hAnsi="Times New Roman"/>
                <w:sz w:val="28"/>
                <w:szCs w:val="28"/>
              </w:rPr>
              <w:t>Сроки реализации</w:t>
            </w:r>
          </w:p>
        </w:tc>
      </w:tr>
      <w:tr w:rsidR="00C8417A" w:rsidRPr="00216B99" w14:paraId="123B7869" w14:textId="77777777" w:rsidTr="00EE4833">
        <w:trPr>
          <w:trHeight w:val="949"/>
        </w:trPr>
        <w:tc>
          <w:tcPr>
            <w:tcW w:w="1965" w:type="dxa"/>
            <w:tcBorders>
              <w:top w:val="nil"/>
              <w:left w:val="single" w:sz="4" w:space="0" w:color="auto"/>
              <w:bottom w:val="single" w:sz="4" w:space="0" w:color="auto"/>
              <w:right w:val="single" w:sz="4" w:space="0" w:color="auto"/>
            </w:tcBorders>
            <w:shd w:val="clear" w:color="auto" w:fill="auto"/>
            <w:noWrap/>
            <w:vAlign w:val="bottom"/>
          </w:tcPr>
          <w:p w14:paraId="7AF21979" w14:textId="77777777" w:rsidR="00C8417A" w:rsidRPr="00216B99" w:rsidRDefault="00C8417A" w:rsidP="00EE4833">
            <w:pPr>
              <w:spacing w:after="200" w:line="276" w:lineRule="auto"/>
              <w:rPr>
                <w:rFonts w:ascii="Times New Roman" w:hAnsi="Times New Roman"/>
                <w:sz w:val="28"/>
                <w:szCs w:val="28"/>
              </w:rPr>
            </w:pPr>
            <w:r w:rsidRPr="00216B99">
              <w:rPr>
                <w:rFonts w:ascii="Times New Roman" w:hAnsi="Times New Roman"/>
                <w:sz w:val="28"/>
                <w:szCs w:val="28"/>
              </w:rPr>
              <w:t>Увеличение объемов реализации</w:t>
            </w:r>
          </w:p>
        </w:tc>
        <w:tc>
          <w:tcPr>
            <w:tcW w:w="4245" w:type="dxa"/>
            <w:tcBorders>
              <w:top w:val="nil"/>
              <w:left w:val="nil"/>
              <w:bottom w:val="single" w:sz="4" w:space="0" w:color="auto"/>
              <w:right w:val="single" w:sz="4" w:space="0" w:color="auto"/>
            </w:tcBorders>
            <w:shd w:val="clear" w:color="auto" w:fill="auto"/>
            <w:noWrap/>
            <w:vAlign w:val="bottom"/>
          </w:tcPr>
          <w:p w14:paraId="34C83FB4" w14:textId="77777777" w:rsidR="00C8417A" w:rsidRPr="00216B99" w:rsidRDefault="00C8417A" w:rsidP="00EE4833">
            <w:pPr>
              <w:spacing w:after="200" w:line="276" w:lineRule="auto"/>
              <w:rPr>
                <w:rFonts w:ascii="Times New Roman" w:hAnsi="Times New Roman"/>
                <w:sz w:val="28"/>
                <w:szCs w:val="28"/>
              </w:rPr>
            </w:pPr>
            <w:r w:rsidRPr="00216B99">
              <w:rPr>
                <w:rFonts w:ascii="Times New Roman" w:hAnsi="Times New Roman"/>
                <w:sz w:val="28"/>
                <w:szCs w:val="28"/>
              </w:rPr>
              <w:t>Снижение прочих (постоянных) затрат на единицу продукции</w:t>
            </w:r>
          </w:p>
        </w:tc>
        <w:tc>
          <w:tcPr>
            <w:tcW w:w="1987" w:type="dxa"/>
            <w:tcBorders>
              <w:top w:val="nil"/>
              <w:left w:val="nil"/>
              <w:bottom w:val="single" w:sz="4" w:space="0" w:color="auto"/>
              <w:right w:val="single" w:sz="4" w:space="0" w:color="auto"/>
            </w:tcBorders>
            <w:shd w:val="clear" w:color="auto" w:fill="auto"/>
            <w:noWrap/>
            <w:vAlign w:val="bottom"/>
          </w:tcPr>
          <w:p w14:paraId="0140A2E7" w14:textId="77777777" w:rsidR="00C8417A" w:rsidRPr="00216B99" w:rsidRDefault="00C8417A" w:rsidP="00EE4833">
            <w:pPr>
              <w:spacing w:after="200" w:line="276" w:lineRule="auto"/>
              <w:rPr>
                <w:rFonts w:ascii="Times New Roman" w:hAnsi="Times New Roman"/>
                <w:sz w:val="28"/>
                <w:szCs w:val="28"/>
              </w:rPr>
            </w:pPr>
            <w:r w:rsidRPr="00216B99">
              <w:rPr>
                <w:rFonts w:ascii="Times New Roman" w:hAnsi="Times New Roman"/>
                <w:sz w:val="28"/>
                <w:szCs w:val="28"/>
              </w:rPr>
              <w:t>Коммерческий директор и директор по производству</w:t>
            </w:r>
          </w:p>
        </w:tc>
        <w:tc>
          <w:tcPr>
            <w:tcW w:w="1982" w:type="dxa"/>
            <w:tcBorders>
              <w:top w:val="nil"/>
              <w:left w:val="nil"/>
              <w:bottom w:val="single" w:sz="4" w:space="0" w:color="auto"/>
              <w:right w:val="single" w:sz="4" w:space="0" w:color="auto"/>
            </w:tcBorders>
            <w:shd w:val="clear" w:color="auto" w:fill="auto"/>
            <w:noWrap/>
            <w:vAlign w:val="bottom"/>
          </w:tcPr>
          <w:p w14:paraId="27B62879" w14:textId="77777777" w:rsidR="00C8417A" w:rsidRPr="00216B99" w:rsidRDefault="00C8417A" w:rsidP="00EE4833">
            <w:pPr>
              <w:spacing w:after="200" w:line="276" w:lineRule="auto"/>
              <w:rPr>
                <w:rFonts w:ascii="Times New Roman" w:hAnsi="Times New Roman"/>
                <w:sz w:val="28"/>
                <w:szCs w:val="28"/>
              </w:rPr>
            </w:pPr>
            <w:r w:rsidRPr="00216B99">
              <w:rPr>
                <w:rFonts w:ascii="Times New Roman" w:hAnsi="Times New Roman"/>
                <w:sz w:val="28"/>
                <w:szCs w:val="28"/>
              </w:rPr>
              <w:t>год</w:t>
            </w:r>
          </w:p>
        </w:tc>
      </w:tr>
    </w:tbl>
    <w:p w14:paraId="0E8719F2" w14:textId="77777777" w:rsidR="00C8417A" w:rsidRPr="00216B99" w:rsidRDefault="00C8417A" w:rsidP="00C8417A">
      <w:pPr>
        <w:widowControl w:val="0"/>
        <w:spacing w:after="200" w:line="360" w:lineRule="auto"/>
        <w:rPr>
          <w:rFonts w:ascii="Times New Roman" w:hAnsi="Times New Roman"/>
          <w:iCs/>
          <w:snapToGrid w:val="0"/>
          <w:sz w:val="28"/>
          <w:szCs w:val="28"/>
        </w:rPr>
      </w:pPr>
    </w:p>
    <w:p w14:paraId="6FFB00D0" w14:textId="77777777" w:rsidR="00C8417A" w:rsidRPr="00216B99" w:rsidRDefault="00C8417A" w:rsidP="00C8417A">
      <w:pPr>
        <w:widowControl w:val="0"/>
        <w:spacing w:after="0" w:line="360" w:lineRule="auto"/>
        <w:ind w:firstLine="709"/>
        <w:jc w:val="both"/>
        <w:rPr>
          <w:rFonts w:ascii="Times New Roman" w:hAnsi="Times New Roman"/>
          <w:iCs/>
          <w:snapToGrid w:val="0"/>
          <w:sz w:val="28"/>
          <w:szCs w:val="28"/>
        </w:rPr>
      </w:pPr>
      <w:r w:rsidRPr="00216B99">
        <w:rPr>
          <w:rFonts w:ascii="Times New Roman" w:hAnsi="Times New Roman"/>
          <w:iCs/>
          <w:snapToGrid w:val="0"/>
          <w:sz w:val="28"/>
          <w:szCs w:val="28"/>
        </w:rPr>
        <w:t xml:space="preserve">Ответственными назначит коммерческого директора для обеспечения сбыта и директора по производству. </w:t>
      </w:r>
    </w:p>
    <w:p w14:paraId="0B5B0DFC" w14:textId="77777777" w:rsidR="00C8417A" w:rsidRPr="00216B99" w:rsidRDefault="00C8417A" w:rsidP="00C8417A">
      <w:pPr>
        <w:widowControl w:val="0"/>
        <w:spacing w:after="0" w:line="360" w:lineRule="auto"/>
        <w:ind w:firstLine="709"/>
        <w:jc w:val="both"/>
        <w:rPr>
          <w:rFonts w:ascii="Times New Roman" w:hAnsi="Times New Roman"/>
          <w:iCs/>
          <w:snapToGrid w:val="0"/>
          <w:sz w:val="28"/>
          <w:szCs w:val="28"/>
        </w:rPr>
      </w:pPr>
    </w:p>
    <w:p w14:paraId="3F343352" w14:textId="77777777" w:rsidR="00C8417A" w:rsidRPr="00216B99" w:rsidRDefault="00C8417A" w:rsidP="00C8417A">
      <w:pPr>
        <w:autoSpaceDE w:val="0"/>
        <w:autoSpaceDN w:val="0"/>
        <w:adjustRightInd w:val="0"/>
        <w:spacing w:after="0" w:line="360" w:lineRule="auto"/>
        <w:ind w:firstLine="709"/>
        <w:jc w:val="both"/>
        <w:rPr>
          <w:rFonts w:ascii="Times New Roman" w:eastAsia="TimesNewRomanPSMT" w:hAnsi="Times New Roman"/>
          <w:sz w:val="28"/>
          <w:szCs w:val="28"/>
          <w:lang w:eastAsia="ja-JP"/>
        </w:rPr>
      </w:pPr>
    </w:p>
    <w:p w14:paraId="50A1A229" w14:textId="77777777" w:rsidR="00C8417A" w:rsidRPr="00216B99" w:rsidRDefault="00C8417A" w:rsidP="00C8417A">
      <w:pPr>
        <w:autoSpaceDE w:val="0"/>
        <w:autoSpaceDN w:val="0"/>
        <w:adjustRightInd w:val="0"/>
        <w:spacing w:after="0" w:line="360" w:lineRule="auto"/>
        <w:ind w:firstLine="709"/>
        <w:jc w:val="both"/>
        <w:rPr>
          <w:rFonts w:ascii="Times New Roman" w:hAnsi="Times New Roman"/>
          <w:sz w:val="28"/>
          <w:szCs w:val="28"/>
        </w:rPr>
      </w:pPr>
    </w:p>
    <w:p w14:paraId="6C3E77AD" w14:textId="77777777" w:rsidR="00A517BB" w:rsidRPr="00216B99" w:rsidRDefault="00A517BB" w:rsidP="00C8417A">
      <w:pPr>
        <w:autoSpaceDE w:val="0"/>
        <w:autoSpaceDN w:val="0"/>
        <w:adjustRightInd w:val="0"/>
        <w:spacing w:after="0" w:line="360" w:lineRule="auto"/>
        <w:ind w:firstLine="709"/>
        <w:jc w:val="both"/>
        <w:rPr>
          <w:rFonts w:ascii="Times New Roman" w:hAnsi="Times New Roman"/>
          <w:sz w:val="28"/>
          <w:szCs w:val="28"/>
        </w:rPr>
      </w:pPr>
    </w:p>
    <w:p w14:paraId="2210DA70" w14:textId="77777777" w:rsidR="00A517BB" w:rsidRPr="00216B99" w:rsidRDefault="00A517BB" w:rsidP="00C8417A">
      <w:pPr>
        <w:autoSpaceDE w:val="0"/>
        <w:autoSpaceDN w:val="0"/>
        <w:adjustRightInd w:val="0"/>
        <w:spacing w:after="0" w:line="360" w:lineRule="auto"/>
        <w:ind w:firstLine="709"/>
        <w:jc w:val="both"/>
        <w:rPr>
          <w:rFonts w:ascii="Times New Roman" w:hAnsi="Times New Roman"/>
          <w:sz w:val="28"/>
          <w:szCs w:val="28"/>
        </w:rPr>
      </w:pPr>
    </w:p>
    <w:p w14:paraId="2FCDBFD9" w14:textId="77777777" w:rsidR="00A517BB" w:rsidRPr="00216B99" w:rsidRDefault="00A517BB" w:rsidP="00C8417A">
      <w:pPr>
        <w:autoSpaceDE w:val="0"/>
        <w:autoSpaceDN w:val="0"/>
        <w:adjustRightInd w:val="0"/>
        <w:spacing w:after="0" w:line="360" w:lineRule="auto"/>
        <w:ind w:firstLine="709"/>
        <w:jc w:val="both"/>
        <w:rPr>
          <w:rFonts w:ascii="Times New Roman" w:hAnsi="Times New Roman"/>
          <w:sz w:val="28"/>
          <w:szCs w:val="28"/>
        </w:rPr>
      </w:pPr>
    </w:p>
    <w:p w14:paraId="239A1263" w14:textId="77777777" w:rsidR="00A517BB" w:rsidRPr="00216B99" w:rsidRDefault="00A517BB" w:rsidP="00C8417A">
      <w:pPr>
        <w:autoSpaceDE w:val="0"/>
        <w:autoSpaceDN w:val="0"/>
        <w:adjustRightInd w:val="0"/>
        <w:spacing w:after="0" w:line="360" w:lineRule="auto"/>
        <w:ind w:firstLine="709"/>
        <w:jc w:val="both"/>
        <w:rPr>
          <w:rFonts w:ascii="Times New Roman" w:hAnsi="Times New Roman"/>
          <w:sz w:val="28"/>
          <w:szCs w:val="28"/>
        </w:rPr>
      </w:pPr>
    </w:p>
    <w:p w14:paraId="2D3DAD24" w14:textId="77777777" w:rsidR="00A517BB" w:rsidRPr="00216B99" w:rsidRDefault="00A517BB" w:rsidP="00C8417A">
      <w:pPr>
        <w:autoSpaceDE w:val="0"/>
        <w:autoSpaceDN w:val="0"/>
        <w:adjustRightInd w:val="0"/>
        <w:spacing w:after="0" w:line="360" w:lineRule="auto"/>
        <w:ind w:firstLine="709"/>
        <w:jc w:val="both"/>
        <w:rPr>
          <w:rFonts w:ascii="Times New Roman" w:hAnsi="Times New Roman"/>
          <w:sz w:val="28"/>
          <w:szCs w:val="28"/>
        </w:rPr>
      </w:pPr>
    </w:p>
    <w:p w14:paraId="423C7CD1" w14:textId="77777777" w:rsidR="00A517BB" w:rsidRPr="00216B99" w:rsidRDefault="00A517BB" w:rsidP="00C8417A">
      <w:pPr>
        <w:autoSpaceDE w:val="0"/>
        <w:autoSpaceDN w:val="0"/>
        <w:adjustRightInd w:val="0"/>
        <w:spacing w:after="0" w:line="360" w:lineRule="auto"/>
        <w:ind w:firstLine="709"/>
        <w:jc w:val="both"/>
        <w:rPr>
          <w:rFonts w:ascii="Times New Roman" w:hAnsi="Times New Roman"/>
          <w:sz w:val="28"/>
          <w:szCs w:val="28"/>
        </w:rPr>
      </w:pPr>
    </w:p>
    <w:p w14:paraId="3678C22D" w14:textId="77777777" w:rsidR="00A517BB" w:rsidRPr="00216B99" w:rsidRDefault="00A517BB" w:rsidP="00C8417A">
      <w:pPr>
        <w:autoSpaceDE w:val="0"/>
        <w:autoSpaceDN w:val="0"/>
        <w:adjustRightInd w:val="0"/>
        <w:spacing w:after="0" w:line="360" w:lineRule="auto"/>
        <w:ind w:firstLine="709"/>
        <w:jc w:val="both"/>
        <w:rPr>
          <w:rFonts w:ascii="Times New Roman" w:hAnsi="Times New Roman"/>
          <w:sz w:val="28"/>
          <w:szCs w:val="28"/>
        </w:rPr>
      </w:pPr>
    </w:p>
    <w:p w14:paraId="5DED245A" w14:textId="77777777" w:rsidR="00216B99" w:rsidRPr="00216B99" w:rsidRDefault="00216B99" w:rsidP="00216B99">
      <w:pPr>
        <w:pStyle w:val="af0"/>
        <w:spacing w:after="0" w:line="360" w:lineRule="auto"/>
        <w:outlineLvl w:val="0"/>
        <w:rPr>
          <w:b/>
          <w:bCs/>
          <w:color w:val="000000" w:themeColor="text1"/>
          <w:sz w:val="28"/>
          <w:szCs w:val="28"/>
        </w:rPr>
      </w:pPr>
      <w:bookmarkStart w:id="8" w:name="_Toc161620979"/>
    </w:p>
    <w:p w14:paraId="75438986" w14:textId="0A46EC8A" w:rsidR="00A517BB" w:rsidRPr="00216B99" w:rsidRDefault="00A517BB" w:rsidP="00216B99">
      <w:pPr>
        <w:pStyle w:val="af0"/>
        <w:spacing w:after="0" w:line="360" w:lineRule="auto"/>
        <w:jc w:val="center"/>
        <w:outlineLvl w:val="0"/>
        <w:rPr>
          <w:b/>
          <w:bCs/>
          <w:color w:val="000000" w:themeColor="text1"/>
          <w:sz w:val="28"/>
          <w:szCs w:val="28"/>
        </w:rPr>
      </w:pPr>
      <w:bookmarkStart w:id="9" w:name="_Toc161748102"/>
      <w:r w:rsidRPr="00216B99">
        <w:rPr>
          <w:b/>
          <w:bCs/>
          <w:color w:val="000000" w:themeColor="text1"/>
          <w:sz w:val="28"/>
          <w:szCs w:val="28"/>
        </w:rPr>
        <w:lastRenderedPageBreak/>
        <w:t>2.3. Расчет технико-экономических показателей</w:t>
      </w:r>
      <w:bookmarkEnd w:id="8"/>
      <w:bookmarkEnd w:id="9"/>
    </w:p>
    <w:p w14:paraId="4CE342A3" w14:textId="77777777" w:rsidR="00A517BB" w:rsidRPr="00216B99" w:rsidRDefault="00A517BB" w:rsidP="00A517BB">
      <w:pPr>
        <w:autoSpaceDE w:val="0"/>
        <w:autoSpaceDN w:val="0"/>
        <w:adjustRightInd w:val="0"/>
        <w:spacing w:after="0" w:line="360" w:lineRule="auto"/>
        <w:jc w:val="both"/>
        <w:rPr>
          <w:rFonts w:ascii="Times New Roman" w:hAnsi="Times New Roman"/>
          <w:sz w:val="28"/>
          <w:szCs w:val="28"/>
        </w:rPr>
      </w:pPr>
    </w:p>
    <w:p w14:paraId="45803F41"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Для расчета технико-экономических показателей необходимо учитывать следующие данные:</w:t>
      </w:r>
    </w:p>
    <w:p w14:paraId="64078ADC"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p>
    <w:p w14:paraId="1067097E"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1. Объем производственной программы (V): 480 изделий</w:t>
      </w:r>
    </w:p>
    <w:p w14:paraId="5BE3EC01"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2. Трудоемкость единицы продукции (</w:t>
      </w:r>
      <w:proofErr w:type="spellStart"/>
      <w:r w:rsidRPr="00216B99">
        <w:rPr>
          <w:rFonts w:ascii="Times New Roman" w:hAnsi="Times New Roman"/>
          <w:sz w:val="28"/>
          <w:szCs w:val="28"/>
        </w:rPr>
        <w:t>tед</w:t>
      </w:r>
      <w:proofErr w:type="spellEnd"/>
      <w:r w:rsidRPr="00216B99">
        <w:rPr>
          <w:rFonts w:ascii="Times New Roman" w:hAnsi="Times New Roman"/>
          <w:sz w:val="28"/>
          <w:szCs w:val="28"/>
        </w:rPr>
        <w:t>.): 2 часа</w:t>
      </w:r>
    </w:p>
    <w:p w14:paraId="51E1DC45"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3. Затраты на материалы (</w:t>
      </w:r>
      <w:proofErr w:type="spellStart"/>
      <w:r w:rsidRPr="00216B99">
        <w:rPr>
          <w:rFonts w:ascii="Times New Roman" w:hAnsi="Times New Roman"/>
          <w:sz w:val="28"/>
          <w:szCs w:val="28"/>
        </w:rPr>
        <w:t>Зм</w:t>
      </w:r>
      <w:proofErr w:type="spellEnd"/>
      <w:r w:rsidRPr="00216B99">
        <w:rPr>
          <w:rFonts w:ascii="Times New Roman" w:hAnsi="Times New Roman"/>
          <w:sz w:val="28"/>
          <w:szCs w:val="28"/>
        </w:rPr>
        <w:t>): 500 тыс. рублей</w:t>
      </w:r>
    </w:p>
    <w:p w14:paraId="60CC3136"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4. Общая площадь производственного участка (</w:t>
      </w:r>
      <w:proofErr w:type="spellStart"/>
      <w:r w:rsidRPr="00216B99">
        <w:rPr>
          <w:rFonts w:ascii="Times New Roman" w:hAnsi="Times New Roman"/>
          <w:sz w:val="28"/>
          <w:szCs w:val="28"/>
        </w:rPr>
        <w:t>Sоб</w:t>
      </w:r>
      <w:proofErr w:type="spellEnd"/>
      <w:r w:rsidRPr="00216B99">
        <w:rPr>
          <w:rFonts w:ascii="Times New Roman" w:hAnsi="Times New Roman"/>
          <w:sz w:val="28"/>
          <w:szCs w:val="28"/>
        </w:rPr>
        <w:t>): 96 м^2</w:t>
      </w:r>
    </w:p>
    <w:p w14:paraId="1488BEE9"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5. Стоимость оборудования (</w:t>
      </w:r>
      <w:proofErr w:type="spellStart"/>
      <w:r w:rsidRPr="00216B99">
        <w:rPr>
          <w:rFonts w:ascii="Times New Roman" w:hAnsi="Times New Roman"/>
          <w:sz w:val="28"/>
          <w:szCs w:val="28"/>
        </w:rPr>
        <w:t>Cоб</w:t>
      </w:r>
      <w:proofErr w:type="spellEnd"/>
      <w:r w:rsidRPr="00216B99">
        <w:rPr>
          <w:rFonts w:ascii="Times New Roman" w:hAnsi="Times New Roman"/>
          <w:sz w:val="28"/>
          <w:szCs w:val="28"/>
        </w:rPr>
        <w:t>): 540 тыс. рублей</w:t>
      </w:r>
    </w:p>
    <w:p w14:paraId="5D109F66"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6. Потребляемая оборудованием энергия (W, кВт): 77 кВт</w:t>
      </w:r>
    </w:p>
    <w:p w14:paraId="61BFF314"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p>
    <w:p w14:paraId="1BDD3D1B"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Дополнительные данные:</w:t>
      </w:r>
    </w:p>
    <w:p w14:paraId="117DEB6F"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p>
    <w:p w14:paraId="26BDC4C3"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Стоимость 1 м^2 помещения: 1700 рублей</w:t>
      </w:r>
    </w:p>
    <w:p w14:paraId="59323299"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Стоимость 1 кВт*ч электроэнергии: 11 рублей</w:t>
      </w:r>
    </w:p>
    <w:p w14:paraId="75CBF58A"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Стоимость 1 м^2 отопления: 3400 рублей</w:t>
      </w:r>
    </w:p>
    <w:p w14:paraId="2C97A6CB"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Стоимость 1 м^3 воды (средняя): 243 рубля</w:t>
      </w:r>
    </w:p>
    <w:p w14:paraId="50E696BB"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Часовая тарифная ставка с 1-го по 6-ой разряды:</w:t>
      </w:r>
    </w:p>
    <w:p w14:paraId="39316DBC"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- 2 разряд: 156 рублей</w:t>
      </w:r>
    </w:p>
    <w:p w14:paraId="384B8B0E"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- 3 разряд: 180 рублей</w:t>
      </w:r>
    </w:p>
    <w:p w14:paraId="4522760C"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- 4 разряд: 228 рублей</w:t>
      </w:r>
    </w:p>
    <w:p w14:paraId="56177BA8"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- 5 разряд: 264 рубля</w:t>
      </w:r>
    </w:p>
    <w:p w14:paraId="5DEFB8F1"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  - 6 разряд: 288 рублей</w:t>
      </w:r>
    </w:p>
    <w:p w14:paraId="5096D861"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Количество выходных и праздничных дней: 118 дней</w:t>
      </w:r>
    </w:p>
    <w:p w14:paraId="45F7F17B"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Отпуск: 28 дней</w:t>
      </w:r>
    </w:p>
    <w:p w14:paraId="53F7D945"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Государственные обязанности: 1-3 дня</w:t>
      </w:r>
    </w:p>
    <w:p w14:paraId="665700E2"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Больничные: 3-5 дней</w:t>
      </w:r>
    </w:p>
    <w:p w14:paraId="32C9CF9E" w14:textId="77777777" w:rsidR="00A517BB" w:rsidRPr="00216B99" w:rsidRDefault="00A517BB" w:rsidP="00A517BB">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Страховые взносы от заработной платы: 30%</w:t>
      </w:r>
    </w:p>
    <w:p w14:paraId="0D5FC3B6" w14:textId="77777777" w:rsidR="00D1689A" w:rsidRPr="00216B99" w:rsidRDefault="00A517BB" w:rsidP="00D1689A">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 Планово-предупредительный ремонт оборудования: 3-5 дней</w:t>
      </w:r>
    </w:p>
    <w:p w14:paraId="191208C5" w14:textId="1C4E92BB" w:rsidR="00D1689A" w:rsidRPr="00A82670" w:rsidRDefault="00D1689A" w:rsidP="00216B99">
      <w:pPr>
        <w:pStyle w:val="1"/>
        <w:rPr>
          <w:rFonts w:ascii="Times New Roman" w:hAnsi="Times New Roman" w:cs="Times New Roman"/>
          <w:b/>
          <w:bCs/>
          <w:color w:val="000000" w:themeColor="text1"/>
          <w:sz w:val="28"/>
          <w:szCs w:val="28"/>
        </w:rPr>
      </w:pPr>
      <w:bookmarkStart w:id="10" w:name="_Toc161748103"/>
      <w:r w:rsidRPr="00216B99">
        <w:rPr>
          <w:rFonts w:ascii="Times New Roman" w:hAnsi="Times New Roman" w:cs="Times New Roman"/>
          <w:b/>
          <w:bCs/>
          <w:color w:val="000000" w:themeColor="text1"/>
          <w:sz w:val="28"/>
          <w:szCs w:val="28"/>
        </w:rPr>
        <w:lastRenderedPageBreak/>
        <w:t>2.3.1. Расчет годовой трудоемкости производственной программы:</w:t>
      </w:r>
      <w:bookmarkEnd w:id="10"/>
    </w:p>
    <w:p w14:paraId="63E721DD"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p>
    <w:p w14:paraId="350B133F"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proofErr w:type="spellStart"/>
      <w:r w:rsidRPr="00216B99">
        <w:rPr>
          <w:rFonts w:ascii="Times New Roman" w:hAnsi="Times New Roman"/>
          <w:sz w:val="28"/>
          <w:szCs w:val="28"/>
        </w:rPr>
        <w:t>Тг</w:t>
      </w:r>
      <w:proofErr w:type="spellEnd"/>
      <w:r w:rsidRPr="00216B99">
        <w:rPr>
          <w:rFonts w:ascii="Times New Roman" w:hAnsi="Times New Roman"/>
          <w:sz w:val="28"/>
          <w:szCs w:val="28"/>
        </w:rPr>
        <w:t xml:space="preserve"> = </w:t>
      </w:r>
      <w:r w:rsidRPr="00216B99">
        <w:rPr>
          <w:rFonts w:ascii="Times New Roman" w:hAnsi="Times New Roman"/>
          <w:sz w:val="28"/>
          <w:szCs w:val="28"/>
          <w:lang w:val="en-US"/>
        </w:rPr>
        <w:t>V</w:t>
      </w:r>
      <w:r w:rsidRPr="00216B99">
        <w:rPr>
          <w:rFonts w:ascii="Times New Roman" w:hAnsi="Times New Roman"/>
          <w:sz w:val="28"/>
          <w:szCs w:val="28"/>
        </w:rPr>
        <w:t xml:space="preserve"> * </w:t>
      </w:r>
      <w:r w:rsidRPr="00216B99">
        <w:rPr>
          <w:rFonts w:ascii="Times New Roman" w:hAnsi="Times New Roman"/>
          <w:sz w:val="28"/>
          <w:szCs w:val="28"/>
          <w:lang w:val="en-US"/>
        </w:rPr>
        <w:t>t</w:t>
      </w:r>
      <w:proofErr w:type="spellStart"/>
      <w:r w:rsidRPr="00216B99">
        <w:rPr>
          <w:rFonts w:ascii="Times New Roman" w:hAnsi="Times New Roman"/>
          <w:sz w:val="28"/>
          <w:szCs w:val="28"/>
        </w:rPr>
        <w:t>ед</w:t>
      </w:r>
      <w:proofErr w:type="spellEnd"/>
    </w:p>
    <w:p w14:paraId="04EE2A50"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p>
    <w:p w14:paraId="3FD9EB0C"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Где:</w:t>
      </w:r>
    </w:p>
    <w:p w14:paraId="261AF6BD"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proofErr w:type="spellStart"/>
      <w:r w:rsidRPr="00216B99">
        <w:rPr>
          <w:rFonts w:ascii="Times New Roman" w:hAnsi="Times New Roman"/>
          <w:sz w:val="28"/>
          <w:szCs w:val="28"/>
        </w:rPr>
        <w:t>Тг</w:t>
      </w:r>
      <w:proofErr w:type="spellEnd"/>
      <w:r w:rsidRPr="00216B99">
        <w:rPr>
          <w:rFonts w:ascii="Times New Roman" w:hAnsi="Times New Roman"/>
          <w:sz w:val="28"/>
          <w:szCs w:val="28"/>
        </w:rPr>
        <w:t xml:space="preserve"> - годовая трудоемкость </w:t>
      </w:r>
    </w:p>
    <w:p w14:paraId="73788028"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lang w:val="en-US"/>
        </w:rPr>
        <w:t>V</w:t>
      </w:r>
      <w:r w:rsidRPr="00216B99">
        <w:rPr>
          <w:rFonts w:ascii="Times New Roman" w:hAnsi="Times New Roman"/>
          <w:sz w:val="28"/>
          <w:szCs w:val="28"/>
        </w:rPr>
        <w:t xml:space="preserve"> - годовой объем производственной программы (из индивидуального задания)</w:t>
      </w:r>
    </w:p>
    <w:p w14:paraId="70D97404"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lang w:val="en-US"/>
        </w:rPr>
        <w:t>t</w:t>
      </w:r>
      <w:proofErr w:type="spellStart"/>
      <w:r w:rsidRPr="00216B99">
        <w:rPr>
          <w:rFonts w:ascii="Times New Roman" w:hAnsi="Times New Roman"/>
          <w:sz w:val="28"/>
          <w:szCs w:val="28"/>
        </w:rPr>
        <w:t>ед</w:t>
      </w:r>
      <w:proofErr w:type="spellEnd"/>
      <w:r w:rsidRPr="00216B99">
        <w:rPr>
          <w:rFonts w:ascii="Times New Roman" w:hAnsi="Times New Roman"/>
          <w:sz w:val="28"/>
          <w:szCs w:val="28"/>
        </w:rPr>
        <w:t xml:space="preserve"> - трудоемкость единицы продукции (из индивидуального задания)</w:t>
      </w:r>
    </w:p>
    <w:p w14:paraId="6144B676"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p>
    <w:p w14:paraId="2418B432"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Подставляя данные:</w:t>
      </w:r>
    </w:p>
    <w:p w14:paraId="62C5A825"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p>
    <w:p w14:paraId="53D0864E"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proofErr w:type="spellStart"/>
      <w:r w:rsidRPr="00216B99">
        <w:rPr>
          <w:rFonts w:ascii="Times New Roman" w:hAnsi="Times New Roman"/>
          <w:sz w:val="28"/>
          <w:szCs w:val="28"/>
        </w:rPr>
        <w:t>Тг</w:t>
      </w:r>
      <w:proofErr w:type="spellEnd"/>
      <w:r w:rsidRPr="00216B99">
        <w:rPr>
          <w:rFonts w:ascii="Times New Roman" w:hAnsi="Times New Roman"/>
          <w:sz w:val="28"/>
          <w:szCs w:val="28"/>
        </w:rPr>
        <w:t xml:space="preserve"> = 480 * 2 = 960 часов</w:t>
      </w:r>
    </w:p>
    <w:p w14:paraId="01BD49A3" w14:textId="77777777" w:rsidR="00D1689A" w:rsidRPr="00216B99" w:rsidRDefault="00D1689A" w:rsidP="00D1689A">
      <w:pPr>
        <w:autoSpaceDE w:val="0"/>
        <w:autoSpaceDN w:val="0"/>
        <w:adjustRightInd w:val="0"/>
        <w:spacing w:after="0" w:line="360" w:lineRule="auto"/>
        <w:ind w:firstLine="709"/>
        <w:jc w:val="both"/>
        <w:rPr>
          <w:rFonts w:ascii="Times New Roman" w:hAnsi="Times New Roman"/>
          <w:sz w:val="28"/>
          <w:szCs w:val="28"/>
        </w:rPr>
      </w:pPr>
    </w:p>
    <w:p w14:paraId="50345760" w14:textId="77777777" w:rsidR="00A571F7" w:rsidRPr="00216B99" w:rsidRDefault="00D1689A" w:rsidP="00A571F7">
      <w:pPr>
        <w:autoSpaceDE w:val="0"/>
        <w:autoSpaceDN w:val="0"/>
        <w:adjustRightInd w:val="0"/>
        <w:spacing w:after="0" w:line="360" w:lineRule="auto"/>
        <w:ind w:firstLine="709"/>
        <w:jc w:val="both"/>
        <w:rPr>
          <w:rFonts w:ascii="Times New Roman" w:hAnsi="Times New Roman"/>
          <w:sz w:val="28"/>
          <w:szCs w:val="28"/>
        </w:rPr>
      </w:pPr>
      <w:r w:rsidRPr="00216B99">
        <w:rPr>
          <w:rFonts w:ascii="Times New Roman" w:hAnsi="Times New Roman"/>
          <w:sz w:val="28"/>
          <w:szCs w:val="28"/>
        </w:rPr>
        <w:t>Годовая трудоемкость производственной программы составляет 960 часов.</w:t>
      </w:r>
      <w:bookmarkStart w:id="11" w:name="_Toc161620980"/>
    </w:p>
    <w:p w14:paraId="4EFB08F7" w14:textId="0308E5A8" w:rsidR="003F5776" w:rsidRPr="00216B99" w:rsidRDefault="003F5776" w:rsidP="00A571F7">
      <w:pPr>
        <w:autoSpaceDE w:val="0"/>
        <w:autoSpaceDN w:val="0"/>
        <w:adjustRightInd w:val="0"/>
        <w:spacing w:after="0" w:line="360" w:lineRule="auto"/>
        <w:ind w:firstLine="709"/>
        <w:jc w:val="both"/>
        <w:rPr>
          <w:rFonts w:ascii="Times New Roman" w:hAnsi="Times New Roman"/>
          <w:bCs/>
          <w:iCs/>
          <w:color w:val="000000" w:themeColor="text1"/>
          <w:sz w:val="28"/>
          <w:szCs w:val="28"/>
        </w:rPr>
      </w:pPr>
      <w:r w:rsidRPr="00216B99">
        <w:rPr>
          <w:rFonts w:ascii="Times New Roman" w:hAnsi="Times New Roman"/>
          <w:bCs/>
          <w:iCs/>
          <w:color w:val="000000" w:themeColor="text1"/>
          <w:sz w:val="28"/>
          <w:szCs w:val="28"/>
        </w:rPr>
        <w:t xml:space="preserve"> Режим работы рабочих и фонд рабочего времени оборудования.</w:t>
      </w:r>
      <w:bookmarkEnd w:id="11"/>
    </w:p>
    <w:p w14:paraId="62B9F639" w14:textId="77777777" w:rsidR="00A571F7" w:rsidRPr="00216B99" w:rsidRDefault="00A571F7" w:rsidP="00A571F7">
      <w:pPr>
        <w:autoSpaceDE w:val="0"/>
        <w:autoSpaceDN w:val="0"/>
        <w:adjustRightInd w:val="0"/>
        <w:spacing w:after="0" w:line="360" w:lineRule="auto"/>
        <w:ind w:firstLine="709"/>
        <w:jc w:val="both"/>
        <w:rPr>
          <w:rFonts w:ascii="Times New Roman" w:hAnsi="Times New Roman"/>
          <w:sz w:val="28"/>
          <w:szCs w:val="28"/>
        </w:rPr>
      </w:pPr>
    </w:p>
    <w:p w14:paraId="0F93D382" w14:textId="77777777" w:rsidR="003F5776" w:rsidRPr="00216B99" w:rsidRDefault="003F5776" w:rsidP="003F5776">
      <w:pPr>
        <w:pStyle w:val="af0"/>
        <w:spacing w:line="360" w:lineRule="auto"/>
        <w:jc w:val="both"/>
        <w:rPr>
          <w:bCs/>
          <w:iCs/>
          <w:color w:val="000000" w:themeColor="text1"/>
          <w:sz w:val="28"/>
          <w:szCs w:val="28"/>
        </w:rPr>
      </w:pPr>
      <w:r w:rsidRPr="00216B99">
        <w:rPr>
          <w:bCs/>
          <w:iCs/>
          <w:color w:val="000000" w:themeColor="text1"/>
          <w:sz w:val="28"/>
          <w:szCs w:val="28"/>
        </w:rPr>
        <w:t>Таблица 2- Фонд времени работы рабочих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5085"/>
        <w:gridCol w:w="1753"/>
        <w:gridCol w:w="1690"/>
      </w:tblGrid>
      <w:tr w:rsidR="003F5776" w:rsidRPr="00216B99" w14:paraId="2BB5903C" w14:textId="77777777" w:rsidTr="00F34C00">
        <w:tc>
          <w:tcPr>
            <w:tcW w:w="828" w:type="dxa"/>
            <w:vMerge w:val="restart"/>
            <w:tcBorders>
              <w:top w:val="single" w:sz="4" w:space="0" w:color="auto"/>
              <w:left w:val="single" w:sz="4" w:space="0" w:color="auto"/>
              <w:bottom w:val="single" w:sz="4" w:space="0" w:color="auto"/>
              <w:right w:val="single" w:sz="4" w:space="0" w:color="auto"/>
            </w:tcBorders>
            <w:hideMark/>
          </w:tcPr>
          <w:p w14:paraId="3525EBA8"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w:t>
            </w:r>
          </w:p>
          <w:p w14:paraId="0ACE662C"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п/п</w:t>
            </w:r>
          </w:p>
        </w:tc>
        <w:tc>
          <w:tcPr>
            <w:tcW w:w="5220" w:type="dxa"/>
            <w:vMerge w:val="restart"/>
            <w:tcBorders>
              <w:top w:val="single" w:sz="4" w:space="0" w:color="auto"/>
              <w:left w:val="single" w:sz="4" w:space="0" w:color="auto"/>
              <w:bottom w:val="single" w:sz="4" w:space="0" w:color="auto"/>
              <w:right w:val="single" w:sz="4" w:space="0" w:color="auto"/>
            </w:tcBorders>
          </w:tcPr>
          <w:p w14:paraId="2B326D2B" w14:textId="77777777" w:rsidR="003F5776" w:rsidRPr="00216B99" w:rsidRDefault="003F5776" w:rsidP="00F34C00">
            <w:pPr>
              <w:pStyle w:val="af0"/>
              <w:spacing w:line="360" w:lineRule="auto"/>
              <w:jc w:val="both"/>
              <w:rPr>
                <w:bCs/>
                <w:iCs/>
                <w:color w:val="000000" w:themeColor="text1"/>
                <w:sz w:val="28"/>
                <w:szCs w:val="28"/>
              </w:rPr>
            </w:pPr>
          </w:p>
          <w:p w14:paraId="4892D387"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Наименование</w:t>
            </w:r>
          </w:p>
        </w:tc>
        <w:tc>
          <w:tcPr>
            <w:tcW w:w="3523" w:type="dxa"/>
            <w:gridSpan w:val="2"/>
            <w:tcBorders>
              <w:top w:val="single" w:sz="4" w:space="0" w:color="auto"/>
              <w:left w:val="single" w:sz="4" w:space="0" w:color="auto"/>
              <w:bottom w:val="single" w:sz="4" w:space="0" w:color="auto"/>
              <w:right w:val="single" w:sz="4" w:space="0" w:color="auto"/>
            </w:tcBorders>
            <w:hideMark/>
          </w:tcPr>
          <w:p w14:paraId="43C9B1C4"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Количество</w:t>
            </w:r>
          </w:p>
        </w:tc>
      </w:tr>
      <w:tr w:rsidR="003F5776" w:rsidRPr="00216B99" w14:paraId="6DEFF639" w14:textId="77777777" w:rsidTr="00F34C00">
        <w:tc>
          <w:tcPr>
            <w:tcW w:w="0" w:type="auto"/>
            <w:vMerge/>
            <w:tcBorders>
              <w:top w:val="single" w:sz="4" w:space="0" w:color="auto"/>
              <w:left w:val="single" w:sz="4" w:space="0" w:color="auto"/>
              <w:bottom w:val="single" w:sz="4" w:space="0" w:color="auto"/>
              <w:right w:val="single" w:sz="4" w:space="0" w:color="auto"/>
            </w:tcBorders>
            <w:vAlign w:val="center"/>
            <w:hideMark/>
          </w:tcPr>
          <w:p w14:paraId="6F6B1414" w14:textId="77777777" w:rsidR="003F5776" w:rsidRPr="00216B99" w:rsidRDefault="003F5776" w:rsidP="00F34C00">
            <w:pPr>
              <w:pStyle w:val="af0"/>
              <w:spacing w:line="360" w:lineRule="auto"/>
              <w:jc w:val="both"/>
              <w:rPr>
                <w:bCs/>
                <w:iCs/>
                <w:color w:val="000000" w:themeColor="text1"/>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EE2BA3" w14:textId="77777777" w:rsidR="003F5776" w:rsidRPr="00216B99" w:rsidRDefault="003F5776" w:rsidP="00F34C00">
            <w:pPr>
              <w:pStyle w:val="af0"/>
              <w:spacing w:line="360" w:lineRule="auto"/>
              <w:jc w:val="both"/>
              <w:rPr>
                <w:bCs/>
                <w:iCs/>
                <w:color w:val="000000" w:themeColor="text1"/>
                <w:sz w:val="28"/>
                <w:szCs w:val="28"/>
              </w:rPr>
            </w:pPr>
          </w:p>
        </w:tc>
        <w:tc>
          <w:tcPr>
            <w:tcW w:w="1800" w:type="dxa"/>
            <w:tcBorders>
              <w:top w:val="single" w:sz="4" w:space="0" w:color="auto"/>
              <w:left w:val="single" w:sz="4" w:space="0" w:color="auto"/>
              <w:bottom w:val="single" w:sz="4" w:space="0" w:color="auto"/>
              <w:right w:val="single" w:sz="4" w:space="0" w:color="auto"/>
            </w:tcBorders>
            <w:hideMark/>
          </w:tcPr>
          <w:p w14:paraId="410D0D77"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дней</w:t>
            </w:r>
          </w:p>
        </w:tc>
        <w:tc>
          <w:tcPr>
            <w:tcW w:w="1723" w:type="dxa"/>
            <w:tcBorders>
              <w:top w:val="single" w:sz="4" w:space="0" w:color="auto"/>
              <w:left w:val="single" w:sz="4" w:space="0" w:color="auto"/>
              <w:bottom w:val="single" w:sz="4" w:space="0" w:color="auto"/>
              <w:right w:val="single" w:sz="4" w:space="0" w:color="auto"/>
            </w:tcBorders>
            <w:hideMark/>
          </w:tcPr>
          <w:p w14:paraId="2CCA74CF"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часов*</w:t>
            </w:r>
          </w:p>
        </w:tc>
      </w:tr>
      <w:tr w:rsidR="003F5776" w:rsidRPr="00216B99" w14:paraId="2893BC77" w14:textId="77777777" w:rsidTr="00F34C00">
        <w:trPr>
          <w:trHeight w:val="442"/>
        </w:trPr>
        <w:tc>
          <w:tcPr>
            <w:tcW w:w="828" w:type="dxa"/>
            <w:tcBorders>
              <w:top w:val="single" w:sz="4" w:space="0" w:color="auto"/>
              <w:left w:val="single" w:sz="4" w:space="0" w:color="auto"/>
              <w:bottom w:val="single" w:sz="4" w:space="0" w:color="auto"/>
              <w:right w:val="single" w:sz="4" w:space="0" w:color="auto"/>
            </w:tcBorders>
            <w:hideMark/>
          </w:tcPr>
          <w:p w14:paraId="29C5DE6C"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1.</w:t>
            </w:r>
          </w:p>
        </w:tc>
        <w:tc>
          <w:tcPr>
            <w:tcW w:w="5220" w:type="dxa"/>
            <w:tcBorders>
              <w:top w:val="single" w:sz="4" w:space="0" w:color="auto"/>
              <w:left w:val="single" w:sz="4" w:space="0" w:color="auto"/>
              <w:bottom w:val="single" w:sz="4" w:space="0" w:color="auto"/>
              <w:right w:val="single" w:sz="4" w:space="0" w:color="auto"/>
            </w:tcBorders>
            <w:hideMark/>
          </w:tcPr>
          <w:p w14:paraId="26F29680"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Календарные дни</w:t>
            </w:r>
          </w:p>
        </w:tc>
        <w:tc>
          <w:tcPr>
            <w:tcW w:w="1800" w:type="dxa"/>
            <w:tcBorders>
              <w:top w:val="single" w:sz="4" w:space="0" w:color="auto"/>
              <w:left w:val="single" w:sz="4" w:space="0" w:color="auto"/>
              <w:bottom w:val="single" w:sz="4" w:space="0" w:color="auto"/>
              <w:right w:val="single" w:sz="4" w:space="0" w:color="auto"/>
            </w:tcBorders>
            <w:hideMark/>
          </w:tcPr>
          <w:p w14:paraId="438467FE"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365</w:t>
            </w:r>
          </w:p>
        </w:tc>
        <w:tc>
          <w:tcPr>
            <w:tcW w:w="1723" w:type="dxa"/>
            <w:tcBorders>
              <w:top w:val="single" w:sz="4" w:space="0" w:color="auto"/>
              <w:left w:val="single" w:sz="4" w:space="0" w:color="auto"/>
              <w:bottom w:val="single" w:sz="4" w:space="0" w:color="auto"/>
              <w:right w:val="single" w:sz="4" w:space="0" w:color="auto"/>
            </w:tcBorders>
            <w:hideMark/>
          </w:tcPr>
          <w:p w14:paraId="49965DA7"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2920</w:t>
            </w:r>
          </w:p>
        </w:tc>
      </w:tr>
      <w:tr w:rsidR="003F5776" w:rsidRPr="00216B99" w14:paraId="23F779B0" w14:textId="77777777" w:rsidTr="00F34C00">
        <w:trPr>
          <w:trHeight w:val="436"/>
        </w:trPr>
        <w:tc>
          <w:tcPr>
            <w:tcW w:w="828" w:type="dxa"/>
            <w:tcBorders>
              <w:top w:val="single" w:sz="4" w:space="0" w:color="auto"/>
              <w:left w:val="single" w:sz="4" w:space="0" w:color="auto"/>
              <w:bottom w:val="single" w:sz="4" w:space="0" w:color="auto"/>
              <w:right w:val="single" w:sz="4" w:space="0" w:color="auto"/>
            </w:tcBorders>
            <w:hideMark/>
          </w:tcPr>
          <w:p w14:paraId="46B1F12E"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w:t>
            </w:r>
          </w:p>
        </w:tc>
        <w:tc>
          <w:tcPr>
            <w:tcW w:w="5220" w:type="dxa"/>
            <w:tcBorders>
              <w:top w:val="single" w:sz="4" w:space="0" w:color="auto"/>
              <w:left w:val="single" w:sz="4" w:space="0" w:color="auto"/>
              <w:bottom w:val="single" w:sz="4" w:space="0" w:color="auto"/>
              <w:right w:val="single" w:sz="4" w:space="0" w:color="auto"/>
            </w:tcBorders>
            <w:hideMark/>
          </w:tcPr>
          <w:p w14:paraId="337E4448"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Выходные и праздничные дни</w:t>
            </w:r>
          </w:p>
        </w:tc>
        <w:tc>
          <w:tcPr>
            <w:tcW w:w="1800" w:type="dxa"/>
            <w:tcBorders>
              <w:top w:val="single" w:sz="4" w:space="0" w:color="auto"/>
              <w:left w:val="single" w:sz="4" w:space="0" w:color="auto"/>
              <w:bottom w:val="single" w:sz="4" w:space="0" w:color="auto"/>
              <w:right w:val="single" w:sz="4" w:space="0" w:color="auto"/>
            </w:tcBorders>
            <w:hideMark/>
          </w:tcPr>
          <w:p w14:paraId="0E0E5E71"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118</w:t>
            </w:r>
          </w:p>
        </w:tc>
        <w:tc>
          <w:tcPr>
            <w:tcW w:w="1723" w:type="dxa"/>
            <w:tcBorders>
              <w:top w:val="single" w:sz="4" w:space="0" w:color="auto"/>
              <w:left w:val="single" w:sz="4" w:space="0" w:color="auto"/>
              <w:bottom w:val="single" w:sz="4" w:space="0" w:color="auto"/>
              <w:right w:val="single" w:sz="4" w:space="0" w:color="auto"/>
            </w:tcBorders>
          </w:tcPr>
          <w:p w14:paraId="5849D82F"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 xml:space="preserve"> 944</w:t>
            </w:r>
          </w:p>
        </w:tc>
      </w:tr>
      <w:tr w:rsidR="003F5776" w:rsidRPr="00216B99" w14:paraId="7C09392C"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68041D04"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3.</w:t>
            </w:r>
          </w:p>
        </w:tc>
        <w:tc>
          <w:tcPr>
            <w:tcW w:w="5220" w:type="dxa"/>
            <w:tcBorders>
              <w:top w:val="single" w:sz="4" w:space="0" w:color="auto"/>
              <w:left w:val="single" w:sz="4" w:space="0" w:color="auto"/>
              <w:bottom w:val="single" w:sz="4" w:space="0" w:color="auto"/>
              <w:right w:val="single" w:sz="4" w:space="0" w:color="auto"/>
            </w:tcBorders>
            <w:hideMark/>
          </w:tcPr>
          <w:p w14:paraId="00DA189F"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Номинальное время</w:t>
            </w:r>
          </w:p>
        </w:tc>
        <w:tc>
          <w:tcPr>
            <w:tcW w:w="1800" w:type="dxa"/>
            <w:tcBorders>
              <w:top w:val="single" w:sz="4" w:space="0" w:color="auto"/>
              <w:left w:val="single" w:sz="4" w:space="0" w:color="auto"/>
              <w:bottom w:val="single" w:sz="4" w:space="0" w:color="auto"/>
              <w:right w:val="single" w:sz="4" w:space="0" w:color="auto"/>
            </w:tcBorders>
            <w:hideMark/>
          </w:tcPr>
          <w:p w14:paraId="49EF2A08"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247</w:t>
            </w:r>
          </w:p>
        </w:tc>
        <w:tc>
          <w:tcPr>
            <w:tcW w:w="1723" w:type="dxa"/>
            <w:tcBorders>
              <w:top w:val="single" w:sz="4" w:space="0" w:color="auto"/>
              <w:left w:val="single" w:sz="4" w:space="0" w:color="auto"/>
              <w:bottom w:val="single" w:sz="4" w:space="0" w:color="auto"/>
              <w:right w:val="single" w:sz="4" w:space="0" w:color="auto"/>
            </w:tcBorders>
          </w:tcPr>
          <w:p w14:paraId="772C5D6E"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1976</w:t>
            </w:r>
          </w:p>
        </w:tc>
      </w:tr>
      <w:tr w:rsidR="003F5776" w:rsidRPr="00216B99" w14:paraId="774B2B6D"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08E342B3"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4.</w:t>
            </w:r>
          </w:p>
        </w:tc>
        <w:tc>
          <w:tcPr>
            <w:tcW w:w="5220" w:type="dxa"/>
            <w:tcBorders>
              <w:top w:val="single" w:sz="4" w:space="0" w:color="auto"/>
              <w:left w:val="single" w:sz="4" w:space="0" w:color="auto"/>
              <w:bottom w:val="single" w:sz="4" w:space="0" w:color="auto"/>
              <w:right w:val="single" w:sz="4" w:space="0" w:color="auto"/>
            </w:tcBorders>
            <w:hideMark/>
          </w:tcPr>
          <w:p w14:paraId="11828E4B"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Отпуск</w:t>
            </w:r>
          </w:p>
        </w:tc>
        <w:tc>
          <w:tcPr>
            <w:tcW w:w="1800" w:type="dxa"/>
            <w:tcBorders>
              <w:top w:val="single" w:sz="4" w:space="0" w:color="auto"/>
              <w:left w:val="single" w:sz="4" w:space="0" w:color="auto"/>
              <w:bottom w:val="single" w:sz="4" w:space="0" w:color="auto"/>
              <w:right w:val="single" w:sz="4" w:space="0" w:color="auto"/>
            </w:tcBorders>
            <w:hideMark/>
          </w:tcPr>
          <w:p w14:paraId="58998EBD"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28</w:t>
            </w:r>
          </w:p>
        </w:tc>
        <w:tc>
          <w:tcPr>
            <w:tcW w:w="1723" w:type="dxa"/>
            <w:tcBorders>
              <w:top w:val="single" w:sz="4" w:space="0" w:color="auto"/>
              <w:left w:val="single" w:sz="4" w:space="0" w:color="auto"/>
              <w:bottom w:val="single" w:sz="4" w:space="0" w:color="auto"/>
              <w:right w:val="single" w:sz="4" w:space="0" w:color="auto"/>
            </w:tcBorders>
          </w:tcPr>
          <w:p w14:paraId="1605CB0B"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224</w:t>
            </w:r>
          </w:p>
        </w:tc>
      </w:tr>
      <w:tr w:rsidR="003F5776" w:rsidRPr="00216B99" w14:paraId="5F74E8A1"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19CDEAE9"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5.</w:t>
            </w:r>
          </w:p>
        </w:tc>
        <w:tc>
          <w:tcPr>
            <w:tcW w:w="5220" w:type="dxa"/>
            <w:tcBorders>
              <w:top w:val="single" w:sz="4" w:space="0" w:color="auto"/>
              <w:left w:val="single" w:sz="4" w:space="0" w:color="auto"/>
              <w:bottom w:val="single" w:sz="4" w:space="0" w:color="auto"/>
              <w:right w:val="single" w:sz="4" w:space="0" w:color="auto"/>
            </w:tcBorders>
            <w:hideMark/>
          </w:tcPr>
          <w:p w14:paraId="0BB9BF4B"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Государственные обязанности</w:t>
            </w:r>
          </w:p>
        </w:tc>
        <w:tc>
          <w:tcPr>
            <w:tcW w:w="1800" w:type="dxa"/>
            <w:tcBorders>
              <w:top w:val="single" w:sz="4" w:space="0" w:color="auto"/>
              <w:left w:val="single" w:sz="4" w:space="0" w:color="auto"/>
              <w:bottom w:val="single" w:sz="4" w:space="0" w:color="auto"/>
              <w:right w:val="single" w:sz="4" w:space="0" w:color="auto"/>
            </w:tcBorders>
            <w:hideMark/>
          </w:tcPr>
          <w:p w14:paraId="6FEC6122" w14:textId="77777777" w:rsidR="003F5776" w:rsidRPr="00216B99" w:rsidRDefault="003F5776" w:rsidP="00F34C00">
            <w:pPr>
              <w:pStyle w:val="af0"/>
              <w:spacing w:line="360" w:lineRule="auto"/>
              <w:jc w:val="both"/>
              <w:rPr>
                <w:bCs/>
                <w:iCs/>
                <w:color w:val="000000" w:themeColor="text1"/>
                <w:sz w:val="28"/>
                <w:szCs w:val="28"/>
                <w:lang w:val="en-US"/>
              </w:rPr>
            </w:pPr>
            <w:r w:rsidRPr="00216B99">
              <w:rPr>
                <w:bCs/>
                <w:iCs/>
                <w:color w:val="000000" w:themeColor="text1"/>
                <w:sz w:val="28"/>
                <w:szCs w:val="28"/>
                <w:lang w:val="en-US"/>
              </w:rPr>
              <w:t>2</w:t>
            </w:r>
          </w:p>
        </w:tc>
        <w:tc>
          <w:tcPr>
            <w:tcW w:w="1723" w:type="dxa"/>
            <w:tcBorders>
              <w:top w:val="single" w:sz="4" w:space="0" w:color="auto"/>
              <w:left w:val="single" w:sz="4" w:space="0" w:color="auto"/>
              <w:bottom w:val="single" w:sz="4" w:space="0" w:color="auto"/>
              <w:right w:val="single" w:sz="4" w:space="0" w:color="auto"/>
            </w:tcBorders>
          </w:tcPr>
          <w:p w14:paraId="5A573ABA"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8</w:t>
            </w:r>
          </w:p>
        </w:tc>
      </w:tr>
      <w:tr w:rsidR="003F5776" w:rsidRPr="00216B99" w14:paraId="38054EB9"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230D5A62"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6.</w:t>
            </w:r>
          </w:p>
        </w:tc>
        <w:tc>
          <w:tcPr>
            <w:tcW w:w="5220" w:type="dxa"/>
            <w:tcBorders>
              <w:top w:val="single" w:sz="4" w:space="0" w:color="auto"/>
              <w:left w:val="single" w:sz="4" w:space="0" w:color="auto"/>
              <w:bottom w:val="single" w:sz="4" w:space="0" w:color="auto"/>
              <w:right w:val="single" w:sz="4" w:space="0" w:color="auto"/>
            </w:tcBorders>
            <w:hideMark/>
          </w:tcPr>
          <w:p w14:paraId="525118AC"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Больничные дни</w:t>
            </w:r>
          </w:p>
        </w:tc>
        <w:tc>
          <w:tcPr>
            <w:tcW w:w="1800" w:type="dxa"/>
            <w:tcBorders>
              <w:top w:val="single" w:sz="4" w:space="0" w:color="auto"/>
              <w:left w:val="single" w:sz="4" w:space="0" w:color="auto"/>
              <w:bottom w:val="single" w:sz="4" w:space="0" w:color="auto"/>
              <w:right w:val="single" w:sz="4" w:space="0" w:color="auto"/>
            </w:tcBorders>
            <w:hideMark/>
          </w:tcPr>
          <w:p w14:paraId="0C2C6BBC"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lang w:val="en-US"/>
              </w:rPr>
              <w:t>5</w:t>
            </w:r>
          </w:p>
        </w:tc>
        <w:tc>
          <w:tcPr>
            <w:tcW w:w="1723" w:type="dxa"/>
            <w:tcBorders>
              <w:top w:val="single" w:sz="4" w:space="0" w:color="auto"/>
              <w:left w:val="single" w:sz="4" w:space="0" w:color="auto"/>
              <w:bottom w:val="single" w:sz="4" w:space="0" w:color="auto"/>
              <w:right w:val="single" w:sz="4" w:space="0" w:color="auto"/>
            </w:tcBorders>
          </w:tcPr>
          <w:p w14:paraId="1F2DB855"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24</w:t>
            </w:r>
          </w:p>
        </w:tc>
      </w:tr>
      <w:tr w:rsidR="003F5776" w:rsidRPr="00216B99" w14:paraId="6E30FC4C"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3EA9F1BD"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lastRenderedPageBreak/>
              <w:t>7.</w:t>
            </w:r>
          </w:p>
        </w:tc>
        <w:tc>
          <w:tcPr>
            <w:tcW w:w="5220" w:type="dxa"/>
            <w:tcBorders>
              <w:top w:val="single" w:sz="4" w:space="0" w:color="auto"/>
              <w:left w:val="single" w:sz="4" w:space="0" w:color="auto"/>
              <w:bottom w:val="single" w:sz="4" w:space="0" w:color="auto"/>
              <w:right w:val="single" w:sz="4" w:space="0" w:color="auto"/>
            </w:tcBorders>
            <w:hideMark/>
          </w:tcPr>
          <w:p w14:paraId="18ABB408"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Фактическое время</w:t>
            </w:r>
          </w:p>
        </w:tc>
        <w:tc>
          <w:tcPr>
            <w:tcW w:w="1800" w:type="dxa"/>
            <w:tcBorders>
              <w:top w:val="single" w:sz="4" w:space="0" w:color="auto"/>
              <w:left w:val="single" w:sz="4" w:space="0" w:color="auto"/>
              <w:bottom w:val="single" w:sz="4" w:space="0" w:color="auto"/>
              <w:right w:val="single" w:sz="4" w:space="0" w:color="auto"/>
            </w:tcBorders>
            <w:hideMark/>
          </w:tcPr>
          <w:p w14:paraId="0E265E9E"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215</w:t>
            </w:r>
          </w:p>
        </w:tc>
        <w:tc>
          <w:tcPr>
            <w:tcW w:w="1723" w:type="dxa"/>
            <w:tcBorders>
              <w:top w:val="single" w:sz="4" w:space="0" w:color="auto"/>
              <w:left w:val="single" w:sz="4" w:space="0" w:color="auto"/>
              <w:bottom w:val="single" w:sz="4" w:space="0" w:color="auto"/>
              <w:right w:val="single" w:sz="4" w:space="0" w:color="auto"/>
            </w:tcBorders>
          </w:tcPr>
          <w:p w14:paraId="7108805A"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1720</w:t>
            </w:r>
          </w:p>
        </w:tc>
      </w:tr>
    </w:tbl>
    <w:p w14:paraId="684BD655" w14:textId="77777777" w:rsidR="003F5776" w:rsidRPr="00216B99" w:rsidRDefault="003F5776" w:rsidP="003F5776">
      <w:pPr>
        <w:pStyle w:val="af0"/>
        <w:spacing w:line="360" w:lineRule="auto"/>
        <w:jc w:val="both"/>
        <w:rPr>
          <w:bCs/>
          <w:iCs/>
          <w:color w:val="000000" w:themeColor="text1"/>
          <w:sz w:val="28"/>
          <w:szCs w:val="28"/>
        </w:rPr>
      </w:pPr>
      <w:r w:rsidRPr="00216B99">
        <w:rPr>
          <w:bCs/>
          <w:iCs/>
          <w:color w:val="000000" w:themeColor="text1"/>
          <w:sz w:val="28"/>
          <w:szCs w:val="28"/>
        </w:rPr>
        <w:t xml:space="preserve">*-средняя длительность рабочего дня 8 часов </w:t>
      </w:r>
    </w:p>
    <w:p w14:paraId="7805A304" w14:textId="77777777" w:rsidR="00A571F7" w:rsidRPr="00216B99" w:rsidRDefault="00A571F7" w:rsidP="003F5776">
      <w:pPr>
        <w:pStyle w:val="af0"/>
        <w:spacing w:line="360" w:lineRule="auto"/>
        <w:jc w:val="both"/>
        <w:rPr>
          <w:bCs/>
          <w:iCs/>
          <w:color w:val="000000" w:themeColor="text1"/>
          <w:sz w:val="28"/>
          <w:szCs w:val="28"/>
        </w:rPr>
      </w:pPr>
    </w:p>
    <w:p w14:paraId="406A7C48" w14:textId="77777777" w:rsidR="003F5776" w:rsidRPr="00216B99" w:rsidRDefault="003F5776" w:rsidP="003F5776">
      <w:pPr>
        <w:pStyle w:val="af0"/>
        <w:spacing w:line="360" w:lineRule="auto"/>
        <w:jc w:val="both"/>
        <w:rPr>
          <w:bCs/>
          <w:iCs/>
          <w:color w:val="000000" w:themeColor="text1"/>
          <w:sz w:val="28"/>
          <w:szCs w:val="28"/>
        </w:rPr>
      </w:pPr>
      <w:r w:rsidRPr="00216B99">
        <w:rPr>
          <w:bCs/>
          <w:iCs/>
          <w:color w:val="000000" w:themeColor="text1"/>
          <w:sz w:val="28"/>
          <w:szCs w:val="28"/>
        </w:rPr>
        <w:t>Таблица 3- Фонд времени работы оборудования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5087"/>
        <w:gridCol w:w="1748"/>
        <w:gridCol w:w="1694"/>
      </w:tblGrid>
      <w:tr w:rsidR="003F5776" w:rsidRPr="00216B99" w14:paraId="35FD8206" w14:textId="77777777" w:rsidTr="00F34C00">
        <w:tc>
          <w:tcPr>
            <w:tcW w:w="828" w:type="dxa"/>
            <w:vMerge w:val="restart"/>
            <w:tcBorders>
              <w:top w:val="single" w:sz="4" w:space="0" w:color="auto"/>
              <w:left w:val="single" w:sz="4" w:space="0" w:color="auto"/>
              <w:bottom w:val="single" w:sz="4" w:space="0" w:color="auto"/>
              <w:right w:val="single" w:sz="4" w:space="0" w:color="auto"/>
            </w:tcBorders>
            <w:hideMark/>
          </w:tcPr>
          <w:p w14:paraId="502EA43B"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w:t>
            </w:r>
          </w:p>
          <w:p w14:paraId="285F4F9D"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п/п</w:t>
            </w:r>
          </w:p>
        </w:tc>
        <w:tc>
          <w:tcPr>
            <w:tcW w:w="5220" w:type="dxa"/>
            <w:vMerge w:val="restart"/>
            <w:tcBorders>
              <w:top w:val="single" w:sz="4" w:space="0" w:color="auto"/>
              <w:left w:val="single" w:sz="4" w:space="0" w:color="auto"/>
              <w:bottom w:val="single" w:sz="4" w:space="0" w:color="auto"/>
              <w:right w:val="single" w:sz="4" w:space="0" w:color="auto"/>
            </w:tcBorders>
            <w:hideMark/>
          </w:tcPr>
          <w:p w14:paraId="6B7E0E41"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Наименование</w:t>
            </w:r>
          </w:p>
        </w:tc>
        <w:tc>
          <w:tcPr>
            <w:tcW w:w="3523" w:type="dxa"/>
            <w:gridSpan w:val="2"/>
            <w:tcBorders>
              <w:top w:val="single" w:sz="4" w:space="0" w:color="auto"/>
              <w:left w:val="single" w:sz="4" w:space="0" w:color="auto"/>
              <w:bottom w:val="single" w:sz="4" w:space="0" w:color="auto"/>
              <w:right w:val="single" w:sz="4" w:space="0" w:color="auto"/>
            </w:tcBorders>
            <w:hideMark/>
          </w:tcPr>
          <w:p w14:paraId="5DF5B3BF"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Количество</w:t>
            </w:r>
          </w:p>
        </w:tc>
      </w:tr>
      <w:tr w:rsidR="003F5776" w:rsidRPr="00216B99" w14:paraId="2E388875" w14:textId="77777777" w:rsidTr="00F34C00">
        <w:tc>
          <w:tcPr>
            <w:tcW w:w="0" w:type="auto"/>
            <w:vMerge/>
            <w:tcBorders>
              <w:top w:val="single" w:sz="4" w:space="0" w:color="auto"/>
              <w:left w:val="single" w:sz="4" w:space="0" w:color="auto"/>
              <w:bottom w:val="single" w:sz="4" w:space="0" w:color="auto"/>
              <w:right w:val="single" w:sz="4" w:space="0" w:color="auto"/>
            </w:tcBorders>
            <w:vAlign w:val="center"/>
            <w:hideMark/>
          </w:tcPr>
          <w:p w14:paraId="5971FFA3" w14:textId="77777777" w:rsidR="003F5776" w:rsidRPr="00216B99" w:rsidRDefault="003F5776" w:rsidP="00F34C00">
            <w:pPr>
              <w:pStyle w:val="af0"/>
              <w:spacing w:line="360" w:lineRule="auto"/>
              <w:jc w:val="both"/>
              <w:rPr>
                <w:bCs/>
                <w:iCs/>
                <w:color w:val="000000" w:themeColor="text1"/>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68F9CB" w14:textId="77777777" w:rsidR="003F5776" w:rsidRPr="00216B99" w:rsidRDefault="003F5776" w:rsidP="00F34C00">
            <w:pPr>
              <w:pStyle w:val="af0"/>
              <w:spacing w:line="360" w:lineRule="auto"/>
              <w:jc w:val="both"/>
              <w:rPr>
                <w:bCs/>
                <w:iCs/>
                <w:color w:val="000000" w:themeColor="text1"/>
                <w:sz w:val="28"/>
                <w:szCs w:val="28"/>
              </w:rPr>
            </w:pPr>
          </w:p>
        </w:tc>
        <w:tc>
          <w:tcPr>
            <w:tcW w:w="1800" w:type="dxa"/>
            <w:tcBorders>
              <w:top w:val="single" w:sz="4" w:space="0" w:color="auto"/>
              <w:left w:val="single" w:sz="4" w:space="0" w:color="auto"/>
              <w:bottom w:val="single" w:sz="4" w:space="0" w:color="auto"/>
              <w:right w:val="single" w:sz="4" w:space="0" w:color="auto"/>
            </w:tcBorders>
            <w:hideMark/>
          </w:tcPr>
          <w:p w14:paraId="2743919A"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дней</w:t>
            </w:r>
          </w:p>
        </w:tc>
        <w:tc>
          <w:tcPr>
            <w:tcW w:w="1723" w:type="dxa"/>
            <w:tcBorders>
              <w:top w:val="single" w:sz="4" w:space="0" w:color="auto"/>
              <w:left w:val="single" w:sz="4" w:space="0" w:color="auto"/>
              <w:bottom w:val="single" w:sz="4" w:space="0" w:color="auto"/>
              <w:right w:val="single" w:sz="4" w:space="0" w:color="auto"/>
            </w:tcBorders>
            <w:hideMark/>
          </w:tcPr>
          <w:p w14:paraId="663584E7"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часов**</w:t>
            </w:r>
          </w:p>
        </w:tc>
      </w:tr>
      <w:tr w:rsidR="003F5776" w:rsidRPr="00216B99" w14:paraId="679728A4"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49D7B19E"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1.</w:t>
            </w:r>
          </w:p>
        </w:tc>
        <w:tc>
          <w:tcPr>
            <w:tcW w:w="5220" w:type="dxa"/>
            <w:tcBorders>
              <w:top w:val="single" w:sz="4" w:space="0" w:color="auto"/>
              <w:left w:val="single" w:sz="4" w:space="0" w:color="auto"/>
              <w:bottom w:val="single" w:sz="4" w:space="0" w:color="auto"/>
              <w:right w:val="single" w:sz="4" w:space="0" w:color="auto"/>
            </w:tcBorders>
            <w:hideMark/>
          </w:tcPr>
          <w:p w14:paraId="72C5CE51"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Календарные дни</w:t>
            </w:r>
          </w:p>
        </w:tc>
        <w:tc>
          <w:tcPr>
            <w:tcW w:w="1800" w:type="dxa"/>
            <w:tcBorders>
              <w:top w:val="single" w:sz="4" w:space="0" w:color="auto"/>
              <w:left w:val="single" w:sz="4" w:space="0" w:color="auto"/>
              <w:bottom w:val="single" w:sz="4" w:space="0" w:color="auto"/>
              <w:right w:val="single" w:sz="4" w:space="0" w:color="auto"/>
            </w:tcBorders>
            <w:hideMark/>
          </w:tcPr>
          <w:p w14:paraId="2988E40D"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365</w:t>
            </w:r>
          </w:p>
        </w:tc>
        <w:tc>
          <w:tcPr>
            <w:tcW w:w="1723" w:type="dxa"/>
            <w:tcBorders>
              <w:top w:val="single" w:sz="4" w:space="0" w:color="auto"/>
              <w:left w:val="single" w:sz="4" w:space="0" w:color="auto"/>
              <w:bottom w:val="single" w:sz="4" w:space="0" w:color="auto"/>
              <w:right w:val="single" w:sz="4" w:space="0" w:color="auto"/>
            </w:tcBorders>
            <w:hideMark/>
          </w:tcPr>
          <w:p w14:paraId="03A18C7C"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2920</w:t>
            </w:r>
          </w:p>
        </w:tc>
      </w:tr>
      <w:tr w:rsidR="003F5776" w:rsidRPr="00216B99" w14:paraId="2A278CEA"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2CFF133D"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w:t>
            </w:r>
          </w:p>
        </w:tc>
        <w:tc>
          <w:tcPr>
            <w:tcW w:w="5220" w:type="dxa"/>
            <w:tcBorders>
              <w:top w:val="single" w:sz="4" w:space="0" w:color="auto"/>
              <w:left w:val="single" w:sz="4" w:space="0" w:color="auto"/>
              <w:bottom w:val="single" w:sz="4" w:space="0" w:color="auto"/>
              <w:right w:val="single" w:sz="4" w:space="0" w:color="auto"/>
            </w:tcBorders>
            <w:hideMark/>
          </w:tcPr>
          <w:p w14:paraId="5091E812"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Выходные и праздничные дни</w:t>
            </w:r>
          </w:p>
        </w:tc>
        <w:tc>
          <w:tcPr>
            <w:tcW w:w="1800" w:type="dxa"/>
            <w:tcBorders>
              <w:top w:val="single" w:sz="4" w:space="0" w:color="auto"/>
              <w:left w:val="single" w:sz="4" w:space="0" w:color="auto"/>
              <w:bottom w:val="single" w:sz="4" w:space="0" w:color="auto"/>
              <w:right w:val="single" w:sz="4" w:space="0" w:color="auto"/>
            </w:tcBorders>
            <w:hideMark/>
          </w:tcPr>
          <w:p w14:paraId="0880DD60"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118</w:t>
            </w:r>
          </w:p>
        </w:tc>
        <w:tc>
          <w:tcPr>
            <w:tcW w:w="1723" w:type="dxa"/>
            <w:tcBorders>
              <w:top w:val="single" w:sz="4" w:space="0" w:color="auto"/>
              <w:left w:val="single" w:sz="4" w:space="0" w:color="auto"/>
              <w:bottom w:val="single" w:sz="4" w:space="0" w:color="auto"/>
              <w:right w:val="single" w:sz="4" w:space="0" w:color="auto"/>
            </w:tcBorders>
            <w:hideMark/>
          </w:tcPr>
          <w:p w14:paraId="52B94F64"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944</w:t>
            </w:r>
          </w:p>
        </w:tc>
      </w:tr>
      <w:tr w:rsidR="003F5776" w:rsidRPr="00216B99" w14:paraId="36E49723"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4A55C1D4"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3.</w:t>
            </w:r>
          </w:p>
        </w:tc>
        <w:tc>
          <w:tcPr>
            <w:tcW w:w="5220" w:type="dxa"/>
            <w:tcBorders>
              <w:top w:val="single" w:sz="4" w:space="0" w:color="auto"/>
              <w:left w:val="single" w:sz="4" w:space="0" w:color="auto"/>
              <w:bottom w:val="single" w:sz="4" w:space="0" w:color="auto"/>
              <w:right w:val="single" w:sz="4" w:space="0" w:color="auto"/>
            </w:tcBorders>
            <w:hideMark/>
          </w:tcPr>
          <w:p w14:paraId="56F9AD2B"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Номинальное время</w:t>
            </w:r>
          </w:p>
        </w:tc>
        <w:tc>
          <w:tcPr>
            <w:tcW w:w="1800" w:type="dxa"/>
            <w:tcBorders>
              <w:top w:val="single" w:sz="4" w:space="0" w:color="auto"/>
              <w:left w:val="single" w:sz="4" w:space="0" w:color="auto"/>
              <w:bottom w:val="single" w:sz="4" w:space="0" w:color="auto"/>
              <w:right w:val="single" w:sz="4" w:space="0" w:color="auto"/>
            </w:tcBorders>
            <w:hideMark/>
          </w:tcPr>
          <w:p w14:paraId="43752B94"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247</w:t>
            </w:r>
          </w:p>
        </w:tc>
        <w:tc>
          <w:tcPr>
            <w:tcW w:w="1723" w:type="dxa"/>
            <w:tcBorders>
              <w:top w:val="single" w:sz="4" w:space="0" w:color="auto"/>
              <w:left w:val="single" w:sz="4" w:space="0" w:color="auto"/>
              <w:bottom w:val="single" w:sz="4" w:space="0" w:color="auto"/>
              <w:right w:val="single" w:sz="4" w:space="0" w:color="auto"/>
            </w:tcBorders>
            <w:hideMark/>
          </w:tcPr>
          <w:p w14:paraId="0115A842"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1976</w:t>
            </w:r>
          </w:p>
        </w:tc>
      </w:tr>
      <w:tr w:rsidR="003F5776" w:rsidRPr="00216B99" w14:paraId="6B8019D7"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7A86E52A"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4.</w:t>
            </w:r>
          </w:p>
        </w:tc>
        <w:tc>
          <w:tcPr>
            <w:tcW w:w="5220" w:type="dxa"/>
            <w:tcBorders>
              <w:top w:val="single" w:sz="4" w:space="0" w:color="auto"/>
              <w:left w:val="single" w:sz="4" w:space="0" w:color="auto"/>
              <w:bottom w:val="single" w:sz="4" w:space="0" w:color="auto"/>
              <w:right w:val="single" w:sz="4" w:space="0" w:color="auto"/>
            </w:tcBorders>
            <w:hideMark/>
          </w:tcPr>
          <w:p w14:paraId="2412848E"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Планово-предупредительный ремонт (ППР)</w:t>
            </w:r>
          </w:p>
        </w:tc>
        <w:tc>
          <w:tcPr>
            <w:tcW w:w="1800" w:type="dxa"/>
            <w:tcBorders>
              <w:top w:val="single" w:sz="4" w:space="0" w:color="auto"/>
              <w:left w:val="single" w:sz="4" w:space="0" w:color="auto"/>
              <w:bottom w:val="single" w:sz="4" w:space="0" w:color="auto"/>
              <w:right w:val="single" w:sz="4" w:space="0" w:color="auto"/>
            </w:tcBorders>
            <w:hideMark/>
          </w:tcPr>
          <w:p w14:paraId="7573FEA5"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3</w:t>
            </w:r>
          </w:p>
        </w:tc>
        <w:tc>
          <w:tcPr>
            <w:tcW w:w="1723" w:type="dxa"/>
            <w:tcBorders>
              <w:top w:val="single" w:sz="4" w:space="0" w:color="auto"/>
              <w:left w:val="single" w:sz="4" w:space="0" w:color="auto"/>
              <w:bottom w:val="single" w:sz="4" w:space="0" w:color="auto"/>
              <w:right w:val="single" w:sz="4" w:space="0" w:color="auto"/>
            </w:tcBorders>
          </w:tcPr>
          <w:p w14:paraId="7DFCEF95"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24</w:t>
            </w:r>
          </w:p>
        </w:tc>
      </w:tr>
      <w:tr w:rsidR="003F5776" w:rsidRPr="00216B99" w14:paraId="72AEE71B" w14:textId="77777777" w:rsidTr="00F34C00">
        <w:tc>
          <w:tcPr>
            <w:tcW w:w="828" w:type="dxa"/>
            <w:tcBorders>
              <w:top w:val="single" w:sz="4" w:space="0" w:color="auto"/>
              <w:left w:val="single" w:sz="4" w:space="0" w:color="auto"/>
              <w:bottom w:val="single" w:sz="4" w:space="0" w:color="auto"/>
              <w:right w:val="single" w:sz="4" w:space="0" w:color="auto"/>
            </w:tcBorders>
            <w:hideMark/>
          </w:tcPr>
          <w:p w14:paraId="2C6C50E8"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5.</w:t>
            </w:r>
          </w:p>
        </w:tc>
        <w:tc>
          <w:tcPr>
            <w:tcW w:w="5220" w:type="dxa"/>
            <w:tcBorders>
              <w:top w:val="single" w:sz="4" w:space="0" w:color="auto"/>
              <w:left w:val="single" w:sz="4" w:space="0" w:color="auto"/>
              <w:bottom w:val="single" w:sz="4" w:space="0" w:color="auto"/>
              <w:right w:val="single" w:sz="4" w:space="0" w:color="auto"/>
            </w:tcBorders>
            <w:hideMark/>
          </w:tcPr>
          <w:p w14:paraId="52689B3D"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Эффективный фонд времени работы</w:t>
            </w:r>
          </w:p>
        </w:tc>
        <w:tc>
          <w:tcPr>
            <w:tcW w:w="1800" w:type="dxa"/>
            <w:tcBorders>
              <w:top w:val="single" w:sz="4" w:space="0" w:color="auto"/>
              <w:left w:val="single" w:sz="4" w:space="0" w:color="auto"/>
              <w:bottom w:val="single" w:sz="4" w:space="0" w:color="auto"/>
              <w:right w:val="single" w:sz="4" w:space="0" w:color="auto"/>
            </w:tcBorders>
            <w:hideMark/>
          </w:tcPr>
          <w:p w14:paraId="12184D87"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244</w:t>
            </w:r>
          </w:p>
        </w:tc>
        <w:tc>
          <w:tcPr>
            <w:tcW w:w="1723" w:type="dxa"/>
            <w:tcBorders>
              <w:top w:val="single" w:sz="4" w:space="0" w:color="auto"/>
              <w:left w:val="single" w:sz="4" w:space="0" w:color="auto"/>
              <w:bottom w:val="single" w:sz="4" w:space="0" w:color="auto"/>
              <w:right w:val="single" w:sz="4" w:space="0" w:color="auto"/>
            </w:tcBorders>
          </w:tcPr>
          <w:p w14:paraId="4962E9C4" w14:textId="77777777" w:rsidR="003F5776" w:rsidRPr="00216B99" w:rsidRDefault="003F5776" w:rsidP="00F34C00">
            <w:pPr>
              <w:pStyle w:val="af0"/>
              <w:spacing w:line="360" w:lineRule="auto"/>
              <w:jc w:val="both"/>
              <w:rPr>
                <w:bCs/>
                <w:iCs/>
                <w:color w:val="000000" w:themeColor="text1"/>
                <w:sz w:val="28"/>
                <w:szCs w:val="28"/>
              </w:rPr>
            </w:pPr>
            <w:r w:rsidRPr="00216B99">
              <w:rPr>
                <w:bCs/>
                <w:iCs/>
                <w:color w:val="000000" w:themeColor="text1"/>
                <w:sz w:val="28"/>
                <w:szCs w:val="28"/>
              </w:rPr>
              <w:t>1952</w:t>
            </w:r>
          </w:p>
        </w:tc>
      </w:tr>
    </w:tbl>
    <w:p w14:paraId="3AE4EE05" w14:textId="77777777" w:rsidR="003F5776" w:rsidRPr="00216B99" w:rsidRDefault="003F5776" w:rsidP="003F5776">
      <w:pPr>
        <w:pStyle w:val="af0"/>
        <w:spacing w:line="360" w:lineRule="auto"/>
        <w:jc w:val="both"/>
        <w:rPr>
          <w:bCs/>
          <w:iCs/>
          <w:color w:val="000000" w:themeColor="text1"/>
          <w:sz w:val="28"/>
          <w:szCs w:val="28"/>
        </w:rPr>
      </w:pPr>
      <w:r w:rsidRPr="00216B99">
        <w:rPr>
          <w:bCs/>
          <w:iCs/>
          <w:color w:val="000000" w:themeColor="text1"/>
          <w:sz w:val="28"/>
          <w:szCs w:val="28"/>
        </w:rPr>
        <w:t xml:space="preserve">**-средняя длительность рабочего дня 8 часов </w:t>
      </w:r>
    </w:p>
    <w:p w14:paraId="071E57A4" w14:textId="77777777" w:rsidR="003F5776" w:rsidRPr="00216B99" w:rsidRDefault="003F5776" w:rsidP="003F5776">
      <w:pPr>
        <w:rPr>
          <w:rFonts w:ascii="Times New Roman" w:hAnsi="Times New Roman"/>
          <w:sz w:val="28"/>
          <w:szCs w:val="28"/>
          <w:lang w:val="en-US"/>
        </w:rPr>
      </w:pPr>
    </w:p>
    <w:p w14:paraId="7427E4BB" w14:textId="78E77408" w:rsidR="003F5776" w:rsidRPr="00A82670" w:rsidRDefault="003F5776" w:rsidP="00216B99">
      <w:pPr>
        <w:pStyle w:val="1"/>
        <w:jc w:val="center"/>
        <w:rPr>
          <w:rFonts w:ascii="Times New Roman" w:hAnsi="Times New Roman" w:cs="Times New Roman"/>
          <w:b/>
          <w:bCs/>
          <w:color w:val="000000" w:themeColor="text1"/>
          <w:sz w:val="28"/>
          <w:szCs w:val="28"/>
        </w:rPr>
      </w:pPr>
      <w:bookmarkStart w:id="12" w:name="_Toc161748104"/>
      <w:r w:rsidRPr="00216B99">
        <w:rPr>
          <w:rFonts w:ascii="Times New Roman" w:hAnsi="Times New Roman" w:cs="Times New Roman"/>
          <w:b/>
          <w:bCs/>
          <w:color w:val="000000" w:themeColor="text1"/>
          <w:sz w:val="28"/>
          <w:szCs w:val="28"/>
        </w:rPr>
        <w:t>2.3.2. Расчет численности производственных рабочих и фонда оплаты труда</w:t>
      </w:r>
      <w:bookmarkEnd w:id="12"/>
    </w:p>
    <w:p w14:paraId="397EC90E" w14:textId="77777777" w:rsidR="003F5776" w:rsidRPr="00216B99" w:rsidRDefault="003F5776" w:rsidP="003F5776">
      <w:pPr>
        <w:rPr>
          <w:rFonts w:ascii="Times New Roman" w:hAnsi="Times New Roman"/>
          <w:sz w:val="28"/>
          <w:szCs w:val="28"/>
        </w:rPr>
      </w:pPr>
    </w:p>
    <w:p w14:paraId="4FF3DFF2" w14:textId="17EFA011" w:rsidR="003F5776" w:rsidRPr="00216B99" w:rsidRDefault="003F5776" w:rsidP="003F5776">
      <w:pPr>
        <w:rPr>
          <w:rFonts w:ascii="Times New Roman" w:hAnsi="Times New Roman"/>
          <w:sz w:val="28"/>
          <w:szCs w:val="28"/>
        </w:rPr>
      </w:pPr>
      <w:r w:rsidRPr="00216B99">
        <w:rPr>
          <w:rFonts w:ascii="Times New Roman" w:hAnsi="Times New Roman"/>
          <w:sz w:val="28"/>
          <w:szCs w:val="28"/>
        </w:rPr>
        <w:t>Определение количества основных производственных рабочих:</w:t>
      </w:r>
    </w:p>
    <w:p w14:paraId="59E33A27"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 xml:space="preserve">Ч = </w:t>
      </w:r>
      <w:proofErr w:type="spellStart"/>
      <w:r w:rsidRPr="00216B99">
        <w:rPr>
          <w:rFonts w:ascii="Times New Roman" w:hAnsi="Times New Roman"/>
          <w:sz w:val="28"/>
          <w:szCs w:val="28"/>
        </w:rPr>
        <w:t>Тг</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Фраб</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Кп</w:t>
      </w:r>
      <w:proofErr w:type="spellEnd"/>
    </w:p>
    <w:p w14:paraId="7D3AD1F1" w14:textId="77777777" w:rsidR="003F5776" w:rsidRPr="00216B99" w:rsidRDefault="003F5776" w:rsidP="003F5776">
      <w:pPr>
        <w:rPr>
          <w:rFonts w:ascii="Times New Roman" w:hAnsi="Times New Roman"/>
          <w:sz w:val="28"/>
          <w:szCs w:val="28"/>
        </w:rPr>
      </w:pPr>
    </w:p>
    <w:p w14:paraId="5494FA58"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где:</w:t>
      </w:r>
    </w:p>
    <w:p w14:paraId="7254DC1B"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Тг</w:t>
      </w:r>
      <w:proofErr w:type="spellEnd"/>
      <w:r w:rsidRPr="00216B99">
        <w:rPr>
          <w:rFonts w:ascii="Times New Roman" w:hAnsi="Times New Roman"/>
          <w:sz w:val="28"/>
          <w:szCs w:val="28"/>
        </w:rPr>
        <w:t xml:space="preserve"> - годовая трудоемкость, час/год</w:t>
      </w:r>
    </w:p>
    <w:p w14:paraId="3C8CE55B"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Фраб</w:t>
      </w:r>
      <w:proofErr w:type="spellEnd"/>
      <w:r w:rsidRPr="00216B99">
        <w:rPr>
          <w:rFonts w:ascii="Times New Roman" w:hAnsi="Times New Roman"/>
          <w:sz w:val="28"/>
          <w:szCs w:val="28"/>
        </w:rPr>
        <w:t>. - фонд времени работы рабочих, фактически отработанное время, час/год</w:t>
      </w:r>
    </w:p>
    <w:p w14:paraId="04479D1E"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Кп</w:t>
      </w:r>
      <w:proofErr w:type="spellEnd"/>
      <w:r w:rsidRPr="00216B99">
        <w:rPr>
          <w:rFonts w:ascii="Times New Roman" w:hAnsi="Times New Roman"/>
          <w:sz w:val="28"/>
          <w:szCs w:val="28"/>
        </w:rPr>
        <w:t xml:space="preserve"> - коэффициент, учитывающий переработку норм (</w:t>
      </w:r>
      <w:proofErr w:type="spellStart"/>
      <w:r w:rsidRPr="00216B99">
        <w:rPr>
          <w:rFonts w:ascii="Times New Roman" w:hAnsi="Times New Roman"/>
          <w:sz w:val="28"/>
          <w:szCs w:val="28"/>
        </w:rPr>
        <w:t>Кп</w:t>
      </w:r>
      <w:proofErr w:type="spellEnd"/>
      <w:r w:rsidRPr="00216B99">
        <w:rPr>
          <w:rFonts w:ascii="Times New Roman" w:hAnsi="Times New Roman"/>
          <w:sz w:val="28"/>
          <w:szCs w:val="28"/>
        </w:rPr>
        <w:t xml:space="preserve"> = 1,1)</w:t>
      </w:r>
    </w:p>
    <w:p w14:paraId="5C7C3CF3"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Ч = 960 / 1720 * 1,1 ≈ 0.61 (округляем до 1)</w:t>
      </w:r>
    </w:p>
    <w:p w14:paraId="253B23AD" w14:textId="77777777" w:rsidR="003F5776" w:rsidRPr="00216B99" w:rsidRDefault="003F5776" w:rsidP="003F5776">
      <w:pPr>
        <w:rPr>
          <w:rFonts w:ascii="Times New Roman" w:hAnsi="Times New Roman"/>
          <w:sz w:val="28"/>
          <w:szCs w:val="28"/>
        </w:rPr>
      </w:pPr>
    </w:p>
    <w:p w14:paraId="68D45ED0"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Количество основных производственных рабочих составляет 1 человек.</w:t>
      </w:r>
    </w:p>
    <w:p w14:paraId="36464FE4" w14:textId="77777777" w:rsidR="003F5776" w:rsidRPr="00216B99" w:rsidRDefault="003F5776" w:rsidP="003F5776">
      <w:pPr>
        <w:rPr>
          <w:rFonts w:ascii="Times New Roman" w:hAnsi="Times New Roman"/>
          <w:sz w:val="28"/>
          <w:szCs w:val="28"/>
        </w:rPr>
      </w:pPr>
    </w:p>
    <w:p w14:paraId="4273C11C" w14:textId="55DE5676" w:rsidR="003F5776" w:rsidRPr="00A82670" w:rsidRDefault="003F5776" w:rsidP="003F5776">
      <w:pPr>
        <w:rPr>
          <w:rFonts w:ascii="Times New Roman" w:hAnsi="Times New Roman"/>
          <w:sz w:val="28"/>
          <w:szCs w:val="28"/>
        </w:rPr>
      </w:pPr>
      <w:r w:rsidRPr="00216B99">
        <w:rPr>
          <w:rFonts w:ascii="Times New Roman" w:hAnsi="Times New Roman"/>
          <w:sz w:val="28"/>
          <w:szCs w:val="28"/>
        </w:rPr>
        <w:t>Планирование годового фонда заработной платы:</w:t>
      </w:r>
    </w:p>
    <w:p w14:paraId="6DC41C7F" w14:textId="77777777" w:rsidR="003F5776" w:rsidRPr="00216B99" w:rsidRDefault="003F5776" w:rsidP="003F5776">
      <w:pPr>
        <w:rPr>
          <w:rFonts w:ascii="Times New Roman" w:hAnsi="Times New Roman"/>
          <w:sz w:val="28"/>
          <w:szCs w:val="28"/>
        </w:rPr>
      </w:pPr>
    </w:p>
    <w:p w14:paraId="17861F5D"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Расчет фонда оплаты труда рабочих:</w:t>
      </w:r>
    </w:p>
    <w:p w14:paraId="0F6DE391" w14:textId="77777777" w:rsidR="003F5776" w:rsidRPr="00216B99" w:rsidRDefault="003F5776" w:rsidP="003F5776">
      <w:pPr>
        <w:rPr>
          <w:rFonts w:ascii="Times New Roman" w:hAnsi="Times New Roman"/>
          <w:sz w:val="28"/>
          <w:szCs w:val="28"/>
          <w:lang w:val="en-US"/>
        </w:rPr>
      </w:pPr>
      <w:r w:rsidRPr="00216B99">
        <w:rPr>
          <w:rFonts w:ascii="Times New Roman" w:hAnsi="Times New Roman"/>
          <w:sz w:val="28"/>
          <w:szCs w:val="28"/>
        </w:rPr>
        <w:t>З</w:t>
      </w:r>
      <w:r w:rsidRPr="00216B99">
        <w:rPr>
          <w:rFonts w:ascii="Times New Roman" w:hAnsi="Times New Roman"/>
          <w:sz w:val="28"/>
          <w:szCs w:val="28"/>
          <w:lang w:val="en-US"/>
        </w:rPr>
        <w:t>_</w:t>
      </w:r>
      <w:r w:rsidRPr="00216B99">
        <w:rPr>
          <w:rFonts w:ascii="Times New Roman" w:hAnsi="Times New Roman"/>
          <w:sz w:val="28"/>
          <w:szCs w:val="28"/>
        </w:rPr>
        <w:t>т</w:t>
      </w:r>
      <w:r w:rsidRPr="00216B99">
        <w:rPr>
          <w:rFonts w:ascii="Times New Roman" w:hAnsi="Times New Roman"/>
          <w:sz w:val="28"/>
          <w:szCs w:val="28"/>
          <w:lang w:val="en-US"/>
        </w:rPr>
        <w:t xml:space="preserve"> = (</w:t>
      </w:r>
      <w:proofErr w:type="spellStart"/>
      <w:r w:rsidRPr="00216B99">
        <w:rPr>
          <w:rFonts w:ascii="Times New Roman" w:hAnsi="Times New Roman"/>
          <w:sz w:val="28"/>
          <w:szCs w:val="28"/>
          <w:lang w:val="en-US"/>
        </w:rPr>
        <w:t>T_i</w:t>
      </w:r>
      <w:proofErr w:type="spellEnd"/>
      <w:r w:rsidRPr="00216B99">
        <w:rPr>
          <w:rFonts w:ascii="Times New Roman" w:hAnsi="Times New Roman"/>
          <w:sz w:val="28"/>
          <w:szCs w:val="28"/>
          <w:lang w:val="en-US"/>
        </w:rPr>
        <w:t xml:space="preserve"> * </w:t>
      </w:r>
      <w:r w:rsidRPr="00216B99">
        <w:rPr>
          <w:rFonts w:ascii="Times New Roman" w:hAnsi="Times New Roman"/>
          <w:sz w:val="28"/>
          <w:szCs w:val="28"/>
        </w:rPr>
        <w:t>Ч</w:t>
      </w:r>
      <w:r w:rsidRPr="00216B99">
        <w:rPr>
          <w:rFonts w:ascii="Times New Roman" w:hAnsi="Times New Roman"/>
          <w:sz w:val="28"/>
          <w:szCs w:val="28"/>
          <w:lang w:val="en-US"/>
        </w:rPr>
        <w:t xml:space="preserve"> * </w:t>
      </w:r>
      <w:proofErr w:type="spellStart"/>
      <w:r w:rsidRPr="00216B99">
        <w:rPr>
          <w:rFonts w:ascii="Times New Roman" w:hAnsi="Times New Roman"/>
          <w:sz w:val="28"/>
          <w:szCs w:val="28"/>
        </w:rPr>
        <w:t>Фраб</w:t>
      </w:r>
      <w:proofErr w:type="spellEnd"/>
      <w:r w:rsidRPr="00216B99">
        <w:rPr>
          <w:rFonts w:ascii="Times New Roman" w:hAnsi="Times New Roman"/>
          <w:sz w:val="28"/>
          <w:szCs w:val="28"/>
          <w:lang w:val="en-US"/>
        </w:rPr>
        <w:t xml:space="preserve">.) / </w:t>
      </w:r>
      <w:proofErr w:type="spellStart"/>
      <w:r w:rsidRPr="00216B99">
        <w:rPr>
          <w:rFonts w:ascii="Times New Roman" w:hAnsi="Times New Roman"/>
          <w:sz w:val="28"/>
          <w:szCs w:val="28"/>
          <w:lang w:val="en-US"/>
        </w:rPr>
        <w:t>K_n</w:t>
      </w:r>
      <w:proofErr w:type="spellEnd"/>
      <w:r w:rsidRPr="00216B99">
        <w:rPr>
          <w:rFonts w:ascii="Times New Roman" w:hAnsi="Times New Roman"/>
          <w:sz w:val="28"/>
          <w:szCs w:val="28"/>
          <w:lang w:val="en-US"/>
        </w:rPr>
        <w:t xml:space="preserve"> </w:t>
      </w:r>
    </w:p>
    <w:p w14:paraId="05BFEEAC" w14:textId="77777777" w:rsidR="003F5776" w:rsidRPr="00216B99" w:rsidRDefault="003F5776" w:rsidP="003F5776">
      <w:pPr>
        <w:rPr>
          <w:rFonts w:ascii="Times New Roman" w:hAnsi="Times New Roman"/>
          <w:sz w:val="28"/>
          <w:szCs w:val="28"/>
          <w:lang w:val="en-US"/>
        </w:rPr>
      </w:pPr>
    </w:p>
    <w:p w14:paraId="2F33EA6B"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где:</w:t>
      </w:r>
    </w:p>
    <w:p w14:paraId="75B4CB9B"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Т_i</w:t>
      </w:r>
      <w:proofErr w:type="spellEnd"/>
      <w:r w:rsidRPr="00216B99">
        <w:rPr>
          <w:rFonts w:ascii="Times New Roman" w:hAnsi="Times New Roman"/>
          <w:sz w:val="28"/>
          <w:szCs w:val="28"/>
        </w:rPr>
        <w:t xml:space="preserve"> – тарифная ставка рабочих разряда, руб.</w:t>
      </w:r>
    </w:p>
    <w:p w14:paraId="33F3F71D"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Ч – количество рабочих разряда, чел.</w:t>
      </w:r>
    </w:p>
    <w:p w14:paraId="315BEC7A"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Фраб</w:t>
      </w:r>
      <w:proofErr w:type="spellEnd"/>
      <w:r w:rsidRPr="00216B99">
        <w:rPr>
          <w:rFonts w:ascii="Times New Roman" w:hAnsi="Times New Roman"/>
          <w:sz w:val="28"/>
          <w:szCs w:val="28"/>
        </w:rPr>
        <w:t>. - фонд времени работы рабочих, час/год</w:t>
      </w:r>
    </w:p>
    <w:p w14:paraId="2E8BCF1A"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K_n</w:t>
      </w:r>
      <w:proofErr w:type="spellEnd"/>
      <w:r w:rsidRPr="00216B99">
        <w:rPr>
          <w:rFonts w:ascii="Times New Roman" w:hAnsi="Times New Roman"/>
          <w:sz w:val="28"/>
          <w:szCs w:val="28"/>
        </w:rPr>
        <w:t xml:space="preserve"> - коэффициент, учитывающий переработку норм (</w:t>
      </w:r>
      <w:proofErr w:type="spellStart"/>
      <w:r w:rsidRPr="00216B99">
        <w:rPr>
          <w:rFonts w:ascii="Times New Roman" w:hAnsi="Times New Roman"/>
          <w:sz w:val="28"/>
          <w:szCs w:val="28"/>
        </w:rPr>
        <w:t>K_n</w:t>
      </w:r>
      <w:proofErr w:type="spellEnd"/>
      <w:r w:rsidRPr="00216B99">
        <w:rPr>
          <w:rFonts w:ascii="Times New Roman" w:hAnsi="Times New Roman"/>
          <w:sz w:val="28"/>
          <w:szCs w:val="28"/>
        </w:rPr>
        <w:t xml:space="preserve"> = 1,1)</w:t>
      </w:r>
    </w:p>
    <w:p w14:paraId="4494D690" w14:textId="77777777" w:rsidR="003F5776" w:rsidRPr="00216B99" w:rsidRDefault="003F5776" w:rsidP="003F5776">
      <w:pPr>
        <w:rPr>
          <w:rFonts w:ascii="Times New Roman" w:hAnsi="Times New Roman"/>
          <w:sz w:val="28"/>
          <w:szCs w:val="28"/>
        </w:rPr>
      </w:pPr>
    </w:p>
    <w:p w14:paraId="1CF81C0B"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Расчет тарифной заработной платы:</w:t>
      </w:r>
    </w:p>
    <w:p w14:paraId="7558A1A4" w14:textId="77777777" w:rsidR="003F5776" w:rsidRPr="00216B99" w:rsidRDefault="003F5776" w:rsidP="003F5776">
      <w:pPr>
        <w:rPr>
          <w:rFonts w:ascii="Times New Roman" w:hAnsi="Times New Roman"/>
          <w:sz w:val="28"/>
          <w:szCs w:val="28"/>
        </w:rPr>
      </w:pPr>
    </w:p>
    <w:p w14:paraId="643E1400"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З_т</w:t>
      </w:r>
      <w:proofErr w:type="spellEnd"/>
      <w:r w:rsidRPr="00216B99">
        <w:rPr>
          <w:rFonts w:ascii="Times New Roman" w:hAnsi="Times New Roman"/>
          <w:sz w:val="28"/>
          <w:szCs w:val="28"/>
        </w:rPr>
        <w:t xml:space="preserve"> = (156 * 1 * 1720) / 1,1 ≈ 240960</w:t>
      </w:r>
    </w:p>
    <w:p w14:paraId="3C9234EB" w14:textId="77777777" w:rsidR="003F5776" w:rsidRPr="00216B99" w:rsidRDefault="003F5776" w:rsidP="003F5776">
      <w:pPr>
        <w:rPr>
          <w:rFonts w:ascii="Times New Roman" w:hAnsi="Times New Roman"/>
          <w:sz w:val="28"/>
          <w:szCs w:val="28"/>
        </w:rPr>
      </w:pPr>
    </w:p>
    <w:p w14:paraId="5004EAF2" w14:textId="07E11A3A" w:rsidR="003F5776" w:rsidRPr="00A82670" w:rsidRDefault="003F5776" w:rsidP="003F5776">
      <w:pPr>
        <w:rPr>
          <w:rFonts w:ascii="Times New Roman" w:hAnsi="Times New Roman"/>
          <w:sz w:val="28"/>
          <w:szCs w:val="28"/>
        </w:rPr>
      </w:pPr>
      <w:r w:rsidRPr="00216B99">
        <w:rPr>
          <w:rFonts w:ascii="Times New Roman" w:hAnsi="Times New Roman"/>
          <w:sz w:val="28"/>
          <w:szCs w:val="28"/>
        </w:rPr>
        <w:t>Расчет премии за качественное выполнение технических операций:</w:t>
      </w:r>
    </w:p>
    <w:p w14:paraId="67B61C01"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 xml:space="preserve">П = </w:t>
      </w:r>
      <w:proofErr w:type="spellStart"/>
      <w:r w:rsidRPr="00216B99">
        <w:rPr>
          <w:rFonts w:ascii="Times New Roman" w:hAnsi="Times New Roman"/>
          <w:sz w:val="28"/>
          <w:szCs w:val="28"/>
        </w:rPr>
        <w:t>З_т</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К_пр</w:t>
      </w:r>
      <w:proofErr w:type="spellEnd"/>
    </w:p>
    <w:p w14:paraId="505D4740" w14:textId="77777777" w:rsidR="003F5776" w:rsidRPr="00216B99" w:rsidRDefault="003F5776" w:rsidP="003F5776">
      <w:pPr>
        <w:rPr>
          <w:rFonts w:ascii="Times New Roman" w:hAnsi="Times New Roman"/>
          <w:sz w:val="28"/>
          <w:szCs w:val="28"/>
        </w:rPr>
      </w:pPr>
    </w:p>
    <w:p w14:paraId="258349E1"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где:</w:t>
      </w:r>
    </w:p>
    <w:p w14:paraId="38B5F83B"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З_т</w:t>
      </w:r>
      <w:proofErr w:type="spellEnd"/>
      <w:r w:rsidRPr="00216B99">
        <w:rPr>
          <w:rFonts w:ascii="Times New Roman" w:hAnsi="Times New Roman"/>
          <w:sz w:val="28"/>
          <w:szCs w:val="28"/>
        </w:rPr>
        <w:t xml:space="preserve"> - сумма заработной платы всех рабочих, руб.</w:t>
      </w:r>
    </w:p>
    <w:p w14:paraId="3800D1D1"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К_пр</w:t>
      </w:r>
      <w:proofErr w:type="spellEnd"/>
      <w:r w:rsidRPr="00216B99">
        <w:rPr>
          <w:rFonts w:ascii="Times New Roman" w:hAnsi="Times New Roman"/>
          <w:sz w:val="28"/>
          <w:szCs w:val="28"/>
        </w:rPr>
        <w:t xml:space="preserve"> - коэффициент премиальной доплаты (</w:t>
      </w:r>
      <w:proofErr w:type="spellStart"/>
      <w:r w:rsidRPr="00216B99">
        <w:rPr>
          <w:rFonts w:ascii="Times New Roman" w:hAnsi="Times New Roman"/>
          <w:sz w:val="28"/>
          <w:szCs w:val="28"/>
        </w:rPr>
        <w:t>К_пр</w:t>
      </w:r>
      <w:proofErr w:type="spellEnd"/>
      <w:r w:rsidRPr="00216B99">
        <w:rPr>
          <w:rFonts w:ascii="Times New Roman" w:hAnsi="Times New Roman"/>
          <w:sz w:val="28"/>
          <w:szCs w:val="28"/>
        </w:rPr>
        <w:t xml:space="preserve"> = 0,6)</w:t>
      </w:r>
    </w:p>
    <w:p w14:paraId="127E055D" w14:textId="77777777" w:rsidR="003F5776" w:rsidRPr="00216B99" w:rsidRDefault="003F5776" w:rsidP="003F5776">
      <w:pPr>
        <w:rPr>
          <w:rFonts w:ascii="Times New Roman" w:hAnsi="Times New Roman"/>
          <w:sz w:val="28"/>
          <w:szCs w:val="28"/>
        </w:rPr>
      </w:pPr>
    </w:p>
    <w:p w14:paraId="37A7F797" w14:textId="77777777" w:rsidR="00297CB1" w:rsidRPr="00216B99" w:rsidRDefault="003F5776" w:rsidP="003F5776">
      <w:pPr>
        <w:rPr>
          <w:rFonts w:ascii="Times New Roman" w:hAnsi="Times New Roman"/>
          <w:sz w:val="28"/>
          <w:szCs w:val="28"/>
        </w:rPr>
      </w:pPr>
      <w:r w:rsidRPr="00216B99">
        <w:rPr>
          <w:rFonts w:ascii="Times New Roman" w:hAnsi="Times New Roman"/>
          <w:sz w:val="28"/>
          <w:szCs w:val="28"/>
        </w:rPr>
        <w:t>П = 240960 * 0,6 = 144576</w:t>
      </w:r>
    </w:p>
    <w:p w14:paraId="7953B2E9" w14:textId="64AC0E28" w:rsidR="003F5776" w:rsidRPr="00216B99" w:rsidRDefault="003F5776" w:rsidP="003F5776">
      <w:pPr>
        <w:rPr>
          <w:rFonts w:ascii="Times New Roman" w:hAnsi="Times New Roman"/>
          <w:sz w:val="28"/>
          <w:szCs w:val="28"/>
        </w:rPr>
      </w:pPr>
      <w:r w:rsidRPr="00216B99">
        <w:rPr>
          <w:rFonts w:ascii="Times New Roman" w:hAnsi="Times New Roman"/>
          <w:sz w:val="28"/>
          <w:szCs w:val="28"/>
        </w:rPr>
        <w:t>Расчет основной заработной платы:</w:t>
      </w:r>
    </w:p>
    <w:p w14:paraId="1B037E25"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З_осн</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З_т</w:t>
      </w:r>
      <w:proofErr w:type="spellEnd"/>
      <w:r w:rsidRPr="00216B99">
        <w:rPr>
          <w:rFonts w:ascii="Times New Roman" w:hAnsi="Times New Roman"/>
          <w:sz w:val="28"/>
          <w:szCs w:val="28"/>
        </w:rPr>
        <w:t xml:space="preserve"> + П</w:t>
      </w:r>
    </w:p>
    <w:p w14:paraId="700B21B0"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lastRenderedPageBreak/>
        <w:t>З_осн</w:t>
      </w:r>
      <w:proofErr w:type="spellEnd"/>
      <w:r w:rsidRPr="00216B99">
        <w:rPr>
          <w:rFonts w:ascii="Times New Roman" w:hAnsi="Times New Roman"/>
          <w:sz w:val="28"/>
          <w:szCs w:val="28"/>
        </w:rPr>
        <w:t xml:space="preserve"> = 240960 + 144576 = 385536</w:t>
      </w:r>
    </w:p>
    <w:p w14:paraId="76184B61" w14:textId="77777777" w:rsidR="003F5776" w:rsidRPr="00216B99" w:rsidRDefault="003F5776" w:rsidP="003F5776">
      <w:pPr>
        <w:rPr>
          <w:rFonts w:ascii="Times New Roman" w:hAnsi="Times New Roman"/>
          <w:sz w:val="28"/>
          <w:szCs w:val="28"/>
        </w:rPr>
      </w:pPr>
    </w:p>
    <w:p w14:paraId="1D10BE8D" w14:textId="31EBB382" w:rsidR="003F5776" w:rsidRPr="00A82670" w:rsidRDefault="003F5776" w:rsidP="003F5776">
      <w:pPr>
        <w:rPr>
          <w:rFonts w:ascii="Times New Roman" w:hAnsi="Times New Roman"/>
          <w:sz w:val="28"/>
          <w:szCs w:val="28"/>
        </w:rPr>
      </w:pPr>
      <w:r w:rsidRPr="00216B99">
        <w:rPr>
          <w:rFonts w:ascii="Times New Roman" w:hAnsi="Times New Roman"/>
          <w:sz w:val="28"/>
          <w:szCs w:val="28"/>
        </w:rPr>
        <w:t>Расчет дополнительной заработной платы:</w:t>
      </w:r>
    </w:p>
    <w:p w14:paraId="266AF9DF" w14:textId="77777777" w:rsidR="003F5776" w:rsidRPr="00216B99" w:rsidRDefault="003F5776" w:rsidP="003F5776">
      <w:pPr>
        <w:rPr>
          <w:rFonts w:ascii="Times New Roman" w:hAnsi="Times New Roman"/>
          <w:sz w:val="28"/>
          <w:szCs w:val="28"/>
        </w:rPr>
      </w:pPr>
    </w:p>
    <w:p w14:paraId="7100A0E6"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З_доп</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З_осн</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З_доп</w:t>
      </w:r>
      <w:proofErr w:type="spellEnd"/>
      <w:r w:rsidRPr="00216B99">
        <w:rPr>
          <w:rFonts w:ascii="Times New Roman" w:hAnsi="Times New Roman"/>
          <w:sz w:val="28"/>
          <w:szCs w:val="28"/>
        </w:rPr>
        <w:t>) / 100</w:t>
      </w:r>
    </w:p>
    <w:p w14:paraId="40297CEF" w14:textId="77777777" w:rsidR="003F5776" w:rsidRPr="00216B99" w:rsidRDefault="003F5776" w:rsidP="003F5776">
      <w:pPr>
        <w:rPr>
          <w:rFonts w:ascii="Times New Roman" w:hAnsi="Times New Roman"/>
          <w:sz w:val="28"/>
          <w:szCs w:val="28"/>
        </w:rPr>
      </w:pPr>
    </w:p>
    <w:p w14:paraId="12AAAD86"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где:</w:t>
      </w:r>
    </w:p>
    <w:p w14:paraId="38CFB935" w14:textId="77777777" w:rsidR="003F5776" w:rsidRPr="00216B99" w:rsidRDefault="003F5776" w:rsidP="003F5776">
      <w:pPr>
        <w:rPr>
          <w:rFonts w:ascii="Times New Roman" w:hAnsi="Times New Roman"/>
          <w:sz w:val="28"/>
          <w:szCs w:val="28"/>
        </w:rPr>
      </w:pPr>
      <w:r w:rsidRPr="00216B99">
        <w:rPr>
          <w:rFonts w:ascii="Times New Roman" w:hAnsi="Times New Roman"/>
          <w:sz w:val="28"/>
          <w:szCs w:val="28"/>
        </w:rPr>
        <w:t>%</w:t>
      </w:r>
      <w:proofErr w:type="spellStart"/>
      <w:r w:rsidRPr="00216B99">
        <w:rPr>
          <w:rFonts w:ascii="Times New Roman" w:hAnsi="Times New Roman"/>
          <w:sz w:val="28"/>
          <w:szCs w:val="28"/>
        </w:rPr>
        <w:t>З_доп</w:t>
      </w:r>
      <w:proofErr w:type="spellEnd"/>
      <w:r w:rsidRPr="00216B99">
        <w:rPr>
          <w:rFonts w:ascii="Times New Roman" w:hAnsi="Times New Roman"/>
          <w:sz w:val="28"/>
          <w:szCs w:val="28"/>
        </w:rPr>
        <w:t xml:space="preserve"> – процент дополнительной заработной платы (%</w:t>
      </w:r>
      <w:proofErr w:type="spellStart"/>
      <w:r w:rsidRPr="00216B99">
        <w:rPr>
          <w:rFonts w:ascii="Times New Roman" w:hAnsi="Times New Roman"/>
          <w:sz w:val="28"/>
          <w:szCs w:val="28"/>
        </w:rPr>
        <w:t>З_доп</w:t>
      </w:r>
      <w:proofErr w:type="spellEnd"/>
      <w:r w:rsidRPr="00216B99">
        <w:rPr>
          <w:rFonts w:ascii="Times New Roman" w:hAnsi="Times New Roman"/>
          <w:sz w:val="28"/>
          <w:szCs w:val="28"/>
        </w:rPr>
        <w:t xml:space="preserve"> = 10%)</w:t>
      </w:r>
    </w:p>
    <w:p w14:paraId="140103B1" w14:textId="77777777" w:rsidR="003F5776" w:rsidRPr="00216B99" w:rsidRDefault="003F5776" w:rsidP="003F5776">
      <w:pPr>
        <w:rPr>
          <w:rFonts w:ascii="Times New Roman" w:hAnsi="Times New Roman"/>
          <w:sz w:val="28"/>
          <w:szCs w:val="28"/>
        </w:rPr>
      </w:pPr>
    </w:p>
    <w:p w14:paraId="05F76430"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З_доп</w:t>
      </w:r>
      <w:proofErr w:type="spellEnd"/>
      <w:r w:rsidRPr="00216B99">
        <w:rPr>
          <w:rFonts w:ascii="Times New Roman" w:hAnsi="Times New Roman"/>
          <w:sz w:val="28"/>
          <w:szCs w:val="28"/>
        </w:rPr>
        <w:t xml:space="preserve"> = (385536 * 10) / 100 = 38553.6</w:t>
      </w:r>
    </w:p>
    <w:p w14:paraId="7ECB3277" w14:textId="77777777" w:rsidR="003F5776" w:rsidRPr="00216B99" w:rsidRDefault="003F5776" w:rsidP="003F5776">
      <w:pPr>
        <w:rPr>
          <w:rFonts w:ascii="Times New Roman" w:hAnsi="Times New Roman"/>
          <w:sz w:val="28"/>
          <w:szCs w:val="28"/>
        </w:rPr>
      </w:pPr>
    </w:p>
    <w:p w14:paraId="545C05CD" w14:textId="31FD738C" w:rsidR="003F5776" w:rsidRPr="00216B99" w:rsidRDefault="003F5776" w:rsidP="003F5776">
      <w:pPr>
        <w:rPr>
          <w:rFonts w:ascii="Times New Roman" w:hAnsi="Times New Roman"/>
          <w:sz w:val="28"/>
          <w:szCs w:val="28"/>
        </w:rPr>
      </w:pPr>
      <w:r w:rsidRPr="00216B99">
        <w:rPr>
          <w:rFonts w:ascii="Times New Roman" w:hAnsi="Times New Roman"/>
          <w:sz w:val="28"/>
          <w:szCs w:val="28"/>
        </w:rPr>
        <w:t>Расчет общего фонда оплаты труда:</w:t>
      </w:r>
    </w:p>
    <w:p w14:paraId="69576C00" w14:textId="77777777" w:rsidR="003F5776" w:rsidRPr="00216B99" w:rsidRDefault="003F5776" w:rsidP="003F5776">
      <w:pPr>
        <w:rPr>
          <w:rFonts w:ascii="Times New Roman" w:hAnsi="Times New Roman"/>
          <w:sz w:val="28"/>
          <w:szCs w:val="28"/>
        </w:rPr>
      </w:pPr>
    </w:p>
    <w:p w14:paraId="59D736BB"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З_общ</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З_осн</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З_доп</w:t>
      </w:r>
      <w:proofErr w:type="spellEnd"/>
    </w:p>
    <w:p w14:paraId="305B9201"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З_общ</w:t>
      </w:r>
      <w:proofErr w:type="spellEnd"/>
      <w:r w:rsidRPr="00216B99">
        <w:rPr>
          <w:rFonts w:ascii="Times New Roman" w:hAnsi="Times New Roman"/>
          <w:sz w:val="28"/>
          <w:szCs w:val="28"/>
        </w:rPr>
        <w:t xml:space="preserve"> = 385536 + 38553.6 = 424089.6</w:t>
      </w:r>
    </w:p>
    <w:p w14:paraId="43FD03AF" w14:textId="77777777" w:rsidR="003F5776" w:rsidRPr="00216B99" w:rsidRDefault="003F5776" w:rsidP="003F5776">
      <w:pPr>
        <w:rPr>
          <w:rFonts w:ascii="Times New Roman" w:hAnsi="Times New Roman"/>
          <w:sz w:val="28"/>
          <w:szCs w:val="28"/>
        </w:rPr>
      </w:pPr>
    </w:p>
    <w:p w14:paraId="5C8329D0" w14:textId="368C96D1" w:rsidR="003F5776" w:rsidRPr="00A82670" w:rsidRDefault="003F5776" w:rsidP="003F5776">
      <w:pPr>
        <w:rPr>
          <w:rFonts w:ascii="Times New Roman" w:hAnsi="Times New Roman"/>
          <w:sz w:val="28"/>
          <w:szCs w:val="28"/>
        </w:rPr>
      </w:pPr>
      <w:r w:rsidRPr="00216B99">
        <w:rPr>
          <w:rFonts w:ascii="Times New Roman" w:hAnsi="Times New Roman"/>
          <w:sz w:val="28"/>
          <w:szCs w:val="28"/>
        </w:rPr>
        <w:t>Расчет среднемесячной заработной платы и средней заработной платы одного рабочего:</w:t>
      </w:r>
    </w:p>
    <w:p w14:paraId="2EE7F737" w14:textId="77777777" w:rsidR="003F5776" w:rsidRPr="00216B99" w:rsidRDefault="003F5776" w:rsidP="003F5776">
      <w:pPr>
        <w:rPr>
          <w:rFonts w:ascii="Times New Roman" w:hAnsi="Times New Roman"/>
          <w:sz w:val="28"/>
          <w:szCs w:val="28"/>
        </w:rPr>
      </w:pPr>
    </w:p>
    <w:p w14:paraId="1403CCFA"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w:t>
      </w:r>
      <w:proofErr w:type="gramStart"/>
      <w:r w:rsidRPr="00216B99">
        <w:rPr>
          <w:rFonts w:ascii="Times New Roman" w:hAnsi="Times New Roman"/>
          <w:sz w:val="28"/>
          <w:szCs w:val="28"/>
        </w:rPr>
        <w:t>ср.м</w:t>
      </w:r>
      <w:proofErr w:type="spellEnd"/>
      <w:proofErr w:type="gramEnd"/>
      <w:r w:rsidRPr="00216B99">
        <w:rPr>
          <w:rFonts w:ascii="Times New Roman" w:hAnsi="Times New Roman"/>
          <w:sz w:val="28"/>
          <w:szCs w:val="28"/>
        </w:rPr>
        <w:t xml:space="preserve"> = </w:t>
      </w:r>
      <w:proofErr w:type="spellStart"/>
      <w:r w:rsidRPr="00216B99">
        <w:rPr>
          <w:rFonts w:ascii="Times New Roman" w:hAnsi="Times New Roman"/>
          <w:sz w:val="28"/>
          <w:szCs w:val="28"/>
        </w:rPr>
        <w:t>З_общ</w:t>
      </w:r>
      <w:proofErr w:type="spellEnd"/>
      <w:r w:rsidRPr="00216B99">
        <w:rPr>
          <w:rFonts w:ascii="Times New Roman" w:hAnsi="Times New Roman"/>
          <w:sz w:val="28"/>
          <w:szCs w:val="28"/>
        </w:rPr>
        <w:t xml:space="preserve"> / 12</w:t>
      </w:r>
    </w:p>
    <w:p w14:paraId="70DB5E0C"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З_</w:t>
      </w:r>
      <w:proofErr w:type="gramStart"/>
      <w:r w:rsidRPr="00216B99">
        <w:rPr>
          <w:rFonts w:ascii="Times New Roman" w:hAnsi="Times New Roman"/>
          <w:sz w:val="28"/>
          <w:szCs w:val="28"/>
        </w:rPr>
        <w:t>ср.м</w:t>
      </w:r>
      <w:proofErr w:type="spellEnd"/>
      <w:proofErr w:type="gramEnd"/>
      <w:r w:rsidRPr="00216B99">
        <w:rPr>
          <w:rFonts w:ascii="Times New Roman" w:hAnsi="Times New Roman"/>
          <w:sz w:val="28"/>
          <w:szCs w:val="28"/>
        </w:rPr>
        <w:t xml:space="preserve"> = 424089.6 / 12 ≈ 35341.6</w:t>
      </w:r>
    </w:p>
    <w:p w14:paraId="2AB3DA49" w14:textId="77777777" w:rsidR="003F5776" w:rsidRPr="00216B99" w:rsidRDefault="003F5776" w:rsidP="003F5776">
      <w:pPr>
        <w:rPr>
          <w:rFonts w:ascii="Times New Roman" w:hAnsi="Times New Roman"/>
          <w:sz w:val="28"/>
          <w:szCs w:val="28"/>
        </w:rPr>
      </w:pPr>
    </w:p>
    <w:p w14:paraId="50C9F9F6" w14:textId="68E93BC8" w:rsidR="003F5776" w:rsidRPr="00A82670" w:rsidRDefault="003F5776" w:rsidP="003F5776">
      <w:pPr>
        <w:rPr>
          <w:rFonts w:ascii="Times New Roman" w:hAnsi="Times New Roman"/>
          <w:sz w:val="28"/>
          <w:szCs w:val="28"/>
        </w:rPr>
      </w:pPr>
      <w:r w:rsidRPr="00216B99">
        <w:rPr>
          <w:rFonts w:ascii="Times New Roman" w:hAnsi="Times New Roman"/>
          <w:sz w:val="28"/>
          <w:szCs w:val="28"/>
        </w:rPr>
        <w:t>Социальные отчисления от заработной платы:</w:t>
      </w:r>
    </w:p>
    <w:p w14:paraId="6F872B3B" w14:textId="77777777" w:rsidR="003F5776" w:rsidRPr="00216B99" w:rsidRDefault="003F5776" w:rsidP="003F5776">
      <w:pPr>
        <w:rPr>
          <w:rFonts w:ascii="Times New Roman" w:hAnsi="Times New Roman"/>
          <w:sz w:val="28"/>
          <w:szCs w:val="28"/>
        </w:rPr>
      </w:pPr>
    </w:p>
    <w:p w14:paraId="2F92609C"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О_зп</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З_общ</w:t>
      </w:r>
      <w:proofErr w:type="spellEnd"/>
      <w:r w:rsidRPr="00216B99">
        <w:rPr>
          <w:rFonts w:ascii="Times New Roman" w:hAnsi="Times New Roman"/>
          <w:sz w:val="28"/>
          <w:szCs w:val="28"/>
        </w:rPr>
        <w:t xml:space="preserve"> * 0,30</w:t>
      </w:r>
    </w:p>
    <w:p w14:paraId="4476196E" w14:textId="77777777" w:rsidR="00297CB1"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t>О_зп</w:t>
      </w:r>
      <w:proofErr w:type="spellEnd"/>
      <w:r w:rsidRPr="00216B99">
        <w:rPr>
          <w:rFonts w:ascii="Times New Roman" w:hAnsi="Times New Roman"/>
          <w:sz w:val="28"/>
          <w:szCs w:val="28"/>
        </w:rPr>
        <w:t xml:space="preserve"> = 424089.6 * 0,30 = 127226.88</w:t>
      </w:r>
    </w:p>
    <w:p w14:paraId="0C023285" w14:textId="77777777" w:rsidR="00216B99" w:rsidRPr="00216B99" w:rsidRDefault="00216B99" w:rsidP="003F5776">
      <w:pPr>
        <w:rPr>
          <w:rFonts w:ascii="Times New Roman" w:hAnsi="Times New Roman"/>
          <w:sz w:val="28"/>
          <w:szCs w:val="28"/>
        </w:rPr>
      </w:pPr>
    </w:p>
    <w:p w14:paraId="41B43310" w14:textId="6D986FB4" w:rsidR="003F5776" w:rsidRPr="00216B99" w:rsidRDefault="003F5776" w:rsidP="003F5776">
      <w:pPr>
        <w:rPr>
          <w:rFonts w:ascii="Times New Roman" w:hAnsi="Times New Roman"/>
          <w:sz w:val="28"/>
          <w:szCs w:val="28"/>
        </w:rPr>
      </w:pPr>
      <w:r w:rsidRPr="00216B99">
        <w:rPr>
          <w:rFonts w:ascii="Times New Roman" w:hAnsi="Times New Roman"/>
          <w:sz w:val="28"/>
          <w:szCs w:val="28"/>
        </w:rPr>
        <w:t>Фонд оплаты труда рабочих:</w:t>
      </w:r>
    </w:p>
    <w:p w14:paraId="3917B87E" w14:textId="77777777" w:rsidR="003F5776" w:rsidRPr="00216B99" w:rsidRDefault="003F5776" w:rsidP="003F5776">
      <w:pPr>
        <w:rPr>
          <w:rFonts w:ascii="Times New Roman" w:hAnsi="Times New Roman"/>
          <w:sz w:val="28"/>
          <w:szCs w:val="28"/>
        </w:rPr>
      </w:pPr>
    </w:p>
    <w:p w14:paraId="5E0D7EC8" w14:textId="77777777" w:rsidR="003F5776" w:rsidRPr="00216B99" w:rsidRDefault="003F5776" w:rsidP="003F5776">
      <w:pPr>
        <w:rPr>
          <w:rFonts w:ascii="Times New Roman" w:hAnsi="Times New Roman"/>
          <w:sz w:val="28"/>
          <w:szCs w:val="28"/>
        </w:rPr>
      </w:pPr>
      <w:proofErr w:type="spellStart"/>
      <w:r w:rsidRPr="00216B99">
        <w:rPr>
          <w:rFonts w:ascii="Times New Roman" w:hAnsi="Times New Roman"/>
          <w:sz w:val="28"/>
          <w:szCs w:val="28"/>
        </w:rPr>
        <w:lastRenderedPageBreak/>
        <w:t>Ф_ОТсд</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З_общ</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О_зп</w:t>
      </w:r>
      <w:proofErr w:type="spellEnd"/>
    </w:p>
    <w:p w14:paraId="46C5A3A9" w14:textId="77777777" w:rsidR="003F5776" w:rsidRPr="00216B99" w:rsidRDefault="003F5776" w:rsidP="003F5776">
      <w:pPr>
        <w:rPr>
          <w:rFonts w:ascii="Times New Roman" w:hAnsi="Times New Roman"/>
          <w:sz w:val="28"/>
          <w:szCs w:val="28"/>
          <w:lang w:val="en-US"/>
        </w:rPr>
      </w:pPr>
      <w:proofErr w:type="spellStart"/>
      <w:r w:rsidRPr="00216B99">
        <w:rPr>
          <w:rFonts w:ascii="Times New Roman" w:hAnsi="Times New Roman"/>
          <w:sz w:val="28"/>
          <w:szCs w:val="28"/>
        </w:rPr>
        <w:t>Ф_ОТсд</w:t>
      </w:r>
      <w:proofErr w:type="spellEnd"/>
      <w:r w:rsidRPr="00216B99">
        <w:rPr>
          <w:rFonts w:ascii="Times New Roman" w:hAnsi="Times New Roman"/>
          <w:sz w:val="28"/>
          <w:szCs w:val="28"/>
        </w:rPr>
        <w:t xml:space="preserve"> = 424089.6 + 127226.88 = 551316.48</w:t>
      </w:r>
    </w:p>
    <w:p w14:paraId="76EA2608" w14:textId="77777777" w:rsidR="00083EE1" w:rsidRPr="00216B99" w:rsidRDefault="00083EE1" w:rsidP="003F5776">
      <w:pPr>
        <w:rPr>
          <w:rFonts w:ascii="Times New Roman" w:hAnsi="Times New Roman"/>
          <w:sz w:val="28"/>
          <w:szCs w:val="28"/>
          <w:lang w:val="en-US"/>
        </w:rPr>
      </w:pPr>
    </w:p>
    <w:p w14:paraId="05CB9E0A" w14:textId="316132D2" w:rsidR="00CC3868" w:rsidRPr="00216B99" w:rsidRDefault="00CC3868" w:rsidP="00216B99">
      <w:pPr>
        <w:pStyle w:val="1"/>
        <w:jc w:val="center"/>
        <w:rPr>
          <w:rFonts w:ascii="Times New Roman" w:hAnsi="Times New Roman" w:cs="Times New Roman"/>
          <w:b/>
          <w:bCs/>
          <w:color w:val="000000" w:themeColor="text1"/>
          <w:sz w:val="28"/>
          <w:szCs w:val="28"/>
          <w:lang w:val="en-US"/>
        </w:rPr>
      </w:pPr>
      <w:bookmarkStart w:id="13" w:name="_Toc161748105"/>
      <w:r w:rsidRPr="00216B99">
        <w:rPr>
          <w:rFonts w:ascii="Times New Roman" w:hAnsi="Times New Roman" w:cs="Times New Roman"/>
          <w:b/>
          <w:bCs/>
          <w:color w:val="000000" w:themeColor="text1"/>
          <w:sz w:val="28"/>
          <w:szCs w:val="28"/>
        </w:rPr>
        <w:t>2.3.4. Расчет плановой себестоимости</w:t>
      </w:r>
      <w:bookmarkEnd w:id="13"/>
    </w:p>
    <w:p w14:paraId="6F7A8A7F" w14:textId="77777777" w:rsidR="00CC3868" w:rsidRPr="00216B99" w:rsidRDefault="00CC3868" w:rsidP="00CC3868">
      <w:pPr>
        <w:rPr>
          <w:rFonts w:ascii="Times New Roman" w:hAnsi="Times New Roman"/>
          <w:sz w:val="28"/>
          <w:szCs w:val="28"/>
        </w:rPr>
      </w:pPr>
    </w:p>
    <w:p w14:paraId="4B201210" w14:textId="6E479830" w:rsidR="00CC3868" w:rsidRPr="003C02C9" w:rsidRDefault="00CC3868" w:rsidP="00CC3868">
      <w:pPr>
        <w:rPr>
          <w:rFonts w:ascii="Times New Roman" w:hAnsi="Times New Roman"/>
          <w:sz w:val="28"/>
          <w:szCs w:val="28"/>
        </w:rPr>
      </w:pPr>
      <w:r w:rsidRPr="00216B99">
        <w:rPr>
          <w:rFonts w:ascii="Times New Roman" w:hAnsi="Times New Roman"/>
          <w:sz w:val="28"/>
          <w:szCs w:val="28"/>
        </w:rPr>
        <w:t>1. Расчет общехозяйственных расходов:</w:t>
      </w:r>
    </w:p>
    <w:p w14:paraId="2861C741" w14:textId="77777777" w:rsidR="00CC3868" w:rsidRPr="00216B99" w:rsidRDefault="00CC3868" w:rsidP="00CC3868">
      <w:pPr>
        <w:rPr>
          <w:rFonts w:ascii="Times New Roman" w:hAnsi="Times New Roman"/>
          <w:sz w:val="28"/>
          <w:szCs w:val="28"/>
        </w:rPr>
      </w:pPr>
    </w:p>
    <w:p w14:paraId="4A25E17A" w14:textId="455E19C0" w:rsidR="00CC3868" w:rsidRPr="003C02C9" w:rsidRDefault="00CC3868" w:rsidP="00CC3868">
      <w:pPr>
        <w:rPr>
          <w:rFonts w:ascii="Times New Roman" w:hAnsi="Times New Roman"/>
          <w:sz w:val="28"/>
          <w:szCs w:val="28"/>
        </w:rPr>
      </w:pPr>
      <w:r w:rsidRPr="00216B99">
        <w:rPr>
          <w:rFonts w:ascii="Times New Roman" w:hAnsi="Times New Roman"/>
          <w:sz w:val="28"/>
          <w:szCs w:val="28"/>
        </w:rPr>
        <w:t>Расчет стоимости здания участка:</w:t>
      </w:r>
    </w:p>
    <w:p w14:paraId="2A47EF7F"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rPr>
        <w:t xml:space="preserve">   </w:t>
      </w:r>
    </w:p>
    <w:p w14:paraId="24BB9D60"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Сз</w:t>
      </w:r>
      <w:proofErr w:type="spellEnd"/>
      <w:r w:rsidRPr="00216B99">
        <w:rPr>
          <w:rFonts w:ascii="Times New Roman" w:hAnsi="Times New Roman"/>
          <w:sz w:val="28"/>
          <w:szCs w:val="28"/>
        </w:rPr>
        <w:t xml:space="preserve"> = </w:t>
      </w:r>
      <w:r w:rsidRPr="00216B99">
        <w:rPr>
          <w:rFonts w:ascii="Times New Roman" w:hAnsi="Times New Roman"/>
          <w:sz w:val="28"/>
          <w:szCs w:val="28"/>
          <w:lang w:val="en-US"/>
        </w:rPr>
        <w:t>S</w:t>
      </w:r>
      <w:r w:rsidRPr="00216B99">
        <w:rPr>
          <w:rFonts w:ascii="Times New Roman" w:hAnsi="Times New Roman"/>
          <w:sz w:val="28"/>
          <w:szCs w:val="28"/>
        </w:rPr>
        <w:t xml:space="preserve">об × </w:t>
      </w:r>
      <w:proofErr w:type="spellStart"/>
      <w:r w:rsidRPr="00216B99">
        <w:rPr>
          <w:rFonts w:ascii="Times New Roman" w:hAnsi="Times New Roman"/>
          <w:sz w:val="28"/>
          <w:szCs w:val="28"/>
        </w:rPr>
        <w:t>Цз</w:t>
      </w:r>
      <w:proofErr w:type="spellEnd"/>
      <w:r w:rsidRPr="00216B99">
        <w:rPr>
          <w:rFonts w:ascii="Times New Roman" w:hAnsi="Times New Roman"/>
          <w:sz w:val="28"/>
          <w:szCs w:val="28"/>
        </w:rPr>
        <w:t xml:space="preserve"> = 96 × 1700 = 163200 рублей</w:t>
      </w:r>
    </w:p>
    <w:p w14:paraId="4C91353B" w14:textId="77777777" w:rsidR="00CC3868" w:rsidRPr="00216B99" w:rsidRDefault="00CC3868" w:rsidP="00CC3868">
      <w:pPr>
        <w:rPr>
          <w:rFonts w:ascii="Times New Roman" w:hAnsi="Times New Roman"/>
          <w:sz w:val="28"/>
          <w:szCs w:val="28"/>
        </w:rPr>
      </w:pPr>
    </w:p>
    <w:p w14:paraId="79B3EB9A" w14:textId="1005C510" w:rsidR="00CC3868" w:rsidRPr="00216B99" w:rsidRDefault="00CC3868" w:rsidP="00CC3868">
      <w:pPr>
        <w:rPr>
          <w:rFonts w:ascii="Times New Roman" w:hAnsi="Times New Roman"/>
          <w:sz w:val="28"/>
          <w:szCs w:val="28"/>
        </w:rPr>
      </w:pPr>
      <w:r w:rsidRPr="00216B99">
        <w:rPr>
          <w:rFonts w:ascii="Times New Roman" w:hAnsi="Times New Roman"/>
          <w:sz w:val="28"/>
          <w:szCs w:val="28"/>
        </w:rPr>
        <w:t>Амортизационные отчисления на проектируемый объект:</w:t>
      </w:r>
    </w:p>
    <w:p w14:paraId="0662649E" w14:textId="77777777" w:rsidR="00CC3868" w:rsidRPr="00216B99" w:rsidRDefault="00CC3868" w:rsidP="00CC3868">
      <w:pPr>
        <w:rPr>
          <w:rFonts w:ascii="Times New Roman" w:hAnsi="Times New Roman"/>
          <w:sz w:val="28"/>
          <w:szCs w:val="28"/>
        </w:rPr>
      </w:pPr>
    </w:p>
    <w:p w14:paraId="07BAA3A5"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lang w:val="en-US"/>
        </w:rPr>
        <w:t>Ac</w:t>
      </w:r>
      <w:r w:rsidRPr="00216B99">
        <w:rPr>
          <w:rFonts w:ascii="Times New Roman" w:hAnsi="Times New Roman"/>
          <w:sz w:val="28"/>
          <w:szCs w:val="28"/>
        </w:rPr>
        <w:t xml:space="preserve">г = </w:t>
      </w:r>
      <w:proofErr w:type="spellStart"/>
      <w:r w:rsidRPr="00216B99">
        <w:rPr>
          <w:rFonts w:ascii="Times New Roman" w:hAnsi="Times New Roman"/>
          <w:sz w:val="28"/>
          <w:szCs w:val="28"/>
        </w:rPr>
        <w:t>Сз</w:t>
      </w:r>
      <w:proofErr w:type="spellEnd"/>
      <w:r w:rsidRPr="00216B99">
        <w:rPr>
          <w:rFonts w:ascii="Times New Roman" w:hAnsi="Times New Roman"/>
          <w:sz w:val="28"/>
          <w:szCs w:val="28"/>
        </w:rPr>
        <w:t xml:space="preserve"> × </w:t>
      </w:r>
      <w:r w:rsidRPr="00216B99">
        <w:rPr>
          <w:rFonts w:ascii="Times New Roman" w:hAnsi="Times New Roman"/>
          <w:sz w:val="28"/>
          <w:szCs w:val="28"/>
          <w:lang w:val="en-US"/>
        </w:rPr>
        <w:t>Na</w:t>
      </w:r>
      <w:r w:rsidRPr="00216B99">
        <w:rPr>
          <w:rFonts w:ascii="Times New Roman" w:hAnsi="Times New Roman"/>
          <w:sz w:val="28"/>
          <w:szCs w:val="28"/>
        </w:rPr>
        <w:t xml:space="preserve"> = 163200 × 2,6 = 424320 рублей</w:t>
      </w:r>
    </w:p>
    <w:p w14:paraId="1E24A4CB" w14:textId="77777777" w:rsidR="00CC3868" w:rsidRPr="00216B99" w:rsidRDefault="00CC3868" w:rsidP="00CC3868">
      <w:pPr>
        <w:rPr>
          <w:rFonts w:ascii="Times New Roman" w:hAnsi="Times New Roman"/>
          <w:sz w:val="28"/>
          <w:szCs w:val="28"/>
        </w:rPr>
      </w:pPr>
    </w:p>
    <w:p w14:paraId="7ED2CDE5" w14:textId="2684B1BD" w:rsidR="00CC3868" w:rsidRPr="00216B99" w:rsidRDefault="00CC3868" w:rsidP="00CC3868">
      <w:pPr>
        <w:rPr>
          <w:rFonts w:ascii="Times New Roman" w:hAnsi="Times New Roman"/>
          <w:sz w:val="28"/>
          <w:szCs w:val="28"/>
        </w:rPr>
      </w:pPr>
      <w:r w:rsidRPr="00216B99">
        <w:rPr>
          <w:rFonts w:ascii="Times New Roman" w:hAnsi="Times New Roman"/>
          <w:sz w:val="28"/>
          <w:szCs w:val="28"/>
        </w:rPr>
        <w:t>Затраты на текущий ремонт проектируемого объекта:</w:t>
      </w:r>
    </w:p>
    <w:p w14:paraId="7831B556" w14:textId="77777777" w:rsidR="00CC3868" w:rsidRPr="00216B99" w:rsidRDefault="00CC3868" w:rsidP="00CC3868">
      <w:pPr>
        <w:rPr>
          <w:rFonts w:ascii="Times New Roman" w:hAnsi="Times New Roman"/>
          <w:sz w:val="28"/>
          <w:szCs w:val="28"/>
        </w:rPr>
      </w:pPr>
    </w:p>
    <w:p w14:paraId="26069ADB"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Рт</w:t>
      </w:r>
      <w:proofErr w:type="spellEnd"/>
      <w:r w:rsidRPr="00216B99">
        <w:rPr>
          <w:rFonts w:ascii="Times New Roman" w:hAnsi="Times New Roman"/>
          <w:sz w:val="28"/>
          <w:szCs w:val="28"/>
        </w:rPr>
        <w:t xml:space="preserve"> = </w:t>
      </w:r>
      <w:r w:rsidRPr="00216B99">
        <w:rPr>
          <w:rFonts w:ascii="Times New Roman" w:hAnsi="Times New Roman"/>
          <w:sz w:val="28"/>
          <w:szCs w:val="28"/>
          <w:lang w:val="en-US"/>
        </w:rPr>
        <w:t>Ac</w:t>
      </w:r>
      <w:r w:rsidRPr="00216B99">
        <w:rPr>
          <w:rFonts w:ascii="Times New Roman" w:hAnsi="Times New Roman"/>
          <w:sz w:val="28"/>
          <w:szCs w:val="28"/>
        </w:rPr>
        <w:t xml:space="preserve">г × </w:t>
      </w:r>
      <w:r w:rsidRPr="00216B99">
        <w:rPr>
          <w:rFonts w:ascii="Times New Roman" w:hAnsi="Times New Roman"/>
          <w:sz w:val="28"/>
          <w:szCs w:val="28"/>
          <w:lang w:val="en-US"/>
        </w:rPr>
        <w:t>Ha</w:t>
      </w:r>
      <w:r w:rsidRPr="00216B99">
        <w:rPr>
          <w:rFonts w:ascii="Times New Roman" w:hAnsi="Times New Roman"/>
          <w:sz w:val="28"/>
          <w:szCs w:val="28"/>
        </w:rPr>
        <w:t>т = 424320 × 1,5% = 636480 рублей</w:t>
      </w:r>
    </w:p>
    <w:p w14:paraId="666F8BB6" w14:textId="77777777" w:rsidR="00CC3868" w:rsidRPr="00216B99" w:rsidRDefault="00CC3868" w:rsidP="00CC3868">
      <w:pPr>
        <w:rPr>
          <w:rFonts w:ascii="Times New Roman" w:hAnsi="Times New Roman"/>
          <w:sz w:val="28"/>
          <w:szCs w:val="28"/>
        </w:rPr>
      </w:pPr>
    </w:p>
    <w:p w14:paraId="604FC23F" w14:textId="7AAD8A95" w:rsidR="00CC3868" w:rsidRPr="00216B99" w:rsidRDefault="00CC3868" w:rsidP="00CC3868">
      <w:pPr>
        <w:rPr>
          <w:rFonts w:ascii="Times New Roman" w:hAnsi="Times New Roman"/>
          <w:sz w:val="28"/>
          <w:szCs w:val="28"/>
        </w:rPr>
      </w:pPr>
      <w:r w:rsidRPr="00216B99">
        <w:rPr>
          <w:rFonts w:ascii="Times New Roman" w:hAnsi="Times New Roman"/>
          <w:sz w:val="28"/>
          <w:szCs w:val="28"/>
        </w:rPr>
        <w:t>Амортизация оборудования:</w:t>
      </w:r>
    </w:p>
    <w:p w14:paraId="6EDBD1C3" w14:textId="77777777" w:rsidR="00CC3868" w:rsidRPr="00216B99" w:rsidRDefault="00CC3868" w:rsidP="00CC3868">
      <w:pPr>
        <w:rPr>
          <w:rFonts w:ascii="Times New Roman" w:hAnsi="Times New Roman"/>
          <w:sz w:val="28"/>
          <w:szCs w:val="28"/>
        </w:rPr>
      </w:pPr>
    </w:p>
    <w:p w14:paraId="020B0EBE"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lang w:val="en-US"/>
        </w:rPr>
        <w:t>A</w:t>
      </w:r>
      <w:r w:rsidRPr="00216B99">
        <w:rPr>
          <w:rFonts w:ascii="Times New Roman" w:hAnsi="Times New Roman"/>
          <w:sz w:val="28"/>
          <w:szCs w:val="28"/>
        </w:rPr>
        <w:t xml:space="preserve">об = </w:t>
      </w:r>
      <w:proofErr w:type="spellStart"/>
      <w:r w:rsidRPr="00216B99">
        <w:rPr>
          <w:rFonts w:ascii="Times New Roman" w:hAnsi="Times New Roman"/>
          <w:sz w:val="28"/>
          <w:szCs w:val="28"/>
        </w:rPr>
        <w:t>Соб</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Ноб</w:t>
      </w:r>
      <w:proofErr w:type="spellEnd"/>
      <w:r w:rsidRPr="00216B99">
        <w:rPr>
          <w:rFonts w:ascii="Times New Roman" w:hAnsi="Times New Roman"/>
          <w:sz w:val="28"/>
          <w:szCs w:val="28"/>
        </w:rPr>
        <w:t xml:space="preserve"> = 540000 × 15% = 81000 рублей</w:t>
      </w:r>
    </w:p>
    <w:p w14:paraId="7D414DE3" w14:textId="77777777" w:rsidR="00CC3868" w:rsidRPr="00216B99" w:rsidRDefault="00CC3868" w:rsidP="00CC3868">
      <w:pPr>
        <w:rPr>
          <w:rFonts w:ascii="Times New Roman" w:hAnsi="Times New Roman"/>
          <w:sz w:val="28"/>
          <w:szCs w:val="28"/>
        </w:rPr>
      </w:pPr>
    </w:p>
    <w:p w14:paraId="4D55E684" w14:textId="556A3DEB" w:rsidR="00CC3868" w:rsidRPr="00216B99" w:rsidRDefault="00CC3868" w:rsidP="00CC3868">
      <w:pPr>
        <w:rPr>
          <w:rFonts w:ascii="Times New Roman" w:hAnsi="Times New Roman"/>
          <w:sz w:val="28"/>
          <w:szCs w:val="28"/>
        </w:rPr>
      </w:pPr>
      <w:r w:rsidRPr="00216B99">
        <w:rPr>
          <w:rFonts w:ascii="Times New Roman" w:hAnsi="Times New Roman"/>
          <w:sz w:val="28"/>
          <w:szCs w:val="28"/>
        </w:rPr>
        <w:t>Расходы на электроэнергию:</w:t>
      </w:r>
    </w:p>
    <w:p w14:paraId="737939D4"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rPr>
        <w:t>- Освещение помещений:</w:t>
      </w:r>
    </w:p>
    <w:p w14:paraId="0CAC7F17" w14:textId="77777777" w:rsidR="00CC3868" w:rsidRPr="00216B99" w:rsidRDefault="00CC3868" w:rsidP="00CC3868">
      <w:pPr>
        <w:rPr>
          <w:rFonts w:ascii="Times New Roman" w:hAnsi="Times New Roman"/>
          <w:sz w:val="28"/>
          <w:szCs w:val="28"/>
        </w:rPr>
      </w:pPr>
    </w:p>
    <w:p w14:paraId="50945F9C"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lang w:val="en-US"/>
        </w:rPr>
        <w:t>Q</w:t>
      </w:r>
      <w:r w:rsidRPr="00216B99">
        <w:rPr>
          <w:rFonts w:ascii="Times New Roman" w:hAnsi="Times New Roman"/>
          <w:sz w:val="28"/>
          <w:szCs w:val="28"/>
        </w:rPr>
        <w:t xml:space="preserve">ос = 25 × </w:t>
      </w:r>
      <w:r w:rsidRPr="00216B99">
        <w:rPr>
          <w:rFonts w:ascii="Times New Roman" w:hAnsi="Times New Roman"/>
          <w:sz w:val="28"/>
          <w:szCs w:val="28"/>
          <w:lang w:val="en-US"/>
        </w:rPr>
        <w:t>S</w:t>
      </w:r>
      <w:r w:rsidRPr="00216B99">
        <w:rPr>
          <w:rFonts w:ascii="Times New Roman" w:hAnsi="Times New Roman"/>
          <w:sz w:val="28"/>
          <w:szCs w:val="28"/>
        </w:rPr>
        <w:t xml:space="preserve">об × </w:t>
      </w:r>
      <w:proofErr w:type="spellStart"/>
      <w:r w:rsidRPr="00216B99">
        <w:rPr>
          <w:rFonts w:ascii="Times New Roman" w:hAnsi="Times New Roman"/>
          <w:sz w:val="28"/>
          <w:szCs w:val="28"/>
        </w:rPr>
        <w:t>Тос</w:t>
      </w:r>
      <w:proofErr w:type="spellEnd"/>
      <w:r w:rsidRPr="00216B99">
        <w:rPr>
          <w:rFonts w:ascii="Times New Roman" w:hAnsi="Times New Roman"/>
          <w:sz w:val="28"/>
          <w:szCs w:val="28"/>
        </w:rPr>
        <w:t xml:space="preserve"> = 25 × 96 × 800 = 1920000 рублей</w:t>
      </w:r>
    </w:p>
    <w:p w14:paraId="6724BDBC" w14:textId="77777777" w:rsidR="00CC3868" w:rsidRPr="00216B99" w:rsidRDefault="00CC3868" w:rsidP="00CC3868">
      <w:pPr>
        <w:rPr>
          <w:rFonts w:ascii="Times New Roman" w:hAnsi="Times New Roman"/>
          <w:sz w:val="28"/>
          <w:szCs w:val="28"/>
        </w:rPr>
      </w:pPr>
    </w:p>
    <w:p w14:paraId="078FBBE1"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rPr>
        <w:t>- Силовая электроэнергия:</w:t>
      </w:r>
    </w:p>
    <w:p w14:paraId="30274D67" w14:textId="77777777" w:rsidR="00CC3868" w:rsidRPr="00216B99" w:rsidRDefault="00CC3868" w:rsidP="00CC3868">
      <w:pPr>
        <w:rPr>
          <w:rFonts w:ascii="Times New Roman" w:hAnsi="Times New Roman"/>
          <w:sz w:val="28"/>
          <w:szCs w:val="28"/>
        </w:rPr>
      </w:pPr>
    </w:p>
    <w:p w14:paraId="6ED137C4"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lang w:val="en-US"/>
        </w:rPr>
        <w:t>Q</w:t>
      </w:r>
      <w:r w:rsidRPr="00216B99">
        <w:rPr>
          <w:rFonts w:ascii="Times New Roman" w:hAnsi="Times New Roman"/>
          <w:sz w:val="28"/>
          <w:szCs w:val="28"/>
        </w:rPr>
        <w:t>с = (</w:t>
      </w:r>
      <w:r w:rsidRPr="00216B99">
        <w:rPr>
          <w:rFonts w:ascii="Times New Roman" w:hAnsi="Times New Roman"/>
          <w:sz w:val="28"/>
          <w:szCs w:val="28"/>
          <w:lang w:val="en-US"/>
        </w:rPr>
        <w:t>W</w:t>
      </w:r>
      <w:r w:rsidRPr="00216B99">
        <w:rPr>
          <w:rFonts w:ascii="Times New Roman" w:hAnsi="Times New Roman"/>
          <w:sz w:val="28"/>
          <w:szCs w:val="28"/>
        </w:rPr>
        <w:t xml:space="preserve"> × Фоб × </w:t>
      </w:r>
      <w:proofErr w:type="spellStart"/>
      <w:r w:rsidRPr="00216B99">
        <w:rPr>
          <w:rFonts w:ascii="Times New Roman" w:hAnsi="Times New Roman"/>
          <w:sz w:val="28"/>
          <w:szCs w:val="28"/>
        </w:rPr>
        <w:t>Кз</w:t>
      </w:r>
      <w:proofErr w:type="spellEnd"/>
      <w:r w:rsidRPr="00216B99">
        <w:rPr>
          <w:rFonts w:ascii="Times New Roman" w:hAnsi="Times New Roman"/>
          <w:sz w:val="28"/>
          <w:szCs w:val="28"/>
        </w:rPr>
        <w:t xml:space="preserve"> × Кс) / (</w:t>
      </w:r>
      <w:proofErr w:type="spellStart"/>
      <w:r w:rsidRPr="00216B99">
        <w:rPr>
          <w:rFonts w:ascii="Times New Roman" w:hAnsi="Times New Roman"/>
          <w:sz w:val="28"/>
          <w:szCs w:val="28"/>
        </w:rPr>
        <w:t>Кп</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Кп</w:t>
      </w:r>
      <w:proofErr w:type="spellEnd"/>
      <w:r w:rsidRPr="00216B99">
        <w:rPr>
          <w:rFonts w:ascii="Times New Roman" w:hAnsi="Times New Roman"/>
          <w:sz w:val="28"/>
          <w:szCs w:val="28"/>
        </w:rPr>
        <w:t>/д)</w:t>
      </w:r>
    </w:p>
    <w:p w14:paraId="6B5541C0"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lang w:val="en-US"/>
        </w:rPr>
        <w:t>Q</w:t>
      </w:r>
      <w:r w:rsidRPr="00216B99">
        <w:rPr>
          <w:rFonts w:ascii="Times New Roman" w:hAnsi="Times New Roman"/>
          <w:sz w:val="28"/>
          <w:szCs w:val="28"/>
        </w:rPr>
        <w:t>с = 77 × 1952 × 0,9 × 0,28 / 0,95 × 0,9 = 51352 рубля</w:t>
      </w:r>
    </w:p>
    <w:p w14:paraId="40C86427" w14:textId="77777777" w:rsidR="00CC3868" w:rsidRPr="00216B99" w:rsidRDefault="00CC3868" w:rsidP="00CC3868">
      <w:pPr>
        <w:rPr>
          <w:rFonts w:ascii="Times New Roman" w:hAnsi="Times New Roman"/>
          <w:sz w:val="28"/>
          <w:szCs w:val="28"/>
        </w:rPr>
      </w:pPr>
    </w:p>
    <w:p w14:paraId="62B6FA51"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rPr>
        <w:t>Общая сумма затрат на электроэнергию:</w:t>
      </w:r>
    </w:p>
    <w:p w14:paraId="20ADE093" w14:textId="77777777" w:rsidR="00CC3868" w:rsidRPr="00216B99" w:rsidRDefault="00CC3868" w:rsidP="00CC3868">
      <w:pPr>
        <w:rPr>
          <w:rFonts w:ascii="Times New Roman" w:hAnsi="Times New Roman"/>
          <w:sz w:val="28"/>
          <w:szCs w:val="28"/>
        </w:rPr>
      </w:pPr>
    </w:p>
    <w:p w14:paraId="498D3780"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lang w:val="en-US"/>
        </w:rPr>
        <w:t>Q</w:t>
      </w:r>
      <w:r w:rsidRPr="00216B99">
        <w:rPr>
          <w:rFonts w:ascii="Times New Roman" w:hAnsi="Times New Roman"/>
          <w:sz w:val="28"/>
          <w:szCs w:val="28"/>
        </w:rPr>
        <w:t>об = Ц × (</w:t>
      </w:r>
      <w:r w:rsidRPr="00216B99">
        <w:rPr>
          <w:rFonts w:ascii="Times New Roman" w:hAnsi="Times New Roman"/>
          <w:sz w:val="28"/>
          <w:szCs w:val="28"/>
          <w:lang w:val="en-US"/>
        </w:rPr>
        <w:t>Q</w:t>
      </w:r>
      <w:r w:rsidRPr="00216B99">
        <w:rPr>
          <w:rFonts w:ascii="Times New Roman" w:hAnsi="Times New Roman"/>
          <w:sz w:val="28"/>
          <w:szCs w:val="28"/>
        </w:rPr>
        <w:t xml:space="preserve">ос + </w:t>
      </w:r>
      <w:r w:rsidRPr="00216B99">
        <w:rPr>
          <w:rFonts w:ascii="Times New Roman" w:hAnsi="Times New Roman"/>
          <w:sz w:val="28"/>
          <w:szCs w:val="28"/>
          <w:lang w:val="en-US"/>
        </w:rPr>
        <w:t>Q</w:t>
      </w:r>
      <w:r w:rsidRPr="00216B99">
        <w:rPr>
          <w:rFonts w:ascii="Times New Roman" w:hAnsi="Times New Roman"/>
          <w:sz w:val="28"/>
          <w:szCs w:val="28"/>
        </w:rPr>
        <w:t>с)</w:t>
      </w:r>
    </w:p>
    <w:p w14:paraId="49970A02"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lang w:val="en-US"/>
        </w:rPr>
        <w:t>Q</w:t>
      </w:r>
      <w:r w:rsidRPr="00216B99">
        <w:rPr>
          <w:rFonts w:ascii="Times New Roman" w:hAnsi="Times New Roman"/>
          <w:sz w:val="28"/>
          <w:szCs w:val="28"/>
        </w:rPr>
        <w:t>об = 11 × (1920000 + 51352) / 1000 = 22454.72 рубля</w:t>
      </w:r>
    </w:p>
    <w:p w14:paraId="4267C6C4" w14:textId="77777777" w:rsidR="00CC3868" w:rsidRPr="00216B99" w:rsidRDefault="00CC3868" w:rsidP="00CC3868">
      <w:pPr>
        <w:rPr>
          <w:rFonts w:ascii="Times New Roman" w:hAnsi="Times New Roman"/>
          <w:sz w:val="28"/>
          <w:szCs w:val="28"/>
        </w:rPr>
      </w:pPr>
    </w:p>
    <w:p w14:paraId="22413774" w14:textId="31DCBCE8" w:rsidR="00CC3868" w:rsidRPr="00216B99" w:rsidRDefault="00CC3868" w:rsidP="00CC3868">
      <w:pPr>
        <w:rPr>
          <w:rFonts w:ascii="Times New Roman" w:hAnsi="Times New Roman"/>
          <w:sz w:val="28"/>
          <w:szCs w:val="28"/>
        </w:rPr>
      </w:pPr>
      <w:r w:rsidRPr="00216B99">
        <w:rPr>
          <w:rFonts w:ascii="Times New Roman" w:hAnsi="Times New Roman"/>
          <w:sz w:val="28"/>
          <w:szCs w:val="28"/>
        </w:rPr>
        <w:t>Определение затрат на водоснабжение:</w:t>
      </w:r>
    </w:p>
    <w:p w14:paraId="3AF92659"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rPr>
        <w:t>- Бытовые и прочие нужды:</w:t>
      </w:r>
    </w:p>
    <w:p w14:paraId="0340E992" w14:textId="77777777" w:rsidR="00CC3868" w:rsidRPr="00216B99" w:rsidRDefault="00CC3868" w:rsidP="00CC3868">
      <w:pPr>
        <w:rPr>
          <w:rFonts w:ascii="Times New Roman" w:hAnsi="Times New Roman"/>
          <w:sz w:val="28"/>
          <w:szCs w:val="28"/>
        </w:rPr>
      </w:pPr>
    </w:p>
    <w:p w14:paraId="6C4D3338"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Рв</w:t>
      </w:r>
      <w:proofErr w:type="spellEnd"/>
      <w:r w:rsidRPr="00216B99">
        <w:rPr>
          <w:rFonts w:ascii="Times New Roman" w:hAnsi="Times New Roman"/>
          <w:sz w:val="28"/>
          <w:szCs w:val="28"/>
        </w:rPr>
        <w:t xml:space="preserve"> = </w:t>
      </w:r>
      <w:r w:rsidRPr="00216B99">
        <w:rPr>
          <w:rFonts w:ascii="Times New Roman" w:hAnsi="Times New Roman"/>
          <w:sz w:val="28"/>
          <w:szCs w:val="28"/>
          <w:lang w:val="en-US"/>
        </w:rPr>
        <w:t>n</w:t>
      </w:r>
      <w:r w:rsidRPr="00216B99">
        <w:rPr>
          <w:rFonts w:ascii="Times New Roman" w:hAnsi="Times New Roman"/>
          <w:sz w:val="28"/>
          <w:szCs w:val="28"/>
        </w:rPr>
        <w:t xml:space="preserve"> × Ксм × Ч × </w:t>
      </w:r>
      <w:proofErr w:type="spellStart"/>
      <w:r w:rsidRPr="00216B99">
        <w:rPr>
          <w:rFonts w:ascii="Times New Roman" w:hAnsi="Times New Roman"/>
          <w:sz w:val="28"/>
          <w:szCs w:val="28"/>
        </w:rPr>
        <w:t>Др</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Цв</w:t>
      </w:r>
      <w:proofErr w:type="spellEnd"/>
      <w:r w:rsidRPr="00216B99">
        <w:rPr>
          <w:rFonts w:ascii="Times New Roman" w:hAnsi="Times New Roman"/>
          <w:sz w:val="28"/>
          <w:szCs w:val="28"/>
        </w:rPr>
        <w:t xml:space="preserve"> = 0,16 × 1 × 7 × 30 × 243 = 8169.6 рублей</w:t>
      </w:r>
    </w:p>
    <w:p w14:paraId="68B2D97D" w14:textId="77777777" w:rsidR="00CC3868" w:rsidRPr="00216B99" w:rsidRDefault="00CC3868" w:rsidP="00CC3868">
      <w:pPr>
        <w:rPr>
          <w:rFonts w:ascii="Times New Roman" w:hAnsi="Times New Roman"/>
          <w:sz w:val="28"/>
          <w:szCs w:val="28"/>
        </w:rPr>
      </w:pPr>
    </w:p>
    <w:p w14:paraId="304E81C7" w14:textId="3F48DD2D" w:rsidR="00CC3868" w:rsidRPr="00216B99" w:rsidRDefault="00CC3868" w:rsidP="00CC3868">
      <w:pPr>
        <w:rPr>
          <w:rFonts w:ascii="Times New Roman" w:hAnsi="Times New Roman"/>
          <w:sz w:val="28"/>
          <w:szCs w:val="28"/>
        </w:rPr>
      </w:pPr>
      <w:r w:rsidRPr="00216B99">
        <w:rPr>
          <w:rFonts w:ascii="Times New Roman" w:hAnsi="Times New Roman"/>
          <w:sz w:val="28"/>
          <w:szCs w:val="28"/>
        </w:rPr>
        <w:t>Затраты на отопление:</w:t>
      </w:r>
    </w:p>
    <w:p w14:paraId="4ED58250" w14:textId="77777777" w:rsidR="00CC3868" w:rsidRPr="00216B99" w:rsidRDefault="00CC3868" w:rsidP="00CC3868">
      <w:pPr>
        <w:rPr>
          <w:rFonts w:ascii="Times New Roman" w:hAnsi="Times New Roman"/>
          <w:sz w:val="28"/>
          <w:szCs w:val="28"/>
        </w:rPr>
      </w:pPr>
    </w:p>
    <w:p w14:paraId="6FF51ACA"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Зот</w:t>
      </w:r>
      <w:proofErr w:type="spellEnd"/>
      <w:r w:rsidRPr="00216B99">
        <w:rPr>
          <w:rFonts w:ascii="Times New Roman" w:hAnsi="Times New Roman"/>
          <w:sz w:val="28"/>
          <w:szCs w:val="28"/>
        </w:rPr>
        <w:t xml:space="preserve"> = (Тот. г. × </w:t>
      </w:r>
      <w:r w:rsidRPr="00216B99">
        <w:rPr>
          <w:rFonts w:ascii="Times New Roman" w:hAnsi="Times New Roman"/>
          <w:sz w:val="28"/>
          <w:szCs w:val="28"/>
          <w:lang w:val="en-US"/>
        </w:rPr>
        <w:t>S</w:t>
      </w:r>
      <w:r w:rsidRPr="00216B99">
        <w:rPr>
          <w:rFonts w:ascii="Times New Roman" w:hAnsi="Times New Roman"/>
          <w:sz w:val="28"/>
          <w:szCs w:val="28"/>
        </w:rPr>
        <w:t xml:space="preserve"> об × Нот) × 12</w:t>
      </w:r>
    </w:p>
    <w:p w14:paraId="2911AE85"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Зот</w:t>
      </w:r>
      <w:proofErr w:type="spellEnd"/>
      <w:r w:rsidRPr="00216B99">
        <w:rPr>
          <w:rFonts w:ascii="Times New Roman" w:hAnsi="Times New Roman"/>
          <w:sz w:val="28"/>
          <w:szCs w:val="28"/>
        </w:rPr>
        <w:t xml:space="preserve"> = (3400 × 96 × 0,025) × 12 = 97920 рублей</w:t>
      </w:r>
    </w:p>
    <w:p w14:paraId="2660F6F7" w14:textId="77777777" w:rsidR="00CC3868" w:rsidRPr="00216B99" w:rsidRDefault="00CC3868" w:rsidP="00CC3868">
      <w:pPr>
        <w:rPr>
          <w:rFonts w:ascii="Times New Roman" w:hAnsi="Times New Roman"/>
          <w:sz w:val="28"/>
          <w:szCs w:val="28"/>
        </w:rPr>
      </w:pPr>
    </w:p>
    <w:p w14:paraId="70EF229E" w14:textId="2E683DD5" w:rsidR="00CC3868" w:rsidRPr="00216B99" w:rsidRDefault="00CC3868" w:rsidP="00CC3868">
      <w:pPr>
        <w:rPr>
          <w:rFonts w:ascii="Times New Roman" w:hAnsi="Times New Roman"/>
          <w:sz w:val="28"/>
          <w:szCs w:val="28"/>
        </w:rPr>
      </w:pPr>
      <w:r w:rsidRPr="00216B99">
        <w:rPr>
          <w:rFonts w:ascii="Times New Roman" w:hAnsi="Times New Roman"/>
          <w:sz w:val="28"/>
          <w:szCs w:val="28"/>
        </w:rPr>
        <w:t>Затраты по технике безопасности и охране труда:</w:t>
      </w:r>
    </w:p>
    <w:p w14:paraId="210FECC7" w14:textId="77777777" w:rsidR="00CC3868" w:rsidRPr="00216B99" w:rsidRDefault="00CC3868" w:rsidP="00CC3868">
      <w:pPr>
        <w:rPr>
          <w:rFonts w:ascii="Times New Roman" w:hAnsi="Times New Roman"/>
          <w:sz w:val="28"/>
          <w:szCs w:val="28"/>
        </w:rPr>
      </w:pPr>
    </w:p>
    <w:p w14:paraId="7AFB5EFD"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Зох</w:t>
      </w:r>
      <w:proofErr w:type="spellEnd"/>
      <w:r w:rsidRPr="00216B99">
        <w:rPr>
          <w:rFonts w:ascii="Times New Roman" w:hAnsi="Times New Roman"/>
          <w:sz w:val="28"/>
          <w:szCs w:val="28"/>
        </w:rPr>
        <w:t xml:space="preserve"> = 129470.836 рублей</w:t>
      </w:r>
    </w:p>
    <w:p w14:paraId="187801CE" w14:textId="77777777" w:rsidR="00CC3868" w:rsidRPr="00216B99" w:rsidRDefault="00CC3868" w:rsidP="00CC3868">
      <w:pPr>
        <w:rPr>
          <w:rFonts w:ascii="Times New Roman" w:hAnsi="Times New Roman"/>
          <w:sz w:val="28"/>
          <w:szCs w:val="28"/>
        </w:rPr>
      </w:pPr>
    </w:p>
    <w:p w14:paraId="4EE9F2E8" w14:textId="7CA6F320" w:rsidR="00CC3868" w:rsidRPr="00216B99" w:rsidRDefault="00CC3868" w:rsidP="00CC3868">
      <w:pPr>
        <w:rPr>
          <w:rFonts w:ascii="Times New Roman" w:hAnsi="Times New Roman"/>
          <w:sz w:val="28"/>
          <w:szCs w:val="28"/>
        </w:rPr>
      </w:pPr>
      <w:r w:rsidRPr="00216B99">
        <w:rPr>
          <w:rFonts w:ascii="Times New Roman" w:hAnsi="Times New Roman"/>
          <w:sz w:val="28"/>
          <w:szCs w:val="28"/>
        </w:rPr>
        <w:t>Расходы на возмещение малоценных и быстро изнашивающихся инструментов:</w:t>
      </w:r>
    </w:p>
    <w:p w14:paraId="00189B88" w14:textId="77777777" w:rsidR="00CC3868" w:rsidRPr="00216B99" w:rsidRDefault="00CC3868" w:rsidP="00CC3868">
      <w:pPr>
        <w:rPr>
          <w:rFonts w:ascii="Times New Roman" w:hAnsi="Times New Roman"/>
          <w:sz w:val="28"/>
          <w:szCs w:val="28"/>
        </w:rPr>
      </w:pPr>
    </w:p>
    <w:p w14:paraId="4B135D70"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Зм.б</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Соб</w:t>
      </w:r>
      <w:proofErr w:type="spellEnd"/>
      <w:r w:rsidRPr="00216B99">
        <w:rPr>
          <w:rFonts w:ascii="Times New Roman" w:hAnsi="Times New Roman"/>
          <w:sz w:val="28"/>
          <w:szCs w:val="28"/>
        </w:rPr>
        <w:t xml:space="preserve"> × 10% = 540000 × 10% = 54000 рублей</w:t>
      </w:r>
    </w:p>
    <w:p w14:paraId="40F471E6" w14:textId="77777777" w:rsidR="00CC3868" w:rsidRPr="00216B99" w:rsidRDefault="00CC3868" w:rsidP="00CC3868">
      <w:pPr>
        <w:rPr>
          <w:rFonts w:ascii="Times New Roman" w:hAnsi="Times New Roman"/>
          <w:sz w:val="28"/>
          <w:szCs w:val="28"/>
        </w:rPr>
      </w:pPr>
    </w:p>
    <w:p w14:paraId="7CC24E5B" w14:textId="12BD8E82" w:rsidR="00CC3868" w:rsidRPr="00216B99" w:rsidRDefault="00CC3868" w:rsidP="00CC3868">
      <w:pPr>
        <w:rPr>
          <w:rFonts w:ascii="Times New Roman" w:hAnsi="Times New Roman"/>
          <w:sz w:val="28"/>
          <w:szCs w:val="28"/>
        </w:rPr>
      </w:pPr>
      <w:r w:rsidRPr="00216B99">
        <w:rPr>
          <w:rFonts w:ascii="Times New Roman" w:hAnsi="Times New Roman"/>
          <w:sz w:val="28"/>
          <w:szCs w:val="28"/>
        </w:rPr>
        <w:t>Расходы на содержание здания в чистоте и порядке:</w:t>
      </w:r>
    </w:p>
    <w:p w14:paraId="4544F60A" w14:textId="77777777" w:rsidR="00CC3868" w:rsidRPr="00216B99" w:rsidRDefault="00CC3868" w:rsidP="00CC3868">
      <w:pPr>
        <w:rPr>
          <w:rFonts w:ascii="Times New Roman" w:hAnsi="Times New Roman"/>
          <w:sz w:val="28"/>
          <w:szCs w:val="28"/>
        </w:rPr>
      </w:pPr>
    </w:p>
    <w:p w14:paraId="019FB694"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Зу</w:t>
      </w:r>
      <w:proofErr w:type="spellEnd"/>
      <w:r w:rsidRPr="00216B99">
        <w:rPr>
          <w:rFonts w:ascii="Times New Roman" w:hAnsi="Times New Roman"/>
          <w:sz w:val="28"/>
          <w:szCs w:val="28"/>
        </w:rPr>
        <w:t xml:space="preserve"> = 144000 рублей</w:t>
      </w:r>
    </w:p>
    <w:p w14:paraId="672BF02E" w14:textId="77777777" w:rsidR="00CC3868" w:rsidRPr="00216B99" w:rsidRDefault="00CC3868" w:rsidP="00CC3868">
      <w:pPr>
        <w:rPr>
          <w:rFonts w:ascii="Times New Roman" w:hAnsi="Times New Roman"/>
          <w:sz w:val="28"/>
          <w:szCs w:val="28"/>
        </w:rPr>
      </w:pPr>
    </w:p>
    <w:p w14:paraId="1BA9F932" w14:textId="545CEB19" w:rsidR="00CC3868" w:rsidRPr="00216B99" w:rsidRDefault="00CC3868" w:rsidP="00CC3868">
      <w:pPr>
        <w:rPr>
          <w:rFonts w:ascii="Times New Roman" w:hAnsi="Times New Roman"/>
          <w:sz w:val="28"/>
          <w:szCs w:val="28"/>
        </w:rPr>
      </w:pPr>
      <w:r w:rsidRPr="00216B99">
        <w:rPr>
          <w:rFonts w:ascii="Times New Roman" w:hAnsi="Times New Roman"/>
          <w:sz w:val="28"/>
          <w:szCs w:val="28"/>
        </w:rPr>
        <w:t>Прочие расходы:</w:t>
      </w:r>
    </w:p>
    <w:p w14:paraId="62C9A1FE" w14:textId="77777777" w:rsidR="00CC3868" w:rsidRPr="00216B99" w:rsidRDefault="00CC3868" w:rsidP="00CC3868">
      <w:pPr>
        <w:rPr>
          <w:rFonts w:ascii="Times New Roman" w:hAnsi="Times New Roman"/>
          <w:sz w:val="28"/>
          <w:szCs w:val="28"/>
        </w:rPr>
      </w:pPr>
    </w:p>
    <w:p w14:paraId="6C587B44"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Пр.р</w:t>
      </w:r>
      <w:proofErr w:type="spellEnd"/>
      <w:r w:rsidRPr="00216B99">
        <w:rPr>
          <w:rFonts w:ascii="Times New Roman" w:hAnsi="Times New Roman"/>
          <w:sz w:val="28"/>
          <w:szCs w:val="28"/>
        </w:rPr>
        <w:t>. = 0.03 × (</w:t>
      </w:r>
      <w:r w:rsidRPr="00216B99">
        <w:rPr>
          <w:rFonts w:ascii="Times New Roman" w:hAnsi="Times New Roman"/>
          <w:sz w:val="28"/>
          <w:szCs w:val="28"/>
          <w:lang w:val="en-US"/>
        </w:rPr>
        <w:t>Ac</w:t>
      </w:r>
      <w:r w:rsidRPr="00216B99">
        <w:rPr>
          <w:rFonts w:ascii="Times New Roman" w:hAnsi="Times New Roman"/>
          <w:sz w:val="28"/>
          <w:szCs w:val="28"/>
        </w:rPr>
        <w:t xml:space="preserve">г + </w:t>
      </w:r>
      <w:proofErr w:type="spellStart"/>
      <w:r w:rsidRPr="00216B99">
        <w:rPr>
          <w:rFonts w:ascii="Times New Roman" w:hAnsi="Times New Roman"/>
          <w:sz w:val="28"/>
          <w:szCs w:val="28"/>
        </w:rPr>
        <w:t>Рт</w:t>
      </w:r>
      <w:proofErr w:type="spellEnd"/>
      <w:r w:rsidRPr="00216B99">
        <w:rPr>
          <w:rFonts w:ascii="Times New Roman" w:hAnsi="Times New Roman"/>
          <w:sz w:val="28"/>
          <w:szCs w:val="28"/>
        </w:rPr>
        <w:t xml:space="preserve"> + </w:t>
      </w:r>
      <w:r w:rsidRPr="00216B99">
        <w:rPr>
          <w:rFonts w:ascii="Times New Roman" w:hAnsi="Times New Roman"/>
          <w:sz w:val="28"/>
          <w:szCs w:val="28"/>
          <w:lang w:val="en-US"/>
        </w:rPr>
        <w:t>A</w:t>
      </w:r>
      <w:r w:rsidRPr="00216B99">
        <w:rPr>
          <w:rFonts w:ascii="Times New Roman" w:hAnsi="Times New Roman"/>
          <w:sz w:val="28"/>
          <w:szCs w:val="28"/>
        </w:rPr>
        <w:t xml:space="preserve">об + </w:t>
      </w:r>
      <w:r w:rsidRPr="00216B99">
        <w:rPr>
          <w:rFonts w:ascii="Times New Roman" w:hAnsi="Times New Roman"/>
          <w:sz w:val="28"/>
          <w:szCs w:val="28"/>
          <w:lang w:val="en-US"/>
        </w:rPr>
        <w:t>Q</w:t>
      </w:r>
      <w:r w:rsidRPr="00216B99">
        <w:rPr>
          <w:rFonts w:ascii="Times New Roman" w:hAnsi="Times New Roman"/>
          <w:sz w:val="28"/>
          <w:szCs w:val="28"/>
        </w:rPr>
        <w:t xml:space="preserve">об + </w:t>
      </w:r>
      <w:proofErr w:type="spellStart"/>
      <w:r w:rsidRPr="00216B99">
        <w:rPr>
          <w:rFonts w:ascii="Times New Roman" w:hAnsi="Times New Roman"/>
          <w:sz w:val="28"/>
          <w:szCs w:val="28"/>
        </w:rPr>
        <w:t>Рв</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Зот</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Зох</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Зм.б</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Зу</w:t>
      </w:r>
      <w:proofErr w:type="spellEnd"/>
      <w:r w:rsidRPr="00216B99">
        <w:rPr>
          <w:rFonts w:ascii="Times New Roman" w:hAnsi="Times New Roman"/>
          <w:sz w:val="28"/>
          <w:szCs w:val="28"/>
        </w:rPr>
        <w:t xml:space="preserve">) </w:t>
      </w:r>
    </w:p>
    <w:p w14:paraId="197DD26C" w14:textId="77777777" w:rsidR="00CC3868"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Пр.р</w:t>
      </w:r>
      <w:proofErr w:type="spellEnd"/>
      <w:r w:rsidRPr="00216B99">
        <w:rPr>
          <w:rFonts w:ascii="Times New Roman" w:hAnsi="Times New Roman"/>
          <w:sz w:val="28"/>
          <w:szCs w:val="28"/>
        </w:rPr>
        <w:t>. = 0.03 × (424320 + 636480 + 81000 + 22454.72 + 8169.6 + 97920 + 129470.836 + 54000 + 144000) = 116815.59 рублей</w:t>
      </w:r>
    </w:p>
    <w:p w14:paraId="3CBF9877" w14:textId="77777777" w:rsidR="00216B99" w:rsidRPr="00216B99" w:rsidRDefault="00216B99" w:rsidP="00216B99">
      <w:pPr>
        <w:spacing w:after="0" w:line="360" w:lineRule="auto"/>
        <w:jc w:val="both"/>
        <w:rPr>
          <w:rFonts w:ascii="Times New Roman" w:hAnsi="Times New Roman"/>
          <w:bCs/>
          <w:sz w:val="28"/>
          <w:szCs w:val="28"/>
        </w:rPr>
      </w:pPr>
    </w:p>
    <w:p w14:paraId="52C308C5" w14:textId="49863582" w:rsidR="00CC3868" w:rsidRPr="00216B99" w:rsidRDefault="00CC3868" w:rsidP="00216B99">
      <w:pPr>
        <w:spacing w:after="0" w:line="360" w:lineRule="auto"/>
        <w:jc w:val="both"/>
        <w:rPr>
          <w:rFonts w:ascii="Times New Roman" w:hAnsi="Times New Roman"/>
          <w:bCs/>
          <w:sz w:val="28"/>
          <w:szCs w:val="28"/>
        </w:rPr>
      </w:pPr>
      <w:r w:rsidRPr="00216B99">
        <w:rPr>
          <w:rFonts w:ascii="Times New Roman" w:hAnsi="Times New Roman"/>
          <w:bCs/>
          <w:sz w:val="28"/>
          <w:szCs w:val="28"/>
        </w:rPr>
        <w:t>На основании проведенных расчетов составляем смету общехозяйственных расходов. (Таблица 3).</w:t>
      </w:r>
    </w:p>
    <w:p w14:paraId="308348BF" w14:textId="77777777" w:rsidR="005D75FD" w:rsidRPr="00216B99" w:rsidRDefault="00CC3868" w:rsidP="00CC3868">
      <w:pPr>
        <w:spacing w:after="0" w:line="360" w:lineRule="auto"/>
        <w:ind w:firstLine="709"/>
        <w:jc w:val="both"/>
        <w:rPr>
          <w:rFonts w:ascii="Times New Roman" w:hAnsi="Times New Roman"/>
          <w:bCs/>
          <w:sz w:val="28"/>
          <w:szCs w:val="28"/>
        </w:rPr>
      </w:pPr>
      <w:r w:rsidRPr="00216B99">
        <w:rPr>
          <w:rFonts w:ascii="Times New Roman" w:hAnsi="Times New Roman"/>
          <w:bCs/>
          <w:sz w:val="28"/>
          <w:szCs w:val="28"/>
        </w:rPr>
        <w:t xml:space="preserve">                          </w:t>
      </w:r>
    </w:p>
    <w:p w14:paraId="36AF2F68" w14:textId="77486CCF" w:rsidR="00CC3868" w:rsidRPr="00216B99" w:rsidRDefault="00CC3868" w:rsidP="005D75FD">
      <w:pPr>
        <w:spacing w:after="0" w:line="360" w:lineRule="auto"/>
        <w:jc w:val="both"/>
        <w:rPr>
          <w:rFonts w:ascii="Times New Roman" w:hAnsi="Times New Roman"/>
          <w:bCs/>
          <w:sz w:val="28"/>
          <w:szCs w:val="28"/>
        </w:rPr>
      </w:pPr>
      <w:r w:rsidRPr="00216B99">
        <w:rPr>
          <w:rFonts w:ascii="Times New Roman" w:hAnsi="Times New Roman"/>
          <w:bCs/>
          <w:sz w:val="28"/>
          <w:szCs w:val="28"/>
        </w:rPr>
        <w:t xml:space="preserve">    Таблица 4 – Смета общехозяйственных расходов.</w:t>
      </w:r>
    </w:p>
    <w:p w14:paraId="79BA7DE6" w14:textId="77777777" w:rsidR="00CC3868" w:rsidRPr="00216B99" w:rsidRDefault="00CC3868" w:rsidP="00CC3868">
      <w:pPr>
        <w:spacing w:after="0"/>
        <w:rPr>
          <w:rFonts w:ascii="Times New Roman" w:hAnsi="Times New Roman"/>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6301"/>
        <w:gridCol w:w="2228"/>
      </w:tblGrid>
      <w:tr w:rsidR="00CC3868" w:rsidRPr="00216B99" w14:paraId="64386C24" w14:textId="77777777" w:rsidTr="00F34C00">
        <w:trPr>
          <w:trHeight w:val="649"/>
        </w:trPr>
        <w:tc>
          <w:tcPr>
            <w:tcW w:w="816" w:type="dxa"/>
            <w:shd w:val="clear" w:color="auto" w:fill="auto"/>
          </w:tcPr>
          <w:p w14:paraId="027CC796"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 п/п</w:t>
            </w:r>
          </w:p>
        </w:tc>
        <w:tc>
          <w:tcPr>
            <w:tcW w:w="6301" w:type="dxa"/>
            <w:shd w:val="clear" w:color="auto" w:fill="auto"/>
          </w:tcPr>
          <w:p w14:paraId="08016FAE"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Наименование статей</w:t>
            </w:r>
          </w:p>
        </w:tc>
        <w:tc>
          <w:tcPr>
            <w:tcW w:w="2228" w:type="dxa"/>
            <w:shd w:val="clear" w:color="auto" w:fill="auto"/>
          </w:tcPr>
          <w:p w14:paraId="3A2623CE"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Сумма, руб.</w:t>
            </w:r>
          </w:p>
        </w:tc>
      </w:tr>
      <w:tr w:rsidR="00CC3868" w:rsidRPr="00216B99" w14:paraId="21DDD299" w14:textId="77777777" w:rsidTr="00F34C00">
        <w:tc>
          <w:tcPr>
            <w:tcW w:w="816" w:type="dxa"/>
            <w:shd w:val="clear" w:color="auto" w:fill="auto"/>
          </w:tcPr>
          <w:p w14:paraId="63999B96"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1</w:t>
            </w:r>
          </w:p>
        </w:tc>
        <w:tc>
          <w:tcPr>
            <w:tcW w:w="6301" w:type="dxa"/>
            <w:shd w:val="clear" w:color="auto" w:fill="auto"/>
          </w:tcPr>
          <w:p w14:paraId="16F2A2A9"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Амортизационные отчисления на проектируемый объект</w:t>
            </w:r>
          </w:p>
        </w:tc>
        <w:tc>
          <w:tcPr>
            <w:tcW w:w="2228" w:type="dxa"/>
            <w:tcBorders>
              <w:top w:val="nil"/>
            </w:tcBorders>
            <w:shd w:val="clear" w:color="auto" w:fill="auto"/>
          </w:tcPr>
          <w:p w14:paraId="7556E6B6" w14:textId="200BE727" w:rsidR="00CC3868" w:rsidRPr="00216B99" w:rsidRDefault="005D75FD" w:rsidP="00F34C00">
            <w:pPr>
              <w:spacing w:after="0"/>
              <w:rPr>
                <w:rFonts w:ascii="Times New Roman" w:hAnsi="Times New Roman"/>
                <w:bCs/>
                <w:sz w:val="28"/>
                <w:szCs w:val="28"/>
              </w:rPr>
            </w:pPr>
            <w:r w:rsidRPr="00216B99">
              <w:rPr>
                <w:rFonts w:ascii="Times New Roman" w:hAnsi="Times New Roman"/>
                <w:sz w:val="28"/>
                <w:szCs w:val="28"/>
              </w:rPr>
              <w:t>424320</w:t>
            </w:r>
          </w:p>
        </w:tc>
      </w:tr>
      <w:tr w:rsidR="00CC3868" w:rsidRPr="00216B99" w14:paraId="51A84A28" w14:textId="77777777" w:rsidTr="00F34C00">
        <w:tc>
          <w:tcPr>
            <w:tcW w:w="816" w:type="dxa"/>
            <w:tcBorders>
              <w:bottom w:val="single" w:sz="4" w:space="0" w:color="auto"/>
            </w:tcBorders>
            <w:shd w:val="clear" w:color="auto" w:fill="auto"/>
          </w:tcPr>
          <w:p w14:paraId="55E5026F"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2</w:t>
            </w:r>
          </w:p>
        </w:tc>
        <w:tc>
          <w:tcPr>
            <w:tcW w:w="6301" w:type="dxa"/>
            <w:tcBorders>
              <w:bottom w:val="single" w:sz="4" w:space="0" w:color="auto"/>
            </w:tcBorders>
            <w:shd w:val="clear" w:color="auto" w:fill="auto"/>
          </w:tcPr>
          <w:p w14:paraId="4D9B47C5"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Затраты на текущий ремонт проектируемого объекта</w:t>
            </w:r>
          </w:p>
        </w:tc>
        <w:tc>
          <w:tcPr>
            <w:tcW w:w="2228" w:type="dxa"/>
            <w:tcBorders>
              <w:bottom w:val="single" w:sz="4" w:space="0" w:color="auto"/>
            </w:tcBorders>
            <w:shd w:val="clear" w:color="auto" w:fill="auto"/>
          </w:tcPr>
          <w:p w14:paraId="591D3C89" w14:textId="3DF78095" w:rsidR="00CC3868" w:rsidRPr="00216B99" w:rsidRDefault="005D75FD" w:rsidP="00F34C00">
            <w:pPr>
              <w:spacing w:after="0"/>
              <w:rPr>
                <w:rFonts w:ascii="Times New Roman" w:hAnsi="Times New Roman"/>
                <w:bCs/>
                <w:sz w:val="28"/>
                <w:szCs w:val="28"/>
              </w:rPr>
            </w:pPr>
            <w:r w:rsidRPr="00216B99">
              <w:rPr>
                <w:rFonts w:ascii="Times New Roman" w:hAnsi="Times New Roman"/>
                <w:sz w:val="28"/>
                <w:szCs w:val="28"/>
              </w:rPr>
              <w:t>636480</w:t>
            </w:r>
          </w:p>
        </w:tc>
      </w:tr>
      <w:tr w:rsidR="00CC3868" w:rsidRPr="00216B99" w14:paraId="73DBD6A4" w14:textId="77777777" w:rsidTr="00F34C00">
        <w:tc>
          <w:tcPr>
            <w:tcW w:w="816" w:type="dxa"/>
            <w:shd w:val="clear" w:color="auto" w:fill="auto"/>
          </w:tcPr>
          <w:p w14:paraId="4031BA12"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3</w:t>
            </w:r>
          </w:p>
        </w:tc>
        <w:tc>
          <w:tcPr>
            <w:tcW w:w="6301" w:type="dxa"/>
            <w:shd w:val="clear" w:color="auto" w:fill="auto"/>
          </w:tcPr>
          <w:p w14:paraId="4EBC20B3"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Амортизация оборудования</w:t>
            </w:r>
          </w:p>
        </w:tc>
        <w:tc>
          <w:tcPr>
            <w:tcW w:w="2228" w:type="dxa"/>
            <w:shd w:val="clear" w:color="auto" w:fill="auto"/>
          </w:tcPr>
          <w:p w14:paraId="223F5CE7" w14:textId="7320F9ED" w:rsidR="00CC3868" w:rsidRPr="00216B99" w:rsidRDefault="005D75FD" w:rsidP="00F34C00">
            <w:pPr>
              <w:spacing w:after="0"/>
              <w:rPr>
                <w:rFonts w:ascii="Times New Roman" w:hAnsi="Times New Roman"/>
                <w:bCs/>
                <w:sz w:val="28"/>
                <w:szCs w:val="28"/>
              </w:rPr>
            </w:pPr>
            <w:r w:rsidRPr="00216B99">
              <w:rPr>
                <w:rFonts w:ascii="Times New Roman" w:hAnsi="Times New Roman"/>
                <w:sz w:val="28"/>
                <w:szCs w:val="28"/>
              </w:rPr>
              <w:t>81000</w:t>
            </w:r>
            <w:r w:rsidR="00CC3868" w:rsidRPr="00216B99">
              <w:rPr>
                <w:rFonts w:ascii="Times New Roman" w:hAnsi="Times New Roman"/>
                <w:bCs/>
                <w:sz w:val="28"/>
                <w:szCs w:val="28"/>
              </w:rPr>
              <w:t xml:space="preserve">  </w:t>
            </w:r>
          </w:p>
        </w:tc>
      </w:tr>
      <w:tr w:rsidR="00CC3868" w:rsidRPr="00216B99" w14:paraId="1F0F7E8D" w14:textId="77777777" w:rsidTr="00F34C00">
        <w:tc>
          <w:tcPr>
            <w:tcW w:w="816" w:type="dxa"/>
            <w:shd w:val="clear" w:color="auto" w:fill="auto"/>
          </w:tcPr>
          <w:p w14:paraId="53C651C8"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4</w:t>
            </w:r>
          </w:p>
        </w:tc>
        <w:tc>
          <w:tcPr>
            <w:tcW w:w="6301" w:type="dxa"/>
            <w:shd w:val="clear" w:color="auto" w:fill="auto"/>
          </w:tcPr>
          <w:p w14:paraId="7A3C3766"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Общая сумма затрат на электроэнергию</w:t>
            </w:r>
          </w:p>
        </w:tc>
        <w:tc>
          <w:tcPr>
            <w:tcW w:w="2228" w:type="dxa"/>
            <w:shd w:val="clear" w:color="auto" w:fill="auto"/>
          </w:tcPr>
          <w:p w14:paraId="73264AC6" w14:textId="6DE4A1DB" w:rsidR="00CC3868" w:rsidRPr="00216B99" w:rsidRDefault="005D75FD" w:rsidP="00F34C00">
            <w:pPr>
              <w:spacing w:after="0"/>
              <w:rPr>
                <w:rFonts w:ascii="Times New Roman" w:hAnsi="Times New Roman"/>
                <w:bCs/>
                <w:sz w:val="28"/>
                <w:szCs w:val="28"/>
                <w:lang w:val="en-US"/>
              </w:rPr>
            </w:pPr>
            <w:r w:rsidRPr="00216B99">
              <w:rPr>
                <w:rFonts w:ascii="Times New Roman" w:hAnsi="Times New Roman"/>
                <w:sz w:val="28"/>
                <w:szCs w:val="28"/>
              </w:rPr>
              <w:t>22454.72</w:t>
            </w:r>
          </w:p>
        </w:tc>
      </w:tr>
      <w:tr w:rsidR="00CC3868" w:rsidRPr="00216B99" w14:paraId="641459E8" w14:textId="77777777" w:rsidTr="00F34C00">
        <w:tc>
          <w:tcPr>
            <w:tcW w:w="816" w:type="dxa"/>
            <w:shd w:val="clear" w:color="auto" w:fill="auto"/>
          </w:tcPr>
          <w:p w14:paraId="30769B00"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5</w:t>
            </w:r>
          </w:p>
        </w:tc>
        <w:tc>
          <w:tcPr>
            <w:tcW w:w="6301" w:type="dxa"/>
            <w:shd w:val="clear" w:color="auto" w:fill="auto"/>
          </w:tcPr>
          <w:p w14:paraId="5125162E"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Общая сумма затрат на водоснабжение</w:t>
            </w:r>
          </w:p>
        </w:tc>
        <w:tc>
          <w:tcPr>
            <w:tcW w:w="2228" w:type="dxa"/>
            <w:shd w:val="clear" w:color="auto" w:fill="auto"/>
          </w:tcPr>
          <w:p w14:paraId="16D0D1FB" w14:textId="6EC84E36" w:rsidR="00CC3868" w:rsidRPr="00216B99" w:rsidRDefault="005D75FD" w:rsidP="00F34C00">
            <w:pPr>
              <w:spacing w:after="0"/>
              <w:rPr>
                <w:rFonts w:ascii="Times New Roman" w:hAnsi="Times New Roman"/>
                <w:bCs/>
                <w:sz w:val="28"/>
                <w:szCs w:val="28"/>
              </w:rPr>
            </w:pPr>
            <w:r w:rsidRPr="00216B99">
              <w:rPr>
                <w:rFonts w:ascii="Times New Roman" w:hAnsi="Times New Roman"/>
                <w:sz w:val="28"/>
                <w:szCs w:val="28"/>
              </w:rPr>
              <w:t>8169.6</w:t>
            </w:r>
          </w:p>
        </w:tc>
      </w:tr>
      <w:tr w:rsidR="00CC3868" w:rsidRPr="00216B99" w14:paraId="1E2C8E87" w14:textId="77777777" w:rsidTr="00F34C00">
        <w:tc>
          <w:tcPr>
            <w:tcW w:w="816" w:type="dxa"/>
            <w:shd w:val="clear" w:color="auto" w:fill="auto"/>
          </w:tcPr>
          <w:p w14:paraId="7BC9FD4F"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6</w:t>
            </w:r>
          </w:p>
        </w:tc>
        <w:tc>
          <w:tcPr>
            <w:tcW w:w="6301" w:type="dxa"/>
            <w:shd w:val="clear" w:color="auto" w:fill="auto"/>
          </w:tcPr>
          <w:p w14:paraId="0F07AC59"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 xml:space="preserve">Затраты на отопление                       </w:t>
            </w:r>
          </w:p>
        </w:tc>
        <w:tc>
          <w:tcPr>
            <w:tcW w:w="2228" w:type="dxa"/>
            <w:shd w:val="clear" w:color="auto" w:fill="auto"/>
          </w:tcPr>
          <w:p w14:paraId="346B947F" w14:textId="6793C0A2" w:rsidR="00CC3868" w:rsidRPr="00216B99" w:rsidRDefault="005D75FD" w:rsidP="00F34C00">
            <w:pPr>
              <w:spacing w:after="0"/>
              <w:rPr>
                <w:rFonts w:ascii="Times New Roman" w:hAnsi="Times New Roman"/>
                <w:bCs/>
                <w:sz w:val="28"/>
                <w:szCs w:val="28"/>
              </w:rPr>
            </w:pPr>
            <w:r w:rsidRPr="00216B99">
              <w:rPr>
                <w:rFonts w:ascii="Times New Roman" w:hAnsi="Times New Roman"/>
                <w:sz w:val="28"/>
                <w:szCs w:val="28"/>
              </w:rPr>
              <w:t>97920</w:t>
            </w:r>
          </w:p>
        </w:tc>
      </w:tr>
      <w:tr w:rsidR="00CC3868" w:rsidRPr="00216B99" w14:paraId="4B28134E" w14:textId="77777777" w:rsidTr="00F34C00">
        <w:tc>
          <w:tcPr>
            <w:tcW w:w="816" w:type="dxa"/>
            <w:shd w:val="clear" w:color="auto" w:fill="auto"/>
          </w:tcPr>
          <w:p w14:paraId="2E6481F9"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7</w:t>
            </w:r>
          </w:p>
        </w:tc>
        <w:tc>
          <w:tcPr>
            <w:tcW w:w="6301" w:type="dxa"/>
            <w:shd w:val="clear" w:color="auto" w:fill="auto"/>
          </w:tcPr>
          <w:p w14:paraId="60DAF862"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Затраты по технике безопасности и охране труда</w:t>
            </w:r>
          </w:p>
        </w:tc>
        <w:tc>
          <w:tcPr>
            <w:tcW w:w="2228" w:type="dxa"/>
            <w:shd w:val="clear" w:color="auto" w:fill="auto"/>
          </w:tcPr>
          <w:p w14:paraId="4B77BA04" w14:textId="70D765AB" w:rsidR="00CC3868" w:rsidRPr="00216B99" w:rsidRDefault="005D75FD" w:rsidP="00F34C00">
            <w:pPr>
              <w:spacing w:after="0"/>
              <w:rPr>
                <w:rFonts w:ascii="Times New Roman" w:hAnsi="Times New Roman"/>
                <w:bCs/>
                <w:sz w:val="28"/>
                <w:szCs w:val="28"/>
              </w:rPr>
            </w:pPr>
            <w:r w:rsidRPr="00216B99">
              <w:rPr>
                <w:rFonts w:ascii="Times New Roman" w:hAnsi="Times New Roman"/>
                <w:sz w:val="28"/>
                <w:szCs w:val="28"/>
              </w:rPr>
              <w:t>129470.836</w:t>
            </w:r>
          </w:p>
        </w:tc>
      </w:tr>
      <w:tr w:rsidR="00CC3868" w:rsidRPr="00216B99" w14:paraId="447F1FEE" w14:textId="77777777" w:rsidTr="00F34C00">
        <w:tc>
          <w:tcPr>
            <w:tcW w:w="816" w:type="dxa"/>
            <w:shd w:val="clear" w:color="auto" w:fill="auto"/>
          </w:tcPr>
          <w:p w14:paraId="5B7967BC"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8</w:t>
            </w:r>
          </w:p>
        </w:tc>
        <w:tc>
          <w:tcPr>
            <w:tcW w:w="6301" w:type="dxa"/>
            <w:shd w:val="clear" w:color="auto" w:fill="auto"/>
          </w:tcPr>
          <w:p w14:paraId="5B8D6D50"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Расходы на возмещение малоценных и быстро изнашивающихся инструментов</w:t>
            </w:r>
          </w:p>
        </w:tc>
        <w:tc>
          <w:tcPr>
            <w:tcW w:w="2228" w:type="dxa"/>
            <w:shd w:val="clear" w:color="auto" w:fill="auto"/>
          </w:tcPr>
          <w:p w14:paraId="5BA783FB" w14:textId="7BCE4948" w:rsidR="00CC3868" w:rsidRPr="00216B99" w:rsidRDefault="005D75FD" w:rsidP="00F34C00">
            <w:pPr>
              <w:spacing w:after="0"/>
              <w:rPr>
                <w:rFonts w:ascii="Times New Roman" w:hAnsi="Times New Roman"/>
                <w:bCs/>
                <w:sz w:val="28"/>
                <w:szCs w:val="28"/>
              </w:rPr>
            </w:pPr>
            <w:r w:rsidRPr="00216B99">
              <w:rPr>
                <w:rFonts w:ascii="Times New Roman" w:hAnsi="Times New Roman"/>
                <w:sz w:val="28"/>
                <w:szCs w:val="28"/>
              </w:rPr>
              <w:t>54000</w:t>
            </w:r>
          </w:p>
        </w:tc>
      </w:tr>
      <w:tr w:rsidR="00CC3868" w:rsidRPr="00216B99" w14:paraId="2E9C3CDD" w14:textId="77777777" w:rsidTr="00F34C00">
        <w:tc>
          <w:tcPr>
            <w:tcW w:w="816" w:type="dxa"/>
            <w:shd w:val="clear" w:color="auto" w:fill="auto"/>
          </w:tcPr>
          <w:p w14:paraId="5BF8CEF1"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9</w:t>
            </w:r>
          </w:p>
        </w:tc>
        <w:tc>
          <w:tcPr>
            <w:tcW w:w="6301" w:type="dxa"/>
            <w:shd w:val="clear" w:color="auto" w:fill="auto"/>
          </w:tcPr>
          <w:p w14:paraId="7327D973"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Расходы на содержание здания в чистоте и порядке</w:t>
            </w:r>
          </w:p>
        </w:tc>
        <w:tc>
          <w:tcPr>
            <w:tcW w:w="2228" w:type="dxa"/>
            <w:shd w:val="clear" w:color="auto" w:fill="auto"/>
          </w:tcPr>
          <w:p w14:paraId="5ACE122D"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144.000</w:t>
            </w:r>
          </w:p>
        </w:tc>
      </w:tr>
      <w:tr w:rsidR="00CC3868" w:rsidRPr="00216B99" w14:paraId="15390740" w14:textId="77777777" w:rsidTr="00F34C00">
        <w:tc>
          <w:tcPr>
            <w:tcW w:w="816" w:type="dxa"/>
            <w:shd w:val="clear" w:color="auto" w:fill="auto"/>
          </w:tcPr>
          <w:p w14:paraId="3AD7AF12"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10</w:t>
            </w:r>
          </w:p>
        </w:tc>
        <w:tc>
          <w:tcPr>
            <w:tcW w:w="6301" w:type="dxa"/>
            <w:shd w:val="clear" w:color="auto" w:fill="auto"/>
          </w:tcPr>
          <w:p w14:paraId="7F6415A2"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Прочие расходы</w:t>
            </w:r>
          </w:p>
        </w:tc>
        <w:tc>
          <w:tcPr>
            <w:tcW w:w="2228" w:type="dxa"/>
            <w:shd w:val="clear" w:color="auto" w:fill="auto"/>
          </w:tcPr>
          <w:p w14:paraId="3D9EEEB9" w14:textId="52D26038" w:rsidR="00CC3868" w:rsidRPr="00216B99" w:rsidRDefault="005D75FD" w:rsidP="00F34C00">
            <w:pPr>
              <w:spacing w:after="0"/>
              <w:rPr>
                <w:rFonts w:ascii="Times New Roman" w:hAnsi="Times New Roman"/>
                <w:bCs/>
                <w:sz w:val="28"/>
                <w:szCs w:val="28"/>
              </w:rPr>
            </w:pPr>
            <w:r w:rsidRPr="00216B99">
              <w:rPr>
                <w:rFonts w:ascii="Times New Roman" w:hAnsi="Times New Roman"/>
                <w:sz w:val="28"/>
                <w:szCs w:val="28"/>
              </w:rPr>
              <w:t>116815.59</w:t>
            </w:r>
          </w:p>
        </w:tc>
      </w:tr>
      <w:tr w:rsidR="00CC3868" w:rsidRPr="00216B99" w14:paraId="0EF454A4" w14:textId="77777777" w:rsidTr="00F34C00">
        <w:tc>
          <w:tcPr>
            <w:tcW w:w="816" w:type="dxa"/>
            <w:shd w:val="clear" w:color="auto" w:fill="auto"/>
          </w:tcPr>
          <w:p w14:paraId="47D7E623" w14:textId="77777777" w:rsidR="00CC3868" w:rsidRPr="00216B99" w:rsidRDefault="00CC3868" w:rsidP="00F34C00">
            <w:pPr>
              <w:spacing w:after="0"/>
              <w:rPr>
                <w:rFonts w:ascii="Times New Roman" w:hAnsi="Times New Roman"/>
                <w:bCs/>
                <w:sz w:val="28"/>
                <w:szCs w:val="28"/>
              </w:rPr>
            </w:pPr>
          </w:p>
        </w:tc>
        <w:tc>
          <w:tcPr>
            <w:tcW w:w="6301" w:type="dxa"/>
            <w:shd w:val="clear" w:color="auto" w:fill="auto"/>
          </w:tcPr>
          <w:p w14:paraId="40A495EC" w14:textId="77777777" w:rsidR="00CC3868" w:rsidRPr="00216B99" w:rsidRDefault="00CC3868" w:rsidP="00F34C00">
            <w:pPr>
              <w:spacing w:after="0"/>
              <w:rPr>
                <w:rFonts w:ascii="Times New Roman" w:hAnsi="Times New Roman"/>
                <w:bCs/>
                <w:sz w:val="28"/>
                <w:szCs w:val="28"/>
              </w:rPr>
            </w:pPr>
            <w:r w:rsidRPr="00216B99">
              <w:rPr>
                <w:rFonts w:ascii="Times New Roman" w:hAnsi="Times New Roman"/>
                <w:bCs/>
                <w:sz w:val="28"/>
                <w:szCs w:val="28"/>
              </w:rPr>
              <w:t>Итого:</w:t>
            </w:r>
          </w:p>
        </w:tc>
        <w:tc>
          <w:tcPr>
            <w:tcW w:w="2228" w:type="dxa"/>
            <w:shd w:val="clear" w:color="auto" w:fill="auto"/>
          </w:tcPr>
          <w:p w14:paraId="051843F9" w14:textId="2428AFDC" w:rsidR="00CC3868" w:rsidRPr="00216B99" w:rsidRDefault="005D75FD" w:rsidP="00F34C00">
            <w:pPr>
              <w:spacing w:after="0"/>
              <w:rPr>
                <w:rFonts w:ascii="Times New Roman" w:hAnsi="Times New Roman"/>
                <w:bCs/>
                <w:sz w:val="28"/>
                <w:szCs w:val="28"/>
                <w:lang w:val="en-US"/>
              </w:rPr>
            </w:pPr>
            <w:r w:rsidRPr="00216B99">
              <w:rPr>
                <w:rFonts w:ascii="Times New Roman" w:hAnsi="Times New Roman"/>
                <w:sz w:val="28"/>
                <w:szCs w:val="28"/>
              </w:rPr>
              <w:t>1849145.392</w:t>
            </w:r>
          </w:p>
        </w:tc>
      </w:tr>
    </w:tbl>
    <w:p w14:paraId="54900D95" w14:textId="0E8829BA" w:rsidR="00CC3868" w:rsidRPr="00216B99" w:rsidRDefault="00CC3868" w:rsidP="00CC3868">
      <w:pPr>
        <w:rPr>
          <w:rFonts w:ascii="Times New Roman" w:hAnsi="Times New Roman"/>
          <w:sz w:val="28"/>
          <w:szCs w:val="28"/>
        </w:rPr>
      </w:pPr>
      <w:r w:rsidRPr="00216B99">
        <w:rPr>
          <w:rFonts w:ascii="Times New Roman" w:hAnsi="Times New Roman"/>
          <w:sz w:val="28"/>
          <w:szCs w:val="28"/>
        </w:rPr>
        <w:t>Смета общехозяйственных расходов:</w:t>
      </w:r>
    </w:p>
    <w:p w14:paraId="3565E086" w14:textId="77777777" w:rsidR="00CC3868" w:rsidRPr="00216B99" w:rsidRDefault="00CC3868" w:rsidP="00CC3868">
      <w:pPr>
        <w:rPr>
          <w:rFonts w:ascii="Times New Roman" w:hAnsi="Times New Roman"/>
          <w:sz w:val="28"/>
          <w:szCs w:val="28"/>
        </w:rPr>
      </w:pPr>
    </w:p>
    <w:p w14:paraId="206354E4"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rPr>
        <w:t xml:space="preserve">Сумма = </w:t>
      </w:r>
      <w:r w:rsidRPr="00216B99">
        <w:rPr>
          <w:rFonts w:ascii="Times New Roman" w:hAnsi="Times New Roman"/>
          <w:sz w:val="28"/>
          <w:szCs w:val="28"/>
          <w:lang w:val="en-US"/>
        </w:rPr>
        <w:t>Ac</w:t>
      </w:r>
      <w:r w:rsidRPr="00216B99">
        <w:rPr>
          <w:rFonts w:ascii="Times New Roman" w:hAnsi="Times New Roman"/>
          <w:sz w:val="28"/>
          <w:szCs w:val="28"/>
        </w:rPr>
        <w:t xml:space="preserve">г + </w:t>
      </w:r>
      <w:proofErr w:type="spellStart"/>
      <w:r w:rsidRPr="00216B99">
        <w:rPr>
          <w:rFonts w:ascii="Times New Roman" w:hAnsi="Times New Roman"/>
          <w:sz w:val="28"/>
          <w:szCs w:val="28"/>
        </w:rPr>
        <w:t>Рт</w:t>
      </w:r>
      <w:proofErr w:type="spellEnd"/>
      <w:r w:rsidRPr="00216B99">
        <w:rPr>
          <w:rFonts w:ascii="Times New Roman" w:hAnsi="Times New Roman"/>
          <w:sz w:val="28"/>
          <w:szCs w:val="28"/>
        </w:rPr>
        <w:t xml:space="preserve"> + </w:t>
      </w:r>
      <w:r w:rsidRPr="00216B99">
        <w:rPr>
          <w:rFonts w:ascii="Times New Roman" w:hAnsi="Times New Roman"/>
          <w:sz w:val="28"/>
          <w:szCs w:val="28"/>
          <w:lang w:val="en-US"/>
        </w:rPr>
        <w:t>A</w:t>
      </w:r>
      <w:r w:rsidRPr="00216B99">
        <w:rPr>
          <w:rFonts w:ascii="Times New Roman" w:hAnsi="Times New Roman"/>
          <w:sz w:val="28"/>
          <w:szCs w:val="28"/>
        </w:rPr>
        <w:t xml:space="preserve">об + </w:t>
      </w:r>
      <w:r w:rsidRPr="00216B99">
        <w:rPr>
          <w:rFonts w:ascii="Times New Roman" w:hAnsi="Times New Roman"/>
          <w:sz w:val="28"/>
          <w:szCs w:val="28"/>
          <w:lang w:val="en-US"/>
        </w:rPr>
        <w:t>Q</w:t>
      </w:r>
      <w:r w:rsidRPr="00216B99">
        <w:rPr>
          <w:rFonts w:ascii="Times New Roman" w:hAnsi="Times New Roman"/>
          <w:sz w:val="28"/>
          <w:szCs w:val="28"/>
        </w:rPr>
        <w:t xml:space="preserve">об + </w:t>
      </w:r>
      <w:proofErr w:type="spellStart"/>
      <w:r w:rsidRPr="00216B99">
        <w:rPr>
          <w:rFonts w:ascii="Times New Roman" w:hAnsi="Times New Roman"/>
          <w:sz w:val="28"/>
          <w:szCs w:val="28"/>
        </w:rPr>
        <w:t>Рв</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Зот</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Зох</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Зм.б</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Зу</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Пр.р</w:t>
      </w:r>
      <w:proofErr w:type="spellEnd"/>
      <w:r w:rsidRPr="00216B99">
        <w:rPr>
          <w:rFonts w:ascii="Times New Roman" w:hAnsi="Times New Roman"/>
          <w:sz w:val="28"/>
          <w:szCs w:val="28"/>
        </w:rPr>
        <w:t>.</w:t>
      </w:r>
    </w:p>
    <w:p w14:paraId="1DBC6AFF"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rPr>
        <w:lastRenderedPageBreak/>
        <w:t>Сумма = 424320 + 636480 + 81000 + 22454.72 + 8169.6 + 97920 + 129470.836 + 54000 + 144000 + 116815.59 = 1906630.752 рублей</w:t>
      </w:r>
    </w:p>
    <w:p w14:paraId="60618D01" w14:textId="77777777" w:rsidR="00CC3868" w:rsidRPr="00216B99" w:rsidRDefault="00CC3868" w:rsidP="00CC3868">
      <w:pPr>
        <w:rPr>
          <w:rFonts w:ascii="Times New Roman" w:hAnsi="Times New Roman"/>
          <w:sz w:val="28"/>
          <w:szCs w:val="28"/>
        </w:rPr>
      </w:pPr>
    </w:p>
    <w:p w14:paraId="196B4D70" w14:textId="29E384DA" w:rsidR="00CC3868" w:rsidRPr="00216B99" w:rsidRDefault="00CC3868" w:rsidP="00CC3868">
      <w:pPr>
        <w:rPr>
          <w:rFonts w:ascii="Times New Roman" w:hAnsi="Times New Roman"/>
          <w:sz w:val="28"/>
          <w:szCs w:val="28"/>
        </w:rPr>
      </w:pPr>
      <w:r w:rsidRPr="00216B99">
        <w:rPr>
          <w:rFonts w:ascii="Times New Roman" w:hAnsi="Times New Roman"/>
          <w:sz w:val="28"/>
          <w:szCs w:val="28"/>
        </w:rPr>
        <w:t>2. Расчет суммы прямых (переменных) затрат, входящих в себестоимость:</w:t>
      </w:r>
    </w:p>
    <w:p w14:paraId="44866EA5" w14:textId="77777777" w:rsidR="00CC3868" w:rsidRPr="00216B99" w:rsidRDefault="00CC3868" w:rsidP="00CC3868">
      <w:pPr>
        <w:rPr>
          <w:rFonts w:ascii="Times New Roman" w:hAnsi="Times New Roman"/>
          <w:sz w:val="28"/>
          <w:szCs w:val="28"/>
        </w:rPr>
      </w:pPr>
    </w:p>
    <w:p w14:paraId="744F892E" w14:textId="77777777" w:rsidR="00CC3868" w:rsidRPr="00216B99" w:rsidRDefault="00CC3868" w:rsidP="00CC3868">
      <w:pPr>
        <w:rPr>
          <w:rFonts w:ascii="Times New Roman" w:hAnsi="Times New Roman"/>
          <w:sz w:val="28"/>
          <w:szCs w:val="28"/>
        </w:rPr>
      </w:pPr>
      <w:r w:rsidRPr="00216B99">
        <w:rPr>
          <w:rFonts w:ascii="Times New Roman" w:hAnsi="Times New Roman"/>
          <w:sz w:val="28"/>
          <w:szCs w:val="28"/>
        </w:rPr>
        <w:t>Спер. = 3906736 + 54000 + (22454.72 * 11) + 8169.6 = 4019389.12 рублей</w:t>
      </w:r>
    </w:p>
    <w:p w14:paraId="2A4E905D" w14:textId="77777777" w:rsidR="00CC3868" w:rsidRPr="00216B99" w:rsidRDefault="00CC3868" w:rsidP="00CC3868">
      <w:pPr>
        <w:rPr>
          <w:rFonts w:ascii="Times New Roman" w:hAnsi="Times New Roman"/>
          <w:sz w:val="28"/>
          <w:szCs w:val="28"/>
        </w:rPr>
      </w:pPr>
    </w:p>
    <w:p w14:paraId="230513EF" w14:textId="771E08FE" w:rsidR="00CC3868" w:rsidRPr="00A82670" w:rsidRDefault="00CC3868" w:rsidP="00CC3868">
      <w:pPr>
        <w:rPr>
          <w:rFonts w:ascii="Times New Roman" w:hAnsi="Times New Roman"/>
          <w:sz w:val="28"/>
          <w:szCs w:val="28"/>
        </w:rPr>
      </w:pPr>
      <w:r w:rsidRPr="00216B99">
        <w:rPr>
          <w:rFonts w:ascii="Times New Roman" w:hAnsi="Times New Roman"/>
          <w:sz w:val="28"/>
          <w:szCs w:val="28"/>
        </w:rPr>
        <w:t>3. Расчет суммы косвенных (постоянных) затрат, входящих в себестоимость:</w:t>
      </w:r>
    </w:p>
    <w:p w14:paraId="14DA6AA1" w14:textId="77777777" w:rsidR="00CC3868" w:rsidRPr="00216B99" w:rsidRDefault="00CC3868" w:rsidP="00CC3868">
      <w:pPr>
        <w:rPr>
          <w:rFonts w:ascii="Times New Roman" w:hAnsi="Times New Roman"/>
          <w:sz w:val="28"/>
          <w:szCs w:val="28"/>
        </w:rPr>
      </w:pPr>
    </w:p>
    <w:p w14:paraId="222CCFDA" w14:textId="1A395BD0" w:rsidR="00083EE1" w:rsidRPr="00216B99" w:rsidRDefault="00CC3868" w:rsidP="00CC3868">
      <w:pPr>
        <w:rPr>
          <w:rFonts w:ascii="Times New Roman" w:hAnsi="Times New Roman"/>
          <w:sz w:val="28"/>
          <w:szCs w:val="28"/>
        </w:rPr>
      </w:pPr>
      <w:proofErr w:type="spellStart"/>
      <w:r w:rsidRPr="00216B99">
        <w:rPr>
          <w:rFonts w:ascii="Times New Roman" w:hAnsi="Times New Roman"/>
          <w:sz w:val="28"/>
          <w:szCs w:val="28"/>
        </w:rPr>
        <w:t>Спост</w:t>
      </w:r>
      <w:proofErr w:type="spellEnd"/>
      <w:r w:rsidRPr="00216B99">
        <w:rPr>
          <w:rFonts w:ascii="Times New Roman" w:hAnsi="Times New Roman"/>
          <w:sz w:val="28"/>
          <w:szCs w:val="28"/>
        </w:rPr>
        <w:t>. = Сумма - (22454.72 * 11) - 8169.6 = 1849145.392 рублей</w:t>
      </w:r>
    </w:p>
    <w:p w14:paraId="0DDC0ECD" w14:textId="77777777" w:rsidR="00297CB1" w:rsidRPr="00216B99" w:rsidRDefault="00297CB1" w:rsidP="00297CB1">
      <w:pPr>
        <w:pStyle w:val="2"/>
        <w:rPr>
          <w:sz w:val="28"/>
          <w:szCs w:val="28"/>
        </w:rPr>
      </w:pPr>
      <w:bookmarkStart w:id="14" w:name="_Toc161620983"/>
    </w:p>
    <w:p w14:paraId="3CE903A5" w14:textId="684EC825" w:rsidR="00CC3868" w:rsidRPr="00A82670" w:rsidRDefault="00CC3868" w:rsidP="00297CB1">
      <w:pPr>
        <w:pStyle w:val="2"/>
        <w:jc w:val="center"/>
        <w:rPr>
          <w:bCs w:val="0"/>
          <w:sz w:val="28"/>
          <w:szCs w:val="28"/>
        </w:rPr>
      </w:pPr>
      <w:bookmarkStart w:id="15" w:name="_Toc161748106"/>
      <w:r w:rsidRPr="00216B99">
        <w:rPr>
          <w:sz w:val="28"/>
          <w:szCs w:val="28"/>
        </w:rPr>
        <w:t>2.3.5. Составление калькуляции себестоимости работ</w:t>
      </w:r>
      <w:bookmarkEnd w:id="14"/>
      <w:bookmarkEnd w:id="15"/>
    </w:p>
    <w:p w14:paraId="523DA2C3" w14:textId="77777777" w:rsidR="00CC3868" w:rsidRPr="00216B99" w:rsidRDefault="00CC3868" w:rsidP="00CC3868">
      <w:pPr>
        <w:rPr>
          <w:rFonts w:ascii="Times New Roman" w:hAnsi="Times New Roman"/>
          <w:sz w:val="28"/>
          <w:szCs w:val="28"/>
        </w:rPr>
      </w:pPr>
    </w:p>
    <w:p w14:paraId="2199FA2B" w14:textId="77777777" w:rsidR="00CC3868" w:rsidRPr="00216B99" w:rsidRDefault="00CC3868" w:rsidP="00CC3868">
      <w:pPr>
        <w:spacing w:after="0" w:line="360" w:lineRule="auto"/>
        <w:ind w:firstLine="709"/>
        <w:jc w:val="both"/>
        <w:rPr>
          <w:rFonts w:ascii="Times New Roman" w:hAnsi="Times New Roman"/>
          <w:bCs/>
          <w:sz w:val="28"/>
          <w:szCs w:val="28"/>
        </w:rPr>
      </w:pPr>
      <w:r w:rsidRPr="00216B99">
        <w:rPr>
          <w:rFonts w:ascii="Times New Roman" w:hAnsi="Times New Roman"/>
          <w:bCs/>
          <w:sz w:val="28"/>
          <w:szCs w:val="28"/>
        </w:rPr>
        <w:t>Себестоимость – все затраты на выполнение и продвижение к потребителю продукции. Себестоимость бывает цеховая, производственная и полная. Расчет себестоимости проводим в виде таблицы 4.</w:t>
      </w:r>
    </w:p>
    <w:p w14:paraId="09A76E8A" w14:textId="77777777" w:rsidR="005D75FD" w:rsidRPr="00216B99" w:rsidRDefault="00CC3868" w:rsidP="00CC3868">
      <w:pPr>
        <w:spacing w:after="0" w:line="360" w:lineRule="auto"/>
        <w:ind w:firstLine="709"/>
        <w:jc w:val="both"/>
        <w:rPr>
          <w:rFonts w:ascii="Times New Roman" w:hAnsi="Times New Roman"/>
          <w:bCs/>
          <w:sz w:val="28"/>
          <w:szCs w:val="28"/>
        </w:rPr>
      </w:pPr>
      <w:r w:rsidRPr="00216B99">
        <w:rPr>
          <w:rFonts w:ascii="Times New Roman" w:hAnsi="Times New Roman"/>
          <w:bCs/>
          <w:sz w:val="28"/>
          <w:szCs w:val="28"/>
        </w:rPr>
        <w:t xml:space="preserve">                                          </w:t>
      </w:r>
    </w:p>
    <w:p w14:paraId="2B1F099B" w14:textId="0AF8E64A" w:rsidR="00CC3868" w:rsidRPr="00216B99" w:rsidRDefault="00CC3868" w:rsidP="00CC3868">
      <w:pPr>
        <w:spacing w:after="0" w:line="360" w:lineRule="auto"/>
        <w:ind w:firstLine="709"/>
        <w:jc w:val="both"/>
        <w:rPr>
          <w:rFonts w:ascii="Times New Roman" w:hAnsi="Times New Roman"/>
          <w:bCs/>
          <w:sz w:val="28"/>
          <w:szCs w:val="28"/>
        </w:rPr>
      </w:pPr>
      <w:r w:rsidRPr="00216B99">
        <w:rPr>
          <w:rFonts w:ascii="Times New Roman" w:hAnsi="Times New Roman"/>
          <w:bCs/>
          <w:sz w:val="28"/>
          <w:szCs w:val="28"/>
        </w:rPr>
        <w:t xml:space="preserve">  Таблица 5 – Расчет себестоимости  </w:t>
      </w:r>
    </w:p>
    <w:tbl>
      <w:tblPr>
        <w:tblW w:w="0" w:type="auto"/>
        <w:tblInd w:w="-108"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637"/>
        <w:gridCol w:w="3406"/>
        <w:gridCol w:w="3394"/>
        <w:gridCol w:w="2016"/>
      </w:tblGrid>
      <w:tr w:rsidR="00CC3868" w:rsidRPr="00216B99" w14:paraId="179FDFEA" w14:textId="77777777" w:rsidTr="00F34C00">
        <w:tc>
          <w:tcPr>
            <w:tcW w:w="637" w:type="dxa"/>
            <w:vMerge w:val="restart"/>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0C04BCF"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 п/п</w:t>
            </w:r>
          </w:p>
        </w:tc>
        <w:tc>
          <w:tcPr>
            <w:tcW w:w="3406" w:type="dxa"/>
            <w:vMerge w:val="restart"/>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292F7F"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Статья затрат</w:t>
            </w:r>
          </w:p>
        </w:tc>
        <w:tc>
          <w:tcPr>
            <w:tcW w:w="33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30FF92B"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Затраты, руб.</w:t>
            </w:r>
          </w:p>
        </w:tc>
        <w:tc>
          <w:tcPr>
            <w:tcW w:w="2016" w:type="dxa"/>
            <w:vMerge w:val="restart"/>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D6E53F"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Структура себестоимости</w:t>
            </w:r>
          </w:p>
          <w:p w14:paraId="2D25A10B"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 xml:space="preserve"> (%)</w:t>
            </w:r>
          </w:p>
        </w:tc>
      </w:tr>
      <w:tr w:rsidR="00CC3868" w:rsidRPr="00216B99" w14:paraId="2DAFB721" w14:textId="77777777" w:rsidTr="00F34C00">
        <w:tc>
          <w:tcPr>
            <w:tcW w:w="637" w:type="dxa"/>
            <w:vMerge/>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B5DE155" w14:textId="77777777" w:rsidR="00CC3868" w:rsidRPr="00216B99" w:rsidRDefault="00CC3868" w:rsidP="00F34C00">
            <w:pPr>
              <w:spacing w:after="0" w:line="276" w:lineRule="auto"/>
              <w:rPr>
                <w:rFonts w:ascii="Times New Roman" w:eastAsia="Times New Roman" w:hAnsi="Times New Roman"/>
                <w:bCs/>
                <w:sz w:val="28"/>
                <w:szCs w:val="28"/>
                <w:lang w:eastAsia="ru-RU"/>
              </w:rPr>
            </w:pPr>
          </w:p>
        </w:tc>
        <w:tc>
          <w:tcPr>
            <w:tcW w:w="3406" w:type="dxa"/>
            <w:vMerge/>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9A651B" w14:textId="77777777" w:rsidR="00CC3868" w:rsidRPr="00216B99" w:rsidRDefault="00CC3868" w:rsidP="00F34C00">
            <w:pPr>
              <w:spacing w:after="0" w:line="276" w:lineRule="auto"/>
              <w:rPr>
                <w:rFonts w:ascii="Times New Roman" w:eastAsia="Times New Roman" w:hAnsi="Times New Roman"/>
                <w:bCs/>
                <w:sz w:val="28"/>
                <w:szCs w:val="28"/>
                <w:lang w:eastAsia="ru-RU"/>
              </w:rPr>
            </w:pPr>
          </w:p>
        </w:tc>
        <w:tc>
          <w:tcPr>
            <w:tcW w:w="33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256D96"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на годовой объем продукции</w:t>
            </w:r>
          </w:p>
        </w:tc>
        <w:tc>
          <w:tcPr>
            <w:tcW w:w="2016" w:type="dxa"/>
            <w:vMerge/>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FE9F6D8" w14:textId="77777777" w:rsidR="00CC3868" w:rsidRPr="00216B99" w:rsidRDefault="00CC3868" w:rsidP="00F34C00">
            <w:pPr>
              <w:spacing w:after="0" w:line="276" w:lineRule="auto"/>
              <w:rPr>
                <w:rFonts w:ascii="Times New Roman" w:eastAsia="Times New Roman" w:hAnsi="Times New Roman"/>
                <w:bCs/>
                <w:sz w:val="28"/>
                <w:szCs w:val="28"/>
                <w:lang w:eastAsia="ru-RU"/>
              </w:rPr>
            </w:pPr>
          </w:p>
        </w:tc>
      </w:tr>
      <w:tr w:rsidR="00CC3868" w:rsidRPr="00216B99" w14:paraId="32F4992A" w14:textId="77777777" w:rsidTr="00F34C00">
        <w:tc>
          <w:tcPr>
            <w:tcW w:w="6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112DBA"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1</w:t>
            </w:r>
          </w:p>
        </w:tc>
        <w:tc>
          <w:tcPr>
            <w:tcW w:w="340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141003"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Общий фонд заработной платы (</w:t>
            </w:r>
            <w:proofErr w:type="spellStart"/>
            <w:r w:rsidRPr="00216B99">
              <w:rPr>
                <w:rFonts w:ascii="Times New Roman" w:eastAsia="Times New Roman" w:hAnsi="Times New Roman"/>
                <w:bCs/>
                <w:sz w:val="28"/>
                <w:szCs w:val="28"/>
                <w:lang w:eastAsia="ru-RU"/>
              </w:rPr>
              <w:t>Зобщ</w:t>
            </w:r>
            <w:proofErr w:type="spellEnd"/>
            <w:r w:rsidRPr="00216B99">
              <w:rPr>
                <w:rFonts w:ascii="Times New Roman" w:eastAsia="Times New Roman" w:hAnsi="Times New Roman"/>
                <w:bCs/>
                <w:sz w:val="28"/>
                <w:szCs w:val="28"/>
                <w:lang w:eastAsia="ru-RU"/>
              </w:rPr>
              <w:t>)</w:t>
            </w:r>
          </w:p>
        </w:tc>
        <w:tc>
          <w:tcPr>
            <w:tcW w:w="33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B71BF5" w14:textId="0A12B741" w:rsidR="00CC3868" w:rsidRPr="00216B99" w:rsidRDefault="005D75FD" w:rsidP="00F34C00">
            <w:pPr>
              <w:spacing w:after="0" w:line="276" w:lineRule="auto"/>
              <w:rPr>
                <w:rFonts w:ascii="Times New Roman" w:eastAsia="Times New Roman" w:hAnsi="Times New Roman"/>
                <w:bCs/>
                <w:sz w:val="28"/>
                <w:szCs w:val="28"/>
                <w:lang w:val="en-US" w:eastAsia="ru-RU"/>
              </w:rPr>
            </w:pPr>
            <w:r w:rsidRPr="00216B99">
              <w:rPr>
                <w:rFonts w:ascii="Times New Roman" w:eastAsia="Times New Roman" w:hAnsi="Times New Roman"/>
                <w:bCs/>
                <w:sz w:val="28"/>
                <w:szCs w:val="28"/>
                <w:lang w:eastAsia="ru-RU"/>
              </w:rPr>
              <w:t>1,707,490</w:t>
            </w:r>
          </w:p>
        </w:tc>
        <w:tc>
          <w:tcPr>
            <w:tcW w:w="201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B849D0" w14:textId="146A761A" w:rsidR="00CC3868" w:rsidRPr="00216B99" w:rsidRDefault="005D75FD"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56.83%</w:t>
            </w:r>
          </w:p>
        </w:tc>
      </w:tr>
      <w:tr w:rsidR="00CC3868" w:rsidRPr="00216B99" w14:paraId="6BA40AB5" w14:textId="77777777" w:rsidTr="00F34C00">
        <w:tc>
          <w:tcPr>
            <w:tcW w:w="6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CA4A99C"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2</w:t>
            </w:r>
          </w:p>
        </w:tc>
        <w:tc>
          <w:tcPr>
            <w:tcW w:w="340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40BBF36"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 xml:space="preserve">Социальные отчисления (страховые взносы) </w:t>
            </w:r>
          </w:p>
        </w:tc>
        <w:tc>
          <w:tcPr>
            <w:tcW w:w="33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1B31FB5" w14:textId="1B3DF7FC" w:rsidR="00CC3868" w:rsidRPr="00216B99" w:rsidRDefault="005D75FD"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510,753</w:t>
            </w:r>
          </w:p>
        </w:tc>
        <w:tc>
          <w:tcPr>
            <w:tcW w:w="201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FD43938" w14:textId="0D37C3D0"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17,</w:t>
            </w:r>
            <w:r w:rsidR="005D75FD" w:rsidRPr="00216B99">
              <w:rPr>
                <w:rFonts w:ascii="Times New Roman" w:eastAsia="Times New Roman" w:hAnsi="Times New Roman"/>
                <w:bCs/>
                <w:sz w:val="28"/>
                <w:szCs w:val="28"/>
                <w:lang w:eastAsia="ru-RU"/>
              </w:rPr>
              <w:t>00</w:t>
            </w:r>
            <w:r w:rsidRPr="00216B99">
              <w:rPr>
                <w:rFonts w:ascii="Times New Roman" w:eastAsia="Times New Roman" w:hAnsi="Times New Roman"/>
                <w:bCs/>
                <w:sz w:val="28"/>
                <w:szCs w:val="28"/>
                <w:lang w:eastAsia="ru-RU"/>
              </w:rPr>
              <w:t>%</w:t>
            </w:r>
          </w:p>
        </w:tc>
      </w:tr>
      <w:tr w:rsidR="00CC3868" w:rsidRPr="00216B99" w14:paraId="290274A0" w14:textId="77777777" w:rsidTr="00F34C00">
        <w:tc>
          <w:tcPr>
            <w:tcW w:w="6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3BBB24"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3</w:t>
            </w:r>
          </w:p>
        </w:tc>
        <w:tc>
          <w:tcPr>
            <w:tcW w:w="340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871173"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 xml:space="preserve">Затраты на материалы </w:t>
            </w:r>
          </w:p>
        </w:tc>
        <w:tc>
          <w:tcPr>
            <w:tcW w:w="33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ADEAEE" w14:textId="33524532" w:rsidR="00CC3868" w:rsidRPr="00216B99" w:rsidRDefault="005D75FD"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500,000</w:t>
            </w:r>
          </w:p>
        </w:tc>
        <w:tc>
          <w:tcPr>
            <w:tcW w:w="201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11AB79A" w14:textId="3E58930C" w:rsidR="00CC3868" w:rsidRPr="00216B99" w:rsidRDefault="005D75FD"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16</w:t>
            </w:r>
            <w:r w:rsidR="00CC3868" w:rsidRPr="00216B99">
              <w:rPr>
                <w:rFonts w:ascii="Times New Roman" w:eastAsia="Times New Roman" w:hAnsi="Times New Roman"/>
                <w:bCs/>
                <w:sz w:val="28"/>
                <w:szCs w:val="28"/>
                <w:lang w:eastAsia="ru-RU"/>
              </w:rPr>
              <w:t>,</w:t>
            </w:r>
            <w:r w:rsidRPr="00216B99">
              <w:rPr>
                <w:rFonts w:ascii="Times New Roman" w:eastAsia="Times New Roman" w:hAnsi="Times New Roman"/>
                <w:bCs/>
                <w:sz w:val="28"/>
                <w:szCs w:val="28"/>
                <w:lang w:eastAsia="ru-RU"/>
              </w:rPr>
              <w:t>64</w:t>
            </w:r>
            <w:r w:rsidR="00CC3868" w:rsidRPr="00216B99">
              <w:rPr>
                <w:rFonts w:ascii="Times New Roman" w:eastAsia="Times New Roman" w:hAnsi="Times New Roman"/>
                <w:bCs/>
                <w:sz w:val="28"/>
                <w:szCs w:val="28"/>
                <w:lang w:eastAsia="ru-RU"/>
              </w:rPr>
              <w:t>%</w:t>
            </w:r>
          </w:p>
        </w:tc>
      </w:tr>
      <w:tr w:rsidR="00CC3868" w:rsidRPr="00216B99" w14:paraId="6C1AD913" w14:textId="77777777" w:rsidTr="00F34C00">
        <w:tc>
          <w:tcPr>
            <w:tcW w:w="6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E40E455"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4</w:t>
            </w:r>
          </w:p>
          <w:p w14:paraId="7A847248" w14:textId="77777777" w:rsidR="00CC3868" w:rsidRPr="00216B99" w:rsidRDefault="00CC3868" w:rsidP="00F34C00">
            <w:pPr>
              <w:spacing w:after="0" w:line="276" w:lineRule="auto"/>
              <w:rPr>
                <w:rFonts w:ascii="Times New Roman" w:eastAsia="Times New Roman" w:hAnsi="Times New Roman"/>
                <w:bCs/>
                <w:sz w:val="28"/>
                <w:szCs w:val="28"/>
                <w:lang w:eastAsia="ru-RU"/>
              </w:rPr>
            </w:pPr>
          </w:p>
        </w:tc>
        <w:tc>
          <w:tcPr>
            <w:tcW w:w="340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213974"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Общехозяйственные расходы</w:t>
            </w:r>
          </w:p>
        </w:tc>
        <w:tc>
          <w:tcPr>
            <w:tcW w:w="33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A5F661" w14:textId="4FD40495" w:rsidR="00CC3868" w:rsidRPr="00216B99" w:rsidRDefault="005D75FD" w:rsidP="00F34C00">
            <w:pPr>
              <w:spacing w:after="0" w:line="276" w:lineRule="auto"/>
              <w:rPr>
                <w:rFonts w:ascii="Times New Roman" w:eastAsia="Times New Roman" w:hAnsi="Times New Roman"/>
                <w:bCs/>
                <w:sz w:val="28"/>
                <w:szCs w:val="28"/>
                <w:lang w:eastAsia="ru-RU"/>
              </w:rPr>
            </w:pPr>
            <w:r w:rsidRPr="00216B99">
              <w:rPr>
                <w:rFonts w:ascii="Times New Roman" w:hAnsi="Times New Roman"/>
                <w:bCs/>
                <w:sz w:val="28"/>
                <w:szCs w:val="28"/>
              </w:rPr>
              <w:t>57,664.20</w:t>
            </w:r>
          </w:p>
        </w:tc>
        <w:tc>
          <w:tcPr>
            <w:tcW w:w="201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E9958C" w14:textId="41B56E05" w:rsidR="00CC3868" w:rsidRPr="00216B99" w:rsidRDefault="005D75FD" w:rsidP="00F34C00">
            <w:pPr>
              <w:spacing w:after="0" w:line="276" w:lineRule="auto"/>
              <w:rPr>
                <w:rFonts w:ascii="Times New Roman" w:eastAsia="Times New Roman" w:hAnsi="Times New Roman"/>
                <w:bCs/>
                <w:sz w:val="28"/>
                <w:szCs w:val="28"/>
                <w:lang w:val="en-US" w:eastAsia="ru-RU"/>
              </w:rPr>
            </w:pPr>
            <w:r w:rsidRPr="00216B99">
              <w:rPr>
                <w:rFonts w:ascii="Times New Roman" w:eastAsia="Times New Roman" w:hAnsi="Times New Roman"/>
                <w:bCs/>
                <w:sz w:val="28"/>
                <w:szCs w:val="28"/>
                <w:lang w:eastAsia="ru-RU"/>
              </w:rPr>
              <w:t>1</w:t>
            </w:r>
            <w:r w:rsidR="00CC3868" w:rsidRPr="00216B99">
              <w:rPr>
                <w:rFonts w:ascii="Times New Roman" w:eastAsia="Times New Roman" w:hAnsi="Times New Roman"/>
                <w:bCs/>
                <w:sz w:val="28"/>
                <w:szCs w:val="28"/>
                <w:lang w:eastAsia="ru-RU"/>
              </w:rPr>
              <w:t>,</w:t>
            </w:r>
            <w:r w:rsidRPr="00216B99">
              <w:rPr>
                <w:rFonts w:ascii="Times New Roman" w:eastAsia="Times New Roman" w:hAnsi="Times New Roman"/>
                <w:bCs/>
                <w:sz w:val="28"/>
                <w:szCs w:val="28"/>
                <w:lang w:eastAsia="ru-RU"/>
              </w:rPr>
              <w:t>92</w:t>
            </w:r>
            <w:r w:rsidR="00CC3868" w:rsidRPr="00216B99">
              <w:rPr>
                <w:rFonts w:ascii="Times New Roman" w:eastAsia="Times New Roman" w:hAnsi="Times New Roman"/>
                <w:bCs/>
                <w:sz w:val="28"/>
                <w:szCs w:val="28"/>
                <w:lang w:eastAsia="ru-RU"/>
              </w:rPr>
              <w:t>%</w:t>
            </w:r>
          </w:p>
        </w:tc>
      </w:tr>
      <w:tr w:rsidR="00CC3868" w:rsidRPr="00216B99" w14:paraId="43219B98" w14:textId="77777777" w:rsidTr="00F34C00">
        <w:tc>
          <w:tcPr>
            <w:tcW w:w="63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D06971A"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5</w:t>
            </w:r>
          </w:p>
        </w:tc>
        <w:tc>
          <w:tcPr>
            <w:tcW w:w="340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0DF9B2F"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Итого полная себестоимость</w:t>
            </w:r>
          </w:p>
          <w:p w14:paraId="7D5132A3"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(реализованных работ, услуг)</w:t>
            </w:r>
          </w:p>
        </w:tc>
        <w:tc>
          <w:tcPr>
            <w:tcW w:w="33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F108BE1" w14:textId="5F242E41" w:rsidR="00CC3868" w:rsidRPr="00216B99" w:rsidRDefault="005D75FD"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3,775,907.20</w:t>
            </w:r>
          </w:p>
        </w:tc>
        <w:tc>
          <w:tcPr>
            <w:tcW w:w="201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8D30989" w14:textId="77777777" w:rsidR="00CC3868" w:rsidRPr="00216B99" w:rsidRDefault="00CC3868" w:rsidP="00F34C00">
            <w:pPr>
              <w:spacing w:after="0" w:line="276" w:lineRule="auto"/>
              <w:rPr>
                <w:rFonts w:ascii="Times New Roman" w:eastAsia="Times New Roman" w:hAnsi="Times New Roman"/>
                <w:bCs/>
                <w:sz w:val="28"/>
                <w:szCs w:val="28"/>
                <w:lang w:eastAsia="ru-RU"/>
              </w:rPr>
            </w:pPr>
            <w:r w:rsidRPr="00216B99">
              <w:rPr>
                <w:rFonts w:ascii="Times New Roman" w:eastAsia="Times New Roman" w:hAnsi="Times New Roman"/>
                <w:bCs/>
                <w:sz w:val="28"/>
                <w:szCs w:val="28"/>
                <w:lang w:eastAsia="ru-RU"/>
              </w:rPr>
              <w:t>100%</w:t>
            </w:r>
          </w:p>
        </w:tc>
      </w:tr>
    </w:tbl>
    <w:p w14:paraId="7B5AF35A" w14:textId="77777777" w:rsidR="00CC3868" w:rsidRPr="00216B99" w:rsidRDefault="00CC3868" w:rsidP="00CC3868">
      <w:pPr>
        <w:spacing w:after="0" w:line="360" w:lineRule="auto"/>
        <w:ind w:firstLine="709"/>
        <w:jc w:val="both"/>
        <w:rPr>
          <w:rFonts w:ascii="Times New Roman" w:hAnsi="Times New Roman"/>
          <w:bCs/>
          <w:sz w:val="28"/>
          <w:szCs w:val="28"/>
        </w:rPr>
      </w:pPr>
      <w:r w:rsidRPr="00216B99">
        <w:rPr>
          <w:rFonts w:ascii="Times New Roman" w:hAnsi="Times New Roman"/>
          <w:bCs/>
          <w:sz w:val="28"/>
          <w:szCs w:val="28"/>
        </w:rPr>
        <w:lastRenderedPageBreak/>
        <w:t xml:space="preserve">                                                                                                            </w:t>
      </w:r>
    </w:p>
    <w:p w14:paraId="7001B21A" w14:textId="61508016" w:rsidR="005D75FD" w:rsidRPr="00A82670" w:rsidRDefault="005D75FD" w:rsidP="00216B99">
      <w:pPr>
        <w:pStyle w:val="1"/>
        <w:rPr>
          <w:rFonts w:ascii="Times New Roman" w:hAnsi="Times New Roman" w:cs="Times New Roman"/>
          <w:b/>
          <w:bCs/>
          <w:color w:val="000000" w:themeColor="text1"/>
          <w:sz w:val="28"/>
          <w:szCs w:val="28"/>
        </w:rPr>
      </w:pPr>
      <w:bookmarkStart w:id="16" w:name="_Toc161748107"/>
      <w:r w:rsidRPr="00216B99">
        <w:rPr>
          <w:rFonts w:ascii="Times New Roman" w:hAnsi="Times New Roman" w:cs="Times New Roman"/>
          <w:b/>
          <w:bCs/>
          <w:color w:val="000000" w:themeColor="text1"/>
          <w:sz w:val="28"/>
          <w:szCs w:val="28"/>
        </w:rPr>
        <w:t>2.3.6. Расчет прибыли участка, цены и рентабельности производства</w:t>
      </w:r>
      <w:bookmarkEnd w:id="16"/>
    </w:p>
    <w:p w14:paraId="0C1A7008" w14:textId="77777777" w:rsidR="005D75FD" w:rsidRPr="00216B99" w:rsidRDefault="005D75FD" w:rsidP="005D75FD">
      <w:pPr>
        <w:rPr>
          <w:rFonts w:ascii="Times New Roman" w:hAnsi="Times New Roman"/>
          <w:sz w:val="28"/>
          <w:szCs w:val="28"/>
        </w:rPr>
      </w:pPr>
    </w:p>
    <w:p w14:paraId="6D489BA0" w14:textId="4A2D1B01" w:rsidR="005D75FD" w:rsidRPr="00216B99" w:rsidRDefault="005D75FD" w:rsidP="005D75FD">
      <w:pPr>
        <w:rPr>
          <w:rFonts w:ascii="Times New Roman" w:hAnsi="Times New Roman"/>
          <w:sz w:val="28"/>
          <w:szCs w:val="28"/>
        </w:rPr>
      </w:pPr>
      <w:r w:rsidRPr="00216B99">
        <w:rPr>
          <w:rFonts w:ascii="Times New Roman" w:hAnsi="Times New Roman"/>
          <w:sz w:val="28"/>
          <w:szCs w:val="28"/>
        </w:rPr>
        <w:t>1. Расчет цены изделий:</w:t>
      </w:r>
    </w:p>
    <w:p w14:paraId="15873639" w14:textId="77777777" w:rsidR="005D75FD" w:rsidRPr="00216B99" w:rsidRDefault="005D75FD" w:rsidP="005D75FD">
      <w:pPr>
        <w:rPr>
          <w:rFonts w:ascii="Times New Roman" w:hAnsi="Times New Roman"/>
          <w:sz w:val="28"/>
          <w:szCs w:val="28"/>
        </w:rPr>
      </w:pPr>
    </w:p>
    <w:p w14:paraId="7F37EE29"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Уровень прибыли (%П) = 25% (среднее значение между 20% и 30%)</w:t>
      </w:r>
    </w:p>
    <w:p w14:paraId="1FB8A9B6" w14:textId="77777777" w:rsidR="005D75FD" w:rsidRPr="00216B99" w:rsidRDefault="005D75FD" w:rsidP="005D75FD">
      <w:pPr>
        <w:rPr>
          <w:rFonts w:ascii="Times New Roman" w:hAnsi="Times New Roman"/>
          <w:sz w:val="28"/>
          <w:szCs w:val="28"/>
        </w:rPr>
      </w:pPr>
    </w:p>
    <w:p w14:paraId="0A5366B0"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 xml:space="preserve">Цена единицы продукции (Ц ед.) = </w:t>
      </w:r>
      <w:proofErr w:type="spellStart"/>
      <w:r w:rsidRPr="00216B99">
        <w:rPr>
          <w:rFonts w:ascii="Times New Roman" w:hAnsi="Times New Roman"/>
          <w:sz w:val="28"/>
          <w:szCs w:val="28"/>
        </w:rPr>
        <w:t>Спол.ед</w:t>
      </w:r>
      <w:proofErr w:type="spellEnd"/>
      <w:r w:rsidRPr="00216B99">
        <w:rPr>
          <w:rFonts w:ascii="Times New Roman" w:hAnsi="Times New Roman"/>
          <w:sz w:val="28"/>
          <w:szCs w:val="28"/>
        </w:rPr>
        <w:t>. * (1 + %П)</w:t>
      </w:r>
    </w:p>
    <w:p w14:paraId="3C9730ED"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Ц ед. = 4618755 * (1 + 0.25) = 5,773,444 рубля</w:t>
      </w:r>
    </w:p>
    <w:p w14:paraId="0F3CB66A" w14:textId="77777777" w:rsidR="005D75FD" w:rsidRPr="00216B99" w:rsidRDefault="005D75FD" w:rsidP="005D75FD">
      <w:pPr>
        <w:rPr>
          <w:rFonts w:ascii="Times New Roman" w:hAnsi="Times New Roman"/>
          <w:sz w:val="28"/>
          <w:szCs w:val="28"/>
        </w:rPr>
      </w:pPr>
    </w:p>
    <w:p w14:paraId="272EAA78" w14:textId="42C927AC" w:rsidR="005D75FD" w:rsidRPr="00216B99" w:rsidRDefault="005D75FD" w:rsidP="005D75FD">
      <w:pPr>
        <w:rPr>
          <w:rFonts w:ascii="Times New Roman" w:hAnsi="Times New Roman"/>
          <w:sz w:val="28"/>
          <w:szCs w:val="28"/>
        </w:rPr>
      </w:pPr>
      <w:r w:rsidRPr="00216B99">
        <w:rPr>
          <w:rFonts w:ascii="Times New Roman" w:hAnsi="Times New Roman"/>
          <w:sz w:val="28"/>
          <w:szCs w:val="28"/>
        </w:rPr>
        <w:t>2. Прибыль от реализации продукции:</w:t>
      </w:r>
    </w:p>
    <w:p w14:paraId="444E8CA5" w14:textId="77777777" w:rsidR="005D75FD" w:rsidRPr="00216B99" w:rsidRDefault="005D75FD" w:rsidP="005D75FD">
      <w:pPr>
        <w:rPr>
          <w:rFonts w:ascii="Times New Roman" w:hAnsi="Times New Roman"/>
          <w:sz w:val="28"/>
          <w:szCs w:val="28"/>
        </w:rPr>
      </w:pPr>
    </w:p>
    <w:p w14:paraId="1476619F" w14:textId="77777777" w:rsidR="005D75FD" w:rsidRPr="00216B99" w:rsidRDefault="005D75FD" w:rsidP="005D75FD">
      <w:pPr>
        <w:rPr>
          <w:rFonts w:ascii="Times New Roman" w:hAnsi="Times New Roman"/>
          <w:sz w:val="28"/>
          <w:szCs w:val="28"/>
        </w:rPr>
      </w:pPr>
      <w:proofErr w:type="spellStart"/>
      <w:r w:rsidRPr="00216B99">
        <w:rPr>
          <w:rFonts w:ascii="Times New Roman" w:hAnsi="Times New Roman"/>
          <w:sz w:val="28"/>
          <w:szCs w:val="28"/>
        </w:rPr>
        <w:t>Пбал</w:t>
      </w:r>
      <w:proofErr w:type="spellEnd"/>
      <w:r w:rsidRPr="00216B99">
        <w:rPr>
          <w:rFonts w:ascii="Times New Roman" w:hAnsi="Times New Roman"/>
          <w:sz w:val="28"/>
          <w:szCs w:val="28"/>
        </w:rPr>
        <w:t xml:space="preserve"> = 12,660,876 рублей</w:t>
      </w:r>
    </w:p>
    <w:p w14:paraId="1C8BD5C6" w14:textId="77777777" w:rsidR="005D75FD" w:rsidRPr="00216B99" w:rsidRDefault="005D75FD" w:rsidP="005D75FD">
      <w:pPr>
        <w:rPr>
          <w:rFonts w:ascii="Times New Roman" w:hAnsi="Times New Roman"/>
          <w:sz w:val="28"/>
          <w:szCs w:val="28"/>
        </w:rPr>
      </w:pPr>
    </w:p>
    <w:p w14:paraId="3B94CB92" w14:textId="6A7A0724" w:rsidR="005D75FD" w:rsidRPr="00A82670" w:rsidRDefault="005D75FD" w:rsidP="005D75FD">
      <w:pPr>
        <w:rPr>
          <w:rFonts w:ascii="Times New Roman" w:hAnsi="Times New Roman"/>
          <w:sz w:val="28"/>
          <w:szCs w:val="28"/>
        </w:rPr>
      </w:pPr>
      <w:r w:rsidRPr="00216B99">
        <w:rPr>
          <w:rFonts w:ascii="Times New Roman" w:hAnsi="Times New Roman"/>
          <w:sz w:val="28"/>
          <w:szCs w:val="28"/>
        </w:rPr>
        <w:t>3. Расчет чистой прибыли:</w:t>
      </w:r>
    </w:p>
    <w:p w14:paraId="5652742F" w14:textId="77777777" w:rsidR="005D75FD" w:rsidRPr="00216B99" w:rsidRDefault="005D75FD" w:rsidP="005D75FD">
      <w:pPr>
        <w:rPr>
          <w:rFonts w:ascii="Times New Roman" w:hAnsi="Times New Roman"/>
          <w:sz w:val="28"/>
          <w:szCs w:val="28"/>
        </w:rPr>
      </w:pPr>
    </w:p>
    <w:p w14:paraId="3440083D"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Налог на прибыль (20%) = 2,532,175 рублей</w:t>
      </w:r>
    </w:p>
    <w:p w14:paraId="1788EBD9" w14:textId="77777777" w:rsidR="005D75FD" w:rsidRPr="00216B99" w:rsidRDefault="005D75FD" w:rsidP="005D75FD">
      <w:pPr>
        <w:rPr>
          <w:rFonts w:ascii="Times New Roman" w:hAnsi="Times New Roman"/>
          <w:sz w:val="28"/>
          <w:szCs w:val="28"/>
        </w:rPr>
      </w:pPr>
    </w:p>
    <w:p w14:paraId="7ACC9595"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Чистая прибыль (</w:t>
      </w:r>
      <w:proofErr w:type="spellStart"/>
      <w:r w:rsidRPr="00216B99">
        <w:rPr>
          <w:rFonts w:ascii="Times New Roman" w:hAnsi="Times New Roman"/>
          <w:sz w:val="28"/>
          <w:szCs w:val="28"/>
        </w:rPr>
        <w:t>Пчист</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Пбал</w:t>
      </w:r>
      <w:proofErr w:type="spellEnd"/>
      <w:r w:rsidRPr="00216B99">
        <w:rPr>
          <w:rFonts w:ascii="Times New Roman" w:hAnsi="Times New Roman"/>
          <w:sz w:val="28"/>
          <w:szCs w:val="28"/>
        </w:rPr>
        <w:t xml:space="preserve"> - </w:t>
      </w:r>
      <w:proofErr w:type="spellStart"/>
      <w:r w:rsidRPr="00216B99">
        <w:rPr>
          <w:rFonts w:ascii="Times New Roman" w:hAnsi="Times New Roman"/>
          <w:sz w:val="28"/>
          <w:szCs w:val="28"/>
        </w:rPr>
        <w:t>Нприб</w:t>
      </w:r>
      <w:proofErr w:type="spellEnd"/>
    </w:p>
    <w:p w14:paraId="383D9EB2" w14:textId="2EFDF379" w:rsidR="00297CB1" w:rsidRPr="00216B99" w:rsidRDefault="005D75FD" w:rsidP="005D75FD">
      <w:pPr>
        <w:rPr>
          <w:rFonts w:ascii="Times New Roman" w:hAnsi="Times New Roman"/>
          <w:sz w:val="28"/>
          <w:szCs w:val="28"/>
        </w:rPr>
      </w:pPr>
      <w:proofErr w:type="spellStart"/>
      <w:r w:rsidRPr="00216B99">
        <w:rPr>
          <w:rFonts w:ascii="Times New Roman" w:hAnsi="Times New Roman"/>
          <w:sz w:val="28"/>
          <w:szCs w:val="28"/>
        </w:rPr>
        <w:t>Пчист</w:t>
      </w:r>
      <w:proofErr w:type="spellEnd"/>
      <w:r w:rsidRPr="00216B99">
        <w:rPr>
          <w:rFonts w:ascii="Times New Roman" w:hAnsi="Times New Roman"/>
          <w:sz w:val="28"/>
          <w:szCs w:val="28"/>
        </w:rPr>
        <w:t>. = 10,128,701 рублей</w:t>
      </w:r>
    </w:p>
    <w:p w14:paraId="3BA1F2FE" w14:textId="77777777" w:rsidR="00297CB1" w:rsidRPr="00216B99" w:rsidRDefault="00297CB1" w:rsidP="005D75FD">
      <w:pPr>
        <w:rPr>
          <w:rFonts w:ascii="Times New Roman" w:hAnsi="Times New Roman"/>
          <w:sz w:val="28"/>
          <w:szCs w:val="28"/>
        </w:rPr>
      </w:pPr>
    </w:p>
    <w:p w14:paraId="30A6935A" w14:textId="18BA4F73" w:rsidR="005D75FD" w:rsidRPr="00216B99" w:rsidRDefault="005D75FD" w:rsidP="005D75FD">
      <w:pPr>
        <w:rPr>
          <w:rFonts w:ascii="Times New Roman" w:hAnsi="Times New Roman"/>
          <w:sz w:val="28"/>
          <w:szCs w:val="28"/>
        </w:rPr>
      </w:pPr>
      <w:r w:rsidRPr="00216B99">
        <w:rPr>
          <w:rFonts w:ascii="Times New Roman" w:hAnsi="Times New Roman"/>
          <w:sz w:val="28"/>
          <w:szCs w:val="28"/>
        </w:rPr>
        <w:t>4. Расчет рентабельности продаж:</w:t>
      </w:r>
    </w:p>
    <w:p w14:paraId="016FAF9A" w14:textId="77777777" w:rsidR="005D75FD" w:rsidRPr="00216B99" w:rsidRDefault="005D75FD" w:rsidP="005D75FD">
      <w:pPr>
        <w:rPr>
          <w:rFonts w:ascii="Times New Roman" w:hAnsi="Times New Roman"/>
          <w:sz w:val="28"/>
          <w:szCs w:val="28"/>
        </w:rPr>
      </w:pPr>
    </w:p>
    <w:p w14:paraId="34B05A7F"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Рентабельность продаж (</w:t>
      </w:r>
      <w:proofErr w:type="spellStart"/>
      <w:r w:rsidRPr="00216B99">
        <w:rPr>
          <w:rFonts w:ascii="Times New Roman" w:hAnsi="Times New Roman"/>
          <w:sz w:val="28"/>
          <w:szCs w:val="28"/>
        </w:rPr>
        <w:t>Рпр</w:t>
      </w:r>
      <w:proofErr w:type="spellEnd"/>
      <w:r w:rsidRPr="00216B99">
        <w:rPr>
          <w:rFonts w:ascii="Times New Roman" w:hAnsi="Times New Roman"/>
          <w:sz w:val="28"/>
          <w:szCs w:val="28"/>
        </w:rPr>
        <w:t>) = (</w:t>
      </w:r>
      <w:proofErr w:type="spellStart"/>
      <w:r w:rsidRPr="00216B99">
        <w:rPr>
          <w:rFonts w:ascii="Times New Roman" w:hAnsi="Times New Roman"/>
          <w:sz w:val="28"/>
          <w:szCs w:val="28"/>
        </w:rPr>
        <w:t>Пчист</w:t>
      </w:r>
      <w:proofErr w:type="spellEnd"/>
      <w:r w:rsidRPr="00216B99">
        <w:rPr>
          <w:rFonts w:ascii="Times New Roman" w:hAnsi="Times New Roman"/>
          <w:sz w:val="28"/>
          <w:szCs w:val="28"/>
        </w:rPr>
        <w:t>. / Выручка от реализации продукции) * 100%</w:t>
      </w:r>
    </w:p>
    <w:p w14:paraId="6C8C92C7" w14:textId="77777777" w:rsidR="005D75FD" w:rsidRPr="00216B99" w:rsidRDefault="005D75FD" w:rsidP="005D75FD">
      <w:pPr>
        <w:rPr>
          <w:rFonts w:ascii="Times New Roman" w:hAnsi="Times New Roman"/>
          <w:sz w:val="28"/>
          <w:szCs w:val="28"/>
        </w:rPr>
      </w:pPr>
      <w:proofErr w:type="spellStart"/>
      <w:r w:rsidRPr="00216B99">
        <w:rPr>
          <w:rFonts w:ascii="Times New Roman" w:hAnsi="Times New Roman"/>
          <w:sz w:val="28"/>
          <w:szCs w:val="28"/>
        </w:rPr>
        <w:t>Рпр</w:t>
      </w:r>
      <w:proofErr w:type="spellEnd"/>
      <w:r w:rsidRPr="00216B99">
        <w:rPr>
          <w:rFonts w:ascii="Times New Roman" w:hAnsi="Times New Roman"/>
          <w:sz w:val="28"/>
          <w:szCs w:val="28"/>
        </w:rPr>
        <w:t xml:space="preserve"> = (10,128,701 / 12,660,876) * 100% ≈ 80%</w:t>
      </w:r>
    </w:p>
    <w:p w14:paraId="67E7BD10" w14:textId="77777777" w:rsidR="005D75FD" w:rsidRPr="00216B99" w:rsidRDefault="005D75FD" w:rsidP="005D75FD">
      <w:pPr>
        <w:rPr>
          <w:rFonts w:ascii="Times New Roman" w:hAnsi="Times New Roman"/>
          <w:sz w:val="28"/>
          <w:szCs w:val="28"/>
        </w:rPr>
      </w:pPr>
    </w:p>
    <w:p w14:paraId="404CEC19" w14:textId="11861E99" w:rsidR="005D75FD" w:rsidRPr="00A82670" w:rsidRDefault="005D75FD" w:rsidP="00216B99">
      <w:pPr>
        <w:pStyle w:val="1"/>
        <w:jc w:val="center"/>
        <w:rPr>
          <w:rFonts w:ascii="Times New Roman" w:hAnsi="Times New Roman" w:cs="Times New Roman"/>
          <w:b/>
          <w:bCs/>
          <w:color w:val="000000" w:themeColor="text1"/>
          <w:sz w:val="28"/>
          <w:szCs w:val="28"/>
        </w:rPr>
      </w:pPr>
      <w:bookmarkStart w:id="17" w:name="_Toc161748108"/>
      <w:r w:rsidRPr="00216B99">
        <w:rPr>
          <w:rFonts w:ascii="Times New Roman" w:hAnsi="Times New Roman" w:cs="Times New Roman"/>
          <w:b/>
          <w:bCs/>
          <w:color w:val="000000" w:themeColor="text1"/>
          <w:sz w:val="28"/>
          <w:szCs w:val="28"/>
        </w:rPr>
        <w:lastRenderedPageBreak/>
        <w:t>2.3.7. Расчет показателей безубыточности деятельности, запаса финансовой прочности</w:t>
      </w:r>
      <w:bookmarkEnd w:id="17"/>
    </w:p>
    <w:p w14:paraId="620A5A64" w14:textId="77777777" w:rsidR="005D75FD" w:rsidRPr="00216B99" w:rsidRDefault="005D75FD" w:rsidP="005D75FD">
      <w:pPr>
        <w:rPr>
          <w:rFonts w:ascii="Times New Roman" w:hAnsi="Times New Roman"/>
          <w:sz w:val="28"/>
          <w:szCs w:val="28"/>
        </w:rPr>
      </w:pPr>
    </w:p>
    <w:p w14:paraId="423A89F7" w14:textId="43A2EA0F" w:rsidR="005D75FD" w:rsidRPr="00216B99" w:rsidRDefault="005D75FD" w:rsidP="005D75FD">
      <w:pPr>
        <w:rPr>
          <w:rFonts w:ascii="Times New Roman" w:hAnsi="Times New Roman"/>
          <w:sz w:val="28"/>
          <w:szCs w:val="28"/>
        </w:rPr>
      </w:pPr>
      <w:r w:rsidRPr="00216B99">
        <w:rPr>
          <w:rFonts w:ascii="Times New Roman" w:hAnsi="Times New Roman"/>
          <w:sz w:val="28"/>
          <w:szCs w:val="28"/>
        </w:rPr>
        <w:t>1. Расчет порога рентабельности:</w:t>
      </w:r>
    </w:p>
    <w:p w14:paraId="5ACBA830" w14:textId="77777777" w:rsidR="005D75FD" w:rsidRPr="00216B99" w:rsidRDefault="005D75FD" w:rsidP="005D75FD">
      <w:pPr>
        <w:rPr>
          <w:rFonts w:ascii="Times New Roman" w:hAnsi="Times New Roman"/>
          <w:sz w:val="28"/>
          <w:szCs w:val="28"/>
        </w:rPr>
      </w:pPr>
    </w:p>
    <w:p w14:paraId="52002303"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Тб = 1 шт.</w:t>
      </w:r>
    </w:p>
    <w:p w14:paraId="6A4C014E" w14:textId="77777777" w:rsidR="005D75FD" w:rsidRPr="00216B99" w:rsidRDefault="005D75FD" w:rsidP="005D75FD">
      <w:pPr>
        <w:rPr>
          <w:rFonts w:ascii="Times New Roman" w:hAnsi="Times New Roman"/>
          <w:sz w:val="28"/>
          <w:szCs w:val="28"/>
        </w:rPr>
      </w:pPr>
    </w:p>
    <w:p w14:paraId="00DAF7AA" w14:textId="6F007C61" w:rsidR="005D75FD" w:rsidRPr="00A82670" w:rsidRDefault="005D75FD" w:rsidP="005D75FD">
      <w:pPr>
        <w:rPr>
          <w:rFonts w:ascii="Times New Roman" w:hAnsi="Times New Roman"/>
          <w:sz w:val="28"/>
          <w:szCs w:val="28"/>
        </w:rPr>
      </w:pPr>
      <w:r w:rsidRPr="00216B99">
        <w:rPr>
          <w:rFonts w:ascii="Times New Roman" w:hAnsi="Times New Roman"/>
          <w:sz w:val="28"/>
          <w:szCs w:val="28"/>
        </w:rPr>
        <w:t>2. Запас финансовой прочности:</w:t>
      </w:r>
    </w:p>
    <w:p w14:paraId="6B5BDE91" w14:textId="77777777" w:rsidR="005D75FD" w:rsidRPr="00216B99" w:rsidRDefault="005D75FD" w:rsidP="005D75FD">
      <w:pPr>
        <w:rPr>
          <w:rFonts w:ascii="Times New Roman" w:hAnsi="Times New Roman"/>
          <w:sz w:val="28"/>
          <w:szCs w:val="28"/>
        </w:rPr>
      </w:pPr>
    </w:p>
    <w:p w14:paraId="3E764827"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lang w:val="en-US"/>
        </w:rPr>
        <w:t>R</w:t>
      </w:r>
      <w:r w:rsidRPr="00216B99">
        <w:rPr>
          <w:rFonts w:ascii="Times New Roman" w:hAnsi="Times New Roman"/>
          <w:sz w:val="28"/>
          <w:szCs w:val="28"/>
        </w:rPr>
        <w:t xml:space="preserve">1 = </w:t>
      </w:r>
      <w:r w:rsidRPr="00216B99">
        <w:rPr>
          <w:rFonts w:ascii="Times New Roman" w:hAnsi="Times New Roman"/>
          <w:sz w:val="28"/>
          <w:szCs w:val="28"/>
          <w:lang w:val="en-US"/>
        </w:rPr>
        <w:t>R</w:t>
      </w:r>
      <w:r w:rsidRPr="00216B99">
        <w:rPr>
          <w:rFonts w:ascii="Times New Roman" w:hAnsi="Times New Roman"/>
          <w:sz w:val="28"/>
          <w:szCs w:val="28"/>
        </w:rPr>
        <w:t>2 = 0 (при условии, что точка безубыточности достигается при производстве 1 штуки продукции)</w:t>
      </w:r>
    </w:p>
    <w:p w14:paraId="5ABADFB3" w14:textId="77777777" w:rsidR="005D75FD" w:rsidRPr="00216B99" w:rsidRDefault="005D75FD" w:rsidP="005D75FD">
      <w:pPr>
        <w:rPr>
          <w:rFonts w:ascii="Times New Roman" w:hAnsi="Times New Roman"/>
          <w:sz w:val="28"/>
          <w:szCs w:val="28"/>
        </w:rPr>
      </w:pPr>
    </w:p>
    <w:p w14:paraId="4E24C692" w14:textId="45A978A5" w:rsidR="005D75FD" w:rsidRPr="00A82670" w:rsidRDefault="005D75FD" w:rsidP="00216B99">
      <w:pPr>
        <w:pStyle w:val="1"/>
        <w:rPr>
          <w:rFonts w:ascii="Times New Roman" w:hAnsi="Times New Roman" w:cs="Times New Roman"/>
          <w:color w:val="000000" w:themeColor="text1"/>
          <w:sz w:val="28"/>
          <w:szCs w:val="28"/>
        </w:rPr>
      </w:pPr>
      <w:bookmarkStart w:id="18" w:name="_Toc161748109"/>
      <w:r w:rsidRPr="00216B99">
        <w:rPr>
          <w:rFonts w:ascii="Times New Roman" w:hAnsi="Times New Roman" w:cs="Times New Roman"/>
          <w:b/>
          <w:bCs/>
          <w:color w:val="000000" w:themeColor="text1"/>
          <w:sz w:val="28"/>
          <w:szCs w:val="28"/>
        </w:rPr>
        <w:t>2.3.8. Расчет экономической эффективности от внедрения современного оборудования</w:t>
      </w:r>
      <w:bookmarkEnd w:id="18"/>
    </w:p>
    <w:p w14:paraId="73E2A222" w14:textId="77777777" w:rsidR="005D75FD" w:rsidRPr="00216B99" w:rsidRDefault="005D75FD" w:rsidP="005D75FD">
      <w:pPr>
        <w:rPr>
          <w:rFonts w:ascii="Times New Roman" w:hAnsi="Times New Roman"/>
          <w:sz w:val="28"/>
          <w:szCs w:val="28"/>
        </w:rPr>
      </w:pPr>
    </w:p>
    <w:p w14:paraId="5872DD0C" w14:textId="00F6E02D" w:rsidR="005D75FD" w:rsidRPr="00A82670" w:rsidRDefault="005D75FD" w:rsidP="005D75FD">
      <w:pPr>
        <w:rPr>
          <w:rFonts w:ascii="Times New Roman" w:hAnsi="Times New Roman"/>
          <w:sz w:val="28"/>
          <w:szCs w:val="28"/>
        </w:rPr>
      </w:pPr>
      <w:r w:rsidRPr="00216B99">
        <w:rPr>
          <w:rFonts w:ascii="Times New Roman" w:hAnsi="Times New Roman"/>
          <w:sz w:val="28"/>
          <w:szCs w:val="28"/>
        </w:rPr>
        <w:t>1. Расчет дополнительных капитальных вложений:</w:t>
      </w:r>
    </w:p>
    <w:p w14:paraId="49970860" w14:textId="77777777" w:rsidR="005D75FD" w:rsidRPr="00216B99" w:rsidRDefault="005D75FD" w:rsidP="005D75FD">
      <w:pPr>
        <w:rPr>
          <w:rFonts w:ascii="Times New Roman" w:hAnsi="Times New Roman"/>
          <w:sz w:val="28"/>
          <w:szCs w:val="28"/>
        </w:rPr>
      </w:pPr>
    </w:p>
    <w:p w14:paraId="42291DBF"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К = 540,000 (стоимость оборудования) + 2,731,984 (затраты на оснащение) + 9,000 (затраты на монтаж) + 5,400 (затраты на транспортировку) = 3,286,384 рублей</w:t>
      </w:r>
    </w:p>
    <w:p w14:paraId="3E66FE2E" w14:textId="77777777" w:rsidR="005D75FD" w:rsidRPr="00216B99" w:rsidRDefault="005D75FD" w:rsidP="005D75FD">
      <w:pPr>
        <w:rPr>
          <w:rFonts w:ascii="Times New Roman" w:hAnsi="Times New Roman"/>
          <w:sz w:val="28"/>
          <w:szCs w:val="28"/>
        </w:rPr>
      </w:pPr>
    </w:p>
    <w:p w14:paraId="103203BB" w14:textId="393098CE" w:rsidR="005D75FD" w:rsidRPr="00216B99" w:rsidRDefault="005D75FD" w:rsidP="005D75FD">
      <w:pPr>
        <w:rPr>
          <w:rFonts w:ascii="Times New Roman" w:hAnsi="Times New Roman"/>
          <w:sz w:val="28"/>
          <w:szCs w:val="28"/>
        </w:rPr>
      </w:pPr>
      <w:r w:rsidRPr="00216B99">
        <w:rPr>
          <w:rFonts w:ascii="Times New Roman" w:hAnsi="Times New Roman"/>
          <w:sz w:val="28"/>
          <w:szCs w:val="28"/>
        </w:rPr>
        <w:t>2. Определение периода окупаемости:</w:t>
      </w:r>
    </w:p>
    <w:p w14:paraId="69C5C851" w14:textId="77777777" w:rsidR="005D75FD" w:rsidRPr="00216B99" w:rsidRDefault="005D75FD" w:rsidP="005D75FD">
      <w:pPr>
        <w:rPr>
          <w:rFonts w:ascii="Times New Roman" w:hAnsi="Times New Roman"/>
          <w:sz w:val="28"/>
          <w:szCs w:val="28"/>
        </w:rPr>
      </w:pPr>
    </w:p>
    <w:p w14:paraId="63A2ABC8" w14:textId="77777777" w:rsidR="005D75FD" w:rsidRPr="00216B99" w:rsidRDefault="005D75FD" w:rsidP="005D75FD">
      <w:pPr>
        <w:rPr>
          <w:rFonts w:ascii="Times New Roman" w:hAnsi="Times New Roman"/>
          <w:sz w:val="28"/>
          <w:szCs w:val="28"/>
        </w:rPr>
      </w:pPr>
      <w:r w:rsidRPr="00216B99">
        <w:rPr>
          <w:rFonts w:ascii="Times New Roman" w:hAnsi="Times New Roman"/>
          <w:sz w:val="28"/>
          <w:szCs w:val="28"/>
        </w:rPr>
        <w:t>Период окупаемости (Т) = 2 года</w:t>
      </w:r>
    </w:p>
    <w:p w14:paraId="72A5081F" w14:textId="77777777" w:rsidR="005D75FD" w:rsidRPr="00216B99" w:rsidRDefault="005D75FD" w:rsidP="005D75FD">
      <w:pPr>
        <w:rPr>
          <w:rFonts w:ascii="Times New Roman" w:hAnsi="Times New Roman"/>
          <w:sz w:val="28"/>
          <w:szCs w:val="28"/>
        </w:rPr>
      </w:pPr>
    </w:p>
    <w:p w14:paraId="25F2F2BB" w14:textId="5F48FB70" w:rsidR="00297CB1" w:rsidRPr="00216B99" w:rsidRDefault="005D75FD" w:rsidP="005D75FD">
      <w:pPr>
        <w:rPr>
          <w:rFonts w:ascii="Times New Roman" w:hAnsi="Times New Roman"/>
          <w:sz w:val="28"/>
          <w:szCs w:val="28"/>
        </w:rPr>
      </w:pPr>
      <w:r w:rsidRPr="00216B99">
        <w:rPr>
          <w:rFonts w:ascii="Times New Roman" w:hAnsi="Times New Roman"/>
          <w:sz w:val="28"/>
          <w:szCs w:val="28"/>
        </w:rPr>
        <w:t>3. Фактическая эффективность проекта:</w:t>
      </w:r>
    </w:p>
    <w:p w14:paraId="58FDA8C3" w14:textId="78D88854" w:rsidR="003F5776" w:rsidRPr="00216B99" w:rsidRDefault="005D75FD" w:rsidP="005D75FD">
      <w:pPr>
        <w:rPr>
          <w:rFonts w:ascii="Times New Roman" w:hAnsi="Times New Roman"/>
          <w:sz w:val="28"/>
          <w:szCs w:val="28"/>
        </w:rPr>
      </w:pPr>
      <w:r w:rsidRPr="00216B99">
        <w:rPr>
          <w:rFonts w:ascii="Times New Roman" w:hAnsi="Times New Roman"/>
          <w:sz w:val="28"/>
          <w:szCs w:val="28"/>
        </w:rPr>
        <w:t>Эф = 2 года</w:t>
      </w:r>
    </w:p>
    <w:p w14:paraId="33C81CD5" w14:textId="77777777" w:rsidR="003F5776" w:rsidRPr="00216B99" w:rsidRDefault="003F5776" w:rsidP="003F5776">
      <w:pPr>
        <w:rPr>
          <w:rFonts w:ascii="Times New Roman" w:hAnsi="Times New Roman"/>
          <w:sz w:val="28"/>
          <w:szCs w:val="28"/>
        </w:rPr>
      </w:pPr>
    </w:p>
    <w:p w14:paraId="4412044B" w14:textId="77777777" w:rsidR="005D75FD" w:rsidRPr="00216B99" w:rsidRDefault="005D75FD" w:rsidP="005D75FD">
      <w:pPr>
        <w:spacing w:after="0" w:line="360" w:lineRule="auto"/>
        <w:ind w:firstLine="1797"/>
        <w:jc w:val="both"/>
        <w:rPr>
          <w:rFonts w:ascii="Times New Roman" w:hAnsi="Times New Roman"/>
          <w:bCs/>
          <w:sz w:val="28"/>
          <w:szCs w:val="28"/>
        </w:rPr>
      </w:pPr>
    </w:p>
    <w:p w14:paraId="023B9D12" w14:textId="77777777" w:rsidR="005D75FD" w:rsidRPr="00216B99" w:rsidRDefault="005D75FD" w:rsidP="005D75FD">
      <w:pPr>
        <w:spacing w:after="0" w:line="360" w:lineRule="auto"/>
        <w:ind w:firstLine="1797"/>
        <w:jc w:val="both"/>
        <w:rPr>
          <w:rFonts w:ascii="Times New Roman" w:hAnsi="Times New Roman"/>
          <w:bCs/>
          <w:sz w:val="28"/>
          <w:szCs w:val="28"/>
        </w:rPr>
      </w:pPr>
    </w:p>
    <w:p w14:paraId="44057DA0" w14:textId="36CBEA06" w:rsidR="005D75FD" w:rsidRPr="00216B99" w:rsidRDefault="005D75FD" w:rsidP="005D75FD">
      <w:pPr>
        <w:pStyle w:val="a4"/>
        <w:numPr>
          <w:ilvl w:val="0"/>
          <w:numId w:val="2"/>
        </w:numPr>
        <w:spacing w:after="0" w:line="360" w:lineRule="auto"/>
        <w:jc w:val="both"/>
        <w:rPr>
          <w:rFonts w:ascii="Times New Roman" w:hAnsi="Times New Roman"/>
          <w:bCs/>
          <w:sz w:val="28"/>
          <w:szCs w:val="28"/>
        </w:rPr>
      </w:pPr>
      <w:r w:rsidRPr="00216B99">
        <w:rPr>
          <w:rFonts w:ascii="Times New Roman" w:hAnsi="Times New Roman"/>
          <w:bCs/>
          <w:sz w:val="28"/>
          <w:szCs w:val="28"/>
        </w:rPr>
        <w:t>Таблица технико- экономических показателей участка.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5"/>
        <w:gridCol w:w="4870"/>
        <w:gridCol w:w="1611"/>
        <w:gridCol w:w="1719"/>
      </w:tblGrid>
      <w:tr w:rsidR="005D75FD" w:rsidRPr="00216B99" w14:paraId="670BD0B6" w14:textId="77777777" w:rsidTr="00F34C00">
        <w:tc>
          <w:tcPr>
            <w:tcW w:w="1188" w:type="dxa"/>
            <w:shd w:val="clear" w:color="auto" w:fill="auto"/>
          </w:tcPr>
          <w:p w14:paraId="21B144E9"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lastRenderedPageBreak/>
              <w:t>№ п/п</w:t>
            </w:r>
          </w:p>
        </w:tc>
        <w:tc>
          <w:tcPr>
            <w:tcW w:w="5040" w:type="dxa"/>
            <w:shd w:val="clear" w:color="auto" w:fill="auto"/>
          </w:tcPr>
          <w:p w14:paraId="28AD6AB3"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Наименование показателей</w:t>
            </w:r>
          </w:p>
        </w:tc>
        <w:tc>
          <w:tcPr>
            <w:tcW w:w="1620" w:type="dxa"/>
            <w:shd w:val="clear" w:color="auto" w:fill="auto"/>
          </w:tcPr>
          <w:p w14:paraId="1FE31684"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Ед. измерений</w:t>
            </w:r>
          </w:p>
        </w:tc>
        <w:tc>
          <w:tcPr>
            <w:tcW w:w="1723" w:type="dxa"/>
            <w:shd w:val="clear" w:color="auto" w:fill="auto"/>
          </w:tcPr>
          <w:p w14:paraId="65E39659"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Величина показателей</w:t>
            </w:r>
          </w:p>
        </w:tc>
      </w:tr>
      <w:tr w:rsidR="005D75FD" w:rsidRPr="00216B99" w14:paraId="4522FF9C" w14:textId="77777777" w:rsidTr="00F34C00">
        <w:tc>
          <w:tcPr>
            <w:tcW w:w="1188" w:type="dxa"/>
            <w:shd w:val="clear" w:color="auto" w:fill="auto"/>
          </w:tcPr>
          <w:p w14:paraId="4B52C409"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w:t>
            </w:r>
          </w:p>
        </w:tc>
        <w:tc>
          <w:tcPr>
            <w:tcW w:w="5040" w:type="dxa"/>
            <w:shd w:val="clear" w:color="auto" w:fill="auto"/>
          </w:tcPr>
          <w:p w14:paraId="41377904"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Годовая производительная программа</w:t>
            </w:r>
          </w:p>
        </w:tc>
        <w:tc>
          <w:tcPr>
            <w:tcW w:w="1620" w:type="dxa"/>
            <w:shd w:val="clear" w:color="auto" w:fill="auto"/>
          </w:tcPr>
          <w:p w14:paraId="082A6FF0"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шт.</w:t>
            </w:r>
          </w:p>
        </w:tc>
        <w:tc>
          <w:tcPr>
            <w:tcW w:w="1723" w:type="dxa"/>
            <w:shd w:val="clear" w:color="auto" w:fill="auto"/>
          </w:tcPr>
          <w:p w14:paraId="5F1509BA"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iCs/>
                <w:sz w:val="28"/>
                <w:szCs w:val="28"/>
              </w:rPr>
              <w:t>10</w:t>
            </w:r>
            <w:r w:rsidRPr="00216B99">
              <w:rPr>
                <w:rFonts w:ascii="Times New Roman" w:hAnsi="Times New Roman"/>
                <w:bCs/>
                <w:iCs/>
                <w:sz w:val="28"/>
                <w:szCs w:val="28"/>
                <w:lang w:val="en-US"/>
              </w:rPr>
              <w:t> </w:t>
            </w:r>
            <w:r w:rsidRPr="00216B99">
              <w:rPr>
                <w:rFonts w:ascii="Times New Roman" w:hAnsi="Times New Roman"/>
                <w:bCs/>
                <w:iCs/>
                <w:sz w:val="28"/>
                <w:szCs w:val="28"/>
              </w:rPr>
              <w:t>875</w:t>
            </w:r>
          </w:p>
        </w:tc>
      </w:tr>
      <w:tr w:rsidR="005D75FD" w:rsidRPr="00216B99" w14:paraId="2C58C6B7" w14:textId="77777777" w:rsidTr="00F34C00">
        <w:tc>
          <w:tcPr>
            <w:tcW w:w="1188" w:type="dxa"/>
            <w:shd w:val="clear" w:color="auto" w:fill="auto"/>
          </w:tcPr>
          <w:p w14:paraId="6AB4D1BF"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2</w:t>
            </w:r>
          </w:p>
        </w:tc>
        <w:tc>
          <w:tcPr>
            <w:tcW w:w="5040" w:type="dxa"/>
            <w:shd w:val="clear" w:color="auto" w:fill="auto"/>
          </w:tcPr>
          <w:p w14:paraId="35DF7091"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Годовая трудоемкость</w:t>
            </w:r>
          </w:p>
        </w:tc>
        <w:tc>
          <w:tcPr>
            <w:tcW w:w="1620" w:type="dxa"/>
            <w:shd w:val="clear" w:color="auto" w:fill="auto"/>
          </w:tcPr>
          <w:p w14:paraId="57EE3EE5"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н/ч.</w:t>
            </w:r>
          </w:p>
        </w:tc>
        <w:tc>
          <w:tcPr>
            <w:tcW w:w="1723" w:type="dxa"/>
            <w:shd w:val="clear" w:color="auto" w:fill="auto"/>
          </w:tcPr>
          <w:p w14:paraId="69EFB752"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2920</w:t>
            </w:r>
          </w:p>
        </w:tc>
      </w:tr>
      <w:tr w:rsidR="005D75FD" w:rsidRPr="00216B99" w14:paraId="0008DF01" w14:textId="77777777" w:rsidTr="00F34C00">
        <w:tc>
          <w:tcPr>
            <w:tcW w:w="1188" w:type="dxa"/>
            <w:shd w:val="clear" w:color="auto" w:fill="auto"/>
          </w:tcPr>
          <w:p w14:paraId="64CC32F8"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3</w:t>
            </w:r>
          </w:p>
        </w:tc>
        <w:tc>
          <w:tcPr>
            <w:tcW w:w="5040" w:type="dxa"/>
            <w:shd w:val="clear" w:color="auto" w:fill="auto"/>
          </w:tcPr>
          <w:p w14:paraId="08CC41CB"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Трудоемкость ед. обслуживания</w:t>
            </w:r>
          </w:p>
        </w:tc>
        <w:tc>
          <w:tcPr>
            <w:tcW w:w="1620" w:type="dxa"/>
            <w:shd w:val="clear" w:color="auto" w:fill="auto"/>
          </w:tcPr>
          <w:p w14:paraId="1F04B93A"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н/ч.</w:t>
            </w:r>
          </w:p>
        </w:tc>
        <w:tc>
          <w:tcPr>
            <w:tcW w:w="1723" w:type="dxa"/>
            <w:shd w:val="clear" w:color="auto" w:fill="auto"/>
          </w:tcPr>
          <w:p w14:paraId="1342AD8E"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1720</w:t>
            </w:r>
          </w:p>
        </w:tc>
      </w:tr>
      <w:tr w:rsidR="005D75FD" w:rsidRPr="00216B99" w14:paraId="32CBE226" w14:textId="77777777" w:rsidTr="00F34C00">
        <w:tc>
          <w:tcPr>
            <w:tcW w:w="1188" w:type="dxa"/>
            <w:shd w:val="clear" w:color="auto" w:fill="auto"/>
          </w:tcPr>
          <w:p w14:paraId="6F5FE89A"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4</w:t>
            </w:r>
          </w:p>
        </w:tc>
        <w:tc>
          <w:tcPr>
            <w:tcW w:w="5040" w:type="dxa"/>
            <w:shd w:val="clear" w:color="auto" w:fill="auto"/>
          </w:tcPr>
          <w:p w14:paraId="4D6B4179"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Себестоимость годовой программы</w:t>
            </w:r>
          </w:p>
        </w:tc>
        <w:tc>
          <w:tcPr>
            <w:tcW w:w="1620" w:type="dxa"/>
            <w:shd w:val="clear" w:color="auto" w:fill="auto"/>
          </w:tcPr>
          <w:p w14:paraId="26BBAB3B"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руб.</w:t>
            </w:r>
          </w:p>
        </w:tc>
        <w:tc>
          <w:tcPr>
            <w:tcW w:w="1723" w:type="dxa"/>
            <w:shd w:val="clear" w:color="auto" w:fill="auto"/>
          </w:tcPr>
          <w:p w14:paraId="08A4BBF9" w14:textId="77777777" w:rsidR="005D75FD" w:rsidRPr="00216B99" w:rsidRDefault="005D75FD" w:rsidP="00F34C00">
            <w:pPr>
              <w:spacing w:after="0"/>
              <w:rPr>
                <w:rFonts w:ascii="Times New Roman" w:hAnsi="Times New Roman"/>
                <w:bCs/>
                <w:sz w:val="28"/>
                <w:szCs w:val="28"/>
              </w:rPr>
            </w:pPr>
            <w:r w:rsidRPr="00216B99">
              <w:rPr>
                <w:rFonts w:ascii="Times New Roman" w:eastAsia="Times New Roman" w:hAnsi="Times New Roman"/>
                <w:bCs/>
                <w:sz w:val="28"/>
                <w:szCs w:val="28"/>
                <w:lang w:eastAsia="ru-RU"/>
              </w:rPr>
              <w:t>5.229.606</w:t>
            </w:r>
          </w:p>
        </w:tc>
      </w:tr>
      <w:tr w:rsidR="005D75FD" w:rsidRPr="00216B99" w14:paraId="1E8AD53A" w14:textId="77777777" w:rsidTr="00F34C00">
        <w:tc>
          <w:tcPr>
            <w:tcW w:w="1188" w:type="dxa"/>
            <w:shd w:val="clear" w:color="auto" w:fill="auto"/>
          </w:tcPr>
          <w:p w14:paraId="52AFA977"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5</w:t>
            </w:r>
          </w:p>
        </w:tc>
        <w:tc>
          <w:tcPr>
            <w:tcW w:w="5040" w:type="dxa"/>
            <w:shd w:val="clear" w:color="auto" w:fill="auto"/>
          </w:tcPr>
          <w:p w14:paraId="38051605"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Себестоимость ед. обслуживания</w:t>
            </w:r>
          </w:p>
        </w:tc>
        <w:tc>
          <w:tcPr>
            <w:tcW w:w="1620" w:type="dxa"/>
            <w:shd w:val="clear" w:color="auto" w:fill="auto"/>
          </w:tcPr>
          <w:p w14:paraId="362A84D9"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руб.</w:t>
            </w:r>
          </w:p>
        </w:tc>
        <w:tc>
          <w:tcPr>
            <w:tcW w:w="1723" w:type="dxa"/>
            <w:shd w:val="clear" w:color="auto" w:fill="auto"/>
          </w:tcPr>
          <w:p w14:paraId="18375A2B"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lang w:val="en-US"/>
              </w:rPr>
              <w:t>5.245.294</w:t>
            </w:r>
          </w:p>
        </w:tc>
      </w:tr>
      <w:tr w:rsidR="005D75FD" w:rsidRPr="00216B99" w14:paraId="13DCEA7E" w14:textId="77777777" w:rsidTr="00F34C00">
        <w:tc>
          <w:tcPr>
            <w:tcW w:w="1188" w:type="dxa"/>
            <w:shd w:val="clear" w:color="auto" w:fill="auto"/>
          </w:tcPr>
          <w:p w14:paraId="4F22CEFD"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6</w:t>
            </w:r>
          </w:p>
        </w:tc>
        <w:tc>
          <w:tcPr>
            <w:tcW w:w="5040" w:type="dxa"/>
            <w:shd w:val="clear" w:color="auto" w:fill="auto"/>
          </w:tcPr>
          <w:p w14:paraId="056B8D3D"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Общая площадь участка</w:t>
            </w:r>
          </w:p>
        </w:tc>
        <w:tc>
          <w:tcPr>
            <w:tcW w:w="1620" w:type="dxa"/>
            <w:shd w:val="clear" w:color="auto" w:fill="auto"/>
          </w:tcPr>
          <w:p w14:paraId="0A162206"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м2.</w:t>
            </w:r>
          </w:p>
        </w:tc>
        <w:tc>
          <w:tcPr>
            <w:tcW w:w="1723" w:type="dxa"/>
            <w:shd w:val="clear" w:color="auto" w:fill="auto"/>
          </w:tcPr>
          <w:p w14:paraId="0E23F0E3"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180</w:t>
            </w:r>
          </w:p>
        </w:tc>
      </w:tr>
      <w:tr w:rsidR="005D75FD" w:rsidRPr="00216B99" w14:paraId="6F9C4DAD" w14:textId="77777777" w:rsidTr="00F34C00">
        <w:tc>
          <w:tcPr>
            <w:tcW w:w="1188" w:type="dxa"/>
            <w:shd w:val="clear" w:color="auto" w:fill="auto"/>
          </w:tcPr>
          <w:p w14:paraId="1D1C95D4"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7</w:t>
            </w:r>
          </w:p>
        </w:tc>
        <w:tc>
          <w:tcPr>
            <w:tcW w:w="5040" w:type="dxa"/>
            <w:shd w:val="clear" w:color="auto" w:fill="auto"/>
          </w:tcPr>
          <w:p w14:paraId="6CACA660"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Общее количество рабочих</w:t>
            </w:r>
          </w:p>
        </w:tc>
        <w:tc>
          <w:tcPr>
            <w:tcW w:w="1620" w:type="dxa"/>
            <w:shd w:val="clear" w:color="auto" w:fill="auto"/>
          </w:tcPr>
          <w:p w14:paraId="3677B234"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чел.</w:t>
            </w:r>
          </w:p>
        </w:tc>
        <w:tc>
          <w:tcPr>
            <w:tcW w:w="1723" w:type="dxa"/>
            <w:shd w:val="clear" w:color="auto" w:fill="auto"/>
          </w:tcPr>
          <w:p w14:paraId="28FC3C26"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7</w:t>
            </w:r>
          </w:p>
        </w:tc>
      </w:tr>
      <w:tr w:rsidR="005D75FD" w:rsidRPr="00216B99" w14:paraId="5EC7D27A" w14:textId="77777777" w:rsidTr="00F34C00">
        <w:tc>
          <w:tcPr>
            <w:tcW w:w="1188" w:type="dxa"/>
            <w:shd w:val="clear" w:color="auto" w:fill="auto"/>
          </w:tcPr>
          <w:p w14:paraId="5A5CD7D0"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8</w:t>
            </w:r>
          </w:p>
        </w:tc>
        <w:tc>
          <w:tcPr>
            <w:tcW w:w="5040" w:type="dxa"/>
            <w:shd w:val="clear" w:color="auto" w:fill="auto"/>
          </w:tcPr>
          <w:p w14:paraId="36D02B0B"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Годовой фонд заработной платы</w:t>
            </w:r>
          </w:p>
        </w:tc>
        <w:tc>
          <w:tcPr>
            <w:tcW w:w="1620" w:type="dxa"/>
            <w:shd w:val="clear" w:color="auto" w:fill="auto"/>
          </w:tcPr>
          <w:p w14:paraId="6B100EB9"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руб.</w:t>
            </w:r>
          </w:p>
        </w:tc>
        <w:tc>
          <w:tcPr>
            <w:tcW w:w="1723" w:type="dxa"/>
            <w:shd w:val="clear" w:color="auto" w:fill="auto"/>
          </w:tcPr>
          <w:p w14:paraId="6211C538" w14:textId="77777777" w:rsidR="005D75FD" w:rsidRPr="00216B99" w:rsidRDefault="005D75FD" w:rsidP="00F34C00">
            <w:pPr>
              <w:spacing w:after="0"/>
              <w:rPr>
                <w:rFonts w:ascii="Times New Roman" w:hAnsi="Times New Roman"/>
                <w:bCs/>
                <w:sz w:val="28"/>
                <w:szCs w:val="28"/>
              </w:rPr>
            </w:pPr>
            <m:oMathPara>
              <m:oMathParaPr>
                <m:jc m:val="left"/>
              </m:oMathParaPr>
              <m:oMath>
                <m:r>
                  <w:rPr>
                    <w:rFonts w:ascii="Cambria Math" w:hAnsi="Cambria Math"/>
                    <w:sz w:val="28"/>
                    <w:szCs w:val="28"/>
                  </w:rPr>
                  <m:t>1.707.490</m:t>
                </m:r>
              </m:oMath>
            </m:oMathPara>
          </w:p>
        </w:tc>
      </w:tr>
      <w:tr w:rsidR="005D75FD" w:rsidRPr="00216B99" w14:paraId="0B02C767" w14:textId="77777777" w:rsidTr="00F34C00">
        <w:tc>
          <w:tcPr>
            <w:tcW w:w="1188" w:type="dxa"/>
            <w:shd w:val="clear" w:color="auto" w:fill="auto"/>
          </w:tcPr>
          <w:p w14:paraId="32E28A0F"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9</w:t>
            </w:r>
          </w:p>
        </w:tc>
        <w:tc>
          <w:tcPr>
            <w:tcW w:w="5040" w:type="dxa"/>
            <w:shd w:val="clear" w:color="auto" w:fill="auto"/>
          </w:tcPr>
          <w:p w14:paraId="37D71EF7"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Среднемесячная заработная плата</w:t>
            </w:r>
          </w:p>
        </w:tc>
        <w:tc>
          <w:tcPr>
            <w:tcW w:w="1620" w:type="dxa"/>
            <w:shd w:val="clear" w:color="auto" w:fill="auto"/>
          </w:tcPr>
          <w:p w14:paraId="52CBC870"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руб.</w:t>
            </w:r>
          </w:p>
        </w:tc>
        <w:tc>
          <w:tcPr>
            <w:tcW w:w="1723" w:type="dxa"/>
            <w:shd w:val="clear" w:color="auto" w:fill="auto"/>
          </w:tcPr>
          <w:p w14:paraId="6ED5614D"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lang w:val="en-US"/>
              </w:rPr>
              <w:t>250431</w:t>
            </w:r>
          </w:p>
        </w:tc>
      </w:tr>
      <w:tr w:rsidR="005D75FD" w:rsidRPr="00216B99" w14:paraId="4D3DDD1F" w14:textId="77777777" w:rsidTr="00F34C00">
        <w:tc>
          <w:tcPr>
            <w:tcW w:w="1188" w:type="dxa"/>
            <w:shd w:val="clear" w:color="auto" w:fill="auto"/>
          </w:tcPr>
          <w:p w14:paraId="04A87AC9"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10</w:t>
            </w:r>
          </w:p>
        </w:tc>
        <w:tc>
          <w:tcPr>
            <w:tcW w:w="5040" w:type="dxa"/>
            <w:shd w:val="clear" w:color="auto" w:fill="auto"/>
          </w:tcPr>
          <w:p w14:paraId="4E7B259E"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Общехозяйственные расходы</w:t>
            </w:r>
          </w:p>
        </w:tc>
        <w:tc>
          <w:tcPr>
            <w:tcW w:w="1620" w:type="dxa"/>
            <w:shd w:val="clear" w:color="auto" w:fill="auto"/>
          </w:tcPr>
          <w:p w14:paraId="655F0BDE"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руб.</w:t>
            </w:r>
          </w:p>
        </w:tc>
        <w:tc>
          <w:tcPr>
            <w:tcW w:w="1723" w:type="dxa"/>
            <w:shd w:val="clear" w:color="auto" w:fill="auto"/>
          </w:tcPr>
          <w:p w14:paraId="0A572BF4"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lang w:val="en-US"/>
              </w:rPr>
              <w:t>2.883.201</w:t>
            </w:r>
          </w:p>
        </w:tc>
      </w:tr>
      <w:tr w:rsidR="005D75FD" w:rsidRPr="00216B99" w14:paraId="2EE05744" w14:textId="77777777" w:rsidTr="00F34C00">
        <w:tc>
          <w:tcPr>
            <w:tcW w:w="1188" w:type="dxa"/>
            <w:shd w:val="clear" w:color="auto" w:fill="auto"/>
          </w:tcPr>
          <w:p w14:paraId="5958D1EA"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11</w:t>
            </w:r>
          </w:p>
        </w:tc>
        <w:tc>
          <w:tcPr>
            <w:tcW w:w="5040" w:type="dxa"/>
            <w:shd w:val="clear" w:color="auto" w:fill="auto"/>
          </w:tcPr>
          <w:p w14:paraId="3F79EE2D"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Балансовая прибыль</w:t>
            </w:r>
          </w:p>
        </w:tc>
        <w:tc>
          <w:tcPr>
            <w:tcW w:w="1620" w:type="dxa"/>
            <w:shd w:val="clear" w:color="auto" w:fill="auto"/>
          </w:tcPr>
          <w:p w14:paraId="43B30AF7"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руб.</w:t>
            </w:r>
          </w:p>
        </w:tc>
        <w:tc>
          <w:tcPr>
            <w:tcW w:w="1723" w:type="dxa"/>
            <w:shd w:val="clear" w:color="auto" w:fill="auto"/>
          </w:tcPr>
          <w:p w14:paraId="46B87EAC"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lang w:val="en-US"/>
              </w:rPr>
              <w:t>12.660.876</w:t>
            </w:r>
          </w:p>
        </w:tc>
      </w:tr>
      <w:tr w:rsidR="005D75FD" w:rsidRPr="00216B99" w14:paraId="555F1BA6" w14:textId="77777777" w:rsidTr="00F34C00">
        <w:tc>
          <w:tcPr>
            <w:tcW w:w="1188" w:type="dxa"/>
            <w:shd w:val="clear" w:color="auto" w:fill="auto"/>
          </w:tcPr>
          <w:p w14:paraId="6F8089D1"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12</w:t>
            </w:r>
          </w:p>
        </w:tc>
        <w:tc>
          <w:tcPr>
            <w:tcW w:w="5040" w:type="dxa"/>
            <w:shd w:val="clear" w:color="auto" w:fill="auto"/>
          </w:tcPr>
          <w:p w14:paraId="31340705"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Чистая прибыль</w:t>
            </w:r>
          </w:p>
        </w:tc>
        <w:tc>
          <w:tcPr>
            <w:tcW w:w="1620" w:type="dxa"/>
            <w:shd w:val="clear" w:color="auto" w:fill="auto"/>
          </w:tcPr>
          <w:p w14:paraId="33FE1A77"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руб.</w:t>
            </w:r>
          </w:p>
        </w:tc>
        <w:tc>
          <w:tcPr>
            <w:tcW w:w="1723" w:type="dxa"/>
            <w:shd w:val="clear" w:color="auto" w:fill="auto"/>
          </w:tcPr>
          <w:p w14:paraId="364A244B"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w:t>
            </w:r>
            <w:r w:rsidRPr="00216B99">
              <w:rPr>
                <w:rFonts w:ascii="Times New Roman" w:hAnsi="Times New Roman"/>
                <w:bCs/>
                <w:sz w:val="28"/>
                <w:szCs w:val="28"/>
                <w:lang w:val="en-US"/>
              </w:rPr>
              <w:t>0.128.701</w:t>
            </w:r>
          </w:p>
        </w:tc>
      </w:tr>
      <w:tr w:rsidR="005D75FD" w:rsidRPr="00216B99" w14:paraId="66CAE962" w14:textId="77777777" w:rsidTr="00F34C00">
        <w:tc>
          <w:tcPr>
            <w:tcW w:w="1188" w:type="dxa"/>
            <w:shd w:val="clear" w:color="auto" w:fill="auto"/>
          </w:tcPr>
          <w:p w14:paraId="3CB4974E"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13</w:t>
            </w:r>
          </w:p>
        </w:tc>
        <w:tc>
          <w:tcPr>
            <w:tcW w:w="5040" w:type="dxa"/>
            <w:shd w:val="clear" w:color="auto" w:fill="auto"/>
          </w:tcPr>
          <w:p w14:paraId="771D69AB"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Рентабельность предприятия</w:t>
            </w:r>
          </w:p>
        </w:tc>
        <w:tc>
          <w:tcPr>
            <w:tcW w:w="1620" w:type="dxa"/>
            <w:shd w:val="clear" w:color="auto" w:fill="auto"/>
          </w:tcPr>
          <w:p w14:paraId="3E6BB943"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w:t>
            </w:r>
          </w:p>
        </w:tc>
        <w:tc>
          <w:tcPr>
            <w:tcW w:w="1723" w:type="dxa"/>
            <w:shd w:val="clear" w:color="auto" w:fill="auto"/>
          </w:tcPr>
          <w:p w14:paraId="45AF07CC"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lang w:val="en-US"/>
              </w:rPr>
              <w:t>0.105</w:t>
            </w:r>
          </w:p>
        </w:tc>
      </w:tr>
      <w:tr w:rsidR="005D75FD" w:rsidRPr="00216B99" w14:paraId="7079B9E7" w14:textId="77777777" w:rsidTr="00F34C00">
        <w:tc>
          <w:tcPr>
            <w:tcW w:w="1188" w:type="dxa"/>
            <w:shd w:val="clear" w:color="auto" w:fill="auto"/>
          </w:tcPr>
          <w:p w14:paraId="1168515C"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14</w:t>
            </w:r>
          </w:p>
        </w:tc>
        <w:tc>
          <w:tcPr>
            <w:tcW w:w="5040" w:type="dxa"/>
            <w:shd w:val="clear" w:color="auto" w:fill="auto"/>
          </w:tcPr>
          <w:p w14:paraId="6A05FA74"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Срок окупаемости</w:t>
            </w:r>
          </w:p>
        </w:tc>
        <w:tc>
          <w:tcPr>
            <w:tcW w:w="1620" w:type="dxa"/>
            <w:shd w:val="clear" w:color="auto" w:fill="auto"/>
          </w:tcPr>
          <w:p w14:paraId="026631A6"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Год.</w:t>
            </w:r>
          </w:p>
        </w:tc>
        <w:tc>
          <w:tcPr>
            <w:tcW w:w="1723" w:type="dxa"/>
            <w:shd w:val="clear" w:color="auto" w:fill="auto"/>
          </w:tcPr>
          <w:p w14:paraId="258B6A4C"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2</w:t>
            </w:r>
          </w:p>
        </w:tc>
      </w:tr>
      <w:tr w:rsidR="005D75FD" w:rsidRPr="00216B99" w14:paraId="4273E5E1" w14:textId="77777777" w:rsidTr="00F34C00">
        <w:tc>
          <w:tcPr>
            <w:tcW w:w="1188" w:type="dxa"/>
            <w:shd w:val="clear" w:color="auto" w:fill="auto"/>
          </w:tcPr>
          <w:p w14:paraId="08DDD107"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15</w:t>
            </w:r>
          </w:p>
        </w:tc>
        <w:tc>
          <w:tcPr>
            <w:tcW w:w="5040" w:type="dxa"/>
            <w:shd w:val="clear" w:color="auto" w:fill="auto"/>
          </w:tcPr>
          <w:p w14:paraId="40A8A1A1"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Уровень безубыточности</w:t>
            </w:r>
          </w:p>
        </w:tc>
        <w:tc>
          <w:tcPr>
            <w:tcW w:w="1620" w:type="dxa"/>
            <w:shd w:val="clear" w:color="auto" w:fill="auto"/>
          </w:tcPr>
          <w:p w14:paraId="204D7E26"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Шт.</w:t>
            </w:r>
          </w:p>
        </w:tc>
        <w:tc>
          <w:tcPr>
            <w:tcW w:w="1723" w:type="dxa"/>
            <w:shd w:val="clear" w:color="auto" w:fill="auto"/>
          </w:tcPr>
          <w:p w14:paraId="57ED376B" w14:textId="77777777" w:rsidR="005D75FD" w:rsidRPr="00216B99" w:rsidRDefault="005D75FD" w:rsidP="00F34C00">
            <w:pPr>
              <w:spacing w:after="0"/>
              <w:rPr>
                <w:rFonts w:ascii="Times New Roman" w:hAnsi="Times New Roman"/>
                <w:bCs/>
                <w:sz w:val="28"/>
                <w:szCs w:val="28"/>
              </w:rPr>
            </w:pPr>
            <w:r w:rsidRPr="00216B99">
              <w:rPr>
                <w:rFonts w:ascii="Times New Roman" w:hAnsi="Times New Roman"/>
                <w:bCs/>
                <w:sz w:val="28"/>
                <w:szCs w:val="28"/>
              </w:rPr>
              <w:t>869</w:t>
            </w:r>
          </w:p>
        </w:tc>
      </w:tr>
    </w:tbl>
    <w:p w14:paraId="7346B2B1" w14:textId="77777777" w:rsidR="005D75FD" w:rsidRPr="00216B99" w:rsidRDefault="005D75FD" w:rsidP="005D75FD">
      <w:pPr>
        <w:spacing w:after="0" w:line="360" w:lineRule="auto"/>
        <w:ind w:firstLine="709"/>
        <w:jc w:val="both"/>
        <w:rPr>
          <w:rFonts w:ascii="Times New Roman" w:hAnsi="Times New Roman"/>
          <w:bCs/>
          <w:sz w:val="28"/>
          <w:szCs w:val="28"/>
        </w:rPr>
      </w:pPr>
    </w:p>
    <w:p w14:paraId="67F947AB" w14:textId="77777777" w:rsidR="003F5776" w:rsidRPr="00216B99" w:rsidRDefault="003F5776" w:rsidP="003F5776">
      <w:pPr>
        <w:rPr>
          <w:rFonts w:ascii="Times New Roman" w:hAnsi="Times New Roman"/>
          <w:sz w:val="28"/>
          <w:szCs w:val="28"/>
        </w:rPr>
      </w:pPr>
    </w:p>
    <w:p w14:paraId="58306A65" w14:textId="77777777" w:rsidR="003F5776" w:rsidRPr="00216B99" w:rsidRDefault="003F5776" w:rsidP="003F5776">
      <w:pPr>
        <w:rPr>
          <w:rFonts w:ascii="Times New Roman" w:hAnsi="Times New Roman"/>
          <w:sz w:val="28"/>
          <w:szCs w:val="28"/>
        </w:rPr>
      </w:pPr>
    </w:p>
    <w:p w14:paraId="2D9CFD38" w14:textId="77777777" w:rsidR="003F5776" w:rsidRPr="00216B99" w:rsidRDefault="003F5776" w:rsidP="003F5776">
      <w:pPr>
        <w:rPr>
          <w:rFonts w:ascii="Times New Roman" w:hAnsi="Times New Roman"/>
          <w:sz w:val="28"/>
          <w:szCs w:val="28"/>
        </w:rPr>
      </w:pPr>
    </w:p>
    <w:p w14:paraId="0FBDEDC5" w14:textId="77777777" w:rsidR="003F5776" w:rsidRPr="00216B99" w:rsidRDefault="003F5776" w:rsidP="003F5776">
      <w:pPr>
        <w:rPr>
          <w:rFonts w:ascii="Times New Roman" w:hAnsi="Times New Roman"/>
          <w:sz w:val="28"/>
          <w:szCs w:val="28"/>
        </w:rPr>
      </w:pPr>
    </w:p>
    <w:p w14:paraId="283A9BE8" w14:textId="77777777" w:rsidR="003F5776" w:rsidRPr="00216B99" w:rsidRDefault="003F5776" w:rsidP="003F5776">
      <w:pPr>
        <w:rPr>
          <w:rFonts w:ascii="Times New Roman" w:hAnsi="Times New Roman"/>
          <w:sz w:val="28"/>
          <w:szCs w:val="28"/>
        </w:rPr>
      </w:pPr>
    </w:p>
    <w:p w14:paraId="0A16E907" w14:textId="77777777" w:rsidR="003F5776" w:rsidRPr="00216B99" w:rsidRDefault="003F5776" w:rsidP="003F5776">
      <w:pPr>
        <w:rPr>
          <w:rFonts w:ascii="Times New Roman" w:hAnsi="Times New Roman"/>
          <w:sz w:val="28"/>
          <w:szCs w:val="28"/>
        </w:rPr>
      </w:pPr>
    </w:p>
    <w:p w14:paraId="3EF514B5" w14:textId="77777777" w:rsidR="00297CB1" w:rsidRPr="00216B99" w:rsidRDefault="00297CB1" w:rsidP="003F5776">
      <w:pPr>
        <w:rPr>
          <w:rFonts w:ascii="Times New Roman" w:hAnsi="Times New Roman"/>
          <w:sz w:val="28"/>
          <w:szCs w:val="28"/>
        </w:rPr>
      </w:pPr>
    </w:p>
    <w:p w14:paraId="31FDBFD3" w14:textId="77777777" w:rsidR="00297CB1" w:rsidRPr="00216B99" w:rsidRDefault="00297CB1" w:rsidP="003F5776">
      <w:pPr>
        <w:rPr>
          <w:rFonts w:ascii="Times New Roman" w:hAnsi="Times New Roman"/>
          <w:sz w:val="28"/>
          <w:szCs w:val="28"/>
        </w:rPr>
      </w:pPr>
    </w:p>
    <w:p w14:paraId="272232D1" w14:textId="77777777" w:rsidR="00297CB1" w:rsidRPr="00216B99" w:rsidRDefault="00297CB1" w:rsidP="003F5776">
      <w:pPr>
        <w:rPr>
          <w:rFonts w:ascii="Times New Roman" w:hAnsi="Times New Roman"/>
          <w:sz w:val="28"/>
          <w:szCs w:val="28"/>
        </w:rPr>
      </w:pPr>
    </w:p>
    <w:p w14:paraId="03B88785" w14:textId="77777777" w:rsidR="00216B99" w:rsidRDefault="00216B99" w:rsidP="00216B99">
      <w:pPr>
        <w:pStyle w:val="1"/>
        <w:spacing w:before="0" w:line="360" w:lineRule="auto"/>
        <w:rPr>
          <w:rFonts w:ascii="Times New Roman" w:hAnsi="Times New Roman" w:cs="Times New Roman"/>
          <w:b/>
          <w:color w:val="auto"/>
          <w:sz w:val="28"/>
          <w:szCs w:val="28"/>
          <w:lang w:val="en-US"/>
        </w:rPr>
      </w:pPr>
    </w:p>
    <w:p w14:paraId="0BA1AD19" w14:textId="77777777" w:rsidR="00216B99" w:rsidRDefault="00216B99" w:rsidP="00216B99">
      <w:pPr>
        <w:rPr>
          <w:lang w:val="en-US"/>
        </w:rPr>
      </w:pPr>
    </w:p>
    <w:p w14:paraId="73BFB276" w14:textId="77777777" w:rsidR="00216B99" w:rsidRDefault="00216B99" w:rsidP="00216B99">
      <w:pPr>
        <w:rPr>
          <w:lang w:val="en-US"/>
        </w:rPr>
      </w:pPr>
    </w:p>
    <w:p w14:paraId="335E77EF" w14:textId="77777777" w:rsidR="00216B99" w:rsidRDefault="00216B99" w:rsidP="00216B99">
      <w:pPr>
        <w:rPr>
          <w:lang w:val="en-US"/>
        </w:rPr>
      </w:pPr>
    </w:p>
    <w:p w14:paraId="5930ADA3" w14:textId="77777777" w:rsidR="00216B99" w:rsidRDefault="00216B99" w:rsidP="00216B99">
      <w:pPr>
        <w:rPr>
          <w:lang w:val="en-US"/>
        </w:rPr>
      </w:pPr>
    </w:p>
    <w:p w14:paraId="0A32FCA4" w14:textId="77777777" w:rsidR="007079A1" w:rsidRDefault="007079A1" w:rsidP="007079A1">
      <w:pPr>
        <w:pStyle w:val="1"/>
        <w:spacing w:before="0" w:line="360" w:lineRule="auto"/>
        <w:rPr>
          <w:rFonts w:ascii="Times New Roman" w:hAnsi="Times New Roman" w:cs="Times New Roman"/>
          <w:b/>
          <w:color w:val="auto"/>
          <w:sz w:val="28"/>
          <w:szCs w:val="28"/>
          <w:lang w:val="en-US"/>
        </w:rPr>
      </w:pPr>
      <w:bookmarkStart w:id="19" w:name="_Toc161748110"/>
    </w:p>
    <w:p w14:paraId="70A6F1D4" w14:textId="794293F4" w:rsidR="00C8417A" w:rsidRPr="00216B99" w:rsidRDefault="00297CB1" w:rsidP="007079A1">
      <w:pPr>
        <w:pStyle w:val="1"/>
        <w:spacing w:before="0" w:line="360" w:lineRule="auto"/>
        <w:jc w:val="center"/>
        <w:rPr>
          <w:rFonts w:ascii="Times New Roman" w:hAnsi="Times New Roman" w:cs="Times New Roman"/>
          <w:b/>
          <w:color w:val="auto"/>
          <w:sz w:val="28"/>
          <w:szCs w:val="28"/>
        </w:rPr>
      </w:pPr>
      <w:r w:rsidRPr="00216B99">
        <w:rPr>
          <w:rFonts w:ascii="Times New Roman" w:hAnsi="Times New Roman" w:cs="Times New Roman"/>
          <w:b/>
          <w:color w:val="auto"/>
          <w:sz w:val="28"/>
          <w:szCs w:val="28"/>
        </w:rPr>
        <w:t>ЗАКЛЮЧЕНИЕ</w:t>
      </w:r>
      <w:bookmarkEnd w:id="19"/>
    </w:p>
    <w:p w14:paraId="473F7052" w14:textId="77777777" w:rsidR="00216B99" w:rsidRPr="00216B99" w:rsidRDefault="00216B99" w:rsidP="00216B99">
      <w:pPr>
        <w:rPr>
          <w:rFonts w:ascii="Times New Roman" w:hAnsi="Times New Roman"/>
        </w:rPr>
      </w:pPr>
    </w:p>
    <w:p w14:paraId="4F985271"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На сегодняшний день предприятия в Российской Федерации существуют в условиях формирования рыночной экономики. И основным направлением деятельности коммерческих организаций является извлечение из своей деятельности максимальной прибыли. С течением времени и ввиду развития конкуренции на рынке и снижения нормы прибыли, перспективы дальнейшего развития предприятий в большой степени зависят от управления затратами и их оптимизации. Планомерное и рациональное управление затратами и прибылью предприятия, а кроме того, и оптимизация затрат повышают шансы предприятия на успешные итоги своей деятельности. </w:t>
      </w:r>
    </w:p>
    <w:p w14:paraId="219F9FC8"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 xml:space="preserve">Исследование эффективного управления издержками и прибылью на предприятии в особенности важно в условиях инфляции, так как данные о текущих расходах постоянно необходимо сопоставлять с данными о расходах в будущем. </w:t>
      </w:r>
    </w:p>
    <w:p w14:paraId="03C17043" w14:textId="77777777" w:rsidR="00C8417A" w:rsidRPr="00216B99" w:rsidRDefault="00C8417A" w:rsidP="00C8417A">
      <w:pPr>
        <w:spacing w:after="0" w:line="360" w:lineRule="auto"/>
        <w:ind w:firstLine="851"/>
        <w:jc w:val="both"/>
        <w:rPr>
          <w:rFonts w:ascii="Times New Roman" w:hAnsi="Times New Roman"/>
          <w:sz w:val="28"/>
          <w:szCs w:val="28"/>
        </w:rPr>
      </w:pPr>
      <w:r w:rsidRPr="00216B99">
        <w:rPr>
          <w:rFonts w:ascii="Times New Roman" w:hAnsi="Times New Roman"/>
          <w:sz w:val="28"/>
          <w:szCs w:val="28"/>
        </w:rPr>
        <w:t xml:space="preserve">Уровень затрат и прибыли является как ключевым показателем оценки деятельности каждого отдельно взятого предприятия, так и состояния экономики страны в целом. Именно по этой причине, в ситуации, когда экономическая ситуация в России находится в весьма неблагоприятном для себя состоянии, актуальность исследований аспектов управления затратами и их оптимизации на предприятии очевидна. </w:t>
      </w:r>
    </w:p>
    <w:p w14:paraId="2EFC5B16" w14:textId="77777777" w:rsidR="00C8417A" w:rsidRPr="00216B99" w:rsidRDefault="00C8417A" w:rsidP="00C8417A">
      <w:pPr>
        <w:spacing w:after="0" w:line="360" w:lineRule="auto"/>
        <w:ind w:firstLine="709"/>
        <w:jc w:val="both"/>
        <w:rPr>
          <w:rFonts w:ascii="Times New Roman" w:hAnsi="Times New Roman"/>
          <w:sz w:val="28"/>
          <w:szCs w:val="28"/>
        </w:rPr>
      </w:pPr>
      <w:r w:rsidRPr="00216B99">
        <w:rPr>
          <w:rFonts w:ascii="Times New Roman" w:hAnsi="Times New Roman"/>
          <w:sz w:val="28"/>
          <w:szCs w:val="28"/>
        </w:rPr>
        <w:t>Объектом исследования курсовой работы выступает ООО «Глобус-Тур». Основным видом деятельности организации является розничная торговля сувенирами, изделиями народных художественных промыслов, предметами культового и религиозного назначения, похоронными принадлежностями.</w:t>
      </w:r>
    </w:p>
    <w:p w14:paraId="223F1CEE" w14:textId="77777777" w:rsidR="00C8417A" w:rsidRPr="00216B99" w:rsidRDefault="00C8417A" w:rsidP="00C8417A">
      <w:pPr>
        <w:widowControl w:val="0"/>
        <w:spacing w:after="0" w:line="360" w:lineRule="auto"/>
        <w:ind w:firstLine="709"/>
        <w:jc w:val="both"/>
        <w:rPr>
          <w:rFonts w:ascii="Times New Roman" w:hAnsi="Times New Roman"/>
          <w:iCs/>
          <w:sz w:val="28"/>
          <w:szCs w:val="28"/>
        </w:rPr>
      </w:pPr>
      <w:r w:rsidRPr="00216B99">
        <w:rPr>
          <w:rFonts w:ascii="Times New Roman" w:hAnsi="Times New Roman"/>
          <w:iCs/>
          <w:sz w:val="28"/>
          <w:szCs w:val="28"/>
        </w:rPr>
        <w:t xml:space="preserve">Проведенный анализ издержек предприятия показал, что полные затраты в 2016 году ООО «Глобус-Тур» составляют 68829 тыс. руб. Данное значение превышает сумму полной себестоимости, которая была в 2014 году </w:t>
      </w:r>
      <w:r w:rsidRPr="00216B99">
        <w:rPr>
          <w:rFonts w:ascii="Times New Roman" w:hAnsi="Times New Roman"/>
          <w:iCs/>
          <w:sz w:val="28"/>
          <w:szCs w:val="28"/>
        </w:rPr>
        <w:lastRenderedPageBreak/>
        <w:t>на 2243 тыс. руб.</w:t>
      </w:r>
      <w:r w:rsidRPr="00216B99">
        <w:rPr>
          <w:rFonts w:ascii="Times New Roman" w:hAnsi="Times New Roman"/>
          <w:iCs/>
          <w:sz w:val="28"/>
          <w:szCs w:val="28"/>
        </w:rPr>
        <w:tab/>
      </w:r>
    </w:p>
    <w:p w14:paraId="6A45AA4E" w14:textId="77777777" w:rsidR="00C8417A" w:rsidRPr="00216B99" w:rsidRDefault="00C8417A" w:rsidP="00C8417A">
      <w:pPr>
        <w:widowControl w:val="0"/>
        <w:spacing w:after="0" w:line="360" w:lineRule="auto"/>
        <w:ind w:firstLine="709"/>
        <w:jc w:val="both"/>
        <w:rPr>
          <w:rFonts w:ascii="Times New Roman" w:hAnsi="Times New Roman"/>
          <w:iCs/>
          <w:sz w:val="28"/>
          <w:szCs w:val="28"/>
        </w:rPr>
      </w:pPr>
      <w:r w:rsidRPr="00216B99">
        <w:rPr>
          <w:rFonts w:ascii="Times New Roman" w:hAnsi="Times New Roman"/>
          <w:iCs/>
          <w:sz w:val="28"/>
          <w:szCs w:val="28"/>
        </w:rPr>
        <w:t xml:space="preserve">Рост произошел по всем видам и особенно по материальным затратам и прочим затратам.  </w:t>
      </w:r>
    </w:p>
    <w:p w14:paraId="0DA355FE" w14:textId="77777777" w:rsidR="00C8417A" w:rsidRPr="00216B99" w:rsidRDefault="00C8417A" w:rsidP="00C8417A">
      <w:pPr>
        <w:widowControl w:val="0"/>
        <w:spacing w:after="0" w:line="360" w:lineRule="auto"/>
        <w:ind w:firstLine="709"/>
        <w:jc w:val="both"/>
        <w:rPr>
          <w:rFonts w:ascii="Times New Roman" w:hAnsi="Times New Roman"/>
          <w:iCs/>
          <w:snapToGrid w:val="0"/>
          <w:sz w:val="28"/>
          <w:szCs w:val="28"/>
        </w:rPr>
      </w:pPr>
      <w:r w:rsidRPr="00216B99">
        <w:rPr>
          <w:rFonts w:ascii="Times New Roman" w:hAnsi="Times New Roman"/>
          <w:iCs/>
          <w:snapToGrid w:val="0"/>
          <w:sz w:val="28"/>
          <w:szCs w:val="28"/>
        </w:rPr>
        <w:t xml:space="preserve">Мы рассмотрели выше вопрос снижения ООО «Глобус-Тур» переменных затрат путем выбора оптимального поставщика. Также была рассмотрена возможность снижения постоянные затраты на единицу продукции путем увеличения объема реализации продукции. </w:t>
      </w:r>
    </w:p>
    <w:p w14:paraId="4E26BB14" w14:textId="77777777" w:rsidR="00C8417A" w:rsidRPr="00216B99" w:rsidRDefault="00C8417A" w:rsidP="00C8417A">
      <w:pPr>
        <w:widowControl w:val="0"/>
        <w:spacing w:after="0" w:line="360" w:lineRule="auto"/>
        <w:ind w:firstLine="709"/>
        <w:jc w:val="both"/>
        <w:rPr>
          <w:rFonts w:ascii="Times New Roman" w:hAnsi="Times New Roman"/>
          <w:iCs/>
          <w:snapToGrid w:val="0"/>
          <w:sz w:val="28"/>
          <w:szCs w:val="28"/>
        </w:rPr>
      </w:pPr>
      <w:r w:rsidRPr="00216B99">
        <w:rPr>
          <w:rFonts w:ascii="Times New Roman" w:hAnsi="Times New Roman"/>
          <w:iCs/>
          <w:snapToGrid w:val="0"/>
          <w:sz w:val="28"/>
          <w:szCs w:val="28"/>
        </w:rPr>
        <w:t>Полученные мероприятия приведут улучшению результатов финансово-хозяйственной деятельности.</w:t>
      </w:r>
    </w:p>
    <w:p w14:paraId="3EE3C4E2" w14:textId="77777777" w:rsidR="00C8417A" w:rsidRPr="00216B99" w:rsidRDefault="00C8417A" w:rsidP="00C8417A">
      <w:pPr>
        <w:rPr>
          <w:rFonts w:ascii="Times New Roman" w:hAnsi="Times New Roman"/>
          <w:iCs/>
          <w:snapToGrid w:val="0"/>
          <w:sz w:val="28"/>
          <w:szCs w:val="28"/>
        </w:rPr>
      </w:pPr>
      <w:r w:rsidRPr="00216B99">
        <w:rPr>
          <w:rFonts w:ascii="Times New Roman" w:hAnsi="Times New Roman"/>
          <w:iCs/>
          <w:snapToGrid w:val="0"/>
          <w:sz w:val="28"/>
          <w:szCs w:val="28"/>
        </w:rPr>
        <w:br w:type="page"/>
      </w:r>
    </w:p>
    <w:p w14:paraId="4304EB0B" w14:textId="77777777" w:rsidR="00C8417A" w:rsidRPr="00216B99" w:rsidRDefault="00C8417A" w:rsidP="00C8417A">
      <w:pPr>
        <w:pStyle w:val="1"/>
        <w:jc w:val="center"/>
        <w:rPr>
          <w:rFonts w:ascii="Times New Roman" w:hAnsi="Times New Roman" w:cs="Times New Roman"/>
          <w:b/>
          <w:iCs/>
          <w:snapToGrid w:val="0"/>
          <w:color w:val="auto"/>
          <w:sz w:val="28"/>
          <w:szCs w:val="28"/>
        </w:rPr>
      </w:pPr>
      <w:bookmarkStart w:id="20" w:name="_Toc161748111"/>
      <w:r w:rsidRPr="00216B99">
        <w:rPr>
          <w:rFonts w:ascii="Times New Roman" w:hAnsi="Times New Roman" w:cs="Times New Roman"/>
          <w:b/>
          <w:iCs/>
          <w:snapToGrid w:val="0"/>
          <w:color w:val="auto"/>
          <w:sz w:val="28"/>
          <w:szCs w:val="28"/>
        </w:rPr>
        <w:lastRenderedPageBreak/>
        <w:t>Список литературы</w:t>
      </w:r>
      <w:bookmarkEnd w:id="20"/>
    </w:p>
    <w:p w14:paraId="2EB9CFC7" w14:textId="77777777" w:rsidR="00C8417A" w:rsidRPr="00216B99" w:rsidRDefault="00C8417A" w:rsidP="00C8417A">
      <w:pPr>
        <w:widowControl w:val="0"/>
        <w:spacing w:after="0" w:line="360" w:lineRule="auto"/>
        <w:rPr>
          <w:rFonts w:ascii="Times New Roman" w:hAnsi="Times New Roman"/>
          <w:b/>
          <w:iCs/>
          <w:snapToGrid w:val="0"/>
          <w:sz w:val="28"/>
          <w:szCs w:val="28"/>
        </w:rPr>
      </w:pPr>
    </w:p>
    <w:p w14:paraId="2964C369"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Положение по бухгалтерскому учету «Расходы организации» ПБУ 10/99. Утверждено приказом Минфина РФ от 06.05.99 г № 33н. // Министерство финансов Российской Федерации. Официальный сайт. URL: http://www.minfin.ru/common/img/uploaded/library/no_date/2012/PBU_10.pdf </w:t>
      </w:r>
    </w:p>
    <w:p w14:paraId="19A95CE0"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216B99">
        <w:rPr>
          <w:rFonts w:ascii="Times New Roman" w:hAnsi="Times New Roman"/>
          <w:iCs/>
          <w:sz w:val="28"/>
          <w:szCs w:val="28"/>
        </w:rPr>
        <w:t>Абрютина</w:t>
      </w:r>
      <w:proofErr w:type="spellEnd"/>
      <w:r w:rsidRPr="00216B99">
        <w:rPr>
          <w:rFonts w:ascii="Times New Roman" w:hAnsi="Times New Roman"/>
          <w:iCs/>
          <w:sz w:val="28"/>
          <w:szCs w:val="28"/>
        </w:rPr>
        <w:t xml:space="preserve"> М. С. Грачёв А. В.</w:t>
      </w:r>
      <w:r w:rsidRPr="00216B99">
        <w:rPr>
          <w:rFonts w:ascii="Times New Roman" w:hAnsi="Times New Roman"/>
          <w:sz w:val="28"/>
          <w:szCs w:val="28"/>
        </w:rPr>
        <w:t xml:space="preserve"> Анализ финансово-экономической деятельности предприятия / – М: Дело и сервис, 2012. – 225с.</w:t>
      </w:r>
    </w:p>
    <w:p w14:paraId="115CCD07"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216B99">
        <w:rPr>
          <w:rFonts w:ascii="Times New Roman" w:hAnsi="Times New Roman"/>
          <w:sz w:val="28"/>
          <w:szCs w:val="28"/>
        </w:rPr>
        <w:t>Адамайтис</w:t>
      </w:r>
      <w:proofErr w:type="spellEnd"/>
      <w:r w:rsidRPr="00216B99">
        <w:rPr>
          <w:rFonts w:ascii="Times New Roman" w:hAnsi="Times New Roman"/>
          <w:sz w:val="28"/>
          <w:szCs w:val="28"/>
        </w:rPr>
        <w:t xml:space="preserve"> Л.А. Анализ финансовой отчетности: Учебное пособие / М.: </w:t>
      </w:r>
      <w:proofErr w:type="spellStart"/>
      <w:r w:rsidRPr="00216B99">
        <w:rPr>
          <w:rFonts w:ascii="Times New Roman" w:hAnsi="Times New Roman"/>
          <w:sz w:val="28"/>
          <w:szCs w:val="28"/>
        </w:rPr>
        <w:t>КноРус</w:t>
      </w:r>
      <w:proofErr w:type="spellEnd"/>
      <w:r w:rsidRPr="00216B99">
        <w:rPr>
          <w:rFonts w:ascii="Times New Roman" w:hAnsi="Times New Roman"/>
          <w:sz w:val="28"/>
          <w:szCs w:val="28"/>
        </w:rPr>
        <w:t>, 2011. – 400с.</w:t>
      </w:r>
    </w:p>
    <w:p w14:paraId="30323C3E"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Александрова С. И. Прогрессивные методы управления затратами и пути их применения в российской практике / С. И. Александрова // Символ науки. - 2015. - № 4. - С. 56-59. </w:t>
      </w:r>
    </w:p>
    <w:p w14:paraId="123DE0EE"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Барулин С.В. Финансы: Учебник / М.: </w:t>
      </w:r>
      <w:proofErr w:type="spellStart"/>
      <w:r w:rsidRPr="00216B99">
        <w:rPr>
          <w:rFonts w:ascii="Times New Roman" w:hAnsi="Times New Roman"/>
          <w:sz w:val="28"/>
          <w:szCs w:val="28"/>
        </w:rPr>
        <w:t>КноРус</w:t>
      </w:r>
      <w:proofErr w:type="spellEnd"/>
      <w:r w:rsidRPr="00216B99">
        <w:rPr>
          <w:rFonts w:ascii="Times New Roman" w:hAnsi="Times New Roman"/>
          <w:sz w:val="28"/>
          <w:szCs w:val="28"/>
        </w:rPr>
        <w:t>, 2012. – 640с.</w:t>
      </w:r>
    </w:p>
    <w:p w14:paraId="6AEACC19"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Басовский Л.Е. Прогнозирование и планирование в условиях рынка: учебное пособие. М.: ИНФРА – М, 2012. 327с.</w:t>
      </w:r>
    </w:p>
    <w:p w14:paraId="4CA4B96B"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Безруких, П.С. Учет затрат и калькулирование в промышленности / П.С. Безруких. – Москва: Высшая школа, 2015. – 735 с.</w:t>
      </w:r>
    </w:p>
    <w:p w14:paraId="666A0BB8"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Булатов А.С. Экономика: учебник / 4-е издание. </w:t>
      </w:r>
      <w:proofErr w:type="gramStart"/>
      <w:r w:rsidRPr="00216B99">
        <w:rPr>
          <w:rFonts w:ascii="Times New Roman" w:hAnsi="Times New Roman"/>
          <w:sz w:val="28"/>
          <w:szCs w:val="28"/>
        </w:rPr>
        <w:t>М.:</w:t>
      </w:r>
      <w:proofErr w:type="spellStart"/>
      <w:r w:rsidRPr="00216B99">
        <w:rPr>
          <w:rFonts w:ascii="Times New Roman" w:hAnsi="Times New Roman"/>
          <w:sz w:val="28"/>
          <w:szCs w:val="28"/>
        </w:rPr>
        <w:t>Экономистъ</w:t>
      </w:r>
      <w:proofErr w:type="spellEnd"/>
      <w:proofErr w:type="gramEnd"/>
      <w:r w:rsidRPr="00216B99">
        <w:rPr>
          <w:rFonts w:ascii="Times New Roman" w:hAnsi="Times New Roman"/>
          <w:sz w:val="28"/>
          <w:szCs w:val="28"/>
        </w:rPr>
        <w:t xml:space="preserve">, 2015. - 415с. </w:t>
      </w:r>
    </w:p>
    <w:p w14:paraId="0D50877C"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Буняк И. П. Оптимизация финансовых затрат на управление товарными запасами / И. П. Буняк, Ю. А. Соловьева // Теоретические и прикладные аспекты современной науки. - 2015. - № 7-6. - С. 89-92. </w:t>
      </w:r>
    </w:p>
    <w:p w14:paraId="656A5A44"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Горина М. С. Анализ преимуществ и недостатков системы калькулирования затрат директ-костинг / М. С. Горина, Ю. А. Макушева // Международный журнал прикладных и фундаментальных исследований. - 2015. - № 9-3. - С. 510-512.</w:t>
      </w:r>
    </w:p>
    <w:p w14:paraId="3C15C1B6"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Ефремова А.А. Различие понятий "расходы" и "затраты" в бухгалтерском учете// Бухгалтерский учет №16, М.: 2013. – С. 55-57. </w:t>
      </w:r>
    </w:p>
    <w:p w14:paraId="29B5493F"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lastRenderedPageBreak/>
        <w:t xml:space="preserve">Жиделева В.В., </w:t>
      </w:r>
      <w:proofErr w:type="spellStart"/>
      <w:r w:rsidRPr="00216B99">
        <w:rPr>
          <w:rFonts w:ascii="Times New Roman" w:hAnsi="Times New Roman"/>
          <w:sz w:val="28"/>
          <w:szCs w:val="28"/>
        </w:rPr>
        <w:t>Каптейн</w:t>
      </w:r>
      <w:proofErr w:type="spellEnd"/>
      <w:r w:rsidRPr="00216B99">
        <w:rPr>
          <w:rFonts w:ascii="Times New Roman" w:hAnsi="Times New Roman"/>
          <w:sz w:val="28"/>
          <w:szCs w:val="28"/>
        </w:rPr>
        <w:t xml:space="preserve"> Ю.Н. Экономика предприятия: Учебное </w:t>
      </w:r>
      <w:proofErr w:type="gramStart"/>
      <w:r w:rsidRPr="00216B99">
        <w:rPr>
          <w:rFonts w:ascii="Times New Roman" w:hAnsi="Times New Roman"/>
          <w:sz w:val="28"/>
          <w:szCs w:val="28"/>
        </w:rPr>
        <w:t>пособие.-</w:t>
      </w:r>
      <w:proofErr w:type="gramEnd"/>
      <w:r w:rsidRPr="00216B99">
        <w:rPr>
          <w:rFonts w:ascii="Times New Roman" w:hAnsi="Times New Roman"/>
          <w:sz w:val="28"/>
          <w:szCs w:val="28"/>
        </w:rPr>
        <w:t xml:space="preserve"> 2-е изд., </w:t>
      </w:r>
      <w:proofErr w:type="spellStart"/>
      <w:r w:rsidRPr="00216B99">
        <w:rPr>
          <w:rFonts w:ascii="Times New Roman" w:hAnsi="Times New Roman"/>
          <w:sz w:val="28"/>
          <w:szCs w:val="28"/>
        </w:rPr>
        <w:t>перераб</w:t>
      </w:r>
      <w:proofErr w:type="spellEnd"/>
      <w:r w:rsidRPr="00216B99">
        <w:rPr>
          <w:rFonts w:ascii="Times New Roman" w:hAnsi="Times New Roman"/>
          <w:sz w:val="28"/>
          <w:szCs w:val="28"/>
        </w:rPr>
        <w:t>. и доп. - М.: Инфра-М, 2013. – 465 с.</w:t>
      </w:r>
    </w:p>
    <w:p w14:paraId="2AC7BF78"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Мазаева П. С. Сущность управления затратами на промышленном предприятии / П. С. Мазаева // Инновационная наука. - 2015. - № 8-1 (8). - С. 34-37. </w:t>
      </w:r>
    </w:p>
    <w:p w14:paraId="4C09204E"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Плотницкий М.И. Микро- и макроэкономика: учебное пособие / 2-е издание. М.: НИЦ ИНФРА-М, 2015. - 214с. </w:t>
      </w:r>
    </w:p>
    <w:p w14:paraId="152935A4"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Розанова, Н.М. Микроэкономика. руководство для будущих профессионалов в 2 томах: Учебник для академического бакалавриата / Н.М. Розанова. - Люберцы: </w:t>
      </w:r>
      <w:proofErr w:type="spellStart"/>
      <w:r w:rsidRPr="00216B99">
        <w:rPr>
          <w:rFonts w:ascii="Times New Roman" w:hAnsi="Times New Roman"/>
          <w:sz w:val="28"/>
          <w:szCs w:val="28"/>
        </w:rPr>
        <w:t>Юрайт</w:t>
      </w:r>
      <w:proofErr w:type="spellEnd"/>
      <w:r w:rsidRPr="00216B99">
        <w:rPr>
          <w:rFonts w:ascii="Times New Roman" w:hAnsi="Times New Roman"/>
          <w:sz w:val="28"/>
          <w:szCs w:val="28"/>
        </w:rPr>
        <w:t>, 2015. - 800 c.</w:t>
      </w:r>
    </w:p>
    <w:p w14:paraId="68FB9E3B"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Сажина М.А., </w:t>
      </w:r>
      <w:proofErr w:type="spellStart"/>
      <w:r w:rsidRPr="00216B99">
        <w:rPr>
          <w:rFonts w:ascii="Times New Roman" w:hAnsi="Times New Roman"/>
          <w:sz w:val="28"/>
          <w:szCs w:val="28"/>
        </w:rPr>
        <w:t>Чибриков</w:t>
      </w:r>
      <w:proofErr w:type="spellEnd"/>
      <w:r w:rsidRPr="00216B99">
        <w:rPr>
          <w:rFonts w:ascii="Times New Roman" w:hAnsi="Times New Roman"/>
          <w:sz w:val="28"/>
          <w:szCs w:val="28"/>
        </w:rPr>
        <w:t xml:space="preserve"> Г.Г. Экономическая теория: учебник для вузов. М.: НОРМА, 2016. - 438с. </w:t>
      </w:r>
    </w:p>
    <w:p w14:paraId="17F22C7B"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Скляренко, В.К. В чем разница между затратами, расходами и издержками.  </w:t>
      </w:r>
    </w:p>
    <w:p w14:paraId="40A12581" w14:textId="77777777" w:rsidR="00C8417A" w:rsidRPr="00216B99" w:rsidRDefault="00C8417A" w:rsidP="00C8417A">
      <w:pPr>
        <w:tabs>
          <w:tab w:val="left" w:pos="1560"/>
          <w:tab w:val="left" w:pos="3495"/>
        </w:tabs>
        <w:spacing w:after="0" w:line="360" w:lineRule="auto"/>
        <w:ind w:firstLine="709"/>
        <w:jc w:val="both"/>
        <w:rPr>
          <w:rFonts w:ascii="Times New Roman" w:hAnsi="Times New Roman"/>
          <w:sz w:val="28"/>
          <w:szCs w:val="28"/>
          <w:lang w:val="en-US"/>
        </w:rPr>
      </w:pPr>
      <w:r w:rsidRPr="00216B99">
        <w:rPr>
          <w:rFonts w:ascii="Times New Roman" w:hAnsi="Times New Roman"/>
          <w:sz w:val="28"/>
          <w:szCs w:val="28"/>
          <w:lang w:val="en-US"/>
        </w:rPr>
        <w:t xml:space="preserve">URL:  </w:t>
      </w:r>
      <w:hyperlink r:id="rId19" w:history="1">
        <w:r w:rsidRPr="00216B99">
          <w:rPr>
            <w:rFonts w:ascii="Times New Roman" w:hAnsi="Times New Roman"/>
            <w:sz w:val="28"/>
            <w:szCs w:val="28"/>
            <w:lang w:val="en-US"/>
          </w:rPr>
          <w:t>http://elitarium.ru/2007/10/30/zatraty_raskhody_izderzhki.html</w:t>
        </w:r>
      </w:hyperlink>
    </w:p>
    <w:p w14:paraId="01288FE6"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216B99">
        <w:rPr>
          <w:rFonts w:ascii="Times New Roman" w:hAnsi="Times New Roman"/>
          <w:sz w:val="28"/>
          <w:szCs w:val="28"/>
        </w:rPr>
        <w:t>Слагода</w:t>
      </w:r>
      <w:proofErr w:type="spellEnd"/>
      <w:r w:rsidRPr="00216B99">
        <w:rPr>
          <w:rFonts w:ascii="Times New Roman" w:hAnsi="Times New Roman"/>
          <w:sz w:val="28"/>
          <w:szCs w:val="28"/>
        </w:rPr>
        <w:t xml:space="preserve"> В.Г. Экономика: учебное пособие. М.: Форум, 2014. - 227с. </w:t>
      </w:r>
    </w:p>
    <w:p w14:paraId="0C25095B" w14:textId="77777777" w:rsidR="00C8417A" w:rsidRPr="00216B99" w:rsidRDefault="00C8417A" w:rsidP="00C8417A">
      <w:pPr>
        <w:pStyle w:val="aa"/>
        <w:numPr>
          <w:ilvl w:val="0"/>
          <w:numId w:val="5"/>
        </w:numPr>
        <w:spacing w:line="360" w:lineRule="auto"/>
        <w:ind w:left="0" w:firstLine="709"/>
        <w:rPr>
          <w:rFonts w:ascii="Times New Roman" w:hAnsi="Times New Roman"/>
          <w:sz w:val="28"/>
          <w:szCs w:val="28"/>
        </w:rPr>
      </w:pPr>
      <w:proofErr w:type="spellStart"/>
      <w:r w:rsidRPr="00216B99">
        <w:rPr>
          <w:rFonts w:ascii="Times New Roman" w:hAnsi="Times New Roman"/>
          <w:sz w:val="28"/>
          <w:szCs w:val="28"/>
        </w:rPr>
        <w:t>Стерликова</w:t>
      </w:r>
      <w:proofErr w:type="spellEnd"/>
      <w:r w:rsidRPr="00216B99">
        <w:rPr>
          <w:rFonts w:ascii="Times New Roman" w:hAnsi="Times New Roman"/>
          <w:sz w:val="28"/>
          <w:szCs w:val="28"/>
        </w:rPr>
        <w:t xml:space="preserve">, Т.В. Управленческая учетная система затрат и результатов деятельности промышленного предприятия / Т.В. </w:t>
      </w:r>
      <w:proofErr w:type="spellStart"/>
      <w:r w:rsidRPr="00216B99">
        <w:rPr>
          <w:rFonts w:ascii="Times New Roman" w:hAnsi="Times New Roman"/>
          <w:sz w:val="28"/>
          <w:szCs w:val="28"/>
        </w:rPr>
        <w:t>Стерликова</w:t>
      </w:r>
      <w:proofErr w:type="spellEnd"/>
      <w:r w:rsidRPr="00216B99">
        <w:rPr>
          <w:rFonts w:ascii="Times New Roman" w:hAnsi="Times New Roman"/>
          <w:sz w:val="28"/>
          <w:szCs w:val="28"/>
        </w:rPr>
        <w:t>//Диссертация. – Орел, 2013, с.18</w:t>
      </w:r>
    </w:p>
    <w:p w14:paraId="03E48E47"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Тарасевич, Л.С. Микроэкономика: Учебник для бакалавров / Л.С. Тарасевич, П.И. Гребенников, А.И. </w:t>
      </w:r>
      <w:proofErr w:type="spellStart"/>
      <w:r w:rsidRPr="00216B99">
        <w:rPr>
          <w:rFonts w:ascii="Times New Roman" w:hAnsi="Times New Roman"/>
          <w:sz w:val="28"/>
          <w:szCs w:val="28"/>
        </w:rPr>
        <w:t>Леусский</w:t>
      </w:r>
      <w:proofErr w:type="spellEnd"/>
      <w:r w:rsidRPr="00216B99">
        <w:rPr>
          <w:rFonts w:ascii="Times New Roman" w:hAnsi="Times New Roman"/>
          <w:sz w:val="28"/>
          <w:szCs w:val="28"/>
        </w:rPr>
        <w:t xml:space="preserve">. - М.: </w:t>
      </w:r>
      <w:proofErr w:type="spellStart"/>
      <w:r w:rsidRPr="00216B99">
        <w:rPr>
          <w:rFonts w:ascii="Times New Roman" w:hAnsi="Times New Roman"/>
          <w:sz w:val="28"/>
          <w:szCs w:val="28"/>
        </w:rPr>
        <w:t>Юрайт</w:t>
      </w:r>
      <w:proofErr w:type="spellEnd"/>
      <w:r w:rsidRPr="00216B99">
        <w:rPr>
          <w:rFonts w:ascii="Times New Roman" w:hAnsi="Times New Roman"/>
          <w:sz w:val="28"/>
          <w:szCs w:val="28"/>
        </w:rPr>
        <w:t>, 2013. - 543 c.</w:t>
      </w:r>
    </w:p>
    <w:p w14:paraId="7232EAD5"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r w:rsidRPr="00216B99">
        <w:rPr>
          <w:rFonts w:ascii="Times New Roman" w:hAnsi="Times New Roman"/>
          <w:sz w:val="28"/>
          <w:szCs w:val="28"/>
        </w:rPr>
        <w:t xml:space="preserve">Трофимова А.Н. Проблемы и перспективы развития управленческого учета затрат и результатов </w:t>
      </w:r>
      <w:proofErr w:type="gramStart"/>
      <w:r w:rsidRPr="00216B99">
        <w:rPr>
          <w:rFonts w:ascii="Times New Roman" w:hAnsi="Times New Roman"/>
          <w:sz w:val="28"/>
          <w:szCs w:val="28"/>
        </w:rPr>
        <w:t>производства./</w:t>
      </w:r>
      <w:proofErr w:type="gramEnd"/>
      <w:r w:rsidRPr="00216B99">
        <w:rPr>
          <w:rFonts w:ascii="Times New Roman" w:hAnsi="Times New Roman"/>
          <w:sz w:val="28"/>
          <w:szCs w:val="28"/>
        </w:rPr>
        <w:t xml:space="preserve">/ Бухгалтерский учет и анализ, 2010, №3, с.19. </w:t>
      </w:r>
    </w:p>
    <w:p w14:paraId="2667D5F1"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216B99">
        <w:rPr>
          <w:rFonts w:ascii="Times New Roman" w:hAnsi="Times New Roman"/>
          <w:sz w:val="28"/>
          <w:szCs w:val="28"/>
        </w:rPr>
        <w:t>Хорнгрен</w:t>
      </w:r>
      <w:proofErr w:type="spellEnd"/>
      <w:r w:rsidRPr="00216B99">
        <w:rPr>
          <w:rFonts w:ascii="Times New Roman" w:hAnsi="Times New Roman"/>
          <w:sz w:val="28"/>
          <w:szCs w:val="28"/>
        </w:rPr>
        <w:t xml:space="preserve"> Ч., Фостер Дж., </w:t>
      </w:r>
      <w:proofErr w:type="spellStart"/>
      <w:r w:rsidRPr="00216B99">
        <w:rPr>
          <w:rFonts w:ascii="Times New Roman" w:hAnsi="Times New Roman"/>
          <w:sz w:val="28"/>
          <w:szCs w:val="28"/>
        </w:rPr>
        <w:t>Датар</w:t>
      </w:r>
      <w:proofErr w:type="spellEnd"/>
      <w:r w:rsidRPr="00216B99">
        <w:rPr>
          <w:rFonts w:ascii="Times New Roman" w:hAnsi="Times New Roman"/>
          <w:sz w:val="28"/>
          <w:szCs w:val="28"/>
        </w:rPr>
        <w:t xml:space="preserve"> Ш. Управленческий учет. СПб: ПИТЕР. – 2015. – 1008 с.</w:t>
      </w:r>
    </w:p>
    <w:p w14:paraId="788757A3" w14:textId="77777777" w:rsidR="00C8417A" w:rsidRPr="00216B99" w:rsidRDefault="00C8417A" w:rsidP="00C8417A">
      <w:pPr>
        <w:pStyle w:val="a4"/>
        <w:numPr>
          <w:ilvl w:val="0"/>
          <w:numId w:val="5"/>
        </w:numPr>
        <w:tabs>
          <w:tab w:val="left" w:pos="1560"/>
          <w:tab w:val="left" w:pos="3495"/>
        </w:tabs>
        <w:spacing w:after="0" w:line="360" w:lineRule="auto"/>
        <w:ind w:left="0" w:firstLine="709"/>
        <w:jc w:val="both"/>
        <w:rPr>
          <w:rFonts w:ascii="Times New Roman" w:hAnsi="Times New Roman"/>
          <w:sz w:val="28"/>
          <w:szCs w:val="28"/>
        </w:rPr>
      </w:pPr>
      <w:proofErr w:type="spellStart"/>
      <w:r w:rsidRPr="00216B99">
        <w:rPr>
          <w:rFonts w:ascii="Times New Roman" w:hAnsi="Times New Roman"/>
          <w:sz w:val="28"/>
          <w:szCs w:val="28"/>
        </w:rPr>
        <w:t>Черепухина</w:t>
      </w:r>
      <w:proofErr w:type="spellEnd"/>
      <w:r w:rsidRPr="00216B99">
        <w:rPr>
          <w:rFonts w:ascii="Times New Roman" w:hAnsi="Times New Roman"/>
          <w:sz w:val="28"/>
          <w:szCs w:val="28"/>
        </w:rPr>
        <w:t xml:space="preserve"> С. В. Управление затратами организации / С. В. </w:t>
      </w:r>
      <w:proofErr w:type="spellStart"/>
      <w:r w:rsidRPr="00216B99">
        <w:rPr>
          <w:rFonts w:ascii="Times New Roman" w:hAnsi="Times New Roman"/>
          <w:sz w:val="28"/>
          <w:szCs w:val="28"/>
        </w:rPr>
        <w:t>Черепухина</w:t>
      </w:r>
      <w:proofErr w:type="spellEnd"/>
      <w:r w:rsidRPr="00216B99">
        <w:rPr>
          <w:rFonts w:ascii="Times New Roman" w:hAnsi="Times New Roman"/>
          <w:sz w:val="28"/>
          <w:szCs w:val="28"/>
        </w:rPr>
        <w:t>, Т. А. Кольцова // Агропродовольственная политика России. - 2015. - № 1 (13). - С. 29-32.</w:t>
      </w:r>
    </w:p>
    <w:p w14:paraId="69D4E647" w14:textId="77777777" w:rsidR="00C8417A" w:rsidRPr="00216B99" w:rsidRDefault="00C8417A" w:rsidP="00C8417A">
      <w:pPr>
        <w:pStyle w:val="1"/>
        <w:jc w:val="right"/>
        <w:rPr>
          <w:rFonts w:ascii="Times New Roman" w:hAnsi="Times New Roman" w:cs="Times New Roman"/>
          <w:b/>
          <w:color w:val="auto"/>
          <w:sz w:val="28"/>
          <w:szCs w:val="28"/>
        </w:rPr>
      </w:pPr>
      <w:bookmarkStart w:id="21" w:name="_Toc161748112"/>
      <w:r w:rsidRPr="00216B99">
        <w:rPr>
          <w:rFonts w:ascii="Times New Roman" w:hAnsi="Times New Roman" w:cs="Times New Roman"/>
          <w:b/>
          <w:color w:val="auto"/>
          <w:sz w:val="28"/>
          <w:szCs w:val="28"/>
        </w:rPr>
        <w:lastRenderedPageBreak/>
        <w:t>Приложение 1</w:t>
      </w:r>
      <w:bookmarkEnd w:id="21"/>
    </w:p>
    <w:p w14:paraId="27932290" w14:textId="77777777" w:rsidR="00C8417A" w:rsidRPr="00216B99" w:rsidRDefault="00C8417A" w:rsidP="00C8417A">
      <w:pPr>
        <w:jc w:val="center"/>
        <w:rPr>
          <w:rFonts w:ascii="Times New Roman" w:hAnsi="Times New Roman"/>
          <w:b/>
          <w:sz w:val="28"/>
          <w:szCs w:val="28"/>
        </w:rPr>
      </w:pPr>
      <w:r w:rsidRPr="00216B99">
        <w:rPr>
          <w:rFonts w:ascii="Times New Roman" w:hAnsi="Times New Roman"/>
          <w:b/>
          <w:sz w:val="28"/>
          <w:szCs w:val="28"/>
        </w:rPr>
        <w:t>Бухгалтерский баланс 2014-2016 гг.</w:t>
      </w:r>
    </w:p>
    <w:p w14:paraId="52A1AFF3" w14:textId="77777777" w:rsidR="00C8417A" w:rsidRPr="00216B99" w:rsidRDefault="00C8417A" w:rsidP="00C8417A">
      <w:pPr>
        <w:jc w:val="center"/>
        <w:rPr>
          <w:rFonts w:ascii="Times New Roman" w:hAnsi="Times New Roman"/>
          <w:b/>
          <w:sz w:val="28"/>
          <w:szCs w:val="28"/>
        </w:rPr>
      </w:pPr>
      <w:r w:rsidRPr="00216B99">
        <w:rPr>
          <w:rFonts w:ascii="Times New Roman" w:hAnsi="Times New Roman"/>
          <w:b/>
          <w:noProof/>
          <w:sz w:val="28"/>
          <w:szCs w:val="28"/>
          <w:lang w:eastAsia="ru-RU"/>
        </w:rPr>
        <w:drawing>
          <wp:inline distT="0" distB="0" distL="0" distR="0" wp14:anchorId="3379ED47" wp14:editId="51697C9C">
            <wp:extent cx="5932170" cy="382460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32170" cy="3824605"/>
                    </a:xfrm>
                    <a:prstGeom prst="rect">
                      <a:avLst/>
                    </a:prstGeom>
                    <a:noFill/>
                    <a:ln>
                      <a:noFill/>
                    </a:ln>
                  </pic:spPr>
                </pic:pic>
              </a:graphicData>
            </a:graphic>
          </wp:inline>
        </w:drawing>
      </w:r>
    </w:p>
    <w:p w14:paraId="1FE7DB9D" w14:textId="77777777" w:rsidR="00C8417A" w:rsidRPr="00216B99" w:rsidRDefault="00C8417A" w:rsidP="00C8417A">
      <w:pPr>
        <w:jc w:val="center"/>
        <w:rPr>
          <w:rFonts w:ascii="Times New Roman" w:hAnsi="Times New Roman"/>
          <w:b/>
          <w:sz w:val="28"/>
          <w:szCs w:val="28"/>
        </w:rPr>
      </w:pPr>
    </w:p>
    <w:p w14:paraId="1CE0E3D0" w14:textId="77777777" w:rsidR="00C8417A" w:rsidRPr="00216B99" w:rsidRDefault="00C8417A" w:rsidP="00C8417A">
      <w:pPr>
        <w:jc w:val="center"/>
        <w:rPr>
          <w:rFonts w:ascii="Times New Roman" w:hAnsi="Times New Roman"/>
          <w:b/>
          <w:sz w:val="28"/>
          <w:szCs w:val="28"/>
        </w:rPr>
      </w:pPr>
      <w:r w:rsidRPr="00216B99">
        <w:rPr>
          <w:rFonts w:ascii="Times New Roman" w:hAnsi="Times New Roman"/>
          <w:b/>
          <w:noProof/>
          <w:sz w:val="28"/>
          <w:szCs w:val="28"/>
          <w:lang w:eastAsia="ru-RU"/>
        </w:rPr>
        <w:drawing>
          <wp:inline distT="0" distB="0" distL="0" distR="0" wp14:anchorId="2EFB8408" wp14:editId="38CB0EAA">
            <wp:extent cx="5932170" cy="40589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32170" cy="4058920"/>
                    </a:xfrm>
                    <a:prstGeom prst="rect">
                      <a:avLst/>
                    </a:prstGeom>
                    <a:noFill/>
                    <a:ln>
                      <a:noFill/>
                    </a:ln>
                  </pic:spPr>
                </pic:pic>
              </a:graphicData>
            </a:graphic>
          </wp:inline>
        </w:drawing>
      </w:r>
    </w:p>
    <w:p w14:paraId="7A906ADD" w14:textId="77777777" w:rsidR="00C8417A" w:rsidRPr="00216B99" w:rsidRDefault="00C8417A" w:rsidP="00C8417A">
      <w:pPr>
        <w:pStyle w:val="1"/>
        <w:jc w:val="right"/>
        <w:rPr>
          <w:rFonts w:ascii="Times New Roman" w:hAnsi="Times New Roman" w:cs="Times New Roman"/>
          <w:b/>
          <w:color w:val="auto"/>
          <w:sz w:val="28"/>
          <w:szCs w:val="28"/>
        </w:rPr>
      </w:pPr>
      <w:bookmarkStart w:id="22" w:name="_Toc161748113"/>
      <w:r w:rsidRPr="00216B99">
        <w:rPr>
          <w:rFonts w:ascii="Times New Roman" w:hAnsi="Times New Roman" w:cs="Times New Roman"/>
          <w:b/>
          <w:color w:val="auto"/>
          <w:sz w:val="28"/>
          <w:szCs w:val="28"/>
        </w:rPr>
        <w:lastRenderedPageBreak/>
        <w:t>Приложение 2</w:t>
      </w:r>
      <w:bookmarkEnd w:id="22"/>
    </w:p>
    <w:p w14:paraId="1160AB5B" w14:textId="77777777" w:rsidR="00C8417A" w:rsidRPr="00216B99" w:rsidRDefault="00C8417A" w:rsidP="00C8417A">
      <w:pPr>
        <w:jc w:val="center"/>
        <w:rPr>
          <w:rFonts w:ascii="Times New Roman" w:hAnsi="Times New Roman"/>
          <w:b/>
          <w:sz w:val="28"/>
          <w:szCs w:val="28"/>
        </w:rPr>
      </w:pPr>
      <w:r w:rsidRPr="00216B99">
        <w:rPr>
          <w:rFonts w:ascii="Times New Roman" w:hAnsi="Times New Roman"/>
          <w:b/>
          <w:sz w:val="28"/>
          <w:szCs w:val="28"/>
        </w:rPr>
        <w:t>Отчет о финансовых результатах 2015-2016 гг.</w:t>
      </w:r>
    </w:p>
    <w:p w14:paraId="449A7A54" w14:textId="77777777" w:rsidR="00C8417A" w:rsidRPr="00216B99" w:rsidRDefault="00C8417A" w:rsidP="00C8417A">
      <w:pPr>
        <w:jc w:val="center"/>
        <w:rPr>
          <w:rFonts w:ascii="Times New Roman" w:hAnsi="Times New Roman"/>
          <w:b/>
          <w:sz w:val="28"/>
          <w:szCs w:val="28"/>
        </w:rPr>
      </w:pPr>
      <w:r w:rsidRPr="00216B99">
        <w:rPr>
          <w:rFonts w:ascii="Times New Roman" w:hAnsi="Times New Roman"/>
          <w:b/>
          <w:noProof/>
          <w:sz w:val="28"/>
          <w:szCs w:val="28"/>
          <w:lang w:eastAsia="ru-RU"/>
        </w:rPr>
        <w:drawing>
          <wp:inline distT="0" distB="0" distL="0" distR="0" wp14:anchorId="11C735EB" wp14:editId="6CA9BDBE">
            <wp:extent cx="5932170" cy="302196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32170" cy="3021965"/>
                    </a:xfrm>
                    <a:prstGeom prst="rect">
                      <a:avLst/>
                    </a:prstGeom>
                    <a:noFill/>
                    <a:ln>
                      <a:noFill/>
                    </a:ln>
                  </pic:spPr>
                </pic:pic>
              </a:graphicData>
            </a:graphic>
          </wp:inline>
        </w:drawing>
      </w:r>
    </w:p>
    <w:p w14:paraId="7553D229" w14:textId="77777777" w:rsidR="00C8417A" w:rsidRPr="00216B99" w:rsidRDefault="00C8417A" w:rsidP="00C8417A">
      <w:pPr>
        <w:pStyle w:val="1"/>
        <w:jc w:val="right"/>
        <w:rPr>
          <w:rFonts w:ascii="Times New Roman" w:hAnsi="Times New Roman" w:cs="Times New Roman"/>
          <w:b/>
          <w:color w:val="auto"/>
          <w:sz w:val="28"/>
          <w:szCs w:val="28"/>
        </w:rPr>
      </w:pPr>
      <w:bookmarkStart w:id="23" w:name="_Toc161748114"/>
      <w:r w:rsidRPr="00216B99">
        <w:rPr>
          <w:rFonts w:ascii="Times New Roman" w:hAnsi="Times New Roman" w:cs="Times New Roman"/>
          <w:b/>
          <w:color w:val="auto"/>
          <w:sz w:val="28"/>
          <w:szCs w:val="28"/>
        </w:rPr>
        <w:t>Приложение 3</w:t>
      </w:r>
      <w:bookmarkEnd w:id="23"/>
    </w:p>
    <w:p w14:paraId="2BB27372" w14:textId="77777777" w:rsidR="00C8417A" w:rsidRPr="00216B99" w:rsidRDefault="00C8417A" w:rsidP="00C8417A">
      <w:pPr>
        <w:jc w:val="center"/>
        <w:rPr>
          <w:rFonts w:ascii="Times New Roman" w:hAnsi="Times New Roman"/>
          <w:b/>
          <w:sz w:val="28"/>
          <w:szCs w:val="28"/>
        </w:rPr>
      </w:pPr>
      <w:r w:rsidRPr="00216B99">
        <w:rPr>
          <w:rFonts w:ascii="Times New Roman" w:hAnsi="Times New Roman"/>
          <w:b/>
          <w:sz w:val="28"/>
          <w:szCs w:val="28"/>
        </w:rPr>
        <w:t>Отчет о финансовых результатах 2014-2015 гг.</w:t>
      </w:r>
    </w:p>
    <w:p w14:paraId="78039C53" w14:textId="77777777" w:rsidR="00C8417A" w:rsidRPr="00216B99" w:rsidRDefault="00C8417A" w:rsidP="00C8417A">
      <w:pPr>
        <w:jc w:val="center"/>
        <w:rPr>
          <w:rFonts w:ascii="Times New Roman" w:hAnsi="Times New Roman"/>
          <w:b/>
          <w:sz w:val="28"/>
          <w:szCs w:val="28"/>
        </w:rPr>
      </w:pPr>
      <w:r w:rsidRPr="00216B99">
        <w:rPr>
          <w:rFonts w:ascii="Times New Roman" w:hAnsi="Times New Roman"/>
          <w:b/>
          <w:noProof/>
          <w:sz w:val="28"/>
          <w:szCs w:val="28"/>
          <w:lang w:eastAsia="ru-RU"/>
        </w:rPr>
        <w:drawing>
          <wp:inline distT="0" distB="0" distL="0" distR="0" wp14:anchorId="2E53448C" wp14:editId="4382EA18">
            <wp:extent cx="5932170" cy="33788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932170" cy="3378835"/>
                    </a:xfrm>
                    <a:prstGeom prst="rect">
                      <a:avLst/>
                    </a:prstGeom>
                    <a:noFill/>
                    <a:ln>
                      <a:noFill/>
                    </a:ln>
                  </pic:spPr>
                </pic:pic>
              </a:graphicData>
            </a:graphic>
          </wp:inline>
        </w:drawing>
      </w:r>
    </w:p>
    <w:p w14:paraId="3D911A08" w14:textId="77777777" w:rsidR="00C8417A" w:rsidRPr="00216B99" w:rsidRDefault="00C8417A" w:rsidP="00C8417A">
      <w:pPr>
        <w:jc w:val="center"/>
        <w:rPr>
          <w:rFonts w:ascii="Times New Roman" w:hAnsi="Times New Roman"/>
          <w:b/>
          <w:sz w:val="28"/>
          <w:szCs w:val="28"/>
        </w:rPr>
      </w:pPr>
    </w:p>
    <w:p w14:paraId="02A084BE" w14:textId="77777777" w:rsidR="00C8417A" w:rsidRPr="00216B99" w:rsidRDefault="00C8417A" w:rsidP="00C8417A">
      <w:pPr>
        <w:jc w:val="center"/>
        <w:rPr>
          <w:rFonts w:ascii="Times New Roman" w:hAnsi="Times New Roman"/>
          <w:b/>
          <w:sz w:val="28"/>
          <w:szCs w:val="28"/>
        </w:rPr>
      </w:pPr>
    </w:p>
    <w:p w14:paraId="63112CB6" w14:textId="77777777" w:rsidR="00C8417A" w:rsidRPr="00216B99" w:rsidRDefault="00C8417A" w:rsidP="00C8417A">
      <w:pPr>
        <w:spacing w:after="0" w:line="360" w:lineRule="auto"/>
        <w:jc w:val="both"/>
        <w:rPr>
          <w:rFonts w:ascii="Times New Roman" w:hAnsi="Times New Roman"/>
          <w:sz w:val="28"/>
          <w:szCs w:val="28"/>
        </w:rPr>
      </w:pPr>
    </w:p>
    <w:p w14:paraId="62EDDA07" w14:textId="77777777" w:rsidR="00F11CCF" w:rsidRPr="00216B99" w:rsidRDefault="00F11CCF">
      <w:pPr>
        <w:rPr>
          <w:rFonts w:ascii="Times New Roman" w:hAnsi="Times New Roman"/>
        </w:rPr>
      </w:pPr>
    </w:p>
    <w:sectPr w:rsidR="00F11CCF" w:rsidRPr="00216B99" w:rsidSect="00E841A9">
      <w:foot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93679" w14:textId="77777777" w:rsidR="00E841A9" w:rsidRDefault="00E841A9" w:rsidP="00C8417A">
      <w:pPr>
        <w:spacing w:after="0" w:line="240" w:lineRule="auto"/>
      </w:pPr>
      <w:r>
        <w:separator/>
      </w:r>
    </w:p>
  </w:endnote>
  <w:endnote w:type="continuationSeparator" w:id="0">
    <w:p w14:paraId="046CEB47" w14:textId="77777777" w:rsidR="00E841A9" w:rsidRDefault="00E841A9" w:rsidP="00C8417A">
      <w:pPr>
        <w:spacing w:after="0" w:line="240" w:lineRule="auto"/>
      </w:pPr>
      <w:r>
        <w:continuationSeparator/>
      </w:r>
    </w:p>
  </w:endnote>
  <w:endnote w:id="1">
    <w:p w14:paraId="0DF469EE" w14:textId="521F3811" w:rsidR="00583B00" w:rsidRPr="00B92107" w:rsidRDefault="00583B00" w:rsidP="00C8417A">
      <w:pPr>
        <w:pStyle w:val="Default"/>
        <w:jc w:val="both"/>
        <w:rPr>
          <w:sz w:val="20"/>
          <w:szCs w:val="20"/>
        </w:rPr>
      </w:pPr>
    </w:p>
  </w:endnote>
  <w:endnote w:id="2">
    <w:p w14:paraId="74908D20" w14:textId="0CBC4E5F" w:rsidR="00583B00" w:rsidRPr="00583B00" w:rsidRDefault="00583B00" w:rsidP="00C8417A">
      <w:pPr>
        <w:pStyle w:val="af7"/>
        <w:jc w:val="both"/>
        <w:rPr>
          <w:rFonts w:ascii="Times New Roman" w:hAnsi="Times New Roman"/>
        </w:rPr>
      </w:pPr>
    </w:p>
  </w:endnote>
  <w:endnote w:id="3">
    <w:p w14:paraId="6882F145" w14:textId="0415B654" w:rsidR="00583B00" w:rsidRPr="00FF0D68" w:rsidRDefault="00583B00" w:rsidP="00C8417A">
      <w:pPr>
        <w:pStyle w:val="Default"/>
        <w:jc w:val="both"/>
        <w:rPr>
          <w:sz w:val="20"/>
          <w:szCs w:val="20"/>
        </w:rPr>
      </w:pPr>
    </w:p>
  </w:endnote>
  <w:endnote w:id="4">
    <w:p w14:paraId="026ECC98" w14:textId="0E28693E" w:rsidR="00583B00" w:rsidRPr="0024693C" w:rsidRDefault="00583B00" w:rsidP="00C8417A">
      <w:pPr>
        <w:pStyle w:val="Default"/>
        <w:jc w:val="both"/>
        <w:rPr>
          <w:sz w:val="28"/>
          <w:szCs w:val="28"/>
        </w:rPr>
      </w:pPr>
    </w:p>
  </w:endnote>
  <w:endnote w:id="5">
    <w:p w14:paraId="6FABA59A" w14:textId="70E83D1F" w:rsidR="00583B00" w:rsidRPr="00E53094" w:rsidRDefault="00583B00" w:rsidP="00C8417A">
      <w:pPr>
        <w:pStyle w:val="Default"/>
        <w:rPr>
          <w:sz w:val="20"/>
          <w:szCs w:val="20"/>
        </w:rPr>
      </w:pPr>
    </w:p>
  </w:endnote>
  <w:endnote w:id="6">
    <w:p w14:paraId="26FD029B" w14:textId="447F1E4F" w:rsidR="00583B00" w:rsidRPr="0080774C" w:rsidRDefault="00583B00" w:rsidP="00C8417A">
      <w:pPr>
        <w:pStyle w:val="af7"/>
      </w:pPr>
    </w:p>
  </w:endnote>
  <w:endnote w:id="7">
    <w:p w14:paraId="5359AFE0" w14:textId="63A012B0" w:rsidR="00583B00" w:rsidRPr="00951F2A" w:rsidRDefault="00583B00" w:rsidP="00C8417A">
      <w:pPr>
        <w:pStyle w:val="af7"/>
      </w:pPr>
    </w:p>
  </w:endnote>
  <w:endnote w:id="8">
    <w:p w14:paraId="32BD0DBA" w14:textId="7F426B90" w:rsidR="00583B00" w:rsidRPr="005C3BDB" w:rsidRDefault="00583B00" w:rsidP="00583B00">
      <w:pPr>
        <w:pStyle w:val="af7"/>
      </w:pPr>
    </w:p>
  </w:endnote>
  <w:endnote w:id="9">
    <w:p w14:paraId="19C45AE2" w14:textId="32257996" w:rsidR="00583B00" w:rsidRDefault="00583B00" w:rsidP="00C8417A">
      <w:pPr>
        <w:pStyle w:val="af7"/>
        <w:ind w:firstLine="567"/>
      </w:pPr>
    </w:p>
  </w:endnote>
  <w:endnote w:id="10">
    <w:p w14:paraId="1CDF606D" w14:textId="72ABD108" w:rsidR="00583B00" w:rsidRPr="00877DE2" w:rsidRDefault="00583B00" w:rsidP="00C8417A">
      <w:pPr>
        <w:pStyle w:val="af7"/>
        <w:jc w:val="both"/>
        <w:rPr>
          <w:rFonts w:ascii="Times New Roman" w:hAnsi="Times New Roman"/>
        </w:rPr>
      </w:pPr>
    </w:p>
  </w:endnote>
  <w:endnote w:id="11">
    <w:p w14:paraId="408304A6" w14:textId="1D509930" w:rsidR="00583B00" w:rsidRPr="00877DE2" w:rsidRDefault="00583B00" w:rsidP="00C8417A">
      <w:pPr>
        <w:pStyle w:val="af7"/>
        <w:rPr>
          <w:rFonts w:ascii="Times New Roman" w:hAnsi="Times New Roman"/>
        </w:rPr>
      </w:pPr>
    </w:p>
  </w:endnote>
  <w:endnote w:id="12">
    <w:p w14:paraId="7D561FFB" w14:textId="589D5878" w:rsidR="00583B00" w:rsidRPr="00877DE2" w:rsidRDefault="00583B00" w:rsidP="00C8417A">
      <w:pPr>
        <w:pStyle w:val="af7"/>
        <w:rPr>
          <w:rFonts w:ascii="Times New Roman" w:hAnsi="Times New Roman"/>
        </w:rPr>
      </w:pPr>
    </w:p>
  </w:endnote>
  <w:endnote w:id="13">
    <w:p w14:paraId="6C15CB8E" w14:textId="366EEB63" w:rsidR="00583B00" w:rsidRPr="00877DE2" w:rsidRDefault="00583B00" w:rsidP="00C8417A">
      <w:pPr>
        <w:pStyle w:val="af7"/>
        <w:jc w:val="both"/>
        <w:rPr>
          <w:rFonts w:ascii="Times New Roman" w:hAnsi="Times New Roman"/>
        </w:rPr>
      </w:pPr>
    </w:p>
  </w:endnote>
  <w:endnote w:id="14">
    <w:p w14:paraId="1B2EEBAB" w14:textId="102D9A3C" w:rsidR="00583B00" w:rsidRPr="005A0DB5" w:rsidRDefault="00583B00" w:rsidP="00C8417A">
      <w:pPr>
        <w:pStyle w:val="af7"/>
        <w:jc w:val="both"/>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MS Mincho"/>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324189"/>
      <w:docPartObj>
        <w:docPartGallery w:val="Page Numbers (Bottom of Page)"/>
        <w:docPartUnique/>
      </w:docPartObj>
    </w:sdtPr>
    <w:sdtContent>
      <w:p w14:paraId="7213B3F1" w14:textId="714C4BFE" w:rsidR="00F11CCF" w:rsidRDefault="00B81EAF">
        <w:pPr>
          <w:pStyle w:val="a7"/>
          <w:jc w:val="right"/>
        </w:pPr>
        <w:r>
          <w:fldChar w:fldCharType="begin"/>
        </w:r>
        <w:r>
          <w:instrText>PAGE   \* MERGEFORMAT</w:instrText>
        </w:r>
        <w:r>
          <w:fldChar w:fldCharType="separate"/>
        </w:r>
        <w:r w:rsidR="00517E80">
          <w:rPr>
            <w:noProof/>
          </w:rPr>
          <w:t>2</w:t>
        </w:r>
        <w:r>
          <w:fldChar w:fldCharType="end"/>
        </w:r>
      </w:p>
    </w:sdtContent>
  </w:sdt>
  <w:p w14:paraId="78EB26EC" w14:textId="77777777" w:rsidR="00F11CCF" w:rsidRDefault="00F11CC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F27AD" w14:textId="77777777" w:rsidR="00E841A9" w:rsidRDefault="00E841A9" w:rsidP="00C8417A">
      <w:pPr>
        <w:spacing w:after="0" w:line="240" w:lineRule="auto"/>
      </w:pPr>
      <w:r>
        <w:separator/>
      </w:r>
    </w:p>
  </w:footnote>
  <w:footnote w:type="continuationSeparator" w:id="0">
    <w:p w14:paraId="7E87E5EC" w14:textId="77777777" w:rsidR="00E841A9" w:rsidRDefault="00E841A9" w:rsidP="00C84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E6856"/>
    <w:multiLevelType w:val="multilevel"/>
    <w:tmpl w:val="3A2AEF9C"/>
    <w:lvl w:ilvl="0">
      <w:start w:val="1"/>
      <w:numFmt w:val="decimal"/>
      <w:lvlText w:val="%1."/>
      <w:lvlJc w:val="left"/>
      <w:pPr>
        <w:tabs>
          <w:tab w:val="num" w:pos="540"/>
        </w:tabs>
        <w:ind w:left="540" w:hanging="360"/>
      </w:pPr>
    </w:lvl>
    <w:lvl w:ilvl="1">
      <w:start w:val="2"/>
      <w:numFmt w:val="decimal"/>
      <w:isLgl/>
      <w:lvlText w:val="%1.%2."/>
      <w:lvlJc w:val="left"/>
      <w:pPr>
        <w:tabs>
          <w:tab w:val="num" w:pos="945"/>
        </w:tabs>
        <w:ind w:left="945" w:hanging="765"/>
      </w:pPr>
    </w:lvl>
    <w:lvl w:ilvl="2">
      <w:start w:val="10"/>
      <w:numFmt w:val="decimal"/>
      <w:isLgl/>
      <w:lvlText w:val="%1.%2.%3."/>
      <w:lvlJc w:val="left"/>
      <w:pPr>
        <w:tabs>
          <w:tab w:val="num" w:pos="945"/>
        </w:tabs>
        <w:ind w:left="945" w:hanging="765"/>
      </w:pPr>
    </w:lvl>
    <w:lvl w:ilvl="3">
      <w:start w:val="1"/>
      <w:numFmt w:val="decimal"/>
      <w:isLgl/>
      <w:lvlText w:val="%1.%2.%3.%4."/>
      <w:lvlJc w:val="left"/>
      <w:pPr>
        <w:tabs>
          <w:tab w:val="num" w:pos="1260"/>
        </w:tabs>
        <w:ind w:left="1260" w:hanging="1080"/>
      </w:pPr>
    </w:lvl>
    <w:lvl w:ilvl="4">
      <w:start w:val="1"/>
      <w:numFmt w:val="decimal"/>
      <w:isLgl/>
      <w:lvlText w:val="%1.%2.%3.%4.%5."/>
      <w:lvlJc w:val="left"/>
      <w:pPr>
        <w:tabs>
          <w:tab w:val="num" w:pos="1260"/>
        </w:tabs>
        <w:ind w:left="1260" w:hanging="1080"/>
      </w:pPr>
    </w:lvl>
    <w:lvl w:ilvl="5">
      <w:start w:val="1"/>
      <w:numFmt w:val="decimal"/>
      <w:isLgl/>
      <w:lvlText w:val="%1.%2.%3.%4.%5.%6."/>
      <w:lvlJc w:val="left"/>
      <w:pPr>
        <w:tabs>
          <w:tab w:val="num" w:pos="1620"/>
        </w:tabs>
        <w:ind w:left="1620" w:hanging="1440"/>
      </w:pPr>
    </w:lvl>
    <w:lvl w:ilvl="6">
      <w:start w:val="1"/>
      <w:numFmt w:val="decimal"/>
      <w:isLgl/>
      <w:lvlText w:val="%1.%2.%3.%4.%5.%6.%7."/>
      <w:lvlJc w:val="left"/>
      <w:pPr>
        <w:tabs>
          <w:tab w:val="num" w:pos="1980"/>
        </w:tabs>
        <w:ind w:left="1980" w:hanging="1800"/>
      </w:pPr>
    </w:lvl>
    <w:lvl w:ilvl="7">
      <w:start w:val="1"/>
      <w:numFmt w:val="decimal"/>
      <w:isLgl/>
      <w:lvlText w:val="%1.%2.%3.%4.%5.%6.%7.%8."/>
      <w:lvlJc w:val="left"/>
      <w:pPr>
        <w:tabs>
          <w:tab w:val="num" w:pos="1980"/>
        </w:tabs>
        <w:ind w:left="1980" w:hanging="1800"/>
      </w:pPr>
    </w:lvl>
    <w:lvl w:ilvl="8">
      <w:start w:val="1"/>
      <w:numFmt w:val="decimal"/>
      <w:isLgl/>
      <w:lvlText w:val="%1.%2.%3.%4.%5.%6.%7.%8.%9."/>
      <w:lvlJc w:val="left"/>
      <w:pPr>
        <w:tabs>
          <w:tab w:val="num" w:pos="2340"/>
        </w:tabs>
        <w:ind w:left="2340" w:hanging="2160"/>
      </w:pPr>
    </w:lvl>
  </w:abstractNum>
  <w:abstractNum w:abstractNumId="1" w15:restartNumberingAfterBreak="0">
    <w:nsid w:val="396E0209"/>
    <w:multiLevelType w:val="multilevel"/>
    <w:tmpl w:val="A8C2A7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ED87CDE"/>
    <w:multiLevelType w:val="multilevel"/>
    <w:tmpl w:val="5E962C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F7E6B7D"/>
    <w:multiLevelType w:val="hybridMultilevel"/>
    <w:tmpl w:val="6EF0713C"/>
    <w:lvl w:ilvl="0" w:tplc="A46655D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4506A15"/>
    <w:multiLevelType w:val="hybridMultilevel"/>
    <w:tmpl w:val="D848BA32"/>
    <w:lvl w:ilvl="0" w:tplc="1A9AF2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57D0FBB"/>
    <w:multiLevelType w:val="multilevel"/>
    <w:tmpl w:val="74729A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0419344">
    <w:abstractNumId w:val="1"/>
  </w:num>
  <w:num w:numId="2" w16cid:durableId="13964260">
    <w:abstractNumId w:val="5"/>
  </w:num>
  <w:num w:numId="3" w16cid:durableId="305090011">
    <w:abstractNumId w:val="4"/>
  </w:num>
  <w:num w:numId="4" w16cid:durableId="1959021947">
    <w:abstractNumId w:val="2"/>
  </w:num>
  <w:num w:numId="5" w16cid:durableId="1271276894">
    <w:abstractNumId w:val="3"/>
  </w:num>
  <w:num w:numId="6" w16cid:durableId="2077120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CB8"/>
    <w:rsid w:val="000176F3"/>
    <w:rsid w:val="000211A2"/>
    <w:rsid w:val="00083EE1"/>
    <w:rsid w:val="00216B99"/>
    <w:rsid w:val="00297CB1"/>
    <w:rsid w:val="003961D3"/>
    <w:rsid w:val="003C02C9"/>
    <w:rsid w:val="003F5776"/>
    <w:rsid w:val="004A7402"/>
    <w:rsid w:val="00517E80"/>
    <w:rsid w:val="0057687F"/>
    <w:rsid w:val="00583B00"/>
    <w:rsid w:val="005D75FD"/>
    <w:rsid w:val="0062197D"/>
    <w:rsid w:val="006D50A8"/>
    <w:rsid w:val="007079A1"/>
    <w:rsid w:val="007D5046"/>
    <w:rsid w:val="008D02B9"/>
    <w:rsid w:val="00991E54"/>
    <w:rsid w:val="00A517BB"/>
    <w:rsid w:val="00A571F7"/>
    <w:rsid w:val="00A82670"/>
    <w:rsid w:val="00B4464F"/>
    <w:rsid w:val="00B81EAF"/>
    <w:rsid w:val="00BA7630"/>
    <w:rsid w:val="00C8417A"/>
    <w:rsid w:val="00CC3868"/>
    <w:rsid w:val="00CC797F"/>
    <w:rsid w:val="00D1689A"/>
    <w:rsid w:val="00D16CB8"/>
    <w:rsid w:val="00E841A9"/>
    <w:rsid w:val="00ED234E"/>
    <w:rsid w:val="00F11CCF"/>
    <w:rsid w:val="00F35A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4134"/>
  <w15:chartTrackingRefBased/>
  <w15:docId w15:val="{C97C8284-8A72-485D-90CB-A91BB24A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417A"/>
    <w:rPr>
      <w:rFonts w:ascii="Calibri" w:eastAsia="Calibri" w:hAnsi="Calibri" w:cs="Times New Roman"/>
    </w:rPr>
  </w:style>
  <w:style w:type="paragraph" w:styleId="1">
    <w:name w:val="heading 1"/>
    <w:basedOn w:val="a"/>
    <w:next w:val="a"/>
    <w:link w:val="10"/>
    <w:uiPriority w:val="9"/>
    <w:qFormat/>
    <w:rsid w:val="00C84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C8417A"/>
    <w:pPr>
      <w:spacing w:before="100" w:beforeAutospacing="1" w:after="100" w:afterAutospacing="1" w:line="240" w:lineRule="auto"/>
      <w:outlineLvl w:val="1"/>
    </w:pPr>
    <w:rPr>
      <w:rFonts w:ascii="Times New Roman" w:eastAsia="Times New Roman" w:hAnsi="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417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8417A"/>
    <w:rPr>
      <w:rFonts w:ascii="Times New Roman" w:eastAsia="Times New Roman" w:hAnsi="Times New Roman" w:cs="Times New Roman"/>
      <w:b/>
      <w:bCs/>
      <w:sz w:val="36"/>
      <w:szCs w:val="36"/>
      <w:lang w:eastAsia="ru-RU"/>
    </w:rPr>
  </w:style>
  <w:style w:type="character" w:styleId="a3">
    <w:name w:val="Hyperlink"/>
    <w:uiPriority w:val="99"/>
    <w:unhideWhenUsed/>
    <w:rsid w:val="00C8417A"/>
    <w:rPr>
      <w:color w:val="0563C1"/>
      <w:u w:val="single"/>
    </w:rPr>
  </w:style>
  <w:style w:type="paragraph" w:styleId="11">
    <w:name w:val="toc 1"/>
    <w:basedOn w:val="a"/>
    <w:next w:val="a"/>
    <w:autoRedefine/>
    <w:uiPriority w:val="39"/>
    <w:unhideWhenUsed/>
    <w:rsid w:val="00C8417A"/>
    <w:pPr>
      <w:spacing w:after="100"/>
    </w:pPr>
  </w:style>
  <w:style w:type="paragraph" w:styleId="a4">
    <w:name w:val="List Paragraph"/>
    <w:basedOn w:val="a"/>
    <w:uiPriority w:val="34"/>
    <w:qFormat/>
    <w:rsid w:val="00C8417A"/>
    <w:pPr>
      <w:ind w:left="720"/>
      <w:contextualSpacing/>
    </w:pPr>
  </w:style>
  <w:style w:type="paragraph" w:styleId="a5">
    <w:name w:val="header"/>
    <w:basedOn w:val="a"/>
    <w:link w:val="a6"/>
    <w:uiPriority w:val="99"/>
    <w:unhideWhenUsed/>
    <w:rsid w:val="00C8417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8417A"/>
    <w:rPr>
      <w:rFonts w:ascii="Calibri" w:eastAsia="Calibri" w:hAnsi="Calibri" w:cs="Times New Roman"/>
    </w:rPr>
  </w:style>
  <w:style w:type="paragraph" w:styleId="a7">
    <w:name w:val="footer"/>
    <w:basedOn w:val="a"/>
    <w:link w:val="a8"/>
    <w:uiPriority w:val="99"/>
    <w:unhideWhenUsed/>
    <w:rsid w:val="00C8417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8417A"/>
    <w:rPr>
      <w:rFonts w:ascii="Calibri" w:eastAsia="Calibri" w:hAnsi="Calibri" w:cs="Times New Roman"/>
    </w:rPr>
  </w:style>
  <w:style w:type="paragraph" w:customStyle="1" w:styleId="Default">
    <w:name w:val="Default"/>
    <w:rsid w:val="00C8417A"/>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9">
    <w:name w:val="footnote reference"/>
    <w:uiPriority w:val="99"/>
    <w:semiHidden/>
    <w:unhideWhenUsed/>
    <w:rsid w:val="00C8417A"/>
    <w:rPr>
      <w:vertAlign w:val="superscript"/>
    </w:rPr>
  </w:style>
  <w:style w:type="paragraph" w:styleId="aa">
    <w:name w:val="footnote text"/>
    <w:basedOn w:val="a"/>
    <w:link w:val="ab"/>
    <w:uiPriority w:val="99"/>
    <w:unhideWhenUsed/>
    <w:rsid w:val="00C8417A"/>
    <w:pPr>
      <w:spacing w:after="0" w:line="240" w:lineRule="auto"/>
    </w:pPr>
    <w:rPr>
      <w:sz w:val="20"/>
      <w:szCs w:val="20"/>
    </w:rPr>
  </w:style>
  <w:style w:type="character" w:customStyle="1" w:styleId="ab">
    <w:name w:val="Текст сноски Знак"/>
    <w:basedOn w:val="a0"/>
    <w:link w:val="aa"/>
    <w:uiPriority w:val="99"/>
    <w:rsid w:val="00C8417A"/>
    <w:rPr>
      <w:rFonts w:ascii="Calibri" w:eastAsia="Calibri" w:hAnsi="Calibri" w:cs="Times New Roman"/>
      <w:sz w:val="20"/>
      <w:szCs w:val="20"/>
    </w:rPr>
  </w:style>
  <w:style w:type="table" w:styleId="ac">
    <w:name w:val="Table Grid"/>
    <w:basedOn w:val="a1"/>
    <w:uiPriority w:val="59"/>
    <w:rsid w:val="00C8417A"/>
    <w:pPr>
      <w:spacing w:after="0" w:line="240" w:lineRule="auto"/>
    </w:pPr>
    <w:rPr>
      <w:rFonts w:ascii="Times New Roman" w:eastAsia="Calibri"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
    <w:uiPriority w:val="39"/>
    <w:unhideWhenUsed/>
    <w:qFormat/>
    <w:rsid w:val="00C8417A"/>
    <w:pPr>
      <w:outlineLvl w:val="9"/>
    </w:pPr>
    <w:rPr>
      <w:lang w:eastAsia="ru-RU"/>
    </w:rPr>
  </w:style>
  <w:style w:type="paragraph" w:customStyle="1" w:styleId="Style5">
    <w:name w:val="Style5"/>
    <w:basedOn w:val="a"/>
    <w:uiPriority w:val="99"/>
    <w:rsid w:val="00C8417A"/>
    <w:pPr>
      <w:widowControl w:val="0"/>
      <w:autoSpaceDE w:val="0"/>
      <w:autoSpaceDN w:val="0"/>
      <w:adjustRightInd w:val="0"/>
      <w:spacing w:after="0" w:line="240" w:lineRule="auto"/>
    </w:pPr>
    <w:rPr>
      <w:rFonts w:ascii="Arial" w:eastAsia="Times New Roman" w:hAnsi="Arial" w:cs="Arial"/>
      <w:sz w:val="24"/>
      <w:szCs w:val="24"/>
      <w:lang w:eastAsia="ru-RU"/>
    </w:rPr>
  </w:style>
  <w:style w:type="paragraph" w:customStyle="1" w:styleId="Style14">
    <w:name w:val="Style14"/>
    <w:basedOn w:val="a"/>
    <w:uiPriority w:val="99"/>
    <w:rsid w:val="00C8417A"/>
    <w:pPr>
      <w:widowControl w:val="0"/>
      <w:autoSpaceDE w:val="0"/>
      <w:autoSpaceDN w:val="0"/>
      <w:adjustRightInd w:val="0"/>
      <w:spacing w:after="0" w:line="240" w:lineRule="auto"/>
      <w:jc w:val="center"/>
    </w:pPr>
    <w:rPr>
      <w:rFonts w:ascii="Arial" w:eastAsia="Times New Roman" w:hAnsi="Arial" w:cs="Arial"/>
      <w:sz w:val="24"/>
      <w:szCs w:val="24"/>
      <w:lang w:eastAsia="ru-RU"/>
    </w:rPr>
  </w:style>
  <w:style w:type="character" w:customStyle="1" w:styleId="FontStyle184">
    <w:name w:val="Font Style184"/>
    <w:uiPriority w:val="99"/>
    <w:rsid w:val="00C8417A"/>
    <w:rPr>
      <w:rFonts w:ascii="Times New Roman" w:hAnsi="Times New Roman" w:cs="Times New Roman"/>
      <w:sz w:val="22"/>
      <w:szCs w:val="22"/>
    </w:rPr>
  </w:style>
  <w:style w:type="character" w:customStyle="1" w:styleId="FontStyle193">
    <w:name w:val="Font Style193"/>
    <w:uiPriority w:val="99"/>
    <w:rsid w:val="00C8417A"/>
    <w:rPr>
      <w:rFonts w:ascii="Times New Roman" w:hAnsi="Times New Roman" w:cs="Times New Roman"/>
      <w:sz w:val="24"/>
      <w:szCs w:val="24"/>
    </w:rPr>
  </w:style>
  <w:style w:type="paragraph" w:styleId="ae">
    <w:name w:val="Balloon Text"/>
    <w:basedOn w:val="a"/>
    <w:link w:val="af"/>
    <w:uiPriority w:val="99"/>
    <w:semiHidden/>
    <w:unhideWhenUsed/>
    <w:rsid w:val="00C8417A"/>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8417A"/>
    <w:rPr>
      <w:rFonts w:ascii="Tahoma" w:eastAsia="Calibri" w:hAnsi="Tahoma" w:cs="Tahoma"/>
      <w:sz w:val="16"/>
      <w:szCs w:val="16"/>
    </w:rPr>
  </w:style>
  <w:style w:type="paragraph" w:styleId="af0">
    <w:name w:val="Normal (Web)"/>
    <w:basedOn w:val="a"/>
    <w:uiPriority w:val="99"/>
    <w:unhideWhenUsed/>
    <w:rsid w:val="003961D3"/>
    <w:rPr>
      <w:rFonts w:ascii="Times New Roman" w:eastAsiaTheme="minorHAnsi" w:hAnsi="Times New Roman"/>
      <w:sz w:val="24"/>
      <w:szCs w:val="24"/>
    </w:rPr>
  </w:style>
  <w:style w:type="paragraph" w:styleId="af1">
    <w:name w:val="Title"/>
    <w:basedOn w:val="a"/>
    <w:next w:val="af2"/>
    <w:link w:val="af3"/>
    <w:qFormat/>
    <w:rsid w:val="003961D3"/>
    <w:pPr>
      <w:suppressAutoHyphens/>
      <w:spacing w:before="220" w:after="0" w:line="360" w:lineRule="auto"/>
      <w:jc w:val="center"/>
    </w:pPr>
    <w:rPr>
      <w:rFonts w:ascii="Times New Roman" w:eastAsia="Times New Roman" w:hAnsi="Times New Roman"/>
      <w:b/>
      <w:sz w:val="24"/>
      <w:szCs w:val="20"/>
      <w:lang w:eastAsia="ar-SA"/>
    </w:rPr>
  </w:style>
  <w:style w:type="character" w:customStyle="1" w:styleId="af3">
    <w:name w:val="Заголовок Знак"/>
    <w:basedOn w:val="a0"/>
    <w:link w:val="af1"/>
    <w:rsid w:val="003961D3"/>
    <w:rPr>
      <w:rFonts w:ascii="Times New Roman" w:eastAsia="Times New Roman" w:hAnsi="Times New Roman" w:cs="Times New Roman"/>
      <w:b/>
      <w:sz w:val="24"/>
      <w:szCs w:val="20"/>
      <w:lang w:eastAsia="ar-SA"/>
    </w:rPr>
  </w:style>
  <w:style w:type="paragraph" w:styleId="af2">
    <w:name w:val="Subtitle"/>
    <w:basedOn w:val="a"/>
    <w:next w:val="af4"/>
    <w:link w:val="af5"/>
    <w:qFormat/>
    <w:rsid w:val="003961D3"/>
    <w:pPr>
      <w:keepNext/>
      <w:suppressAutoHyphens/>
      <w:spacing w:before="240" w:after="120" w:line="240" w:lineRule="auto"/>
      <w:jc w:val="center"/>
    </w:pPr>
    <w:rPr>
      <w:rFonts w:ascii="Arial" w:eastAsia="Arial Unicode MS" w:hAnsi="Arial" w:cs="Tahoma"/>
      <w:i/>
      <w:iCs/>
      <w:sz w:val="28"/>
      <w:szCs w:val="28"/>
      <w:lang w:eastAsia="ar-SA"/>
    </w:rPr>
  </w:style>
  <w:style w:type="character" w:customStyle="1" w:styleId="af5">
    <w:name w:val="Подзаголовок Знак"/>
    <w:basedOn w:val="a0"/>
    <w:link w:val="af2"/>
    <w:rsid w:val="003961D3"/>
    <w:rPr>
      <w:rFonts w:ascii="Arial" w:eastAsia="Arial Unicode MS" w:hAnsi="Arial" w:cs="Tahoma"/>
      <w:i/>
      <w:iCs/>
      <w:sz w:val="28"/>
      <w:szCs w:val="28"/>
      <w:lang w:eastAsia="ar-SA"/>
    </w:rPr>
  </w:style>
  <w:style w:type="paragraph" w:styleId="af4">
    <w:name w:val="Body Text"/>
    <w:basedOn w:val="a"/>
    <w:link w:val="af6"/>
    <w:uiPriority w:val="99"/>
    <w:semiHidden/>
    <w:unhideWhenUsed/>
    <w:rsid w:val="003961D3"/>
    <w:pPr>
      <w:spacing w:after="120"/>
    </w:pPr>
  </w:style>
  <w:style w:type="character" w:customStyle="1" w:styleId="af6">
    <w:name w:val="Основной текст Знак"/>
    <w:basedOn w:val="a0"/>
    <w:link w:val="af4"/>
    <w:uiPriority w:val="99"/>
    <w:semiHidden/>
    <w:rsid w:val="003961D3"/>
    <w:rPr>
      <w:rFonts w:ascii="Calibri" w:eastAsia="Calibri" w:hAnsi="Calibri" w:cs="Times New Roman"/>
    </w:rPr>
  </w:style>
  <w:style w:type="paragraph" w:styleId="af7">
    <w:name w:val="endnote text"/>
    <w:basedOn w:val="a"/>
    <w:link w:val="af8"/>
    <w:uiPriority w:val="99"/>
    <w:semiHidden/>
    <w:unhideWhenUsed/>
    <w:rsid w:val="00583B00"/>
    <w:pPr>
      <w:spacing w:after="0" w:line="240" w:lineRule="auto"/>
    </w:pPr>
    <w:rPr>
      <w:sz w:val="20"/>
      <w:szCs w:val="20"/>
    </w:rPr>
  </w:style>
  <w:style w:type="character" w:customStyle="1" w:styleId="af8">
    <w:name w:val="Текст концевой сноски Знак"/>
    <w:basedOn w:val="a0"/>
    <w:link w:val="af7"/>
    <w:uiPriority w:val="99"/>
    <w:semiHidden/>
    <w:rsid w:val="00583B00"/>
    <w:rPr>
      <w:rFonts w:ascii="Calibri" w:eastAsia="Calibri" w:hAnsi="Calibri" w:cs="Times New Roman"/>
      <w:sz w:val="20"/>
      <w:szCs w:val="20"/>
    </w:rPr>
  </w:style>
  <w:style w:type="character" w:styleId="af9">
    <w:name w:val="endnote reference"/>
    <w:basedOn w:val="a0"/>
    <w:uiPriority w:val="99"/>
    <w:semiHidden/>
    <w:unhideWhenUsed/>
    <w:rsid w:val="00583B00"/>
    <w:rPr>
      <w:vertAlign w:val="superscript"/>
    </w:rPr>
  </w:style>
  <w:style w:type="paragraph" w:styleId="21">
    <w:name w:val="toc 2"/>
    <w:basedOn w:val="a"/>
    <w:next w:val="a"/>
    <w:autoRedefine/>
    <w:uiPriority w:val="39"/>
    <w:unhideWhenUsed/>
    <w:rsid w:val="00216B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elitarium.ru/2007/10/30/zatraty_raskhody_izderzhki.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Data" Target="diagrams/data1.xml"/><Relationship Id="rId22"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67527D-0A87-4BAC-A3CE-84DB50A784C3}" type="doc">
      <dgm:prSet loTypeId="urn:microsoft.com/office/officeart/2005/8/layout/list1" loCatId="list" qsTypeId="urn:microsoft.com/office/officeart/2005/8/quickstyle/simple1" qsCatId="simple" csTypeId="urn:microsoft.com/office/officeart/2005/8/colors/accent0_1" csCatId="mainScheme" phldr="1"/>
      <dgm:spPr/>
      <dgm:t>
        <a:bodyPr/>
        <a:lstStyle/>
        <a:p>
          <a:endParaRPr lang="ru-RU"/>
        </a:p>
      </dgm:t>
    </dgm:pt>
    <dgm:pt modelId="{16ED0609-9C48-4617-A5E4-C8496BBF2FDB}">
      <dgm:prSet phldrT="[Текст]" custT="1"/>
      <dgm:spPr>
        <a:xfrm>
          <a:off x="281366" y="15269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база экономического развития государства</a:t>
          </a:r>
        </a:p>
      </dgm:t>
    </dgm:pt>
    <dgm:pt modelId="{CC1F75D6-E11A-4B85-B72A-1A9755610FF3}" type="parTrans" cxnId="{CA56091D-0EBF-45B7-9AD3-C3EBE3346F46}">
      <dgm:prSet/>
      <dgm:spPr/>
      <dgm:t>
        <a:bodyPr/>
        <a:lstStyle/>
        <a:p>
          <a:endParaRPr lang="ru-RU" sz="1200"/>
        </a:p>
      </dgm:t>
    </dgm:pt>
    <dgm:pt modelId="{43D8F108-6C4C-4E0D-A36F-4A700FDCDA41}" type="sibTrans" cxnId="{CA56091D-0EBF-45B7-9AD3-C3EBE3346F46}">
      <dgm:prSet/>
      <dgm:spPr/>
      <dgm:t>
        <a:bodyPr/>
        <a:lstStyle/>
        <a:p>
          <a:endParaRPr lang="ru-RU" sz="1200"/>
        </a:p>
      </dgm:t>
    </dgm:pt>
    <dgm:pt modelId="{081F8CCF-AEB9-4691-893E-8E88C95D1557}">
      <dgm:prSet phldrT="[Текст]" custT="1"/>
      <dgm:spPr>
        <a:xfrm>
          <a:off x="281366" y="56093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критерий эффективности конкретной производственной деятельности</a:t>
          </a:r>
        </a:p>
      </dgm:t>
    </dgm:pt>
    <dgm:pt modelId="{4A0D7438-EB3E-4E02-A9C7-7762A0CA857C}" type="parTrans" cxnId="{8F8325C3-CFA4-479A-AF7C-DA25038A01BB}">
      <dgm:prSet/>
      <dgm:spPr/>
      <dgm:t>
        <a:bodyPr/>
        <a:lstStyle/>
        <a:p>
          <a:endParaRPr lang="ru-RU" sz="1200"/>
        </a:p>
      </dgm:t>
    </dgm:pt>
    <dgm:pt modelId="{02404A2C-475E-4FFC-9588-9110EE731D9C}" type="sibTrans" cxnId="{8F8325C3-CFA4-479A-AF7C-DA25038A01BB}">
      <dgm:prSet/>
      <dgm:spPr/>
      <dgm:t>
        <a:bodyPr/>
        <a:lstStyle/>
        <a:p>
          <a:endParaRPr lang="ru-RU" sz="1200"/>
        </a:p>
      </dgm:t>
    </dgm:pt>
    <dgm:pt modelId="{88548280-723D-4E9F-B36C-DEED17FFB44F}">
      <dgm:prSet phldrT="[Текст]" custT="1"/>
      <dgm:spPr>
        <a:xfrm>
          <a:off x="281366" y="96917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важнейший источник удовлетворения социальных потребностей общества</a:t>
          </a:r>
        </a:p>
      </dgm:t>
    </dgm:pt>
    <dgm:pt modelId="{AF4B7B58-B989-40A3-B69D-FCF8D9ED61D6}" type="parTrans" cxnId="{C3D5CD7F-7AC9-4F8E-9C0C-A94DCB0B6798}">
      <dgm:prSet/>
      <dgm:spPr/>
      <dgm:t>
        <a:bodyPr/>
        <a:lstStyle/>
        <a:p>
          <a:endParaRPr lang="ru-RU" sz="1200"/>
        </a:p>
      </dgm:t>
    </dgm:pt>
    <dgm:pt modelId="{D0AD31CD-D097-452F-88C7-B703FC7479AD}" type="sibTrans" cxnId="{C3D5CD7F-7AC9-4F8E-9C0C-A94DCB0B6798}">
      <dgm:prSet/>
      <dgm:spPr/>
      <dgm:t>
        <a:bodyPr/>
        <a:lstStyle/>
        <a:p>
          <a:endParaRPr lang="ru-RU" sz="1200"/>
        </a:p>
      </dgm:t>
    </dgm:pt>
    <dgm:pt modelId="{04791DC0-2F50-4FD6-94C1-726A179F5D0A}">
      <dgm:prSet custT="1"/>
      <dgm:spPr>
        <a:xfrm>
          <a:off x="281366" y="1377418"/>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главный источник возрастания рыночной стоимости предприятия</a:t>
          </a:r>
        </a:p>
      </dgm:t>
    </dgm:pt>
    <dgm:pt modelId="{AC5124A7-79A5-46B8-B510-91CAD4F84F46}" type="parTrans" cxnId="{FF8FC1B1-E5A5-47F0-9E46-25B89A8027D0}">
      <dgm:prSet/>
      <dgm:spPr/>
      <dgm:t>
        <a:bodyPr/>
        <a:lstStyle/>
        <a:p>
          <a:endParaRPr lang="ru-RU" sz="1200"/>
        </a:p>
      </dgm:t>
    </dgm:pt>
    <dgm:pt modelId="{76D7B489-977E-4D9B-B292-9D50D661B78F}" type="sibTrans" cxnId="{FF8FC1B1-E5A5-47F0-9E46-25B89A8027D0}">
      <dgm:prSet/>
      <dgm:spPr/>
      <dgm:t>
        <a:bodyPr/>
        <a:lstStyle/>
        <a:p>
          <a:endParaRPr lang="ru-RU" sz="1200"/>
        </a:p>
      </dgm:t>
    </dgm:pt>
    <dgm:pt modelId="{5AC06B20-CAAE-4296-91A6-15469E54A581}">
      <dgm:prSet custT="1"/>
      <dgm:spPr>
        <a:xfrm>
          <a:off x="295507" y="1785658"/>
          <a:ext cx="5608256" cy="351603"/>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основной внутренний источник формирования финансовых ресурсов, обеспечивающих развитие деятеьлности предприятия</a:t>
          </a:r>
        </a:p>
      </dgm:t>
    </dgm:pt>
    <dgm:pt modelId="{7214B496-197B-49D9-8623-F135CF104466}" type="parTrans" cxnId="{FDB9C958-9DE9-41EA-BDEF-D5817261D0AB}">
      <dgm:prSet/>
      <dgm:spPr/>
      <dgm:t>
        <a:bodyPr/>
        <a:lstStyle/>
        <a:p>
          <a:endParaRPr lang="ru-RU" sz="1200"/>
        </a:p>
      </dgm:t>
    </dgm:pt>
    <dgm:pt modelId="{E9211FB5-80A5-4FB8-9D30-908C4F11E55F}" type="sibTrans" cxnId="{FDB9C958-9DE9-41EA-BDEF-D5817261D0AB}">
      <dgm:prSet/>
      <dgm:spPr/>
      <dgm:t>
        <a:bodyPr/>
        <a:lstStyle/>
        <a:p>
          <a:endParaRPr lang="ru-RU" sz="1200"/>
        </a:p>
      </dgm:t>
    </dgm:pt>
    <dgm:pt modelId="{A370C479-5EF8-4C73-AC25-A5A246E90115}">
      <dgm:prSet custT="1"/>
      <dgm:spPr>
        <a:xfrm>
          <a:off x="281366" y="2279821"/>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основной защитный механизм от угрозы банкротства предприятия</a:t>
          </a:r>
        </a:p>
      </dgm:t>
    </dgm:pt>
    <dgm:pt modelId="{5D656634-94B1-46F5-888B-3691161E3E00}" type="parTrans" cxnId="{18DF1D72-B64A-442A-9E90-B66A8E9892E3}">
      <dgm:prSet/>
      <dgm:spPr/>
      <dgm:t>
        <a:bodyPr/>
        <a:lstStyle/>
        <a:p>
          <a:endParaRPr lang="ru-RU" sz="1200"/>
        </a:p>
      </dgm:t>
    </dgm:pt>
    <dgm:pt modelId="{AC2F9372-F563-41DA-80C6-8A643454CC1B}" type="sibTrans" cxnId="{18DF1D72-B64A-442A-9E90-B66A8E9892E3}">
      <dgm:prSet/>
      <dgm:spPr/>
      <dgm:t>
        <a:bodyPr/>
        <a:lstStyle/>
        <a:p>
          <a:endParaRPr lang="ru-RU" sz="1200"/>
        </a:p>
      </dgm:t>
    </dgm:pt>
    <dgm:pt modelId="{E25FB632-A642-4CED-8F24-4E5C92947C41}">
      <dgm:prSet custT="1"/>
      <dgm:spPr>
        <a:xfrm>
          <a:off x="281366" y="2688061"/>
          <a:ext cx="5627331" cy="2656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ru-RU" sz="1200">
              <a:solidFill>
                <a:sysClr val="windowText" lastClr="000000">
                  <a:hueOff val="0"/>
                  <a:satOff val="0"/>
                  <a:lumOff val="0"/>
                  <a:alphaOff val="0"/>
                </a:sysClr>
              </a:solidFill>
              <a:latin typeface="Calibri"/>
              <a:ea typeface="+mn-ea"/>
              <a:cs typeface="+mn-cs"/>
            </a:rPr>
            <a:t>главная цель предпринимательской деятельности</a:t>
          </a:r>
        </a:p>
      </dgm:t>
    </dgm:pt>
    <dgm:pt modelId="{40ABDBBE-C1D0-4FFF-B2E1-D7B336A9FD9D}" type="parTrans" cxnId="{25E24C1B-237B-47E4-A7C9-D0699CB9596B}">
      <dgm:prSet/>
      <dgm:spPr/>
      <dgm:t>
        <a:bodyPr/>
        <a:lstStyle/>
        <a:p>
          <a:endParaRPr lang="ru-RU" sz="1200"/>
        </a:p>
      </dgm:t>
    </dgm:pt>
    <dgm:pt modelId="{10B02A31-2E0A-43B5-B349-1E2E085B881F}" type="sibTrans" cxnId="{25E24C1B-237B-47E4-A7C9-D0699CB9596B}">
      <dgm:prSet/>
      <dgm:spPr/>
      <dgm:t>
        <a:bodyPr/>
        <a:lstStyle/>
        <a:p>
          <a:endParaRPr lang="ru-RU" sz="1200"/>
        </a:p>
      </dgm:t>
    </dgm:pt>
    <dgm:pt modelId="{B4D093C8-ABBC-4A10-BA00-8322259B7556}" type="pres">
      <dgm:prSet presAssocID="{D167527D-0A87-4BAC-A3CE-84DB50A784C3}" presName="linear" presStyleCnt="0">
        <dgm:presLayoutVars>
          <dgm:dir/>
          <dgm:animLvl val="lvl"/>
          <dgm:resizeHandles val="exact"/>
        </dgm:presLayoutVars>
      </dgm:prSet>
      <dgm:spPr/>
    </dgm:pt>
    <dgm:pt modelId="{BBDEFCB8-E405-4796-A73C-875D3C47F06B}" type="pres">
      <dgm:prSet presAssocID="{16ED0609-9C48-4617-A5E4-C8496BBF2FDB}" presName="parentLin" presStyleCnt="0"/>
      <dgm:spPr/>
    </dgm:pt>
    <dgm:pt modelId="{DBECA584-6DBC-44A6-81C6-C5E7E4EDEF66}" type="pres">
      <dgm:prSet presAssocID="{16ED0609-9C48-4617-A5E4-C8496BBF2FDB}" presName="parentLeftMargin" presStyleLbl="node1" presStyleIdx="0" presStyleCnt="7"/>
      <dgm:spPr>
        <a:prstGeom prst="roundRect">
          <a:avLst/>
        </a:prstGeom>
      </dgm:spPr>
    </dgm:pt>
    <dgm:pt modelId="{20624A4A-FF0F-48A0-A95F-3BAF1F601FA3}" type="pres">
      <dgm:prSet presAssocID="{16ED0609-9C48-4617-A5E4-C8496BBF2FDB}" presName="parentText" presStyleLbl="node1" presStyleIdx="0" presStyleCnt="7" custScaleX="142857">
        <dgm:presLayoutVars>
          <dgm:chMax val="0"/>
          <dgm:bulletEnabled val="1"/>
        </dgm:presLayoutVars>
      </dgm:prSet>
      <dgm:spPr/>
    </dgm:pt>
    <dgm:pt modelId="{5CCA74C8-5FD4-419C-B6E3-8BC7F441E0F0}" type="pres">
      <dgm:prSet presAssocID="{16ED0609-9C48-4617-A5E4-C8496BBF2FDB}" presName="negativeSpace" presStyleCnt="0"/>
      <dgm:spPr/>
    </dgm:pt>
    <dgm:pt modelId="{77B2B927-3EF1-4C28-9D41-E0E07207A629}" type="pres">
      <dgm:prSet presAssocID="{16ED0609-9C48-4617-A5E4-C8496BBF2FDB}" presName="childText" presStyleLbl="conFgAcc1" presStyleIdx="0" presStyleCnt="7">
        <dgm:presLayoutVars>
          <dgm:bulletEnabled val="1"/>
        </dgm:presLayoutVars>
      </dgm:prSet>
      <dgm:spPr>
        <a:xfrm>
          <a:off x="0" y="28553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ADC661E9-4014-40C1-9765-2C08A9A6453D}" type="pres">
      <dgm:prSet presAssocID="{43D8F108-6C4C-4E0D-A36F-4A700FDCDA41}" presName="spaceBetweenRectangles" presStyleCnt="0"/>
      <dgm:spPr/>
    </dgm:pt>
    <dgm:pt modelId="{92F0AC82-F0AA-4845-B4E8-7613BD485906}" type="pres">
      <dgm:prSet presAssocID="{081F8CCF-AEB9-4691-893E-8E88C95D1557}" presName="parentLin" presStyleCnt="0"/>
      <dgm:spPr/>
    </dgm:pt>
    <dgm:pt modelId="{CF30FB17-8418-4E60-870D-34B169861E78}" type="pres">
      <dgm:prSet presAssocID="{081F8CCF-AEB9-4691-893E-8E88C95D1557}" presName="parentLeftMargin" presStyleLbl="node1" presStyleIdx="0" presStyleCnt="7"/>
      <dgm:spPr>
        <a:prstGeom prst="roundRect">
          <a:avLst/>
        </a:prstGeom>
      </dgm:spPr>
    </dgm:pt>
    <dgm:pt modelId="{8518E5A6-3496-412F-89A2-8EEA82F376E0}" type="pres">
      <dgm:prSet presAssocID="{081F8CCF-AEB9-4691-893E-8E88C95D1557}" presName="parentText" presStyleLbl="node1" presStyleIdx="1" presStyleCnt="7" custScaleX="142857">
        <dgm:presLayoutVars>
          <dgm:chMax val="0"/>
          <dgm:bulletEnabled val="1"/>
        </dgm:presLayoutVars>
      </dgm:prSet>
      <dgm:spPr/>
    </dgm:pt>
    <dgm:pt modelId="{7CBD0D62-F722-4466-9BEA-2366F7F33CE7}" type="pres">
      <dgm:prSet presAssocID="{081F8CCF-AEB9-4691-893E-8E88C95D1557}" presName="negativeSpace" presStyleCnt="0"/>
      <dgm:spPr/>
    </dgm:pt>
    <dgm:pt modelId="{9B94810F-2303-44C1-9F7C-36C8A13A6850}" type="pres">
      <dgm:prSet presAssocID="{081F8CCF-AEB9-4691-893E-8E88C95D1557}" presName="childText" presStyleLbl="conFgAcc1" presStyleIdx="1" presStyleCnt="7">
        <dgm:presLayoutVars>
          <dgm:bulletEnabled val="1"/>
        </dgm:presLayoutVars>
      </dgm:prSet>
      <dgm:spPr>
        <a:xfrm>
          <a:off x="0" y="69377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5DB93D4E-3B60-47F8-8E68-373B0B052A91}" type="pres">
      <dgm:prSet presAssocID="{02404A2C-475E-4FFC-9588-9110EE731D9C}" presName="spaceBetweenRectangles" presStyleCnt="0"/>
      <dgm:spPr/>
    </dgm:pt>
    <dgm:pt modelId="{654059BB-17E2-41D1-883A-943A93E5C6A2}" type="pres">
      <dgm:prSet presAssocID="{88548280-723D-4E9F-B36C-DEED17FFB44F}" presName="parentLin" presStyleCnt="0"/>
      <dgm:spPr/>
    </dgm:pt>
    <dgm:pt modelId="{834A7D93-0A0A-4B66-A79B-D5073866603A}" type="pres">
      <dgm:prSet presAssocID="{88548280-723D-4E9F-B36C-DEED17FFB44F}" presName="parentLeftMargin" presStyleLbl="node1" presStyleIdx="1" presStyleCnt="7"/>
      <dgm:spPr>
        <a:prstGeom prst="roundRect">
          <a:avLst/>
        </a:prstGeom>
      </dgm:spPr>
    </dgm:pt>
    <dgm:pt modelId="{9DB11ACA-8D54-4DC6-A14C-087AE101AC25}" type="pres">
      <dgm:prSet presAssocID="{88548280-723D-4E9F-B36C-DEED17FFB44F}" presName="parentText" presStyleLbl="node1" presStyleIdx="2" presStyleCnt="7" custScaleX="142857">
        <dgm:presLayoutVars>
          <dgm:chMax val="0"/>
          <dgm:bulletEnabled val="1"/>
        </dgm:presLayoutVars>
      </dgm:prSet>
      <dgm:spPr/>
    </dgm:pt>
    <dgm:pt modelId="{9D48A298-CDE3-4789-B4EE-2F33A09A74A6}" type="pres">
      <dgm:prSet presAssocID="{88548280-723D-4E9F-B36C-DEED17FFB44F}" presName="negativeSpace" presStyleCnt="0"/>
      <dgm:spPr/>
    </dgm:pt>
    <dgm:pt modelId="{02DA270B-342F-49FF-9AC4-F1453DD3E726}" type="pres">
      <dgm:prSet presAssocID="{88548280-723D-4E9F-B36C-DEED17FFB44F}" presName="childText" presStyleLbl="conFgAcc1" presStyleIdx="2" presStyleCnt="7">
        <dgm:presLayoutVars>
          <dgm:bulletEnabled val="1"/>
        </dgm:presLayoutVars>
      </dgm:prSet>
      <dgm:spPr>
        <a:xfrm>
          <a:off x="0" y="110201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64002A5B-1BEC-4C08-93C3-5B8830589177}" type="pres">
      <dgm:prSet presAssocID="{D0AD31CD-D097-452F-88C7-B703FC7479AD}" presName="spaceBetweenRectangles" presStyleCnt="0"/>
      <dgm:spPr/>
    </dgm:pt>
    <dgm:pt modelId="{49D2F5BC-8F20-4FA6-8C3E-442ADC7A9F6F}" type="pres">
      <dgm:prSet presAssocID="{04791DC0-2F50-4FD6-94C1-726A179F5D0A}" presName="parentLin" presStyleCnt="0"/>
      <dgm:spPr/>
    </dgm:pt>
    <dgm:pt modelId="{1156447E-B1D5-4C9C-AE27-1CE9D1B2F901}" type="pres">
      <dgm:prSet presAssocID="{04791DC0-2F50-4FD6-94C1-726A179F5D0A}" presName="parentLeftMargin" presStyleLbl="node1" presStyleIdx="2" presStyleCnt="7"/>
      <dgm:spPr>
        <a:prstGeom prst="roundRect">
          <a:avLst/>
        </a:prstGeom>
      </dgm:spPr>
    </dgm:pt>
    <dgm:pt modelId="{34FF2320-941F-4C0A-8FCA-75C0FA6B0AB1}" type="pres">
      <dgm:prSet presAssocID="{04791DC0-2F50-4FD6-94C1-726A179F5D0A}" presName="parentText" presStyleLbl="node1" presStyleIdx="3" presStyleCnt="7" custScaleX="142857">
        <dgm:presLayoutVars>
          <dgm:chMax val="0"/>
          <dgm:bulletEnabled val="1"/>
        </dgm:presLayoutVars>
      </dgm:prSet>
      <dgm:spPr/>
    </dgm:pt>
    <dgm:pt modelId="{C181F73F-1771-46BE-913D-BC07DD05543A}" type="pres">
      <dgm:prSet presAssocID="{04791DC0-2F50-4FD6-94C1-726A179F5D0A}" presName="negativeSpace" presStyleCnt="0"/>
      <dgm:spPr/>
    </dgm:pt>
    <dgm:pt modelId="{2DEC3D5C-D5B8-47B1-8ED7-D12A4FB91387}" type="pres">
      <dgm:prSet presAssocID="{04791DC0-2F50-4FD6-94C1-726A179F5D0A}" presName="childText" presStyleLbl="conFgAcc1" presStyleIdx="3" presStyleCnt="7">
        <dgm:presLayoutVars>
          <dgm:bulletEnabled val="1"/>
        </dgm:presLayoutVars>
      </dgm:prSet>
      <dgm:spPr>
        <a:xfrm>
          <a:off x="0" y="151025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BBC7973D-9559-48F4-BCA7-728B0763D978}" type="pres">
      <dgm:prSet presAssocID="{76D7B489-977E-4D9B-B292-9D50D661B78F}" presName="spaceBetweenRectangles" presStyleCnt="0"/>
      <dgm:spPr/>
    </dgm:pt>
    <dgm:pt modelId="{DFB4C686-AD39-4BFF-88F0-E97ECD39366B}" type="pres">
      <dgm:prSet presAssocID="{5AC06B20-CAAE-4296-91A6-15469E54A581}" presName="parentLin" presStyleCnt="0"/>
      <dgm:spPr/>
    </dgm:pt>
    <dgm:pt modelId="{10CDB17C-750A-4456-BBAC-B4E5D5BC1A99}" type="pres">
      <dgm:prSet presAssocID="{5AC06B20-CAAE-4296-91A6-15469E54A581}" presName="parentLeftMargin" presStyleLbl="node1" presStyleIdx="3" presStyleCnt="7"/>
      <dgm:spPr>
        <a:prstGeom prst="roundRect">
          <a:avLst/>
        </a:prstGeom>
      </dgm:spPr>
    </dgm:pt>
    <dgm:pt modelId="{9A772CA5-AA70-4A87-9228-9563B876A0EB}" type="pres">
      <dgm:prSet presAssocID="{5AC06B20-CAAE-4296-91A6-15469E54A581}" presName="parentText" presStyleLbl="node1" presStyleIdx="4" presStyleCnt="7" custScaleX="135560" custScaleY="132341">
        <dgm:presLayoutVars>
          <dgm:chMax val="0"/>
          <dgm:bulletEnabled val="1"/>
        </dgm:presLayoutVars>
      </dgm:prSet>
      <dgm:spPr/>
    </dgm:pt>
    <dgm:pt modelId="{7A28DE28-D566-40B7-B503-2F08CDD50BF4}" type="pres">
      <dgm:prSet presAssocID="{5AC06B20-CAAE-4296-91A6-15469E54A581}" presName="negativeSpace" presStyleCnt="0"/>
      <dgm:spPr/>
    </dgm:pt>
    <dgm:pt modelId="{CD39A22A-AC0B-4B5E-A85E-806E23232937}" type="pres">
      <dgm:prSet presAssocID="{5AC06B20-CAAE-4296-91A6-15469E54A581}" presName="childText" presStyleLbl="conFgAcc1" presStyleIdx="4" presStyleCnt="7">
        <dgm:presLayoutVars>
          <dgm:bulletEnabled val="1"/>
        </dgm:presLayoutVars>
      </dgm:prSet>
      <dgm:spPr>
        <a:xfrm>
          <a:off x="0" y="200442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6ED647E8-5DA6-4862-86DC-798FF7AE3404}" type="pres">
      <dgm:prSet presAssocID="{E9211FB5-80A5-4FB8-9D30-908C4F11E55F}" presName="spaceBetweenRectangles" presStyleCnt="0"/>
      <dgm:spPr/>
    </dgm:pt>
    <dgm:pt modelId="{3DA03390-5228-4BCD-806D-F09A0B8CDFC1}" type="pres">
      <dgm:prSet presAssocID="{A370C479-5EF8-4C73-AC25-A5A246E90115}" presName="parentLin" presStyleCnt="0"/>
      <dgm:spPr/>
    </dgm:pt>
    <dgm:pt modelId="{C6B7C7EF-428C-43B5-A393-DC019A177DC5}" type="pres">
      <dgm:prSet presAssocID="{A370C479-5EF8-4C73-AC25-A5A246E90115}" presName="parentLeftMargin" presStyleLbl="node1" presStyleIdx="4" presStyleCnt="7"/>
      <dgm:spPr>
        <a:prstGeom prst="roundRect">
          <a:avLst/>
        </a:prstGeom>
      </dgm:spPr>
    </dgm:pt>
    <dgm:pt modelId="{2646CB32-84A0-4716-A4B7-269AFCA0C383}" type="pres">
      <dgm:prSet presAssocID="{A370C479-5EF8-4C73-AC25-A5A246E90115}" presName="parentText" presStyleLbl="node1" presStyleIdx="5" presStyleCnt="7" custScaleX="142857">
        <dgm:presLayoutVars>
          <dgm:chMax val="0"/>
          <dgm:bulletEnabled val="1"/>
        </dgm:presLayoutVars>
      </dgm:prSet>
      <dgm:spPr/>
    </dgm:pt>
    <dgm:pt modelId="{0FB29352-C8CB-495E-8BC9-38F4708CEC04}" type="pres">
      <dgm:prSet presAssocID="{A370C479-5EF8-4C73-AC25-A5A246E90115}" presName="negativeSpace" presStyleCnt="0"/>
      <dgm:spPr/>
    </dgm:pt>
    <dgm:pt modelId="{B52B3900-EA8F-418C-9793-F759366731BC}" type="pres">
      <dgm:prSet presAssocID="{A370C479-5EF8-4C73-AC25-A5A246E90115}" presName="childText" presStyleLbl="conFgAcc1" presStyleIdx="5" presStyleCnt="7">
        <dgm:presLayoutVars>
          <dgm:bulletEnabled val="1"/>
        </dgm:presLayoutVars>
      </dgm:prSet>
      <dgm:spPr>
        <a:xfrm>
          <a:off x="0" y="241266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 modelId="{C70CEFAD-C1A5-48F8-89F4-84FFD7AD0E81}" type="pres">
      <dgm:prSet presAssocID="{AC2F9372-F563-41DA-80C6-8A643454CC1B}" presName="spaceBetweenRectangles" presStyleCnt="0"/>
      <dgm:spPr/>
    </dgm:pt>
    <dgm:pt modelId="{8A56FFCF-105A-4EEB-B965-FBFA89BF3A37}" type="pres">
      <dgm:prSet presAssocID="{E25FB632-A642-4CED-8F24-4E5C92947C41}" presName="parentLin" presStyleCnt="0"/>
      <dgm:spPr/>
    </dgm:pt>
    <dgm:pt modelId="{8ABBAE2B-E941-4F26-A6D2-43D7433494DA}" type="pres">
      <dgm:prSet presAssocID="{E25FB632-A642-4CED-8F24-4E5C92947C41}" presName="parentLeftMargin" presStyleLbl="node1" presStyleIdx="5" presStyleCnt="7"/>
      <dgm:spPr>
        <a:prstGeom prst="roundRect">
          <a:avLst/>
        </a:prstGeom>
      </dgm:spPr>
    </dgm:pt>
    <dgm:pt modelId="{EAA2D404-7105-4E9A-B7D9-DB006E8DB7B1}" type="pres">
      <dgm:prSet presAssocID="{E25FB632-A642-4CED-8F24-4E5C92947C41}" presName="parentText" presStyleLbl="node1" presStyleIdx="6" presStyleCnt="7" custScaleX="142857">
        <dgm:presLayoutVars>
          <dgm:chMax val="0"/>
          <dgm:bulletEnabled val="1"/>
        </dgm:presLayoutVars>
      </dgm:prSet>
      <dgm:spPr/>
    </dgm:pt>
    <dgm:pt modelId="{D68A1393-F612-48B1-BD7E-83924CE4125E}" type="pres">
      <dgm:prSet presAssocID="{E25FB632-A642-4CED-8F24-4E5C92947C41}" presName="negativeSpace" presStyleCnt="0"/>
      <dgm:spPr/>
    </dgm:pt>
    <dgm:pt modelId="{53D7981F-8897-4FF5-8526-B7A42868C428}" type="pres">
      <dgm:prSet presAssocID="{E25FB632-A642-4CED-8F24-4E5C92947C41}" presName="childText" presStyleLbl="conFgAcc1" presStyleIdx="6" presStyleCnt="7">
        <dgm:presLayoutVars>
          <dgm:bulletEnabled val="1"/>
        </dgm:presLayoutVars>
      </dgm:prSet>
      <dgm:spPr>
        <a:xfrm>
          <a:off x="0" y="282090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ln>
        <a:effectLst/>
      </dgm:spPr>
    </dgm:pt>
  </dgm:ptLst>
  <dgm:cxnLst>
    <dgm:cxn modelId="{8DDD0F0F-D9FA-4A83-8069-5CC75E8C91E6}" type="presOf" srcId="{A370C479-5EF8-4C73-AC25-A5A246E90115}" destId="{2646CB32-84A0-4716-A4B7-269AFCA0C383}" srcOrd="1" destOrd="0" presId="urn:microsoft.com/office/officeart/2005/8/layout/list1"/>
    <dgm:cxn modelId="{8D0C0617-DEE0-4E44-ADE3-24163B17E69D}" type="presOf" srcId="{04791DC0-2F50-4FD6-94C1-726A179F5D0A}" destId="{34FF2320-941F-4C0A-8FCA-75C0FA6B0AB1}" srcOrd="1" destOrd="0" presId="urn:microsoft.com/office/officeart/2005/8/layout/list1"/>
    <dgm:cxn modelId="{25E24C1B-237B-47E4-A7C9-D0699CB9596B}" srcId="{D167527D-0A87-4BAC-A3CE-84DB50A784C3}" destId="{E25FB632-A642-4CED-8F24-4E5C92947C41}" srcOrd="6" destOrd="0" parTransId="{40ABDBBE-C1D0-4FFF-B2E1-D7B336A9FD9D}" sibTransId="{10B02A31-2E0A-43B5-B349-1E2E085B881F}"/>
    <dgm:cxn modelId="{CA56091D-0EBF-45B7-9AD3-C3EBE3346F46}" srcId="{D167527D-0A87-4BAC-A3CE-84DB50A784C3}" destId="{16ED0609-9C48-4617-A5E4-C8496BBF2FDB}" srcOrd="0" destOrd="0" parTransId="{CC1F75D6-E11A-4B85-B72A-1A9755610FF3}" sibTransId="{43D8F108-6C4C-4E0D-A36F-4A700FDCDA41}"/>
    <dgm:cxn modelId="{F5C9C221-9B75-4D8A-8126-83AD490E04F9}" type="presOf" srcId="{16ED0609-9C48-4617-A5E4-C8496BBF2FDB}" destId="{20624A4A-FF0F-48A0-A95F-3BAF1F601FA3}" srcOrd="1" destOrd="0" presId="urn:microsoft.com/office/officeart/2005/8/layout/list1"/>
    <dgm:cxn modelId="{8C5F2426-26BF-4AD0-89F3-DB657C0A15B0}" type="presOf" srcId="{E25FB632-A642-4CED-8F24-4E5C92947C41}" destId="{8ABBAE2B-E941-4F26-A6D2-43D7433494DA}" srcOrd="0" destOrd="0" presId="urn:microsoft.com/office/officeart/2005/8/layout/list1"/>
    <dgm:cxn modelId="{FDA74A30-FA03-44EF-9DBC-F5ECE7DE6302}" type="presOf" srcId="{E25FB632-A642-4CED-8F24-4E5C92947C41}" destId="{EAA2D404-7105-4E9A-B7D9-DB006E8DB7B1}" srcOrd="1" destOrd="0" presId="urn:microsoft.com/office/officeart/2005/8/layout/list1"/>
    <dgm:cxn modelId="{934BF663-D1C9-4998-8696-8EE6C172E93B}" type="presOf" srcId="{04791DC0-2F50-4FD6-94C1-726A179F5D0A}" destId="{1156447E-B1D5-4C9C-AE27-1CE9D1B2F901}" srcOrd="0" destOrd="0" presId="urn:microsoft.com/office/officeart/2005/8/layout/list1"/>
    <dgm:cxn modelId="{18DF1D72-B64A-442A-9E90-B66A8E9892E3}" srcId="{D167527D-0A87-4BAC-A3CE-84DB50A784C3}" destId="{A370C479-5EF8-4C73-AC25-A5A246E90115}" srcOrd="5" destOrd="0" parTransId="{5D656634-94B1-46F5-888B-3691161E3E00}" sibTransId="{AC2F9372-F563-41DA-80C6-8A643454CC1B}"/>
    <dgm:cxn modelId="{FDB9C958-9DE9-41EA-BDEF-D5817261D0AB}" srcId="{D167527D-0A87-4BAC-A3CE-84DB50A784C3}" destId="{5AC06B20-CAAE-4296-91A6-15469E54A581}" srcOrd="4" destOrd="0" parTransId="{7214B496-197B-49D9-8623-F135CF104466}" sibTransId="{E9211FB5-80A5-4FB8-9D30-908C4F11E55F}"/>
    <dgm:cxn modelId="{C3D5CD7F-7AC9-4F8E-9C0C-A94DCB0B6798}" srcId="{D167527D-0A87-4BAC-A3CE-84DB50A784C3}" destId="{88548280-723D-4E9F-B36C-DEED17FFB44F}" srcOrd="2" destOrd="0" parTransId="{AF4B7B58-B989-40A3-B69D-FCF8D9ED61D6}" sibTransId="{D0AD31CD-D097-452F-88C7-B703FC7479AD}"/>
    <dgm:cxn modelId="{FF69F882-C21C-4D03-A135-5C351FAB34E7}" type="presOf" srcId="{081F8CCF-AEB9-4691-893E-8E88C95D1557}" destId="{8518E5A6-3496-412F-89A2-8EEA82F376E0}" srcOrd="1" destOrd="0" presId="urn:microsoft.com/office/officeart/2005/8/layout/list1"/>
    <dgm:cxn modelId="{A8CFFAA2-F80E-42C5-9CA7-36DC4F4D707E}" type="presOf" srcId="{5AC06B20-CAAE-4296-91A6-15469E54A581}" destId="{10CDB17C-750A-4456-BBAC-B4E5D5BC1A99}" srcOrd="0" destOrd="0" presId="urn:microsoft.com/office/officeart/2005/8/layout/list1"/>
    <dgm:cxn modelId="{FF8FC1B1-E5A5-47F0-9E46-25B89A8027D0}" srcId="{D167527D-0A87-4BAC-A3CE-84DB50A784C3}" destId="{04791DC0-2F50-4FD6-94C1-726A179F5D0A}" srcOrd="3" destOrd="0" parTransId="{AC5124A7-79A5-46B8-B510-91CAD4F84F46}" sibTransId="{76D7B489-977E-4D9B-B292-9D50D661B78F}"/>
    <dgm:cxn modelId="{8F8325C3-CFA4-479A-AF7C-DA25038A01BB}" srcId="{D167527D-0A87-4BAC-A3CE-84DB50A784C3}" destId="{081F8CCF-AEB9-4691-893E-8E88C95D1557}" srcOrd="1" destOrd="0" parTransId="{4A0D7438-EB3E-4E02-A9C7-7762A0CA857C}" sibTransId="{02404A2C-475E-4FFC-9588-9110EE731D9C}"/>
    <dgm:cxn modelId="{65C833C5-E1AE-45AC-8CF0-3A6FE0D0DC2B}" type="presOf" srcId="{D167527D-0A87-4BAC-A3CE-84DB50A784C3}" destId="{B4D093C8-ABBC-4A10-BA00-8322259B7556}" srcOrd="0" destOrd="0" presId="urn:microsoft.com/office/officeart/2005/8/layout/list1"/>
    <dgm:cxn modelId="{B9BD89C8-A02E-4BD0-A371-FC4251FC4FF4}" type="presOf" srcId="{88548280-723D-4E9F-B36C-DEED17FFB44F}" destId="{9DB11ACA-8D54-4DC6-A14C-087AE101AC25}" srcOrd="1" destOrd="0" presId="urn:microsoft.com/office/officeart/2005/8/layout/list1"/>
    <dgm:cxn modelId="{AE98B9D2-57F7-4280-AC6F-BF7AD581D8F8}" type="presOf" srcId="{A370C479-5EF8-4C73-AC25-A5A246E90115}" destId="{C6B7C7EF-428C-43B5-A393-DC019A177DC5}" srcOrd="0" destOrd="0" presId="urn:microsoft.com/office/officeart/2005/8/layout/list1"/>
    <dgm:cxn modelId="{0F98BCEE-5CBE-40E3-A621-C2F033A6E3AC}" type="presOf" srcId="{5AC06B20-CAAE-4296-91A6-15469E54A581}" destId="{9A772CA5-AA70-4A87-9228-9563B876A0EB}" srcOrd="1" destOrd="0" presId="urn:microsoft.com/office/officeart/2005/8/layout/list1"/>
    <dgm:cxn modelId="{652F1DF5-EB85-4FD8-9C1F-2704E78360C6}" type="presOf" srcId="{16ED0609-9C48-4617-A5E4-C8496BBF2FDB}" destId="{DBECA584-6DBC-44A6-81C6-C5E7E4EDEF66}" srcOrd="0" destOrd="0" presId="urn:microsoft.com/office/officeart/2005/8/layout/list1"/>
    <dgm:cxn modelId="{A00C6CF9-6167-4754-B9EB-50B978072B98}" type="presOf" srcId="{88548280-723D-4E9F-B36C-DEED17FFB44F}" destId="{834A7D93-0A0A-4B66-A79B-D5073866603A}" srcOrd="0" destOrd="0" presId="urn:microsoft.com/office/officeart/2005/8/layout/list1"/>
    <dgm:cxn modelId="{DAC483FB-7650-407B-9409-2AF1BC1AD661}" type="presOf" srcId="{081F8CCF-AEB9-4691-893E-8E88C95D1557}" destId="{CF30FB17-8418-4E60-870D-34B169861E78}" srcOrd="0" destOrd="0" presId="urn:microsoft.com/office/officeart/2005/8/layout/list1"/>
    <dgm:cxn modelId="{076B82E8-E517-4A9E-8A0C-C1C832680C03}" type="presParOf" srcId="{B4D093C8-ABBC-4A10-BA00-8322259B7556}" destId="{BBDEFCB8-E405-4796-A73C-875D3C47F06B}" srcOrd="0" destOrd="0" presId="urn:microsoft.com/office/officeart/2005/8/layout/list1"/>
    <dgm:cxn modelId="{F5DC8109-C184-43E2-A0D1-CD49ADA7A50D}" type="presParOf" srcId="{BBDEFCB8-E405-4796-A73C-875D3C47F06B}" destId="{DBECA584-6DBC-44A6-81C6-C5E7E4EDEF66}" srcOrd="0" destOrd="0" presId="urn:microsoft.com/office/officeart/2005/8/layout/list1"/>
    <dgm:cxn modelId="{081A0D35-5A1B-4563-822A-A78BFAB5EB2E}" type="presParOf" srcId="{BBDEFCB8-E405-4796-A73C-875D3C47F06B}" destId="{20624A4A-FF0F-48A0-A95F-3BAF1F601FA3}" srcOrd="1" destOrd="0" presId="urn:microsoft.com/office/officeart/2005/8/layout/list1"/>
    <dgm:cxn modelId="{C7D08313-6FFA-4F26-8313-54CACE2BAD72}" type="presParOf" srcId="{B4D093C8-ABBC-4A10-BA00-8322259B7556}" destId="{5CCA74C8-5FD4-419C-B6E3-8BC7F441E0F0}" srcOrd="1" destOrd="0" presId="urn:microsoft.com/office/officeart/2005/8/layout/list1"/>
    <dgm:cxn modelId="{6CB542A7-0ED7-4BCC-94C2-CFC297AFECC6}" type="presParOf" srcId="{B4D093C8-ABBC-4A10-BA00-8322259B7556}" destId="{77B2B927-3EF1-4C28-9D41-E0E07207A629}" srcOrd="2" destOrd="0" presId="urn:microsoft.com/office/officeart/2005/8/layout/list1"/>
    <dgm:cxn modelId="{69243F48-9F01-4A1A-83BF-0F8890AB00BA}" type="presParOf" srcId="{B4D093C8-ABBC-4A10-BA00-8322259B7556}" destId="{ADC661E9-4014-40C1-9765-2C08A9A6453D}" srcOrd="3" destOrd="0" presId="urn:microsoft.com/office/officeart/2005/8/layout/list1"/>
    <dgm:cxn modelId="{091ACCFD-D08C-4C68-B6AD-16F03365391A}" type="presParOf" srcId="{B4D093C8-ABBC-4A10-BA00-8322259B7556}" destId="{92F0AC82-F0AA-4845-B4E8-7613BD485906}" srcOrd="4" destOrd="0" presId="urn:microsoft.com/office/officeart/2005/8/layout/list1"/>
    <dgm:cxn modelId="{E0E4FEA0-7A9E-4776-B143-B3EFD1C76891}" type="presParOf" srcId="{92F0AC82-F0AA-4845-B4E8-7613BD485906}" destId="{CF30FB17-8418-4E60-870D-34B169861E78}" srcOrd="0" destOrd="0" presId="urn:microsoft.com/office/officeart/2005/8/layout/list1"/>
    <dgm:cxn modelId="{A487F499-D829-4BE1-AC2D-DFA04F63CFDB}" type="presParOf" srcId="{92F0AC82-F0AA-4845-B4E8-7613BD485906}" destId="{8518E5A6-3496-412F-89A2-8EEA82F376E0}" srcOrd="1" destOrd="0" presId="urn:microsoft.com/office/officeart/2005/8/layout/list1"/>
    <dgm:cxn modelId="{78D536BE-E42E-4845-B7C4-8BE7ECC3F7F5}" type="presParOf" srcId="{B4D093C8-ABBC-4A10-BA00-8322259B7556}" destId="{7CBD0D62-F722-4466-9BEA-2366F7F33CE7}" srcOrd="5" destOrd="0" presId="urn:microsoft.com/office/officeart/2005/8/layout/list1"/>
    <dgm:cxn modelId="{E5BF7354-2E77-4074-9D5B-7A46C2D1F7E0}" type="presParOf" srcId="{B4D093C8-ABBC-4A10-BA00-8322259B7556}" destId="{9B94810F-2303-44C1-9F7C-36C8A13A6850}" srcOrd="6" destOrd="0" presId="urn:microsoft.com/office/officeart/2005/8/layout/list1"/>
    <dgm:cxn modelId="{D4E0AADB-4E4F-484E-BB39-514196AB0879}" type="presParOf" srcId="{B4D093C8-ABBC-4A10-BA00-8322259B7556}" destId="{5DB93D4E-3B60-47F8-8E68-373B0B052A91}" srcOrd="7" destOrd="0" presId="urn:microsoft.com/office/officeart/2005/8/layout/list1"/>
    <dgm:cxn modelId="{A242910C-6B79-42C5-AD4A-40A59B672A41}" type="presParOf" srcId="{B4D093C8-ABBC-4A10-BA00-8322259B7556}" destId="{654059BB-17E2-41D1-883A-943A93E5C6A2}" srcOrd="8" destOrd="0" presId="urn:microsoft.com/office/officeart/2005/8/layout/list1"/>
    <dgm:cxn modelId="{DC08C01A-F175-4977-8582-B1F57B8DCAA8}" type="presParOf" srcId="{654059BB-17E2-41D1-883A-943A93E5C6A2}" destId="{834A7D93-0A0A-4B66-A79B-D5073866603A}" srcOrd="0" destOrd="0" presId="urn:microsoft.com/office/officeart/2005/8/layout/list1"/>
    <dgm:cxn modelId="{3684BE30-1965-4CA7-8725-3135256EE848}" type="presParOf" srcId="{654059BB-17E2-41D1-883A-943A93E5C6A2}" destId="{9DB11ACA-8D54-4DC6-A14C-087AE101AC25}" srcOrd="1" destOrd="0" presId="urn:microsoft.com/office/officeart/2005/8/layout/list1"/>
    <dgm:cxn modelId="{E3DE7C6D-A48C-43EF-A440-695221BDE8BB}" type="presParOf" srcId="{B4D093C8-ABBC-4A10-BA00-8322259B7556}" destId="{9D48A298-CDE3-4789-B4EE-2F33A09A74A6}" srcOrd="9" destOrd="0" presId="urn:microsoft.com/office/officeart/2005/8/layout/list1"/>
    <dgm:cxn modelId="{40DDC107-A553-442C-94FF-045E8E5ED247}" type="presParOf" srcId="{B4D093C8-ABBC-4A10-BA00-8322259B7556}" destId="{02DA270B-342F-49FF-9AC4-F1453DD3E726}" srcOrd="10" destOrd="0" presId="urn:microsoft.com/office/officeart/2005/8/layout/list1"/>
    <dgm:cxn modelId="{8554F373-76B3-46F2-8BF8-709DF848CBB5}" type="presParOf" srcId="{B4D093C8-ABBC-4A10-BA00-8322259B7556}" destId="{64002A5B-1BEC-4C08-93C3-5B8830589177}" srcOrd="11" destOrd="0" presId="urn:microsoft.com/office/officeart/2005/8/layout/list1"/>
    <dgm:cxn modelId="{4A54F0F9-E8F5-4A88-B4C8-C30EC948E6E9}" type="presParOf" srcId="{B4D093C8-ABBC-4A10-BA00-8322259B7556}" destId="{49D2F5BC-8F20-4FA6-8C3E-442ADC7A9F6F}" srcOrd="12" destOrd="0" presId="urn:microsoft.com/office/officeart/2005/8/layout/list1"/>
    <dgm:cxn modelId="{23EBD23F-FC0F-4E1F-8742-4FA44961245A}" type="presParOf" srcId="{49D2F5BC-8F20-4FA6-8C3E-442ADC7A9F6F}" destId="{1156447E-B1D5-4C9C-AE27-1CE9D1B2F901}" srcOrd="0" destOrd="0" presId="urn:microsoft.com/office/officeart/2005/8/layout/list1"/>
    <dgm:cxn modelId="{6B31D59B-3376-4E2F-A3B6-58A162ECBE46}" type="presParOf" srcId="{49D2F5BC-8F20-4FA6-8C3E-442ADC7A9F6F}" destId="{34FF2320-941F-4C0A-8FCA-75C0FA6B0AB1}" srcOrd="1" destOrd="0" presId="urn:microsoft.com/office/officeart/2005/8/layout/list1"/>
    <dgm:cxn modelId="{FDCC6671-F65B-4807-92EF-D960830C49D3}" type="presParOf" srcId="{B4D093C8-ABBC-4A10-BA00-8322259B7556}" destId="{C181F73F-1771-46BE-913D-BC07DD05543A}" srcOrd="13" destOrd="0" presId="urn:microsoft.com/office/officeart/2005/8/layout/list1"/>
    <dgm:cxn modelId="{AF1F4331-94AF-4845-BEAF-40316C736E8B}" type="presParOf" srcId="{B4D093C8-ABBC-4A10-BA00-8322259B7556}" destId="{2DEC3D5C-D5B8-47B1-8ED7-D12A4FB91387}" srcOrd="14" destOrd="0" presId="urn:microsoft.com/office/officeart/2005/8/layout/list1"/>
    <dgm:cxn modelId="{339FEFDF-7311-4CA9-97DF-365F03E1636D}" type="presParOf" srcId="{B4D093C8-ABBC-4A10-BA00-8322259B7556}" destId="{BBC7973D-9559-48F4-BCA7-728B0763D978}" srcOrd="15" destOrd="0" presId="urn:microsoft.com/office/officeart/2005/8/layout/list1"/>
    <dgm:cxn modelId="{439940A8-10DE-40A2-972D-634C0DE94D99}" type="presParOf" srcId="{B4D093C8-ABBC-4A10-BA00-8322259B7556}" destId="{DFB4C686-AD39-4BFF-88F0-E97ECD39366B}" srcOrd="16" destOrd="0" presId="urn:microsoft.com/office/officeart/2005/8/layout/list1"/>
    <dgm:cxn modelId="{330C8986-5352-435D-B49F-0BAC881C6C65}" type="presParOf" srcId="{DFB4C686-AD39-4BFF-88F0-E97ECD39366B}" destId="{10CDB17C-750A-4456-BBAC-B4E5D5BC1A99}" srcOrd="0" destOrd="0" presId="urn:microsoft.com/office/officeart/2005/8/layout/list1"/>
    <dgm:cxn modelId="{CC1EA346-75F4-4DBA-93A6-F5A901388B18}" type="presParOf" srcId="{DFB4C686-AD39-4BFF-88F0-E97ECD39366B}" destId="{9A772CA5-AA70-4A87-9228-9563B876A0EB}" srcOrd="1" destOrd="0" presId="urn:microsoft.com/office/officeart/2005/8/layout/list1"/>
    <dgm:cxn modelId="{B7AD12CA-FD07-4CEA-B7B9-0ACBFD340E6A}" type="presParOf" srcId="{B4D093C8-ABBC-4A10-BA00-8322259B7556}" destId="{7A28DE28-D566-40B7-B503-2F08CDD50BF4}" srcOrd="17" destOrd="0" presId="urn:microsoft.com/office/officeart/2005/8/layout/list1"/>
    <dgm:cxn modelId="{3B0CD4F9-6659-453C-8918-29DB40E3D3A2}" type="presParOf" srcId="{B4D093C8-ABBC-4A10-BA00-8322259B7556}" destId="{CD39A22A-AC0B-4B5E-A85E-806E23232937}" srcOrd="18" destOrd="0" presId="urn:microsoft.com/office/officeart/2005/8/layout/list1"/>
    <dgm:cxn modelId="{2A2E9D6B-EFE8-47C9-8E27-0B916DE6136E}" type="presParOf" srcId="{B4D093C8-ABBC-4A10-BA00-8322259B7556}" destId="{6ED647E8-5DA6-4862-86DC-798FF7AE3404}" srcOrd="19" destOrd="0" presId="urn:microsoft.com/office/officeart/2005/8/layout/list1"/>
    <dgm:cxn modelId="{34EB66D0-B2D6-4C9D-8E14-9AC8BF468156}" type="presParOf" srcId="{B4D093C8-ABBC-4A10-BA00-8322259B7556}" destId="{3DA03390-5228-4BCD-806D-F09A0B8CDFC1}" srcOrd="20" destOrd="0" presId="urn:microsoft.com/office/officeart/2005/8/layout/list1"/>
    <dgm:cxn modelId="{BC3E69C1-C1C0-4E4B-848B-4B22D2E70674}" type="presParOf" srcId="{3DA03390-5228-4BCD-806D-F09A0B8CDFC1}" destId="{C6B7C7EF-428C-43B5-A393-DC019A177DC5}" srcOrd="0" destOrd="0" presId="urn:microsoft.com/office/officeart/2005/8/layout/list1"/>
    <dgm:cxn modelId="{CDBB6AEA-0A29-4F25-B20A-0E32A3143BA5}" type="presParOf" srcId="{3DA03390-5228-4BCD-806D-F09A0B8CDFC1}" destId="{2646CB32-84A0-4716-A4B7-269AFCA0C383}" srcOrd="1" destOrd="0" presId="urn:microsoft.com/office/officeart/2005/8/layout/list1"/>
    <dgm:cxn modelId="{A3DE632A-466D-427D-A73C-8644A0A8A061}" type="presParOf" srcId="{B4D093C8-ABBC-4A10-BA00-8322259B7556}" destId="{0FB29352-C8CB-495E-8BC9-38F4708CEC04}" srcOrd="21" destOrd="0" presId="urn:microsoft.com/office/officeart/2005/8/layout/list1"/>
    <dgm:cxn modelId="{3AA3E9B1-9753-4C23-82B3-23232128F450}" type="presParOf" srcId="{B4D093C8-ABBC-4A10-BA00-8322259B7556}" destId="{B52B3900-EA8F-418C-9793-F759366731BC}" srcOrd="22" destOrd="0" presId="urn:microsoft.com/office/officeart/2005/8/layout/list1"/>
    <dgm:cxn modelId="{BEB681EA-5F9C-417C-9567-47D1AD8FB523}" type="presParOf" srcId="{B4D093C8-ABBC-4A10-BA00-8322259B7556}" destId="{C70CEFAD-C1A5-48F8-89F4-84FFD7AD0E81}" srcOrd="23" destOrd="0" presId="urn:microsoft.com/office/officeart/2005/8/layout/list1"/>
    <dgm:cxn modelId="{1026A81A-E6A0-40DC-9CF0-EC1CB81D515F}" type="presParOf" srcId="{B4D093C8-ABBC-4A10-BA00-8322259B7556}" destId="{8A56FFCF-105A-4EEB-B965-FBFA89BF3A37}" srcOrd="24" destOrd="0" presId="urn:microsoft.com/office/officeart/2005/8/layout/list1"/>
    <dgm:cxn modelId="{48126019-D221-4C9F-93A3-78C5522D3FAB}" type="presParOf" srcId="{8A56FFCF-105A-4EEB-B965-FBFA89BF3A37}" destId="{8ABBAE2B-E941-4F26-A6D2-43D7433494DA}" srcOrd="0" destOrd="0" presId="urn:microsoft.com/office/officeart/2005/8/layout/list1"/>
    <dgm:cxn modelId="{940BEA78-AAC2-4F76-9BDF-28AAD953BEA1}" type="presParOf" srcId="{8A56FFCF-105A-4EEB-B965-FBFA89BF3A37}" destId="{EAA2D404-7105-4E9A-B7D9-DB006E8DB7B1}" srcOrd="1" destOrd="0" presId="urn:microsoft.com/office/officeart/2005/8/layout/list1"/>
    <dgm:cxn modelId="{A92C3ED8-972E-43C7-B5EA-C62593675EA4}" type="presParOf" srcId="{B4D093C8-ABBC-4A10-BA00-8322259B7556}" destId="{D68A1393-F612-48B1-BD7E-83924CE4125E}" srcOrd="25" destOrd="0" presId="urn:microsoft.com/office/officeart/2005/8/layout/list1"/>
    <dgm:cxn modelId="{5BA19547-0D9E-4125-AFCD-12EE467052D8}" type="presParOf" srcId="{B4D093C8-ABBC-4A10-BA00-8322259B7556}" destId="{53D7981F-8897-4FF5-8526-B7A42868C428}" srcOrd="26" destOrd="0" presId="urn:microsoft.com/office/officeart/2005/8/layout/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2B927-3EF1-4C28-9D41-E0E07207A629}">
      <dsp:nvSpPr>
        <dsp:cNvPr id="0" name=""/>
        <dsp:cNvSpPr/>
      </dsp:nvSpPr>
      <dsp:spPr>
        <a:xfrm>
          <a:off x="0" y="28553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20624A4A-FF0F-48A0-A95F-3BAF1F601FA3}">
      <dsp:nvSpPr>
        <dsp:cNvPr id="0" name=""/>
        <dsp:cNvSpPr/>
      </dsp:nvSpPr>
      <dsp:spPr>
        <a:xfrm>
          <a:off x="281366" y="15269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база экономического развития государства</a:t>
          </a:r>
        </a:p>
      </dsp:txBody>
      <dsp:txXfrm>
        <a:off x="294335" y="165667"/>
        <a:ext cx="5601393" cy="239742"/>
      </dsp:txXfrm>
    </dsp:sp>
    <dsp:sp modelId="{9B94810F-2303-44C1-9F7C-36C8A13A6850}">
      <dsp:nvSpPr>
        <dsp:cNvPr id="0" name=""/>
        <dsp:cNvSpPr/>
      </dsp:nvSpPr>
      <dsp:spPr>
        <a:xfrm>
          <a:off x="0" y="69377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8518E5A6-3496-412F-89A2-8EEA82F376E0}">
      <dsp:nvSpPr>
        <dsp:cNvPr id="0" name=""/>
        <dsp:cNvSpPr/>
      </dsp:nvSpPr>
      <dsp:spPr>
        <a:xfrm>
          <a:off x="281366" y="56093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критерий эффективности конкретной производственной деятельности</a:t>
          </a:r>
        </a:p>
      </dsp:txBody>
      <dsp:txXfrm>
        <a:off x="294335" y="573907"/>
        <a:ext cx="5601393" cy="239742"/>
      </dsp:txXfrm>
    </dsp:sp>
    <dsp:sp modelId="{02DA270B-342F-49FF-9AC4-F1453DD3E726}">
      <dsp:nvSpPr>
        <dsp:cNvPr id="0" name=""/>
        <dsp:cNvSpPr/>
      </dsp:nvSpPr>
      <dsp:spPr>
        <a:xfrm>
          <a:off x="0" y="110201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9DB11ACA-8D54-4DC6-A14C-087AE101AC25}">
      <dsp:nvSpPr>
        <dsp:cNvPr id="0" name=""/>
        <dsp:cNvSpPr/>
      </dsp:nvSpPr>
      <dsp:spPr>
        <a:xfrm>
          <a:off x="281366" y="96917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важнейший источник удовлетворения социальных потребностей общества</a:t>
          </a:r>
        </a:p>
      </dsp:txBody>
      <dsp:txXfrm>
        <a:off x="294335" y="982147"/>
        <a:ext cx="5601393" cy="239742"/>
      </dsp:txXfrm>
    </dsp:sp>
    <dsp:sp modelId="{2DEC3D5C-D5B8-47B1-8ED7-D12A4FB91387}">
      <dsp:nvSpPr>
        <dsp:cNvPr id="0" name=""/>
        <dsp:cNvSpPr/>
      </dsp:nvSpPr>
      <dsp:spPr>
        <a:xfrm>
          <a:off x="0" y="1510258"/>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4FF2320-941F-4C0A-8FCA-75C0FA6B0AB1}">
      <dsp:nvSpPr>
        <dsp:cNvPr id="0" name=""/>
        <dsp:cNvSpPr/>
      </dsp:nvSpPr>
      <dsp:spPr>
        <a:xfrm>
          <a:off x="281366" y="1377418"/>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главный источник возрастания рыночной стоимости предприятия</a:t>
          </a:r>
        </a:p>
      </dsp:txBody>
      <dsp:txXfrm>
        <a:off x="294335" y="1390387"/>
        <a:ext cx="5601393" cy="239742"/>
      </dsp:txXfrm>
    </dsp:sp>
    <dsp:sp modelId="{CD39A22A-AC0B-4B5E-A85E-806E23232937}">
      <dsp:nvSpPr>
        <dsp:cNvPr id="0" name=""/>
        <dsp:cNvSpPr/>
      </dsp:nvSpPr>
      <dsp:spPr>
        <a:xfrm>
          <a:off x="0" y="200442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9A772CA5-AA70-4A87-9228-9563B876A0EB}">
      <dsp:nvSpPr>
        <dsp:cNvPr id="0" name=""/>
        <dsp:cNvSpPr/>
      </dsp:nvSpPr>
      <dsp:spPr>
        <a:xfrm>
          <a:off x="295507" y="1785658"/>
          <a:ext cx="5608256" cy="351603"/>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основной внутренний источник формирования финансовых ресурсов, обеспечивающих развитие деятеьлности предприятия</a:t>
          </a:r>
        </a:p>
      </dsp:txBody>
      <dsp:txXfrm>
        <a:off x="312671" y="1802822"/>
        <a:ext cx="5573928" cy="317275"/>
      </dsp:txXfrm>
    </dsp:sp>
    <dsp:sp modelId="{B52B3900-EA8F-418C-9793-F759366731BC}">
      <dsp:nvSpPr>
        <dsp:cNvPr id="0" name=""/>
        <dsp:cNvSpPr/>
      </dsp:nvSpPr>
      <dsp:spPr>
        <a:xfrm>
          <a:off x="0" y="241266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2646CB32-84A0-4716-A4B7-269AFCA0C383}">
      <dsp:nvSpPr>
        <dsp:cNvPr id="0" name=""/>
        <dsp:cNvSpPr/>
      </dsp:nvSpPr>
      <dsp:spPr>
        <a:xfrm>
          <a:off x="281366" y="2279821"/>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основной защитный механизм от угрозы банкротства предприятия</a:t>
          </a:r>
        </a:p>
      </dsp:txBody>
      <dsp:txXfrm>
        <a:off x="294335" y="2292790"/>
        <a:ext cx="5601393" cy="239742"/>
      </dsp:txXfrm>
    </dsp:sp>
    <dsp:sp modelId="{53D7981F-8897-4FF5-8526-B7A42868C428}">
      <dsp:nvSpPr>
        <dsp:cNvPr id="0" name=""/>
        <dsp:cNvSpPr/>
      </dsp:nvSpPr>
      <dsp:spPr>
        <a:xfrm>
          <a:off x="0" y="2820901"/>
          <a:ext cx="5910147" cy="226800"/>
        </a:xfrm>
        <a:prstGeom prst="rect">
          <a:avLst/>
        </a:prstGeom>
        <a:solidFill>
          <a:sysClr val="windowText" lastClr="000000">
            <a:alpha val="90000"/>
            <a:tint val="40000"/>
            <a:hueOff val="0"/>
            <a:satOff val="0"/>
            <a:lumOff val="0"/>
            <a:alphaOff val="0"/>
          </a:sysClr>
        </a:solidFill>
        <a:ln w="25400" cap="flat" cmpd="sng" algn="ctr">
          <a:solidFill>
            <a:sysClr val="windowText" lastClr="00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EAA2D404-7105-4E9A-B7D9-DB006E8DB7B1}">
      <dsp:nvSpPr>
        <dsp:cNvPr id="0" name=""/>
        <dsp:cNvSpPr/>
      </dsp:nvSpPr>
      <dsp:spPr>
        <a:xfrm>
          <a:off x="281366" y="2688061"/>
          <a:ext cx="5627331" cy="265680"/>
        </a:xfrm>
        <a:prstGeom prst="roundRect">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373" tIns="0" rIns="156373" bIns="0" numCol="1" spcCol="1270" anchor="ctr" anchorCtr="0">
          <a:noAutofit/>
        </a:bodyPr>
        <a:lstStyle/>
        <a:p>
          <a:pPr marL="0" lvl="0" indent="0" algn="l" defTabSz="533400">
            <a:lnSpc>
              <a:spcPct val="90000"/>
            </a:lnSpc>
            <a:spcBef>
              <a:spcPct val="0"/>
            </a:spcBef>
            <a:spcAft>
              <a:spcPct val="35000"/>
            </a:spcAft>
            <a:buNone/>
          </a:pPr>
          <a:r>
            <a:rPr lang="ru-RU" sz="1200" kern="1200">
              <a:solidFill>
                <a:sysClr val="windowText" lastClr="000000">
                  <a:hueOff val="0"/>
                  <a:satOff val="0"/>
                  <a:lumOff val="0"/>
                  <a:alphaOff val="0"/>
                </a:sysClr>
              </a:solidFill>
              <a:latin typeface="Calibri"/>
              <a:ea typeface="+mn-ea"/>
              <a:cs typeface="+mn-cs"/>
            </a:rPr>
            <a:t>главная цель предпринимательской деятельности</a:t>
          </a:r>
        </a:p>
      </dsp:txBody>
      <dsp:txXfrm>
        <a:off x="294335" y="2701030"/>
        <a:ext cx="5601393" cy="23974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0BB94-9419-4C07-8F3A-8BB91E8F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48</Pages>
  <Words>8211</Words>
  <Characters>46804</Characters>
  <Application>Microsoft Office Word</Application>
  <DocSecurity>0</DocSecurity>
  <Lines>390</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Тху Чанг Фам Тхи</dc:creator>
  <cp:keywords/>
  <dc:description/>
  <cp:lastModifiedBy>Артур Есаян</cp:lastModifiedBy>
  <cp:revision>5</cp:revision>
  <dcterms:created xsi:type="dcterms:W3CDTF">2024-03-18T19:29:00Z</dcterms:created>
  <dcterms:modified xsi:type="dcterms:W3CDTF">2024-03-20T05:45:00Z</dcterms:modified>
</cp:coreProperties>
</file>