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rial2" svg:font-family="Arial" style:font-family-generic="swiss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loext:contextual-spacing="false" fo:line-height="100%" fo:text-align="end" style:justify-single-word="false"/>
      <style:text-properties officeooo:paragraph-rsid="0000976d"/>
    </style:style>
    <style:style style:name="P2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paragraph-rsid="0000976d"/>
    </style:style>
    <style:style style:name="P3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paragraph-rsid="0001d32c"/>
    </style:style>
    <style:style style:name="P4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paragraph-rsid="0003406f"/>
    </style:style>
    <style:style style:name="P5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paragraph-rsid="00040311"/>
    </style:style>
    <style:style style:name="P6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paragraph-rsid="000566d7"/>
    </style:style>
    <style:style style:name="P7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rsid="0000976d" officeooo:paragraph-rsid="0000976d"/>
    </style:style>
    <style:style style:name="P8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rsid="0000976d" officeooo:paragraph-rsid="0001d32c"/>
    </style:style>
    <style:style style:name="P9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rsid="0001d32c" officeooo:paragraph-rsid="0001d32c"/>
    </style:style>
    <style:style style:name="P10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rsid="0003406f" officeooo:paragraph-rsid="0003406f"/>
    </style:style>
    <style:style style:name="P11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rsid="00040311" officeooo:paragraph-rsid="00040311"/>
    </style:style>
    <style:style style:name="P12" style:family="paragraph" style:parent-style-name="Standard">
      <style:paragraph-properties fo:margin-top="0cm" fo:margin-bottom="0cm" loext:contextual-spacing="false" fo:line-height="100%" fo:text-align="start" style:justify-single-word="false"/>
      <style:text-properties officeooo:rsid="00040311" officeooo:paragraph-rsid="0006f7c2"/>
    </style:style>
    <style:style style:name="P13" style:family="paragraph" style:parent-style-name="Standard">
      <style:paragraph-properties fo:margin-top="0cm" fo:margin-bottom="0cm" loext:contextual-spacing="false" fo:line-height="100%" fo:text-align="start" style:justify-single-word="false" fo:break-before="page"/>
      <style:text-properties officeooo:rsid="0000976d" officeooo:paragraph-rsid="0000976d"/>
    </style:style>
    <style:style style:name="P14" style:family="paragraph" style:parent-style-name="Standard" style:master-page-name="Standard">
      <style:paragraph-properties fo:margin-top="0cm" fo:margin-bottom="0cm" loext:contextual-spacing="false" fo:line-height="100%" fo:text-align="center" style:justify-single-word="false" style:page-number="auto"/>
      <style:text-properties fo:font-weight="bold" officeooo:rsid="0008c522" officeooo:paragraph-rsid="0008c522" style:font-weight-asian="bold" style:font-weight-complex="bold"/>
    </style:style>
    <style:style style:name="T1" style:family="text">
      <style:text-properties style:font-name="Arial"/>
    </style:style>
    <style:style style:name="T2" style:family="text">
      <style:text-properties style:font-name="Arial" officeooo:rsid="0000976d"/>
    </style:style>
    <style:style style:name="T3" style:family="text">
      <style:text-properties style:font-name="Arial" officeooo:rsid="0001d32c"/>
    </style:style>
    <style:style style:name="T4" style:family="text">
      <style:text-properties style:font-name="Arial" officeooo:rsid="00040311"/>
    </style:style>
    <style:style style:name="T5" style:family="text">
      <style:text-properties style:font-name="Arial" officeooo:rsid="000566d7"/>
    </style:style>
    <style:style style:name="T6" style:family="text">
      <style:text-properties style:font-name="Arial" officeooo:rsid="0006f7c2"/>
    </style:style>
    <style:style style:name="T7" style:family="text">
      <style:text-properties style:font-name="Arial" officeooo:rsid="0003406f"/>
    </style:style>
    <style:style style:name="T8" style:family="text">
      <style:text-properties style:font-name="Arial" officeooo:rsid="0008b902"/>
    </style:style>
    <style:style style:name="T9" style:family="text">
      <style:text-properties style:font-name="Arial" officeooo:rsid="0008c522"/>
    </style:style>
    <style:style style:name="T10" style:family="text">
      <style:text-properties style:font-name="Arial" officeooo:rsid="0008eb0c"/>
    </style:style>
    <style:style style:name="T11" style:family="text">
      <style:text-properties style:font-name="Arial" officeooo:rsid="000a689f"/>
    </style:style>
    <style:style style:name="T12" style:family="text">
      <style:text-properties style:font-name="Arial" officeooo:rsid="000b810d"/>
    </style:style>
    <style:style style:name="T13" style:family="text">
      <style:text-properties officeooo:rsid="000a689f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
        <text:span text:style-name="T1">Inżynieria Oprogramowania – kolokwium nr 1</text:span>
      </text:p>
      <text:p text:style-name="P1">
        <text:span text:style-name="T1">Wrocław 26-11-202</text:span>
        <text:span text:style-name="T2">0</text:span>
      </text:p>
      <text:p text:style-name="P7">
        <text:span text:style-name="T1">Artur Jankowski indeks: 317928</text:span>
      </text:p>
      <text:p text:style-name="P7">
        <text:span text:style-name="T1"/>
      </text:p>
      <text:p text:style-name="P7">
        <text:span text:style-name="T1"/>
      </text:p>
      <text:p text:style-name="P7">
        <text:span text:style-name="T1"/>
      </text:p>
      <text:p text:style-name="P7">
        <text:span text:style-name="T1">1)</text:span>
      </text:p>
      <text:p text:style-name="P9">
        <text:span text:style-name="T1">Przygotuję tablicę koncepcyjną tak, aby przedstawić wizję, cel i kontekst projektu. Nakreślę tam też ogólny zakres projektu. Należy wtedy jasno określić, co jest dla nasz ważne, a czego nie chcemy na pewno robić. Wykonam też szacunkowe określenie kosztów ze względu na przybliżony model architektury i przewidywany czas wykonania projektu. Przeprowadzę wywiady i ankiety z potencjalnymi użytkownikami aplikacji, aby zweryfikować ich potrzeby </text:span>
        <text:span text:style-name="T4">i czy aplikacja rozwiązuje jakieś konkretne problemy </text:span>
        <text:span text:style-name="T11">rynku. Sprawdzę czy istnieją podobne obecnie podobne rozwiązania, jakie mają wady i zalety.</text:span>
      </text:p>
      <text:p text:style-name="P9">
        <text:span text:style-name="T1">
          Aby zatrudnić współpracowników/podwykonawców 
          <text:s/>
          powinienem znać ich doświadczenie oraz poprzednie projekty, w jakich brali udział i czy ich wiedza pokrywa się z moimi wymaganiami. 
        </text:span>
        <text:span text:style-name="T9">Muszę też wiedzieć jakiej wiedzy wymaga aplikacją, którą chce napisać i skontaktować się z osobami, które ewentualnie będą potrzebne podczas jej rozwijania.</text:span>
      </text:p>
      <text:p text:style-name="P8">
        <text:span text:style-name="T1"/>
      </text:p>
      <text:p text:style-name="P8">
        <text:span text:style-name="T1"/>
      </text:p>
      <text:p text:style-name="P7">
        <text:span text:style-name="T1">1a)</text:span>
      </text:p>
      <text:p text:style-name="P7">
        <text:span text:style-name="T1">Największym kosztem jest robocizna programistów i to na tej różnicy można uzyskać najwięcej. Istnieją też różnice w koszcie obsługi sprzętu, architektury </text:span>
        <text:span text:style-name="T3">(na przykład ze względu na koszt życia, energii elektrycznej itp.)</text:span>
        <text:span text:style-name="T1">, ale nie są one porównywalne </text:span>
        <text:span text:style-name="T3">do różnicy w wynagrodzeniach</text:span>
        <text:span text:style-name="T1">. </text:span>
        <text:span text:style-name="T3">Jeśli uda oszacować się nakład pracy na przykład na podstawie metody punktów funkcyjnych to da to obraz tego, ile można zaoszczędzić.</text:span>
      </text:p>
      <text:p text:style-name="P5">
        <text:span text:style-name="T3">P</text:span>
        <text:span text:style-name="T4">
          owiedzmy, że nasza aplikacja wymaga pracy 6 programistów przez czas jednego roku, gdzie 3 z nich jest junior developerami, 2 mid developerami, a 1 senior developerem i kierownikiem projektu. (1 * 15000 + 2 * 8000 + 3 * 4000) * 12 
          <text:s/>
          = 
          <text:s/>
        </text:span>
        <text:span text:style-name="T5">516 000 zł </text:span>
        <text:span text:style-name="T8">brutto</text:span>
        <text:span text:style-name="T5">, a to tylko koszt programistów nieuwzględniający np. grafików, testerów, prawnika, księgowego </text:span>
        <text:span text:style-name="T8">itp</text:span>
        <text:span text:style-name="T5">. W kraju o 3-krotnie niższych zarobkach koszt wyniesie 172 000 zł. Różnica 344 000 zł znacząco rekompensuje ewentualne koszty pracy w innych strefach czasowych, komunikacji, wyjazdów do kraju XXX itp.</text:span>
      </text:p>
      <text:p text:style-name="P7">
        <text:span text:style-name="T1"/>
      </text:p>
      <text:p text:style-name="P7">
        <text:span text:style-name="T1"/>
      </text:p>
      <text:p text:style-name="P7">
        <text:span text:style-name="T1">1b)</text:span>
      </text:p>
      <text:p text:style-name="P2">
        <text:span text:style-name="T2">Dodatkowy koszt związany z barierą komunikacyjną i ewentualnymi błędami, jakie mogą z tego wynikać, </text:span>
        <text:span text:style-name="T3">tłumaczeniem dokumentacji, wymagań itp. Problemem jest też brak zaufania do podwykonawców przy braku spotkań „w cztery oczy”, np.: nie wiemy z pewnością, w jakiej sytuacji finansowej jest firma, której zlecamy zadanie, </text:span>
        <text:span text:style-name="T6">mamy mniejszą pewność co do jakości kodu oraz dalszej możliwości rozwijania go</text:span>
        <text:span text:style-name="T3">. </text:span>
        <text:span text:style-name="T5">W kraju XXX mogą też dodatkowe przepisy nakładające na projekt jakieś obowiązki lub obostrzenia co do pracy zespołu. </text:span>
        <text:span text:style-name="T11">Jeśli kraj XXX jest położony w innej strefie czasowej to spowoduje to opóźnioną o parę godzin komunikację oraz możliwy problem z tym, że czas w którym najwięcej użytkowników korzysta z aplikacji i brak awarii jest najbardziej krytyczny może być środkiem nocy w kraju XXX.</text:span>
      </text:p>
      <text:p text:style-name="P7">
        <text:span text:style-name="T1"/>
      </text:p>
      <text:p text:style-name="P13">
        <text:span text:style-name="T1"/>
      </text:p>
      <text:p text:style-name="P7">
        <text:span text:style-name="T1">2)</text:span>
      </text:p>
      <text:p text:style-name="P3">
        <text:span text:style-name="T2">Z</text:span>
        <text:span text:style-name="T3">buduję specyfikację wymagań </text:span>
        <text:span text:style-name="T9">zawierającą wymagania funkcjonalne oraz niefunkcjonalne</text:span>
        <text:span text:style-name="T3">, na podstawię historyjek użytkownika, oraz</text:span>
        <text:span text:style-name="T2"> </text:span>
        <text:span text:style-name="T3">scenariusze </text:span>
        <text:span text:style-name="T2">przypad</text:span>
        <text:span text:style-name="T3">ków</text:span>
        <text:span text:style-name="T2"> użycia </text:span>
        <text:span text:style-name="T3">i koncepcje wykonania systemu, </text:span>
        <text:span text:style-name="T9">projekt architektury, model konceptualny rzeczywistości, standardy kodowania, dokumentacji itp</text:span>
        <text:span text:style-name="T3">. Ważne jest, żeby jasno określić weryfikowalne miary wymagań niefunkcjonalnych, oraz wygląd wymagań funkcjonalnych. Pomocne w uniknięciu nieporozumień będzie wczesne prototypowanie z cyklem poprawek i oceny spełnienia wymagań </text:span>
        <text:span text:style-name="T9">oraz jasne określenie spełnienia istniejących standardów (np. W3C WAI – jako standard dostępności albo Google Style Guide -</text:span>
        <text:span text:style-name="T10">­</text:span>
        <text:span text:style-name="T9">
          <text:s/>
          jako standard 
        </text:span>
        <text:span text:style-name="T10">jakości </text:span>
        <text:span text:style-name="T9">kodu, </text:span>
        <text:span text:style-name="T10">jednolity standard dokumentacji, formatu raportów, zgłaszania błędów itp.</text:span>
        <text:span text:style-name="T9">). </text:span>
        <text:span text:style-name="T11">Jasne jest że najlepiej gdyby komunikacja przebiegała w jednym języku </text:span>
        <text:span text:style-name="T12">wspólnym </text:span>
        <text:span text:style-name="T11">np. angielskim, ale jeśli to konieczne zatrudnię tłumaczy.</text:span>
      </text:p>
      <text:p text:style-name="P3">
        <text:span text:style-name="T11"/>
      </text:p>
      <text:p text:style-name="P2">
        <text:span text:style-name="T2">3)</text:span>
      </text:p>
      <text:p text:style-name="P10">
        <text:span text:style-name="T10">Wykonam d</text:span>
        <text:span text:style-name="T1">iagramy UML:</text:span>
      </text:p>
      <text:p text:style-name="P10">
        <text:span text:style-name="T1">-przypadków użycia: definiujące aktorów i związki pomiędzy nimi, odwzorowanie systemu z punktu widzenia użytkownika</text:span>
      </text:p>
      <text:p text:style-name="P10">
        <text:span text:style-name="T1">-klas: definiujące zależności, specyfikację wejścia i wyjścia, atrybutów i metod, sprawdzające acykliczność generalizacji-specjalizacji, stopień kohezji, związki asocjacji, agregacjii </text:span>
      </text:p>
      <text:p text:style-name="P10">
        <text:span text:style-name="T1">-stanów: sprawdzające brak stanów, do których nie ma przejścia, lub z których nie ma wyjścia, sprawdzające jednoznaczność warunków wywołujących przejście ze stanu na stan</text:span>
      </text:p>
      <text:p text:style-name="P6">
        <text:span text:style-name="T5">Wykonam też model architektury </text:span>
        <text:span text:style-name="T11">oraz model danych aby zidentyfikować potencjalne „wąskie gardła”.</text:span>
      </text:p>
      <text:p text:style-name="P10">
        <text:span text:style-name="T1"/>
      </text:p>
      <text:p text:style-name="P7">
        <text:span text:style-name="T1">4)</text:span>
      </text:p>
      <text:p text:style-name="P4">
        <text:span text:style-name="T7">W Polsce wykonam projekt interfejsu użytkownika na podstawie przypadków użycia, ze względu na to, że proces projektu interfejsu w praktyce generuje najwięcej cykli poprawki→ocena. Jednoznaczność wynika z dokładnie określonej weryfikowalnej specyfikacji wymagań oraz dokładnych przypadków użycia. </text:span>
        <text:span text:style-name="T5">Nie jest też r</text:span>
        <text:span text:style-name="T6">ealistyczne,</text:span>
        <text:span text:style-name="T5"> żeby w 100% określić każdy aspekt zleconego oprogramowania </text:span>
        <text:span text:style-name="T6">w języku naturalnym</text:span>
        <text:span text:style-name="T5">, więc ważne jest, żeby skupiać się na najważniejszych komponentach i ich zgodności z oczekiwaniami </text:span>
        <text:span text:style-name="T6">zostawiając pewne pole do dowolności. W trakcie rozwoju aplikacji może się okazać, że w praktyce niektóre z rozwiązań nie są najlepsze i wtedy możliwość zmiany </text:span>
        <text:span text:style-name="T9">zain</text:span>
        <text:span text:style-name="T10">i</text:span>
        <text:span text:style-name="T9">cjalizowanej przez podwykonawcę,</text:span>
        <text:span text:style-name="T6"> może przynieść ostatecznie korzyść dla projektu.</text:span>
      </text:p>
      <text:p text:style-name="P10">
        <text:span text:style-name="T1"/>
      </text:p>
      <text:p text:style-name="P7">
        <text:span text:style-name="T1">5)</text:span>
      </text:p>
      <text:p text:style-name="P11">
        <text:span text:style-name="T1">Miary niefunkcjonalne takie jak czas odpowiedzi serwera, szybkość działania, liczba rekordów w bazie danych, procent kodu zależnego od konkretnej platformy, bezpieczeństwo danych, pokrycie danych można sprawdzić bezpośrednio przy pomocy ekspertów w tym wyspecjalizowanych, którzy mogą przeprowadzać stress-testy, używać narzędzi do analizy kodu itp.</text:span>
      </text:p>
      <text:p text:style-name="P11">
        <text:span text:style-name="T1">Niektóre miary wynikają jasno ze specyfikacji wymagań i są proste w weryfikacji tj. np. rozmiar dokumentacji i to, w jakich językach jest napisana.</text:span>
      </text:p>
      <text:p text:style-name="P12">
        <text:span text:style-name="T1">Część miar jednak jest weryfikowalna dopiero w praktyce tj. częstotliwość awarii serwera, czas szkolenia nowych użytkowników, dokładność poszczególnych algorytmów. Część wymaga testów na grupie użytkowników końcowych oraz zbierania raportów dotyczących jakości oraz możliwych błędów działania aplikacji, </text:span>
        <text:span text:style-name="T11">beta-testingu.</text:span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2020-11-25T21:23:00</meta:creation-date>
    <dc:date>2020-11-26T13:49:24.484000000</dc:date>
    <meta:editing-duration>PT31M8S</meta:editing-duration>
    <meta:editing-cycles>7</meta:editing-cycles>
    <meta:generator>LibreOffice/6.3.2.2$Windows_x86 LibreOffice_project/98b30e735bda24bc04ab42594c85f7fd8be07b9c</meta:generator>
    <meta:document-statistic meta:table-count="0" meta:image-count="0" meta:object-count="0" meta:page-count="2" meta:paragraph-count="25" meta:word-count="791" meta:character-count="5801" meta:non-whitespace-character-count="502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38890</config:config-item>
      <config:config-item config:name="ViewAreaLeft" config:type="long">0</config:config-item>
      <config:config-item config:name="ViewAreaWidth" config:type="long">24873</config:config-item>
      <config:config-item config:name="ViewAreaHeight" config:type="long">21592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3935</config:config-item>
          <config:config-item config:name="ViewTop" config:type="long">45360</config:config-item>
          <config:config-item config:name="VisibleLeft" config:type="long">0</config:config-item>
          <config:config-item config:name="VisibleTop" config:type="long">38890</config:config-item>
          <config:config-item config:name="VisibleRight" config:type="long">24871</config:config-item>
          <config:config-item config:name="VisibleBottom" config:type="long">60480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38765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753933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rial2" svg:font-family="Arial" style:font-family-generic="swiss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l" fo:country="PL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Liberation Serif" fo:font-size="12pt" fo:language="pl" fo:country="PL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2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2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2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suffix="​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