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5DC" w:rsidRDefault="007639A0" w:rsidP="007639A0">
      <w:pPr>
        <w:jc w:val="center"/>
      </w:pPr>
      <w:r>
        <w:t>CERTAMEN NORMAL</w:t>
      </w:r>
    </w:p>
    <w:p w:rsidR="007639A0" w:rsidRPr="006B6539" w:rsidRDefault="007639A0" w:rsidP="007639A0">
      <w:pPr>
        <w:jc w:val="both"/>
        <w:rPr>
          <w:rFonts w:ascii="Times New Roman" w:hAnsi="Times New Roman" w:cs="Times New Roman"/>
          <w:sz w:val="24"/>
          <w:szCs w:val="24"/>
        </w:rPr>
      </w:pPr>
      <w:r w:rsidRPr="006B6539">
        <w:rPr>
          <w:rFonts w:ascii="Times New Roman" w:eastAsia="Calibri" w:hAnsi="Times New Roman" w:cs="Times New Roman"/>
          <w:sz w:val="24"/>
          <w:szCs w:val="24"/>
        </w:rPr>
        <w:t>2. Considere el esquema del circuito de corriente continua de la figura con R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R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R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10 [Ω], R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30 [Ω], R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5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20[Ω], ε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2[V], ε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12[V] y ε</w:t>
      </w:r>
      <w:r w:rsidRPr="006B6539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6B6539">
        <w:rPr>
          <w:rFonts w:ascii="Times New Roman" w:eastAsia="Calibri" w:hAnsi="Times New Roman" w:cs="Times New Roman"/>
          <w:sz w:val="24"/>
          <w:szCs w:val="24"/>
        </w:rPr>
        <w:t xml:space="preserve"> = 4[V], donde los sentidos de las corrientes se indican explícitamente en la figura</w:t>
      </w:r>
    </w:p>
    <w:p w:rsidR="007639A0" w:rsidRPr="006B6539" w:rsidRDefault="007639A0" w:rsidP="007639A0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B653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2828925" cy="31813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A0" w:rsidRPr="006B6539" w:rsidRDefault="007639A0" w:rsidP="007639A0">
      <w:pPr>
        <w:rPr>
          <w:rFonts w:ascii="Times New Roman" w:eastAsia="Calibri" w:hAnsi="Times New Roman" w:cs="Times New Roman"/>
          <w:sz w:val="24"/>
          <w:szCs w:val="24"/>
        </w:rPr>
      </w:pPr>
    </w:p>
    <w:p w:rsidR="007639A0" w:rsidRPr="006B6539" w:rsidRDefault="007639A0" w:rsidP="007639A0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7639A0" w:rsidRPr="006B6539" w:rsidRDefault="00B13040" w:rsidP="007639A0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(6 puntos)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639A0" w:rsidRPr="006B6539">
        <w:rPr>
          <w:rFonts w:ascii="Times New Roman" w:eastAsia="Calibri" w:hAnsi="Times New Roman" w:cs="Times New Roman"/>
          <w:color w:val="000000"/>
          <w:sz w:val="24"/>
          <w:szCs w:val="24"/>
        </w:rPr>
        <w:t>Aplique las leyes de Kirchhoff y escribas las ecuaciones de los nodos y mallas para el circuito indicado</w:t>
      </w:r>
      <w:r w:rsidR="008E2F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:rsidR="00B13040" w:rsidRPr="00B13040" w:rsidRDefault="00B13040" w:rsidP="00B13040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(10 puntos)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639A0" w:rsidRPr="00B13040">
        <w:rPr>
          <w:rFonts w:ascii="Times New Roman" w:eastAsia="Calibri" w:hAnsi="Times New Roman" w:cs="Times New Roman"/>
          <w:sz w:val="24"/>
          <w:szCs w:val="24"/>
        </w:rPr>
        <w:t>Resuelva el sistema de ecuaciones para determinar los valores de las corrientes I</w:t>
      </w:r>
      <w:r w:rsidR="007639A0" w:rsidRPr="00B13040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="007639A0" w:rsidRPr="00B13040">
        <w:rPr>
          <w:rFonts w:ascii="Times New Roman" w:eastAsia="Calibri" w:hAnsi="Times New Roman" w:cs="Times New Roman"/>
          <w:sz w:val="24"/>
          <w:szCs w:val="24"/>
        </w:rPr>
        <w:t>, I</w:t>
      </w:r>
      <w:r w:rsidR="007639A0" w:rsidRPr="00B13040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7639A0" w:rsidRPr="00B13040">
        <w:rPr>
          <w:rFonts w:ascii="Times New Roman" w:eastAsia="Calibri" w:hAnsi="Times New Roman" w:cs="Times New Roman"/>
          <w:sz w:val="24"/>
          <w:szCs w:val="24"/>
        </w:rPr>
        <w:t xml:space="preserve"> e I</w:t>
      </w:r>
      <w:r w:rsidR="007639A0" w:rsidRPr="00B13040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8E2F03" w:rsidRPr="00B13040">
        <w:rPr>
          <w:rFonts w:ascii="Times New Roman" w:eastAsia="Calibri" w:hAnsi="Times New Roman" w:cs="Times New Roman"/>
          <w:sz w:val="24"/>
          <w:szCs w:val="24"/>
          <w:vertAlign w:val="subscript"/>
        </w:rPr>
        <w:t xml:space="preserve"> </w:t>
      </w:r>
    </w:p>
    <w:p w:rsidR="007639A0" w:rsidRPr="00B13040" w:rsidRDefault="00B13040" w:rsidP="00B13040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(3 puntos) </w:t>
      </w:r>
      <w:r w:rsidR="007639A0" w:rsidRPr="00B13040">
        <w:rPr>
          <w:rFonts w:ascii="Times New Roman" w:eastAsia="Calibri" w:hAnsi="Times New Roman" w:cs="Times New Roman"/>
          <w:sz w:val="24"/>
          <w:szCs w:val="24"/>
        </w:rPr>
        <w:t>Calcule la potencia disipada en la resistencia R</w:t>
      </w:r>
      <w:r w:rsidR="007639A0" w:rsidRPr="00B13040">
        <w:rPr>
          <w:rFonts w:ascii="Times New Roman" w:eastAsia="Calibri" w:hAnsi="Times New Roman" w:cs="Times New Roman"/>
          <w:sz w:val="24"/>
          <w:szCs w:val="24"/>
          <w:vertAlign w:val="subscript"/>
        </w:rPr>
        <w:t>5</w:t>
      </w:r>
      <w:r w:rsidR="007639A0" w:rsidRPr="00B13040">
        <w:rPr>
          <w:rFonts w:ascii="Times New Roman" w:eastAsia="Calibri" w:hAnsi="Times New Roman" w:cs="Times New Roman"/>
          <w:sz w:val="24"/>
          <w:szCs w:val="24"/>
        </w:rPr>
        <w:t>.</w:t>
      </w:r>
      <w:bookmarkStart w:id="0" w:name="_GoBack"/>
      <w:bookmarkEnd w:id="0"/>
    </w:p>
    <w:p w:rsidR="007639A0" w:rsidRDefault="007639A0" w:rsidP="007639A0">
      <w:pPr>
        <w:rPr>
          <w:rFonts w:eastAsia="Calibri" w:cstheme="minorHAnsi"/>
          <w:sz w:val="20"/>
          <w:szCs w:val="20"/>
        </w:rPr>
      </w:pPr>
    </w:p>
    <w:p w:rsidR="007639A0" w:rsidRPr="007639A0" w:rsidRDefault="007639A0" w:rsidP="007639A0">
      <w:pPr>
        <w:rPr>
          <w:rFonts w:eastAsia="Calibri" w:cstheme="minorHAnsi"/>
          <w:sz w:val="20"/>
          <w:szCs w:val="20"/>
        </w:rPr>
      </w:pPr>
    </w:p>
    <w:p w:rsidR="007639A0" w:rsidRPr="00513FBF" w:rsidRDefault="007639A0" w:rsidP="007639A0">
      <w:pPr>
        <w:rPr>
          <w:rFonts w:eastAsia="Calibri" w:cstheme="minorHAnsi"/>
          <w:sz w:val="20"/>
          <w:szCs w:val="20"/>
        </w:rPr>
      </w:pPr>
    </w:p>
    <w:p w:rsidR="007639A0" w:rsidRPr="00513FBF" w:rsidRDefault="007639A0" w:rsidP="007639A0">
      <w:pPr>
        <w:rPr>
          <w:rFonts w:eastAsia="Calibri" w:cstheme="minorHAnsi"/>
          <w:sz w:val="20"/>
          <w:szCs w:val="20"/>
        </w:rPr>
      </w:pPr>
    </w:p>
    <w:p w:rsidR="007639A0" w:rsidRDefault="007639A0"/>
    <w:p w:rsidR="007639A0" w:rsidRDefault="007639A0"/>
    <w:p w:rsidR="007639A0" w:rsidRDefault="007639A0"/>
    <w:p w:rsidR="007639A0" w:rsidRDefault="007639A0"/>
    <w:p w:rsidR="007639A0" w:rsidRDefault="007639A0"/>
    <w:sectPr w:rsidR="007639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E7808"/>
    <w:multiLevelType w:val="hybridMultilevel"/>
    <w:tmpl w:val="BDD29C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A0"/>
    <w:rsid w:val="006B6539"/>
    <w:rsid w:val="007639A0"/>
    <w:rsid w:val="008525DC"/>
    <w:rsid w:val="008E2F03"/>
    <w:rsid w:val="00B1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35B48"/>
  <w15:chartTrackingRefBased/>
  <w15:docId w15:val="{94CAD752-ADF2-4FD0-A76F-F241C976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Felipe Fernández Pérez</dc:creator>
  <cp:keywords/>
  <dc:description/>
  <cp:lastModifiedBy>Arturo Felipe Fernández Pérez</cp:lastModifiedBy>
  <cp:revision>5</cp:revision>
  <dcterms:created xsi:type="dcterms:W3CDTF">2025-11-21T18:12:00Z</dcterms:created>
  <dcterms:modified xsi:type="dcterms:W3CDTF">2025-11-21T18:50:00Z</dcterms:modified>
</cp:coreProperties>
</file>